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D8" w:rsidRPr="00016131" w:rsidRDefault="008B0C41" w:rsidP="00016131">
      <w:pPr>
        <w:pStyle w:val="Heading1"/>
      </w:pPr>
      <w:r w:rsidRPr="00016131">
        <w:t>Telerik Software Academy</w:t>
      </w:r>
      <w:r w:rsidR="00805C27" w:rsidRPr="00016131">
        <w:t xml:space="preserve"> 2011 / 2012</w:t>
      </w:r>
      <w:r w:rsidRPr="00016131">
        <w:t xml:space="preserve"> – C# Fundamentals Part 1 – </w:t>
      </w:r>
      <w:r w:rsidR="00805C27" w:rsidRPr="00016131">
        <w:t>Test</w:t>
      </w:r>
      <w:r w:rsidRPr="00016131">
        <w:t xml:space="preserve"> Exam</w:t>
      </w:r>
    </w:p>
    <w:p w:rsidR="00E346DF" w:rsidRPr="00E346DF" w:rsidRDefault="00E346DF" w:rsidP="00E346DF">
      <w:pPr>
        <w:pStyle w:val="Heading2"/>
        <w:jc w:val="center"/>
      </w:pPr>
      <w:r w:rsidRPr="00E346DF">
        <w:t>Problem 5 – Fall Down</w:t>
      </w:r>
    </w:p>
    <w:p w:rsidR="00E346DF" w:rsidRDefault="00E346DF" w:rsidP="00E346DF">
      <w:r>
        <w:t xml:space="preserve">You are given a list of </w:t>
      </w:r>
      <w:r>
        <w:rPr>
          <w:b/>
        </w:rPr>
        <w:t>8</w:t>
      </w:r>
      <w:r>
        <w:t xml:space="preserve"> bytes (positive integers in the range [0…255])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 xml:space="preserve">. </w:t>
      </w:r>
      <w:r>
        <w:t xml:space="preserve">These numbers represent a square grid consisting of </w:t>
      </w:r>
      <w:r>
        <w:rPr>
          <w:b/>
        </w:rPr>
        <w:t>8</w:t>
      </w:r>
      <w:r>
        <w:t xml:space="preserve"> lines and </w:t>
      </w:r>
      <w:r>
        <w:rPr>
          <w:b/>
        </w:rPr>
        <w:t>8</w:t>
      </w:r>
      <w:r>
        <w:t xml:space="preserve"> columns. Each cell of the grid could either be empty or full. The first line is represented by the bits of </w:t>
      </w:r>
      <w:r>
        <w:rPr>
          <w:b/>
        </w:rPr>
        <w:t>n</w:t>
      </w:r>
      <w:r>
        <w:rPr>
          <w:b/>
          <w:vertAlign w:val="subscript"/>
        </w:rPr>
        <w:t>0</w:t>
      </w:r>
      <w:r>
        <w:t xml:space="preserve">, the second – by the bits of </w:t>
      </w:r>
      <w:r>
        <w:rPr>
          <w:b/>
        </w:rPr>
        <w:t>n</w:t>
      </w:r>
      <w:r>
        <w:rPr>
          <w:b/>
          <w:vertAlign w:val="subscript"/>
        </w:rPr>
        <w:t>1</w:t>
      </w:r>
      <w:r>
        <w:t xml:space="preserve"> and so on, and the last line is represented by the bits of </w:t>
      </w:r>
      <w:r>
        <w:rPr>
          <w:b/>
        </w:rPr>
        <w:t>n</w:t>
      </w:r>
      <w:r>
        <w:rPr>
          <w:b/>
          <w:vertAlign w:val="subscript"/>
        </w:rPr>
        <w:t>7</w:t>
      </w:r>
      <w:r>
        <w:t xml:space="preserve">. Each bit with value 1 denotes a full cell and each bit with value 0 denotes an empty cell. The lines are numbered from the first (top) to the last (bottom) with the numbers </w:t>
      </w:r>
      <w:r>
        <w:rPr>
          <w:noProof/>
        </w:rPr>
        <w:t>0, 1, …, 7</w:t>
      </w:r>
      <w:r>
        <w:t xml:space="preserve">. The columns are numbered from right to left with the indices </w:t>
      </w:r>
      <w:r>
        <w:rPr>
          <w:noProof/>
        </w:rPr>
        <w:t>0, 1, …, 7</w:t>
      </w:r>
      <w:r>
        <w:t xml:space="preserve">. The figure shows a sample square grid and its representation by a sequence of 8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tbl>
      <w:tblPr>
        <w:tblW w:w="9346" w:type="dxa"/>
        <w:jc w:val="center"/>
        <w:tblLook w:val="04A0"/>
      </w:tblPr>
      <w:tblGrid>
        <w:gridCol w:w="361"/>
        <w:gridCol w:w="375"/>
        <w:gridCol w:w="375"/>
        <w:gridCol w:w="374"/>
        <w:gridCol w:w="374"/>
        <w:gridCol w:w="374"/>
        <w:gridCol w:w="374"/>
        <w:gridCol w:w="374"/>
        <w:gridCol w:w="374"/>
        <w:gridCol w:w="1050"/>
        <w:gridCol w:w="537"/>
        <w:gridCol w:w="326"/>
        <w:gridCol w:w="374"/>
        <w:gridCol w:w="374"/>
        <w:gridCol w:w="374"/>
        <w:gridCol w:w="374"/>
        <w:gridCol w:w="374"/>
        <w:gridCol w:w="374"/>
        <w:gridCol w:w="374"/>
        <w:gridCol w:w="374"/>
        <w:gridCol w:w="1086"/>
      </w:tblGrid>
      <w:tr w:rsidR="00E346DF" w:rsidTr="00E346DF">
        <w:trPr>
          <w:trHeight w:val="284"/>
          <w:jc w:val="center"/>
        </w:trPr>
        <w:tc>
          <w:tcPr>
            <w:tcW w:w="361" w:type="dxa"/>
            <w:vAlign w:val="center"/>
          </w:tcPr>
          <w:p w:rsidR="00E346DF" w:rsidRDefault="00E346DF">
            <w:pPr>
              <w:spacing w:before="0" w:after="0"/>
              <w:rPr>
                <w:rFonts w:ascii="Consolas" w:hAnsi="Consolas" w:cs="Consolas"/>
                <w:sz w:val="20"/>
                <w:szCs w:val="16"/>
              </w:rPr>
            </w:pPr>
          </w:p>
        </w:tc>
        <w:tc>
          <w:tcPr>
            <w:tcW w:w="375"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5"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1050" w:type="dxa"/>
            <w:vAlign w:val="center"/>
          </w:tcPr>
          <w:p w:rsidR="00E346DF" w:rsidRDefault="00E346DF">
            <w:pPr>
              <w:spacing w:before="0" w:after="0"/>
              <w:rPr>
                <w:rFonts w:ascii="Consolas" w:hAnsi="Consolas" w:cs="Consolas"/>
                <w:sz w:val="20"/>
                <w:szCs w:val="16"/>
              </w:rPr>
            </w:pPr>
          </w:p>
        </w:tc>
        <w:tc>
          <w:tcPr>
            <w:tcW w:w="537" w:type="dxa"/>
            <w:vAlign w:val="center"/>
          </w:tcPr>
          <w:p w:rsidR="00E346DF" w:rsidRDefault="00E346DF">
            <w:pPr>
              <w:spacing w:before="0" w:after="0"/>
              <w:jc w:val="center"/>
              <w:rPr>
                <w:rFonts w:ascii="Consolas" w:hAnsi="Consolas" w:cs="Consolas"/>
                <w:sz w:val="20"/>
                <w:szCs w:val="16"/>
              </w:rPr>
            </w:pPr>
          </w:p>
        </w:tc>
        <w:tc>
          <w:tcPr>
            <w:tcW w:w="326" w:type="dxa"/>
            <w:vAlign w:val="center"/>
          </w:tcPr>
          <w:p w:rsidR="00E346DF" w:rsidRDefault="00E346DF">
            <w:pPr>
              <w:spacing w:before="0" w:after="0"/>
              <w:rPr>
                <w:rFonts w:ascii="Consolas" w:hAnsi="Consolas" w:cs="Consolas"/>
                <w:sz w:val="20"/>
                <w:szCs w:val="16"/>
              </w:rPr>
            </w:pP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1086" w:type="dxa"/>
            <w:vAlign w:val="center"/>
          </w:tcPr>
          <w:p w:rsidR="00E346DF" w:rsidRDefault="00E346DF">
            <w:pPr>
              <w:spacing w:before="0" w:after="0"/>
              <w:rPr>
                <w:rFonts w:ascii="Consolas" w:hAnsi="Consolas" w:cs="Consolas"/>
                <w:sz w:val="20"/>
                <w:szCs w:val="16"/>
              </w:rPr>
            </w:pP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64</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8</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8</w:t>
            </w:r>
          </w:p>
        </w:tc>
        <w:tc>
          <w:tcPr>
            <w:tcW w:w="537" w:type="dxa"/>
            <w:vAlign w:val="center"/>
            <w:hideMark/>
          </w:tcPr>
          <w:p w:rsidR="00E346DF" w:rsidRDefault="00E346DF">
            <w:pPr>
              <w:spacing w:before="0" w:after="0"/>
              <w:jc w:val="left"/>
              <w:rPr>
                <w:rFonts w:ascii="Consolas" w:hAnsi="Consolas" w:cs="Consolas"/>
                <w:sz w:val="20"/>
                <w:szCs w:val="16"/>
              </w:rPr>
            </w:pPr>
            <w:r>
              <w:rPr>
                <w:rFonts w:ascii="Consolas" w:hAnsi="Consolas" w:cs="Consolas"/>
                <w:sz w:val="20"/>
                <w:szCs w:val="16"/>
              </w:rPr>
              <w:sym w:font="Wingdings" w:char="F0E0"/>
            </w: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12</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8</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224</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72</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236</w:t>
            </w:r>
          </w:p>
        </w:tc>
      </w:tr>
    </w:tbl>
    <w:p w:rsidR="00E346DF" w:rsidRDefault="00E346DF" w:rsidP="00E346DF">
      <w:r>
        <w:t>Suppose the full cells hold squares which can "fall down" by the influence of the gravity. Each full cell in certain row and column falls down to the lowest row possible but stays in the same column and up from any other full cells on the same column that ware initially down from it. At the figure the "fall down" process is illustrated.</w:t>
      </w:r>
    </w:p>
    <w:p w:rsidR="00E346DF" w:rsidRDefault="00E346DF" w:rsidP="00E346DF">
      <w:r>
        <w:t>Write a program to calculate how the grid will look like after the "fall down" process is applied.</w:t>
      </w:r>
    </w:p>
    <w:p w:rsidR="00E346DF" w:rsidRPr="00E346DF" w:rsidRDefault="00E346DF" w:rsidP="00E346DF">
      <w:pPr>
        <w:pStyle w:val="Heading3"/>
      </w:pPr>
      <w:r w:rsidRPr="00E346DF">
        <w:t>Input</w:t>
      </w:r>
    </w:p>
    <w:p w:rsidR="00AA79BD" w:rsidRDefault="00E346DF" w:rsidP="00E346DF">
      <w:r>
        <w:t xml:space="preserve">The input data </w:t>
      </w:r>
      <w:r w:rsidR="00AA79BD">
        <w:t>is being read from the console.</w:t>
      </w:r>
    </w:p>
    <w:p w:rsidR="00E346DF" w:rsidRDefault="00E346DF" w:rsidP="00E346DF">
      <w:pPr>
        <w:rPr>
          <w:rFonts w:eastAsia="SimSun"/>
        </w:rPr>
      </w:pPr>
      <w:r>
        <w:t xml:space="preserve">There will be exactly 8 lines each holding the integer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p w:rsidR="00E346DF" w:rsidRDefault="00E346DF" w:rsidP="00E346DF">
      <w:r>
        <w:t>The input data will always be valid and in the format described. There is no need to check it explicitly.</w:t>
      </w:r>
    </w:p>
    <w:p w:rsidR="00E346DF" w:rsidRDefault="00E346DF" w:rsidP="00E346DF">
      <w:pPr>
        <w:pStyle w:val="Heading3"/>
      </w:pPr>
      <w:r w:rsidRPr="00E346DF">
        <w:t>Output</w:t>
      </w:r>
    </w:p>
    <w:p w:rsidR="00AA79BD" w:rsidRDefault="00E346DF" w:rsidP="00E346DF">
      <w:pPr>
        <w:rPr>
          <w:noProof/>
        </w:rPr>
      </w:pPr>
      <w:r>
        <w:t xml:space="preserve">The output consists of 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sidR="00AA79BD">
        <w:rPr>
          <w:noProof/>
        </w:rPr>
        <w:t xml:space="preserve"> after the "fall down process".</w:t>
      </w:r>
    </w:p>
    <w:p w:rsidR="00E346DF" w:rsidRDefault="00AA79BD" w:rsidP="00E346DF">
      <w:r>
        <w:rPr>
          <w:noProof/>
        </w:rPr>
        <w:t>Ouput</w:t>
      </w:r>
      <w:r w:rsidR="00E346DF">
        <w:t xml:space="preserve"> should be printed on the console, in exactly 8 lines, each holding a single integer.</w:t>
      </w:r>
    </w:p>
    <w:p w:rsidR="00E346DF" w:rsidRPr="00E346DF" w:rsidRDefault="00E346DF" w:rsidP="00E346DF">
      <w:pPr>
        <w:pStyle w:val="Heading3"/>
      </w:pPr>
      <w:r w:rsidRPr="00E346DF">
        <w:t>Constraints</w:t>
      </w:r>
    </w:p>
    <w:p w:rsidR="00E346DF" w:rsidRDefault="00E346DF" w:rsidP="00E346DF">
      <w:pPr>
        <w:numPr>
          <w:ilvl w:val="0"/>
          <w:numId w:val="26"/>
        </w:numPr>
        <w:spacing w:before="0" w:after="0"/>
        <w:jc w:val="left"/>
      </w:pPr>
      <w:r>
        <w:t xml:space="preserve">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t xml:space="preserve"> are positive integers </w:t>
      </w:r>
      <w:r w:rsidR="00FE6B43">
        <w:t xml:space="preserve">between </w:t>
      </w:r>
      <w:r>
        <w:t>0</w:t>
      </w:r>
      <w:r w:rsidR="00FE6B43">
        <w:t xml:space="preserve"> and 255, inclusive</w:t>
      </w:r>
      <w:r>
        <w:t>.</w:t>
      </w:r>
    </w:p>
    <w:p w:rsidR="00E346DF" w:rsidRDefault="00E346DF" w:rsidP="00E346DF">
      <w:pPr>
        <w:numPr>
          <w:ilvl w:val="0"/>
          <w:numId w:val="26"/>
        </w:numPr>
        <w:spacing w:before="0" w:after="0"/>
        <w:jc w:val="left"/>
      </w:pPr>
      <w:r>
        <w:rPr>
          <w:lang w:eastAsia="ja-JP"/>
        </w:rPr>
        <w:t>Allowed work time for your program</w:t>
      </w:r>
      <w:r w:rsidR="001B7D6D">
        <w:t>: 0.25</w:t>
      </w:r>
      <w:r>
        <w:t xml:space="preserve"> </w:t>
      </w:r>
      <w:r>
        <w:rPr>
          <w:lang w:eastAsia="ja-JP"/>
        </w:rPr>
        <w:t>second</w:t>
      </w:r>
      <w:r w:rsidR="001B7D6D">
        <w:rPr>
          <w:lang w:eastAsia="ja-JP"/>
        </w:rPr>
        <w:t>s</w:t>
      </w:r>
      <w:r>
        <w:t>.</w:t>
      </w:r>
    </w:p>
    <w:p w:rsidR="00E346DF" w:rsidRDefault="00E346DF" w:rsidP="00E346DF">
      <w:pPr>
        <w:numPr>
          <w:ilvl w:val="0"/>
          <w:numId w:val="26"/>
        </w:numPr>
        <w:spacing w:before="0" w:after="0"/>
        <w:jc w:val="left"/>
      </w:pPr>
      <w:r>
        <w:rPr>
          <w:lang w:eastAsia="ja-JP"/>
        </w:rPr>
        <w:t>Allowed memory</w:t>
      </w:r>
      <w:r>
        <w:t>: 16 MB.</w:t>
      </w:r>
    </w:p>
    <w:p w:rsidR="00E346DF" w:rsidRDefault="00E346DF" w:rsidP="00E346DF">
      <w:pPr>
        <w:pStyle w:val="Heading3"/>
        <w:rPr>
          <w:lang w:eastAsia="ja-JP"/>
        </w:rPr>
      </w:pPr>
      <w:r>
        <w:rPr>
          <w:b w:val="0"/>
          <w:bCs w:val="0"/>
          <w:lang w:eastAsia="ja-JP"/>
        </w:rPr>
        <w:br w:type="page"/>
      </w:r>
      <w:r>
        <w:rPr>
          <w:lang w:eastAsia="ja-JP"/>
        </w:rPr>
        <w:lastRenderedPageBreak/>
        <w:t>Examples</w:t>
      </w:r>
    </w:p>
    <w:tbl>
      <w:tblPr>
        <w:tblW w:w="0" w:type="auto"/>
        <w:tblInd w:w="100" w:type="dxa"/>
        <w:tblLook w:val="04A0"/>
      </w:tblPr>
      <w:tblGrid>
        <w:gridCol w:w="4680"/>
        <w:gridCol w:w="4680"/>
      </w:tblGrid>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spacing w:before="0" w:after="0"/>
              <w:rPr>
                <w:rStyle w:val="Strong"/>
              </w:rPr>
            </w:pPr>
            <w:r>
              <w:rPr>
                <w:rStyle w:val="Strong"/>
              </w:rPr>
              <w:t>Input Example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spacing w:before="0" w:after="0"/>
              <w:rPr>
                <w:rStyle w:val="Strong"/>
              </w:rPr>
            </w:pPr>
            <w:r>
              <w:rPr>
                <w:rStyle w:val="Strong"/>
              </w:rPr>
              <w:t>Output Example</w:t>
            </w:r>
          </w:p>
        </w:tc>
      </w:tr>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64</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12</w:t>
            </w:r>
          </w:p>
          <w:p w:rsidR="00E346DF" w:rsidRDefault="00E346DF">
            <w:pPr>
              <w:rPr>
                <w:rFonts w:ascii="Consolas" w:hAnsi="Consolas" w:cs="Consolas"/>
                <w:b/>
              </w:rPr>
            </w:pPr>
            <w:r>
              <w:rPr>
                <w:rFonts w:ascii="Consolas" w:hAnsi="Consolas" w:cs="Consolas"/>
                <w:b/>
              </w:rPr>
              <w:t>224</w:t>
            </w:r>
          </w:p>
          <w:p w:rsidR="00E346DF" w:rsidRDefault="00E346DF">
            <w:pPr>
              <w:rPr>
                <w:rFonts w:ascii="Consolas" w:hAnsi="Consolas" w:cs="Consolas"/>
                <w:b/>
              </w:rPr>
            </w:pPr>
            <w:r>
              <w:rPr>
                <w:rFonts w:ascii="Consolas" w:hAnsi="Consolas" w:cs="Consolas"/>
                <w:b/>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72</w:t>
            </w:r>
          </w:p>
          <w:p w:rsidR="00E346DF" w:rsidRDefault="00E346DF">
            <w:pPr>
              <w:rPr>
                <w:rFonts w:ascii="Consolas" w:hAnsi="Consolas" w:cs="Consolas"/>
                <w:b/>
              </w:rPr>
            </w:pPr>
            <w:r>
              <w:rPr>
                <w:rFonts w:ascii="Consolas" w:hAnsi="Consolas" w:cs="Consolas"/>
                <w:b/>
              </w:rPr>
              <w:t>236</w:t>
            </w:r>
          </w:p>
        </w:tc>
      </w:tr>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254</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tc>
      </w:tr>
    </w:tbl>
    <w:p w:rsidR="008B0C41" w:rsidRPr="008B0C41" w:rsidRDefault="008B0C41" w:rsidP="00AA79BD">
      <w:pPr>
        <w:pStyle w:val="Heading2"/>
      </w:pPr>
    </w:p>
    <w:sectPr w:rsidR="008B0C41" w:rsidRPr="008B0C4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D00" w:rsidRDefault="00561D00">
      <w:r>
        <w:separator/>
      </w:r>
    </w:p>
  </w:endnote>
  <w:endnote w:type="continuationSeparator" w:id="1">
    <w:p w:rsidR="00561D00" w:rsidRDefault="00561D0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3B64C6">
              <w:rPr>
                <w:noProof/>
              </w:rPr>
              <w:t>1</w:t>
            </w:r>
          </w:fldSimple>
          <w:r w:rsidRPr="000E532F">
            <w:t xml:space="preserve"> of </w:t>
          </w:r>
          <w:fldSimple w:instr=" NUMPAGES ">
            <w:r w:rsidR="003B64C6">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D00" w:rsidRDefault="00561D00">
      <w:r>
        <w:separator/>
      </w:r>
    </w:p>
  </w:footnote>
  <w:footnote w:type="continuationSeparator" w:id="1">
    <w:p w:rsidR="00561D00" w:rsidRDefault="00561D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3B64C6"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E67FB"/>
    <w:multiLevelType w:val="hybridMultilevel"/>
    <w:tmpl w:val="873C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C2C54"/>
    <w:multiLevelType w:val="hybridMultilevel"/>
    <w:tmpl w:val="7B862C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23"/>
  </w:num>
  <w:num w:numId="5">
    <w:abstractNumId w:val="18"/>
  </w:num>
  <w:num w:numId="6">
    <w:abstractNumId w:val="22"/>
  </w:num>
  <w:num w:numId="7">
    <w:abstractNumId w:val="17"/>
  </w:num>
  <w:num w:numId="8">
    <w:abstractNumId w:val="14"/>
  </w:num>
  <w:num w:numId="9">
    <w:abstractNumId w:val="0"/>
  </w:num>
  <w:num w:numId="10">
    <w:abstractNumId w:val="20"/>
  </w:num>
  <w:num w:numId="11">
    <w:abstractNumId w:val="3"/>
    <w:lvlOverride w:ilvl="0"/>
    <w:lvlOverride w:ilvl="1"/>
    <w:lvlOverride w:ilvl="2"/>
    <w:lvlOverride w:ilvl="3"/>
    <w:lvlOverride w:ilvl="4"/>
    <w:lvlOverride w:ilvl="5"/>
    <w:lvlOverride w:ilvl="6"/>
    <w:lvlOverride w:ilvl="7"/>
    <w:lvlOverride w:ilvl="8"/>
  </w:num>
  <w:num w:numId="12">
    <w:abstractNumId w:val="5"/>
  </w:num>
  <w:num w:numId="13">
    <w:abstractNumId w:val="11"/>
  </w:num>
  <w:num w:numId="14">
    <w:abstractNumId w:val="8"/>
  </w:num>
  <w:num w:numId="15">
    <w:abstractNumId w:val="19"/>
  </w:num>
  <w:num w:numId="16">
    <w:abstractNumId w:val="10"/>
  </w:num>
  <w:num w:numId="17">
    <w:abstractNumId w:val="4"/>
  </w:num>
  <w:num w:numId="18">
    <w:abstractNumId w:val="9"/>
  </w:num>
  <w:num w:numId="19">
    <w:abstractNumId w:val="15"/>
  </w:num>
  <w:num w:numId="20">
    <w:abstractNumId w:val="16"/>
  </w:num>
  <w:num w:numId="21">
    <w:abstractNumId w:val="1"/>
    <w:lvlOverride w:ilvl="0"/>
    <w:lvlOverride w:ilvl="1"/>
    <w:lvlOverride w:ilvl="2"/>
    <w:lvlOverride w:ilvl="3"/>
    <w:lvlOverride w:ilvl="4"/>
    <w:lvlOverride w:ilvl="5"/>
    <w:lvlOverride w:ilvl="6"/>
    <w:lvlOverride w:ilvl="7"/>
    <w:lvlOverride w:ilvl="8"/>
  </w:num>
  <w:num w:numId="22">
    <w:abstractNumId w:val="6"/>
    <w:lvlOverride w:ilvl="0"/>
    <w:lvlOverride w:ilvl="1"/>
    <w:lvlOverride w:ilvl="2"/>
    <w:lvlOverride w:ilvl="3"/>
    <w:lvlOverride w:ilvl="4"/>
    <w:lvlOverride w:ilvl="5"/>
    <w:lvlOverride w:ilvl="6"/>
    <w:lvlOverride w:ilvl="7"/>
    <w:lvlOverride w:ilvl="8"/>
  </w:num>
  <w:num w:numId="23">
    <w:abstractNumId w:val="1"/>
  </w:num>
  <w:num w:numId="24">
    <w:abstractNumId w:val="2"/>
  </w:num>
  <w:num w:numId="25">
    <w:abstractNumId w:val="21"/>
  </w:num>
  <w:num w:numId="2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6131"/>
    <w:rsid w:val="00024338"/>
    <w:rsid w:val="00027702"/>
    <w:rsid w:val="00034946"/>
    <w:rsid w:val="000409B8"/>
    <w:rsid w:val="00051A0F"/>
    <w:rsid w:val="00051ABB"/>
    <w:rsid w:val="00063ABA"/>
    <w:rsid w:val="00070CA5"/>
    <w:rsid w:val="000733CB"/>
    <w:rsid w:val="000740B9"/>
    <w:rsid w:val="00082A88"/>
    <w:rsid w:val="00084135"/>
    <w:rsid w:val="00084F57"/>
    <w:rsid w:val="000943BF"/>
    <w:rsid w:val="000A5E2D"/>
    <w:rsid w:val="000E494F"/>
    <w:rsid w:val="000E532F"/>
    <w:rsid w:val="000E6EA7"/>
    <w:rsid w:val="001248BE"/>
    <w:rsid w:val="00134C58"/>
    <w:rsid w:val="00147D8A"/>
    <w:rsid w:val="001510E9"/>
    <w:rsid w:val="0015630B"/>
    <w:rsid w:val="0017625F"/>
    <w:rsid w:val="00190FDA"/>
    <w:rsid w:val="00193E4B"/>
    <w:rsid w:val="001957A4"/>
    <w:rsid w:val="00196928"/>
    <w:rsid w:val="001976E7"/>
    <w:rsid w:val="001B00CA"/>
    <w:rsid w:val="001B6C2A"/>
    <w:rsid w:val="001B7D6D"/>
    <w:rsid w:val="001C6B8B"/>
    <w:rsid w:val="001D0D91"/>
    <w:rsid w:val="001E177B"/>
    <w:rsid w:val="00213EAA"/>
    <w:rsid w:val="002256CC"/>
    <w:rsid w:val="0023691D"/>
    <w:rsid w:val="00241424"/>
    <w:rsid w:val="0025114C"/>
    <w:rsid w:val="00270DD5"/>
    <w:rsid w:val="0027273B"/>
    <w:rsid w:val="002730AA"/>
    <w:rsid w:val="00277833"/>
    <w:rsid w:val="002868AD"/>
    <w:rsid w:val="00286DDB"/>
    <w:rsid w:val="002A7FD3"/>
    <w:rsid w:val="002B6B03"/>
    <w:rsid w:val="002C1485"/>
    <w:rsid w:val="002C6AC0"/>
    <w:rsid w:val="002C7BA4"/>
    <w:rsid w:val="002F27CA"/>
    <w:rsid w:val="003025F1"/>
    <w:rsid w:val="00312625"/>
    <w:rsid w:val="003349A0"/>
    <w:rsid w:val="003358B3"/>
    <w:rsid w:val="00340BB7"/>
    <w:rsid w:val="00346BC7"/>
    <w:rsid w:val="00353E4D"/>
    <w:rsid w:val="003606FD"/>
    <w:rsid w:val="00360B4D"/>
    <w:rsid w:val="00361CF6"/>
    <w:rsid w:val="003625C6"/>
    <w:rsid w:val="003A243D"/>
    <w:rsid w:val="003A24B4"/>
    <w:rsid w:val="003A4BA8"/>
    <w:rsid w:val="003B0BA0"/>
    <w:rsid w:val="003B312B"/>
    <w:rsid w:val="003B64C6"/>
    <w:rsid w:val="003C355F"/>
    <w:rsid w:val="003D2B08"/>
    <w:rsid w:val="003E238C"/>
    <w:rsid w:val="003F0025"/>
    <w:rsid w:val="003F3A33"/>
    <w:rsid w:val="00404189"/>
    <w:rsid w:val="00416D86"/>
    <w:rsid w:val="004210F6"/>
    <w:rsid w:val="00422627"/>
    <w:rsid w:val="004254EE"/>
    <w:rsid w:val="004452F2"/>
    <w:rsid w:val="00446410"/>
    <w:rsid w:val="00453CA4"/>
    <w:rsid w:val="00460E19"/>
    <w:rsid w:val="0046113A"/>
    <w:rsid w:val="004616E5"/>
    <w:rsid w:val="004660EE"/>
    <w:rsid w:val="00467E8E"/>
    <w:rsid w:val="00471AA9"/>
    <w:rsid w:val="004757E6"/>
    <w:rsid w:val="004766ED"/>
    <w:rsid w:val="00497068"/>
    <w:rsid w:val="004B0789"/>
    <w:rsid w:val="004C0C23"/>
    <w:rsid w:val="004C4F81"/>
    <w:rsid w:val="004C5ADC"/>
    <w:rsid w:val="004D0809"/>
    <w:rsid w:val="004D7BAC"/>
    <w:rsid w:val="004E19BB"/>
    <w:rsid w:val="004E665D"/>
    <w:rsid w:val="004F4710"/>
    <w:rsid w:val="00502A78"/>
    <w:rsid w:val="0050735A"/>
    <w:rsid w:val="0051316B"/>
    <w:rsid w:val="00513183"/>
    <w:rsid w:val="00535770"/>
    <w:rsid w:val="005361C2"/>
    <w:rsid w:val="0053698C"/>
    <w:rsid w:val="005429F8"/>
    <w:rsid w:val="00552A9F"/>
    <w:rsid w:val="00552DDB"/>
    <w:rsid w:val="00554CD4"/>
    <w:rsid w:val="005578D0"/>
    <w:rsid w:val="00560FD3"/>
    <w:rsid w:val="00561D00"/>
    <w:rsid w:val="005668A0"/>
    <w:rsid w:val="00577F46"/>
    <w:rsid w:val="00581484"/>
    <w:rsid w:val="00582B7E"/>
    <w:rsid w:val="005907FF"/>
    <w:rsid w:val="005B0D5C"/>
    <w:rsid w:val="005D3F6F"/>
    <w:rsid w:val="005D52F9"/>
    <w:rsid w:val="005E7F32"/>
    <w:rsid w:val="006001FA"/>
    <w:rsid w:val="00605BD1"/>
    <w:rsid w:val="0061142D"/>
    <w:rsid w:val="0063318F"/>
    <w:rsid w:val="00634698"/>
    <w:rsid w:val="00636D60"/>
    <w:rsid w:val="00647AF5"/>
    <w:rsid w:val="006525F2"/>
    <w:rsid w:val="00655883"/>
    <w:rsid w:val="00660EC8"/>
    <w:rsid w:val="006629F2"/>
    <w:rsid w:val="006810D8"/>
    <w:rsid w:val="006A7D51"/>
    <w:rsid w:val="006B01AC"/>
    <w:rsid w:val="006B13C8"/>
    <w:rsid w:val="006C38CD"/>
    <w:rsid w:val="006D04FB"/>
    <w:rsid w:val="006D0EED"/>
    <w:rsid w:val="006E4384"/>
    <w:rsid w:val="006F3FC0"/>
    <w:rsid w:val="00702E43"/>
    <w:rsid w:val="007079C8"/>
    <w:rsid w:val="00714254"/>
    <w:rsid w:val="0071580A"/>
    <w:rsid w:val="00733200"/>
    <w:rsid w:val="00750E5D"/>
    <w:rsid w:val="00760400"/>
    <w:rsid w:val="00764AF4"/>
    <w:rsid w:val="00790B8C"/>
    <w:rsid w:val="007A5892"/>
    <w:rsid w:val="007B2F61"/>
    <w:rsid w:val="007C4A6F"/>
    <w:rsid w:val="007C4F57"/>
    <w:rsid w:val="007D7773"/>
    <w:rsid w:val="007E26BB"/>
    <w:rsid w:val="007E3DB6"/>
    <w:rsid w:val="007E682E"/>
    <w:rsid w:val="007E6837"/>
    <w:rsid w:val="007E7FC1"/>
    <w:rsid w:val="00800BC7"/>
    <w:rsid w:val="00805C27"/>
    <w:rsid w:val="008069D4"/>
    <w:rsid w:val="00822482"/>
    <w:rsid w:val="00823DEE"/>
    <w:rsid w:val="00827AA4"/>
    <w:rsid w:val="0083015F"/>
    <w:rsid w:val="008471B5"/>
    <w:rsid w:val="00847872"/>
    <w:rsid w:val="008514AF"/>
    <w:rsid w:val="0086473A"/>
    <w:rsid w:val="0087049B"/>
    <w:rsid w:val="00872BA1"/>
    <w:rsid w:val="008758B8"/>
    <w:rsid w:val="00887AEA"/>
    <w:rsid w:val="008B0C41"/>
    <w:rsid w:val="008B5C37"/>
    <w:rsid w:val="008B67CB"/>
    <w:rsid w:val="008D292C"/>
    <w:rsid w:val="008D388A"/>
    <w:rsid w:val="008D4936"/>
    <w:rsid w:val="008D5082"/>
    <w:rsid w:val="008E61EC"/>
    <w:rsid w:val="008F7DA1"/>
    <w:rsid w:val="00907861"/>
    <w:rsid w:val="009128CD"/>
    <w:rsid w:val="0091723A"/>
    <w:rsid w:val="009247A7"/>
    <w:rsid w:val="009370B8"/>
    <w:rsid w:val="00941EE5"/>
    <w:rsid w:val="0095490F"/>
    <w:rsid w:val="009574A2"/>
    <w:rsid w:val="00957512"/>
    <w:rsid w:val="00977449"/>
    <w:rsid w:val="00991301"/>
    <w:rsid w:val="009A534F"/>
    <w:rsid w:val="009D128E"/>
    <w:rsid w:val="009E5CA1"/>
    <w:rsid w:val="009E717D"/>
    <w:rsid w:val="00A271AE"/>
    <w:rsid w:val="00A66D6C"/>
    <w:rsid w:val="00A74A55"/>
    <w:rsid w:val="00A85672"/>
    <w:rsid w:val="00A9626F"/>
    <w:rsid w:val="00A97129"/>
    <w:rsid w:val="00AA79BD"/>
    <w:rsid w:val="00AB15CE"/>
    <w:rsid w:val="00AC73A6"/>
    <w:rsid w:val="00AC7895"/>
    <w:rsid w:val="00AE5F07"/>
    <w:rsid w:val="00B05F43"/>
    <w:rsid w:val="00B13659"/>
    <w:rsid w:val="00B145F1"/>
    <w:rsid w:val="00B205EC"/>
    <w:rsid w:val="00B21BD9"/>
    <w:rsid w:val="00B222C7"/>
    <w:rsid w:val="00B409DD"/>
    <w:rsid w:val="00B42CD8"/>
    <w:rsid w:val="00B65A45"/>
    <w:rsid w:val="00B65F4B"/>
    <w:rsid w:val="00B72C41"/>
    <w:rsid w:val="00B73A88"/>
    <w:rsid w:val="00B8107E"/>
    <w:rsid w:val="00B864B2"/>
    <w:rsid w:val="00BA08C1"/>
    <w:rsid w:val="00BB17A9"/>
    <w:rsid w:val="00BB222F"/>
    <w:rsid w:val="00BC389A"/>
    <w:rsid w:val="00BD4535"/>
    <w:rsid w:val="00BD68FF"/>
    <w:rsid w:val="00BF1CB7"/>
    <w:rsid w:val="00BF48FB"/>
    <w:rsid w:val="00C01CA4"/>
    <w:rsid w:val="00C03AED"/>
    <w:rsid w:val="00C106CA"/>
    <w:rsid w:val="00C17D8D"/>
    <w:rsid w:val="00C3422D"/>
    <w:rsid w:val="00C420D7"/>
    <w:rsid w:val="00C74A16"/>
    <w:rsid w:val="00C75802"/>
    <w:rsid w:val="00C80649"/>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E22"/>
    <w:rsid w:val="00D75DB1"/>
    <w:rsid w:val="00D840B7"/>
    <w:rsid w:val="00D84865"/>
    <w:rsid w:val="00D86395"/>
    <w:rsid w:val="00DB209F"/>
    <w:rsid w:val="00DD1534"/>
    <w:rsid w:val="00DD2674"/>
    <w:rsid w:val="00DD2EBC"/>
    <w:rsid w:val="00DE0129"/>
    <w:rsid w:val="00DF1A77"/>
    <w:rsid w:val="00E20B92"/>
    <w:rsid w:val="00E25A5E"/>
    <w:rsid w:val="00E346DF"/>
    <w:rsid w:val="00E452E8"/>
    <w:rsid w:val="00E51190"/>
    <w:rsid w:val="00E61398"/>
    <w:rsid w:val="00E647DC"/>
    <w:rsid w:val="00E74F2F"/>
    <w:rsid w:val="00E90A24"/>
    <w:rsid w:val="00EA08B0"/>
    <w:rsid w:val="00EA0B21"/>
    <w:rsid w:val="00EA579E"/>
    <w:rsid w:val="00EA665A"/>
    <w:rsid w:val="00EB5595"/>
    <w:rsid w:val="00EC1617"/>
    <w:rsid w:val="00EC54DD"/>
    <w:rsid w:val="00EC7DC4"/>
    <w:rsid w:val="00ED2F3E"/>
    <w:rsid w:val="00ED3504"/>
    <w:rsid w:val="00ED4464"/>
    <w:rsid w:val="00ED7BC2"/>
    <w:rsid w:val="00EE1904"/>
    <w:rsid w:val="00F030AF"/>
    <w:rsid w:val="00F14419"/>
    <w:rsid w:val="00F155FD"/>
    <w:rsid w:val="00F20488"/>
    <w:rsid w:val="00F30CB3"/>
    <w:rsid w:val="00F35CD4"/>
    <w:rsid w:val="00F44305"/>
    <w:rsid w:val="00F5031A"/>
    <w:rsid w:val="00F62CEE"/>
    <w:rsid w:val="00F642FA"/>
    <w:rsid w:val="00F845B7"/>
    <w:rsid w:val="00F913B6"/>
    <w:rsid w:val="00F95498"/>
    <w:rsid w:val="00FE6B43"/>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131"/>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122113386">
      <w:bodyDiv w:val="1"/>
      <w:marLeft w:val="0"/>
      <w:marRight w:val="0"/>
      <w:marTop w:val="0"/>
      <w:marBottom w:val="0"/>
      <w:divBdr>
        <w:top w:val="none" w:sz="0" w:space="0" w:color="auto"/>
        <w:left w:val="none" w:sz="0" w:space="0" w:color="auto"/>
        <w:bottom w:val="none" w:sz="0" w:space="0" w:color="auto"/>
        <w:right w:val="none" w:sz="0" w:space="0" w:color="auto"/>
      </w:divBdr>
    </w:div>
    <w:div w:id="215052093">
      <w:bodyDiv w:val="1"/>
      <w:marLeft w:val="0"/>
      <w:marRight w:val="0"/>
      <w:marTop w:val="0"/>
      <w:marBottom w:val="0"/>
      <w:divBdr>
        <w:top w:val="none" w:sz="0" w:space="0" w:color="auto"/>
        <w:left w:val="none" w:sz="0" w:space="0" w:color="auto"/>
        <w:bottom w:val="none" w:sz="0" w:space="0" w:color="auto"/>
        <w:right w:val="none" w:sz="0" w:space="0" w:color="auto"/>
      </w:divBdr>
    </w:div>
    <w:div w:id="287123975">
      <w:bodyDiv w:val="1"/>
      <w:marLeft w:val="0"/>
      <w:marRight w:val="0"/>
      <w:marTop w:val="0"/>
      <w:marBottom w:val="0"/>
      <w:divBdr>
        <w:top w:val="none" w:sz="0" w:space="0" w:color="auto"/>
        <w:left w:val="none" w:sz="0" w:space="0" w:color="auto"/>
        <w:bottom w:val="none" w:sz="0" w:space="0" w:color="auto"/>
        <w:right w:val="none" w:sz="0" w:space="0" w:color="auto"/>
      </w:divBdr>
    </w:div>
    <w:div w:id="447504598">
      <w:bodyDiv w:val="1"/>
      <w:marLeft w:val="0"/>
      <w:marRight w:val="0"/>
      <w:marTop w:val="0"/>
      <w:marBottom w:val="0"/>
      <w:divBdr>
        <w:top w:val="none" w:sz="0" w:space="0" w:color="auto"/>
        <w:left w:val="none" w:sz="0" w:space="0" w:color="auto"/>
        <w:bottom w:val="none" w:sz="0" w:space="0" w:color="auto"/>
        <w:right w:val="none" w:sz="0" w:space="0" w:color="auto"/>
      </w:divBdr>
    </w:div>
    <w:div w:id="610091332">
      <w:bodyDiv w:val="1"/>
      <w:marLeft w:val="0"/>
      <w:marRight w:val="0"/>
      <w:marTop w:val="0"/>
      <w:marBottom w:val="0"/>
      <w:divBdr>
        <w:top w:val="none" w:sz="0" w:space="0" w:color="auto"/>
        <w:left w:val="none" w:sz="0" w:space="0" w:color="auto"/>
        <w:bottom w:val="none" w:sz="0" w:space="0" w:color="auto"/>
        <w:right w:val="none" w:sz="0" w:space="0" w:color="auto"/>
      </w:divBdr>
    </w:div>
    <w:div w:id="652880074">
      <w:bodyDiv w:val="1"/>
      <w:marLeft w:val="0"/>
      <w:marRight w:val="0"/>
      <w:marTop w:val="0"/>
      <w:marBottom w:val="0"/>
      <w:divBdr>
        <w:top w:val="none" w:sz="0" w:space="0" w:color="auto"/>
        <w:left w:val="none" w:sz="0" w:space="0" w:color="auto"/>
        <w:bottom w:val="none" w:sz="0" w:space="0" w:color="auto"/>
        <w:right w:val="none" w:sz="0" w:space="0" w:color="auto"/>
      </w:divBdr>
    </w:div>
    <w:div w:id="705645916">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018697926">
      <w:bodyDiv w:val="1"/>
      <w:marLeft w:val="0"/>
      <w:marRight w:val="0"/>
      <w:marTop w:val="0"/>
      <w:marBottom w:val="0"/>
      <w:divBdr>
        <w:top w:val="none" w:sz="0" w:space="0" w:color="auto"/>
        <w:left w:val="none" w:sz="0" w:space="0" w:color="auto"/>
        <w:bottom w:val="none" w:sz="0" w:space="0" w:color="auto"/>
        <w:right w:val="none" w:sz="0" w:space="0" w:color="auto"/>
      </w:divBdr>
    </w:div>
    <w:div w:id="1241329659">
      <w:bodyDiv w:val="1"/>
      <w:marLeft w:val="0"/>
      <w:marRight w:val="0"/>
      <w:marTop w:val="0"/>
      <w:marBottom w:val="0"/>
      <w:divBdr>
        <w:top w:val="none" w:sz="0" w:space="0" w:color="auto"/>
        <w:left w:val="none" w:sz="0" w:space="0" w:color="auto"/>
        <w:bottom w:val="none" w:sz="0" w:space="0" w:color="auto"/>
        <w:right w:val="none" w:sz="0" w:space="0" w:color="auto"/>
      </w:divBdr>
    </w:div>
    <w:div w:id="1252617914">
      <w:bodyDiv w:val="1"/>
      <w:marLeft w:val="0"/>
      <w:marRight w:val="0"/>
      <w:marTop w:val="0"/>
      <w:marBottom w:val="0"/>
      <w:divBdr>
        <w:top w:val="none" w:sz="0" w:space="0" w:color="auto"/>
        <w:left w:val="none" w:sz="0" w:space="0" w:color="auto"/>
        <w:bottom w:val="none" w:sz="0" w:space="0" w:color="auto"/>
        <w:right w:val="none" w:sz="0" w:space="0" w:color="auto"/>
      </w:divBdr>
    </w:div>
    <w:div w:id="1314606748">
      <w:bodyDiv w:val="1"/>
      <w:marLeft w:val="0"/>
      <w:marRight w:val="0"/>
      <w:marTop w:val="0"/>
      <w:marBottom w:val="0"/>
      <w:divBdr>
        <w:top w:val="none" w:sz="0" w:space="0" w:color="auto"/>
        <w:left w:val="none" w:sz="0" w:space="0" w:color="auto"/>
        <w:bottom w:val="none" w:sz="0" w:space="0" w:color="auto"/>
        <w:right w:val="none" w:sz="0" w:space="0" w:color="auto"/>
      </w:divBdr>
    </w:div>
    <w:div w:id="1433894493">
      <w:bodyDiv w:val="1"/>
      <w:marLeft w:val="0"/>
      <w:marRight w:val="0"/>
      <w:marTop w:val="0"/>
      <w:marBottom w:val="0"/>
      <w:divBdr>
        <w:top w:val="none" w:sz="0" w:space="0" w:color="auto"/>
        <w:left w:val="none" w:sz="0" w:space="0" w:color="auto"/>
        <w:bottom w:val="none" w:sz="0" w:space="0" w:color="auto"/>
        <w:right w:val="none" w:sz="0" w:space="0" w:color="auto"/>
      </w:divBdr>
    </w:div>
    <w:div w:id="161508799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763798896">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2324</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2011-11-28T06:52:00Z</cp:lastPrinted>
  <dcterms:created xsi:type="dcterms:W3CDTF">2014-05-06T20:44:00Z</dcterms:created>
  <dcterms:modified xsi:type="dcterms:W3CDTF">2014-05-06T20:44:00Z</dcterms:modified>
</cp:coreProperties>
</file>