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55D129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Obrazac 1</w:t>
      </w:r>
    </w:p>
    <w:p w14:paraId="0A45E85E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  <w:t> </w:t>
      </w:r>
    </w:p>
    <w:p w14:paraId="36F002CA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bookmarkStart w:id="0" w:name="str_18"/>
      <w:bookmarkEnd w:id="0"/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EVIDENCIJA O RADNIM MESTIMA SA POVEĆANIM RIZIKOM, ZAPOSLENIMA KOJI OBAVLJAJU POSLOVE NA RADNIM MESTIMA SA POVEĆANIM RIZIKOM I LEKARSKIM PREGLEDIMA ZAPOSLENIH KOJI OBAVLJAJU TE POSLOVE</w:t>
      </w:r>
    </w:p>
    <w:p w14:paraId="30A7D268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5753"/>
        <w:gridCol w:w="6232"/>
        <w:gridCol w:w="3525"/>
      </w:tblGrid>
      <w:tr w:rsidR="006C4012" w:rsidRPr="008662BA" w14:paraId="223606BB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13F9D26" w14:textId="77777777" w:rsidR="008662BA" w:rsidRPr="008662BA" w:rsidRDefault="00186E86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 xml:space="preserve">Termoelektro Enel AD    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07C8B93" w14:textId="77777777" w:rsidR="008662BA" w:rsidRPr="008662BA" w:rsidRDefault="0056508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Beograd, Bačvanska 21b/III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5037F42" w14:textId="77777777" w:rsidR="008662BA" w:rsidRPr="008662BA" w:rsidRDefault="006C401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100252434</w:t>
            </w:r>
          </w:p>
        </w:tc>
      </w:tr>
      <w:tr w:rsidR="006C4012" w:rsidRPr="008662BA" w14:paraId="739AF13D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AD023D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Poslovno ime poslodavca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13B8A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Adresa sedišta poslodavca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43DD82D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PIB poslodavca</w:t>
            </w:r>
          </w:p>
        </w:tc>
      </w:tr>
    </w:tbl>
    <w:p w14:paraId="1A25A886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4734" w:type="dxa"/>
        <w:tblBorders>
          <w:top w:val="inset" w:sz="6" w:space="0" w:color="000000"/>
          <w:left w:val="inset" w:sz="6" w:space="0" w:color="000000"/>
          <w:bottom w:val="inset" w:sz="6" w:space="0" w:color="000000"/>
          <w:right w:val="inset" w:sz="6" w:space="0" w:color="000000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917"/>
        <w:gridCol w:w="1233"/>
        <w:gridCol w:w="1748"/>
        <w:gridCol w:w="1016"/>
        <w:gridCol w:w="961"/>
        <w:gridCol w:w="1521"/>
        <w:gridCol w:w="1687"/>
        <w:gridCol w:w="1397"/>
        <w:gridCol w:w="1477"/>
        <w:gridCol w:w="1777"/>
      </w:tblGrid>
      <w:tr w:rsidR="008662BA" w:rsidRPr="008662BA" w14:paraId="0C7F5303" w14:textId="77777777" w:rsidTr="008662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BEDDC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Redni broj</w:t>
            </w:r>
          </w:p>
        </w:tc>
        <w:tc>
          <w:tcPr>
            <w:tcW w:w="12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4F88A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Naziv radnog mesta sa povećanim rizikom koje je utvrđeno aktom o proceni rizika</w:t>
            </w:r>
          </w:p>
        </w:tc>
        <w:tc>
          <w:tcPr>
            <w:tcW w:w="239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3ACC6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Ime i prezime zaposlenog koji radi na radnom mestu sa povećanim rizikom</w:t>
            </w:r>
          </w:p>
        </w:tc>
        <w:tc>
          <w:tcPr>
            <w:tcW w:w="126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BF914A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Interval vršenja periodičnih lekarskih pregleda izražen u mesecima</w:t>
            </w:r>
          </w:p>
        </w:tc>
        <w:tc>
          <w:tcPr>
            <w:tcW w:w="2693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358B84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izvršenog prethodnog i periodičnog lekarskog pregleda zaposlenog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36134F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kada treba da se izvrši sledeći lekarski pregled zaposlenog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8F74B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Broj lekarskog izveštaja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7CB6F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Ocena zdravstvene sposobnosti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31311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Preduzete mere (raspoređen na drugo radno mesto - poslove)</w:t>
            </w:r>
          </w:p>
        </w:tc>
      </w:tr>
      <w:tr w:rsidR="008662BA" w:rsidRPr="008662BA" w14:paraId="75CD6A4F" w14:textId="77777777" w:rsidTr="00F90C4C">
        <w:trPr>
          <w:cantSplit/>
          <w:trHeight w:val="433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A059C8" w14:textId="77777777" w:rsidR="008662BA" w:rsidRPr="008662BA" w:rsidRDefault="008662BA" w:rsidP="008662BA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{#zaposleni}{redni_broj}</w:t>
            </w:r>
          </w:p>
        </w:tc>
        <w:tc>
          <w:tcPr>
            <w:tcW w:w="128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A11045" w14:textId="77777777" w:rsidR="008662BA" w:rsidRPr="008662BA" w:rsidRDefault="008662BA" w:rsidP="004B14F0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{radno_mesto}</w:t>
            </w:r>
          </w:p>
        </w:tc>
        <w:tc>
          <w:tcPr>
            <w:tcW w:w="239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F9ECE6" w14:textId="77777777" w:rsidR="008662BA" w:rsidRPr="008662BA" w:rsidRDefault="008662BA" w:rsidP="004B14F0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{ime_prezime}</w:t>
            </w:r>
          </w:p>
        </w:tc>
        <w:tc>
          <w:tcPr>
            <w:tcW w:w="1269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02187C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{interval}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8721A39" w14:textId="77777777" w:rsidR="008662BA" w:rsidRPr="008662BA" w:rsidRDefault="008662BA" w:rsidP="008662BA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Prethodni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64D9FD" w14:textId="77777777" w:rsidR="008662BA" w:rsidRPr="008662BA" w:rsidRDefault="008662BA" w:rsidP="00F90C4C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{datum_prethodni}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0BC495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{sledeci_prethodni}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8163C5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{broj_prethodni}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DD35AA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{ocena_prethodni}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607DF8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{mere_prethodni}</w:t>
            </w:r>
          </w:p>
        </w:tc>
      </w:tr>
      <w:tr w:rsidR="008662BA" w:rsidRPr="008662BA" w14:paraId="58314D43" w14:textId="77777777" w:rsidTr="00F90C4C">
        <w:trPr>
          <w:cantSplit/>
          <w:trHeight w:val="340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744305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C0D6D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DBFD0B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875ECB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4C7CBF" w14:textId="77777777" w:rsidR="008662BA" w:rsidRPr="008662BA" w:rsidRDefault="008662BA" w:rsidP="008662BA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Periodični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5A6D8C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{datum_p1}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C297C9C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{sledeci_p1}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9E43F6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{broj_p1}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A225A9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{ocena_p1}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8B9072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{mere_p1}</w:t>
            </w:r>
          </w:p>
        </w:tc>
      </w:tr>
      <w:tr w:rsidR="008662BA" w:rsidRPr="008662BA" w14:paraId="1DADE60A" w14:textId="77777777" w:rsidTr="00F90C4C">
        <w:trPr>
          <w:cantSplit/>
          <w:trHeight w:val="340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6DFA3F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264D34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6CA9B7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B7CBFC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198226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A2D288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{datum_p2}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738672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{sledeci_p2}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F9917D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{broj_p2}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4F4C97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{ocena_p2}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3A1114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{mere_p2}</w:t>
            </w:r>
          </w:p>
        </w:tc>
      </w:tr>
      <w:tr w:rsidR="008662BA" w:rsidRPr="008662BA" w14:paraId="120B1277" w14:textId="77777777" w:rsidTr="00F90C4C">
        <w:trPr>
          <w:cantSplit/>
          <w:trHeight w:val="340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5EC2D5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653DDE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35B58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D415D0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55940C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1D4EC6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{datum_p3}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63E788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{sledeci_p3}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B631F0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{broj_p3}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A67C62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{ocena_p3}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FE9E49" w14:textId="77777777" w:rsidR="008662BA" w:rsidRPr="008662BA" w:rsidRDefault="008662BA" w:rsidP="00F90C4C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{mere_p3}</w:t>
            </w:r>
          </w:p>
        </w:tc>
      </w:tr>
      <w:tr w:rsidR="008662BA" w:rsidRPr="008662BA" w14:paraId="474C670F" w14:textId="77777777" w:rsidTr="00F90C4C">
        <w:trPr>
          <w:cantSplit/>
          <w:trHeight w:val="340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D01EB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666BC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100C7E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BC219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1028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AA039B" w14:textId="77777777" w:rsidR="008662BA" w:rsidRPr="008662BA" w:rsidRDefault="008662BA" w:rsidP="00F90C4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{datum_p4}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5904A3" w14:textId="77777777" w:rsidR="008662BA" w:rsidRPr="008662BA" w:rsidRDefault="008662BA" w:rsidP="00F90C4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{sledeci_p4}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313A4F3" w14:textId="77777777" w:rsidR="008662BA" w:rsidRPr="008662BA" w:rsidRDefault="008662BA" w:rsidP="00F90C4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{broj_p4}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ABDFE9" w14:textId="77777777" w:rsidR="008662BA" w:rsidRPr="008662BA" w:rsidRDefault="008662BA" w:rsidP="00F90C4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{ocena_p4}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B9BB1F" w14:textId="77777777" w:rsidR="008662BA" w:rsidRPr="008662BA" w:rsidRDefault="008662BA" w:rsidP="00F90C4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{mere_p4}{/zaposleni}</w:t>
            </w:r>
          </w:p>
        </w:tc>
      </w:tr>
    </w:tbl>
    <w:p w14:paraId="591A7946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0257"/>
        <w:gridCol w:w="124"/>
        <w:gridCol w:w="5129"/>
      </w:tblGrid>
      <w:tr w:rsidR="008662BA" w:rsidRPr="008662BA" w14:paraId="706DBCC4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7AB4F90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noProof/>
                <w:color w:val="333333"/>
                <w:kern w:val="0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allowOverlap="1" wp14:anchorId="109DFF78" wp14:editId="35592F9E">
                  <wp:simplePos x="0" y="0"/>
                  <wp:positionH relativeFrom="column">
                    <wp:posOffset>407035</wp:posOffset>
                  </wp:positionH>
                  <wp:positionV relativeFrom="paragraph">
                    <wp:posOffset>-241935</wp:posOffset>
                  </wp:positionV>
                  <wp:extent cx="1563370" cy="779924"/>
                  <wp:effectExtent l="0" t="0" r="0" b="1270"/>
                  <wp:wrapNone/>
                  <wp:docPr id="101" name="Potpis Savetnik za BZ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otpis Savetnik za BZR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370" cy="779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D8B79F0" w14:textId="77777777" w:rsidR="004B14F0" w:rsidRDefault="004B14F0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  <w:p w14:paraId="3CCF0A68" w14:textId="77777777" w:rsidR="004B14F0" w:rsidRDefault="004B14F0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  <w:p w14:paraId="32183F0D" w14:textId="5AD1C713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__________________________________________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737933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1869DE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noProof/>
                <w:color w:val="333333"/>
                <w:kern w:val="0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allowOverlap="1" wp14:anchorId="75C16B3C" wp14:editId="02077117">
                  <wp:simplePos x="0" y="0"/>
                  <wp:positionH relativeFrom="column">
                    <wp:posOffset>854710</wp:posOffset>
                  </wp:positionH>
                  <wp:positionV relativeFrom="paragraph">
                    <wp:posOffset>-635</wp:posOffset>
                  </wp:positionV>
                  <wp:extent cx="1733392" cy="535499"/>
                  <wp:effectExtent l="0" t="0" r="635" b="0"/>
                  <wp:wrapNone/>
                  <wp:docPr id="102" name="Potpis Poslodava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otpis Poslodavac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392" cy="535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14A1DF2F" w14:textId="77777777" w:rsidR="004B14F0" w:rsidRDefault="004B14F0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  <w:p w14:paraId="78A6E894" w14:textId="77777777" w:rsidR="004B14F0" w:rsidRDefault="004B14F0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  <w:p w14:paraId="75A25A43" w14:textId="20FBD855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</w:t>
            </w:r>
          </w:p>
        </w:tc>
      </w:tr>
      <w:tr w:rsidR="008662BA" w:rsidRPr="008662BA" w14:paraId="7868B994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CEF91EE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Savetnik/saradnik za bezbednost i zdravlje na radu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DBE3280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4A42694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Poslodavac</w:t>
            </w:r>
          </w:p>
        </w:tc>
      </w:tr>
    </w:tbl>
    <w:p w14:paraId="64A45D59" w14:textId="77777777" w:rsidR="008662BA" w:rsidRDefault="008662BA" w:rsidP="008662BA">
      <w:pPr>
        <w:ind w:left="-851"/>
      </w:pPr>
    </w:p>
    <w:sectPr w:rsidR="008662BA" w:rsidSect="008662BA">
      <w:pgSz w:w="15840" w:h="12240" w:orient="landscape"/>
      <w:pgMar w:top="558" w:right="1440" w:bottom="1440" w:left="58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2BA"/>
    <w:rsid w:val="00186E86"/>
    <w:rsid w:val="004B14F0"/>
    <w:rsid w:val="005205F2"/>
    <w:rsid w:val="00565082"/>
    <w:rsid w:val="006C4012"/>
    <w:rsid w:val="008662BA"/>
    <w:rsid w:val="00E21CCA"/>
    <w:rsid w:val="00ED4639"/>
    <w:rsid w:val="00F21DB8"/>
    <w:rsid w:val="00F90C4C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F2A85"/>
  <w15:chartTrackingRefBased/>
  <w15:docId w15:val="{1D6CC5D2-C56A-5C40-912A-0520EF78F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r-Latn-R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2BA"/>
    <w:rPr>
      <w:b/>
      <w:bCs/>
      <w:smallCaps/>
      <w:color w:val="0F4761" w:themeColor="accent1" w:themeShade="BF"/>
      <w:spacing w:val="5"/>
    </w:rPr>
  </w:style>
  <w:style w:type="paragraph" w:customStyle="1" w:styleId="wyq080---odsek">
    <w:name w:val="wyq080---odsek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prored">
    <w:name w:val="normalprored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centar">
    <w:name w:val="normalcentar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1">
    <w:name w:val="Normal1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206</Words>
  <Characters>1180</Characters>
  <Application>Microsoft Office Word</Application>
  <DocSecurity>0</DocSecurity>
  <Lines>9</Lines>
  <Paragraphs>2</Paragraphs>
  <ScaleCrop>false</ScaleCrop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AAc</cp:lastModifiedBy>
  <cp:revision>4</cp:revision>
  <dcterms:created xsi:type="dcterms:W3CDTF">2026-09-26T18:10:00Z</dcterms:created>
  <dcterms:modified xsi:type="dcterms:W3CDTF">2026-10-07T10:03:00Z</dcterms:modified>
</cp:coreProperties>
</file>