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2" w:rsidRPr="00C10112" w:rsidRDefault="00C10112" w:rsidP="00C10112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bookmarkStart w:id="0" w:name="_GoBack"/>
      <w:bookmarkEnd w:id="0"/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t>министерство 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Институт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>
        <w:rPr>
          <w:rFonts w:ascii="Times New Roman" w:hAnsi="Times New Roman" w:cs="Times New Roman"/>
          <w:u w:val="single"/>
        </w:rPr>
        <w:t>Экономики</w:t>
      </w:r>
      <w:proofErr w:type="spellEnd"/>
      <w:r>
        <w:rPr>
          <w:rFonts w:ascii="Times New Roman" w:hAnsi="Times New Roman" w:cs="Times New Roman"/>
          <w:u w:val="single"/>
        </w:rPr>
        <w:t xml:space="preserve"> и управления        </w:t>
      </w:r>
    </w:p>
    <w:p w:rsidR="00C10112" w:rsidRPr="00B221BE" w:rsidRDefault="00C10112" w:rsidP="00C10112">
      <w:pPr>
        <w:tabs>
          <w:tab w:val="left" w:pos="1560"/>
          <w:tab w:val="left" w:leader="underscore" w:pos="9072"/>
        </w:tabs>
        <w:spacing w:after="0" w:line="360" w:lineRule="auto"/>
        <w:ind w:left="1418" w:hanging="1418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Кафедра  </w:t>
      </w:r>
      <w:proofErr w:type="spellStart"/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 w:rsidRPr="0056528D">
        <w:rPr>
          <w:rFonts w:ascii="Times New Roman" w:hAnsi="Times New Roman" w:cs="Times New Roman"/>
          <w:u w:val="single"/>
        </w:rPr>
        <w:t>Экономическая</w:t>
      </w:r>
      <w:proofErr w:type="spellEnd"/>
      <w:r>
        <w:rPr>
          <w:rFonts w:ascii="Times New Roman" w:hAnsi="Times New Roman" w:cs="Times New Roman"/>
          <w:u w:val="single"/>
        </w:rPr>
        <w:t xml:space="preserve"> кибернетика </w:t>
      </w:r>
      <w:r w:rsidRPr="0056528D">
        <w:rPr>
          <w:rFonts w:ascii="Times New Roman" w:hAnsi="Times New Roman" w:cs="Times New Roman"/>
          <w:u w:val="single"/>
        </w:rPr>
        <w:t xml:space="preserve"> </w:t>
      </w: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498"/>
        </w:tabs>
        <w:spacing w:after="0" w:line="360" w:lineRule="auto"/>
        <w:ind w:left="1418" w:hanging="1418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информатика </w:t>
      </w:r>
    </w:p>
    <w:p w:rsidR="00C10112" w:rsidRDefault="00C10112" w:rsidP="00C10112">
      <w:pPr>
        <w:tabs>
          <w:tab w:val="left" w:pos="1418"/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Профиль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56528D">
        <w:rPr>
          <w:rFonts w:ascii="Times New Roman" w:hAnsi="Times New Roman" w:cs="Times New Roman"/>
          <w:u w:val="single"/>
        </w:rPr>
        <w:t>Прикладная</w:t>
      </w:r>
      <w:proofErr w:type="spellEnd"/>
      <w:r w:rsidRPr="0056528D">
        <w:rPr>
          <w:rFonts w:ascii="Times New Roman" w:hAnsi="Times New Roman" w:cs="Times New Roman"/>
          <w:u w:val="single"/>
        </w:rPr>
        <w:t xml:space="preserve"> информатика</w:t>
      </w:r>
      <w:r>
        <w:rPr>
          <w:rFonts w:ascii="Times New Roman" w:hAnsi="Times New Roman" w:cs="Times New Roman"/>
          <w:u w:val="single"/>
        </w:rPr>
        <w:t xml:space="preserve"> в экономике</w:t>
      </w:r>
      <w:r w:rsidRPr="0056528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21BE">
        <w:rPr>
          <w:rFonts w:ascii="Times New Roman" w:hAnsi="Times New Roman" w:cs="Times New Roman"/>
        </w:rPr>
        <w:t>ДОПУСТИТЬ К ЗАЩИТЕ</w:t>
      </w:r>
    </w:p>
    <w:p w:rsidR="00C10112" w:rsidRPr="00B221BE" w:rsidRDefault="00E0534F" w:rsidP="00C10112">
      <w:pPr>
        <w:tabs>
          <w:tab w:val="left" w:leader="underscore" w:pos="9072"/>
        </w:tabs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10112" w:rsidRPr="00E0534F">
        <w:rPr>
          <w:rFonts w:ascii="Times New Roman" w:hAnsi="Times New Roman" w:cs="Times New Roman"/>
          <w:u w:val="single"/>
        </w:rPr>
        <w:t>Зав</w:t>
      </w:r>
      <w:proofErr w:type="gramStart"/>
      <w:r w:rsidRPr="00E0534F">
        <w:rPr>
          <w:rFonts w:ascii="Times New Roman" w:hAnsi="Times New Roman" w:cs="Times New Roman"/>
          <w:u w:val="single"/>
        </w:rPr>
        <w:t>.</w:t>
      </w:r>
      <w:r w:rsidR="00C10112" w:rsidRPr="00E0534F">
        <w:rPr>
          <w:rFonts w:ascii="Times New Roman" w:hAnsi="Times New Roman" w:cs="Times New Roman"/>
          <w:u w:val="single"/>
        </w:rPr>
        <w:t>к</w:t>
      </w:r>
      <w:proofErr w:type="gramEnd"/>
      <w:r w:rsidR="00C10112" w:rsidRPr="00E0534F">
        <w:rPr>
          <w:rFonts w:ascii="Times New Roman" w:hAnsi="Times New Roman" w:cs="Times New Roman"/>
          <w:u w:val="single"/>
        </w:rPr>
        <w:t>афедрой ________</w:t>
      </w:r>
      <w:r w:rsidR="00C10112">
        <w:rPr>
          <w:rFonts w:ascii="Times New Roman" w:hAnsi="Times New Roman" w:cs="Times New Roman"/>
        </w:rPr>
        <w:t xml:space="preserve">   </w:t>
      </w:r>
      <w:proofErr w:type="spellStart"/>
      <w:r w:rsidR="00C10112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C10112" w:rsidRPr="00127F87">
        <w:rPr>
          <w:rFonts w:ascii="Times New Roman" w:hAnsi="Times New Roman" w:cs="Times New Roman"/>
          <w:u w:val="single"/>
        </w:rPr>
        <w:t>Лосев</w:t>
      </w:r>
      <w:proofErr w:type="spellEnd"/>
      <w:r w:rsidR="00C10112" w:rsidRPr="00127F87">
        <w:rPr>
          <w:rFonts w:ascii="Times New Roman" w:hAnsi="Times New Roman" w:cs="Times New Roman"/>
          <w:u w:val="single"/>
        </w:rPr>
        <w:t xml:space="preserve"> В.С.</w:t>
      </w:r>
    </w:p>
    <w:p w:rsidR="00C10112" w:rsidRPr="00B221BE" w:rsidRDefault="00E0534F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</w:t>
      </w:r>
      <w:r w:rsidR="00C10112">
        <w:rPr>
          <w:rFonts w:ascii="Times New Roman" w:hAnsi="Times New Roman" w:cs="Times New Roman"/>
          <w:sz w:val="12"/>
        </w:rPr>
        <w:t xml:space="preserve">дпись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</w:t>
      </w:r>
      <w:r w:rsidRPr="00B221BE">
        <w:rPr>
          <w:rFonts w:ascii="Times New Roman" w:hAnsi="Times New Roman" w:cs="Times New Roman"/>
        </w:rPr>
        <w:t>___________</w:t>
      </w:r>
    </w:p>
    <w:p w:rsidR="00C10112" w:rsidRPr="00C10112" w:rsidRDefault="00E0534F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0112" w:rsidRPr="00F6549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65492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>:</w:t>
      </w:r>
      <w:r w:rsidRPr="00F65492"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u w:val="single"/>
        </w:rPr>
        <w:t>Информационая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система учета и движения товара предприятия оптовой торговли (на примере </w:t>
      </w:r>
      <w:r>
        <w:rPr>
          <w:rFonts w:ascii="Times New Roman" w:hAnsi="Times New Roman" w:cs="Times New Roman"/>
          <w:sz w:val="28"/>
          <w:u w:val="single"/>
          <w:lang w:val="en-US"/>
        </w:rPr>
        <w:t>OOO</w:t>
      </w:r>
      <w:r w:rsidRPr="00C10112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«</w:t>
      </w:r>
      <w:proofErr w:type="spellStart"/>
      <w:r>
        <w:rPr>
          <w:rFonts w:ascii="Times New Roman" w:hAnsi="Times New Roman" w:cs="Times New Roman"/>
          <w:sz w:val="28"/>
          <w:u w:val="single"/>
        </w:rPr>
        <w:t>КДВ-групп</w:t>
      </w:r>
      <w:proofErr w:type="spellEnd"/>
      <w:r>
        <w:rPr>
          <w:rFonts w:ascii="Times New Roman" w:hAnsi="Times New Roman" w:cs="Times New Roman"/>
          <w:sz w:val="28"/>
          <w:u w:val="single"/>
        </w:rPr>
        <w:t>»</w:t>
      </w:r>
      <w:proofErr w:type="gramStart"/>
      <w:r>
        <w:rPr>
          <w:rFonts w:ascii="Times New Roman" w:hAnsi="Times New Roman" w:cs="Times New Roman"/>
          <w:sz w:val="28"/>
          <w:u w:val="single"/>
        </w:rPr>
        <w:t>)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proofErr w:type="gram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</w:t>
      </w:r>
      <w:proofErr w:type="spellEnd"/>
    </w:p>
    <w:p w:rsidR="00C10112" w:rsidRPr="00F6549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Студент                       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>
        <w:rPr>
          <w:rFonts w:ascii="Times New Roman" w:hAnsi="Times New Roman" w:cs="Times New Roman"/>
          <w:u w:val="single"/>
        </w:rPr>
        <w:t>Попова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О.С</w:t>
      </w:r>
      <w:proofErr w:type="gramStart"/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proofErr w:type="gram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подпись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21BE">
        <w:rPr>
          <w:rFonts w:ascii="Times New Roman" w:hAnsi="Times New Roman" w:cs="Times New Roman"/>
        </w:rPr>
        <w:t>Нормоконтролёр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        __</w:t>
      </w:r>
      <w:r>
        <w:rPr>
          <w:rFonts w:ascii="Times New Roman" w:hAnsi="Times New Roman" w:cs="Times New Roman"/>
        </w:rPr>
        <w:t xml:space="preserve">_________              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>
        <w:rPr>
          <w:rFonts w:ascii="Times New Roman" w:hAnsi="Times New Roman" w:cs="Times New Roman"/>
          <w:u w:val="single" w:color="000000" w:themeColor="text1"/>
        </w:rPr>
        <w:t>Серебрякова</w:t>
      </w:r>
      <w:proofErr w:type="spellEnd"/>
      <w:r>
        <w:rPr>
          <w:rFonts w:ascii="Times New Roman" w:hAnsi="Times New Roman" w:cs="Times New Roman"/>
          <w:u w:val="single" w:color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u w:val="single" w:color="000000" w:themeColor="text1"/>
        </w:rPr>
        <w:t>Т.А.</w:t>
      </w:r>
      <w:r w:rsidRPr="009A513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дд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  <w:b/>
        </w:rPr>
      </w:pPr>
      <w:r w:rsidRPr="00B221BE">
        <w:rPr>
          <w:rFonts w:ascii="Times New Roman" w:hAnsi="Times New Roman" w:cs="Times New Roman"/>
          <w:b/>
        </w:rPr>
        <w:t>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DE3D86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b/>
          <w:sz w:val="28"/>
        </w:rPr>
        <w:t>Хабаровск – 20</w:t>
      </w:r>
      <w:r>
        <w:rPr>
          <w:rFonts w:ascii="Times New Roman" w:hAnsi="Times New Roman" w:cs="Times New Roman"/>
          <w:b/>
          <w:sz w:val="28"/>
        </w:rPr>
        <w:t>19</w:t>
      </w:r>
      <w:r w:rsidRPr="00B221BE">
        <w:rPr>
          <w:rFonts w:ascii="Times New Roman" w:hAnsi="Times New Roman" w:cs="Times New Roman"/>
          <w:b/>
          <w:sz w:val="28"/>
        </w:rPr>
        <w:t xml:space="preserve">  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CD26CB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CD26CB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CD26CB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CD26CB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CD26CB" w:rsidRDefault="00C10112" w:rsidP="00C1011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pacing w:val="20"/>
          <w:sz w:val="26"/>
        </w:rPr>
      </w:pPr>
    </w:p>
    <w:p w:rsidR="00C10112" w:rsidRPr="00CD26CB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>Институт</w:t>
      </w:r>
      <w:r w:rsidRPr="00CD26CB">
        <w:rPr>
          <w:rFonts w:ascii="Times New Roman" w:hAnsi="Times New Roman" w:cs="Times New Roman"/>
          <w:u w:val="single"/>
        </w:rPr>
        <w:t xml:space="preserve"> Экономики и </w:t>
      </w:r>
      <w:proofErr w:type="spellStart"/>
      <w:r w:rsidRPr="00CD26CB">
        <w:rPr>
          <w:rFonts w:ascii="Times New Roman" w:hAnsi="Times New Roman" w:cs="Times New Roman"/>
          <w:u w:val="single"/>
        </w:rPr>
        <w:t>уп</w:t>
      </w:r>
      <w:r w:rsidRPr="00CD26CB">
        <w:rPr>
          <w:rFonts w:ascii="Times New Roman" w:hAnsi="Times New Roman" w:cs="Times New Roman"/>
          <w:u w:val="single" w:color="000000" w:themeColor="text1"/>
        </w:rPr>
        <w:t>равления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</w:t>
      </w:r>
      <w:proofErr w:type="spellEnd"/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Кафедра  </w:t>
      </w:r>
      <w:r w:rsidRPr="00CD26CB">
        <w:rPr>
          <w:rFonts w:ascii="Times New Roman" w:hAnsi="Times New Roman" w:cs="Times New Roman"/>
          <w:u w:val="single"/>
        </w:rPr>
        <w:t xml:space="preserve">          Экономическая</w:t>
      </w:r>
      <w:r w:rsidRPr="00CD26CB">
        <w:rPr>
          <w:rFonts w:ascii="Times New Roman" w:hAnsi="Times New Roman" w:cs="Times New Roman"/>
          <w:u w:val="single" w:color="000000" w:themeColor="text1"/>
        </w:rPr>
        <w:t>кибернетика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Направление </w:t>
      </w:r>
      <w:r w:rsidRPr="00CD26CB">
        <w:rPr>
          <w:rFonts w:ascii="Times New Roman" w:hAnsi="Times New Roman" w:cs="Times New Roman"/>
          <w:u w:val="single"/>
        </w:rPr>
        <w:t xml:space="preserve">09.03.03. Прикладная </w:t>
      </w:r>
      <w:proofErr w:type="spellStart"/>
      <w:r w:rsidRPr="00CD26CB">
        <w:rPr>
          <w:rFonts w:ascii="Times New Roman" w:hAnsi="Times New Roman" w:cs="Times New Roman"/>
          <w:u w:val="single" w:color="000000" w:themeColor="text1"/>
        </w:rPr>
        <w:t>информатика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proofErr w:type="spellEnd"/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Профиль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вэкономике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</w:t>
      </w:r>
      <w:proofErr w:type="spellEnd"/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923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CB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B">
        <w:rPr>
          <w:rFonts w:ascii="Times New Roman" w:hAnsi="Times New Roman" w:cs="Times New Roman"/>
          <w:sz w:val="32"/>
          <w:szCs w:val="24"/>
        </w:rPr>
        <w:t xml:space="preserve">Тема   </w:t>
      </w:r>
      <w:r w:rsidRPr="00C10112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C10112">
        <w:rPr>
          <w:rFonts w:ascii="Times New Roman" w:hAnsi="Times New Roman" w:cs="Times New Roman"/>
          <w:sz w:val="28"/>
          <w:szCs w:val="28"/>
          <w:u w:val="single"/>
        </w:rPr>
        <w:t>Информационая</w:t>
      </w:r>
      <w:proofErr w:type="spellEnd"/>
      <w:r w:rsidRPr="00C10112">
        <w:rPr>
          <w:rFonts w:ascii="Times New Roman" w:hAnsi="Times New Roman" w:cs="Times New Roman"/>
          <w:sz w:val="28"/>
          <w:szCs w:val="28"/>
          <w:u w:val="single"/>
        </w:rPr>
        <w:t xml:space="preserve"> система учета и движения товара предприятия оптовой торговли (на примере </w:t>
      </w:r>
      <w:r w:rsidRPr="00C10112">
        <w:rPr>
          <w:rFonts w:ascii="Times New Roman" w:hAnsi="Times New Roman" w:cs="Times New Roman"/>
          <w:sz w:val="28"/>
          <w:szCs w:val="28"/>
          <w:u w:val="single"/>
          <w:lang w:val="en-US"/>
        </w:rPr>
        <w:t>OOO</w:t>
      </w:r>
      <w:r w:rsidRPr="00C10112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C10112">
        <w:rPr>
          <w:rFonts w:ascii="Times New Roman" w:hAnsi="Times New Roman" w:cs="Times New Roman"/>
          <w:sz w:val="28"/>
          <w:szCs w:val="28"/>
          <w:u w:val="single"/>
        </w:rPr>
        <w:t>КДВ-групп</w:t>
      </w:r>
      <w:proofErr w:type="spellEnd"/>
      <w:r w:rsidRPr="00C10112">
        <w:rPr>
          <w:rFonts w:ascii="Times New Roman" w:hAnsi="Times New Roman" w:cs="Times New Roman"/>
          <w:sz w:val="28"/>
          <w:szCs w:val="28"/>
          <w:u w:val="single"/>
        </w:rPr>
        <w:t>»</w:t>
      </w:r>
      <w:proofErr w:type="gramStart"/>
      <w:r w:rsidRPr="00C10112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C10112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р</w:t>
      </w:r>
      <w:proofErr w:type="gramEnd"/>
      <w:r w:rsidRPr="00C10112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ррррррррр</w:t>
      </w:r>
      <w:proofErr w:type="spellEnd"/>
      <w:r w:rsidRPr="007962E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7962EB">
        <w:rPr>
          <w:rFonts w:ascii="Times New Roman" w:hAnsi="Times New Roman" w:cs="Times New Roman"/>
          <w:color w:val="FFFFFF" w:themeColor="background1"/>
          <w:sz w:val="28"/>
          <w:u w:val="single" w:color="000000" w:themeColor="text1"/>
        </w:rPr>
        <w:t>рррррррррр</w:t>
      </w:r>
      <w:proofErr w:type="spellEnd"/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58"/>
        <w:gridCol w:w="2637"/>
        <w:gridCol w:w="1197"/>
        <w:gridCol w:w="1265"/>
        <w:gridCol w:w="2110"/>
      </w:tblGrid>
      <w:tr w:rsidR="00C10112" w:rsidRPr="00CD26CB" w:rsidTr="00C10112">
        <w:trPr>
          <w:trHeight w:val="28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листов ТД</w:t>
            </w:r>
          </w:p>
        </w:tc>
      </w:tr>
      <w:tr w:rsidR="00C10112" w:rsidRPr="00CD26CB" w:rsidTr="00C10112">
        <w:trPr>
          <w:trHeight w:val="50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Попова Ольга Сергеевна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tcBorders>
              <w:bottom w:val="nil"/>
            </w:tcBorders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CD26CB" w:rsidTr="00C10112">
        <w:trPr>
          <w:trHeight w:val="583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 листов:</w:t>
            </w: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-раздаточного  </w:t>
            </w:r>
            <w:r w:rsidRPr="00CD26CB">
              <w:rPr>
                <w:rFonts w:ascii="Times New Roman" w:hAnsi="Times New Roman" w:cs="Times New Roman"/>
              </w:rPr>
              <w:br/>
              <w:t>материала;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- презентации.</w:t>
            </w:r>
          </w:p>
        </w:tc>
      </w:tr>
      <w:tr w:rsidR="00C10112" w:rsidRPr="00CD26CB" w:rsidTr="00C10112">
        <w:trPr>
          <w:trHeight w:val="39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D26CB">
              <w:rPr>
                <w:rFonts w:ascii="Times New Roman" w:hAnsi="Times New Roman" w:cs="Times New Roman"/>
              </w:rPr>
              <w:t>Завкафедрой</w:t>
            </w:r>
            <w:proofErr w:type="spellEnd"/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  <w:r w:rsidRPr="00CD26CB">
        <w:rPr>
          <w:rFonts w:ascii="Times New Roman" w:hAnsi="Times New Roman" w:cs="Times New Roman"/>
          <w:b/>
          <w:sz w:val="28"/>
        </w:rPr>
        <w:t>Хабаровск – 201</w:t>
      </w:r>
      <w:r>
        <w:rPr>
          <w:rFonts w:ascii="Times New Roman" w:hAnsi="Times New Roman" w:cs="Times New Roman"/>
          <w:b/>
          <w:sz w:val="28"/>
        </w:rPr>
        <w:t>9</w:t>
      </w:r>
      <w:r w:rsidRPr="00CD26CB">
        <w:rPr>
          <w:rFonts w:ascii="Times New Roman" w:hAnsi="Times New Roman" w:cs="Times New Roman"/>
          <w:b/>
          <w:sz w:val="28"/>
        </w:rPr>
        <w:t xml:space="preserve">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56528D">
        <w:rPr>
          <w:rFonts w:ascii="Times New Roman" w:hAnsi="Times New Roman" w:cs="Times New Roman"/>
          <w:u w:val="single"/>
        </w:rPr>
        <w:t>Экономики</w:t>
      </w:r>
      <w:proofErr w:type="spellEnd"/>
      <w:r w:rsidRPr="0056528D">
        <w:rPr>
          <w:rFonts w:ascii="Times New Roman" w:hAnsi="Times New Roman" w:cs="Times New Roman"/>
          <w:u w:val="single"/>
        </w:rPr>
        <w:t xml:space="preserve"> и </w:t>
      </w:r>
      <w:proofErr w:type="spellStart"/>
      <w:r w:rsidRPr="0056528D">
        <w:rPr>
          <w:rFonts w:ascii="Times New Roman" w:hAnsi="Times New Roman" w:cs="Times New Roman"/>
          <w:u w:val="single"/>
        </w:rPr>
        <w:t>управления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</w:t>
      </w:r>
      <w:proofErr w:type="spellEnd"/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E713D6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proofErr w:type="spellStart"/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</w:p>
    <w:p w:rsidR="00C10112" w:rsidRPr="00B221BE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</w:t>
      </w:r>
      <w:proofErr w:type="spellStart"/>
      <w:r w:rsidRPr="0056528D">
        <w:rPr>
          <w:rFonts w:ascii="Times New Roman" w:hAnsi="Times New Roman" w:cs="Times New Roman"/>
          <w:u w:val="single"/>
        </w:rPr>
        <w:t>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21BE">
        <w:rPr>
          <w:rFonts w:ascii="Times New Roman" w:hAnsi="Times New Roman" w:cs="Times New Roman"/>
        </w:rPr>
        <w:t>Профиль</w:t>
      </w:r>
      <w:r>
        <w:rPr>
          <w:rFonts w:ascii="Times New Roman" w:hAnsi="Times New Roman" w:cs="Times New Roman"/>
          <w:u w:val="single"/>
        </w:rPr>
        <w:t>Прикладная</w:t>
      </w:r>
      <w:proofErr w:type="spellEnd"/>
      <w:r>
        <w:rPr>
          <w:rFonts w:ascii="Times New Roman" w:hAnsi="Times New Roman" w:cs="Times New Roman"/>
          <w:u w:val="single"/>
        </w:rPr>
        <w:t xml:space="preserve"> информатика в </w:t>
      </w:r>
      <w:proofErr w:type="spellStart"/>
      <w:r>
        <w:rPr>
          <w:rFonts w:ascii="Times New Roman" w:hAnsi="Times New Roman" w:cs="Times New Roman"/>
          <w:u w:val="single"/>
        </w:rPr>
        <w:t>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Зав</w:t>
      </w:r>
      <w:proofErr w:type="gramStart"/>
      <w:r w:rsidR="00E0534F">
        <w:rPr>
          <w:rFonts w:ascii="Times New Roman" w:hAnsi="Times New Roman" w:cs="Times New Roman"/>
        </w:rPr>
        <w:t>.</w:t>
      </w:r>
      <w:r w:rsidRPr="00B221BE">
        <w:rPr>
          <w:rFonts w:ascii="Times New Roman" w:hAnsi="Times New Roman" w:cs="Times New Roman"/>
        </w:rPr>
        <w:t>к</w:t>
      </w:r>
      <w:proofErr w:type="gramEnd"/>
      <w:r w:rsidRPr="00B221BE">
        <w:rPr>
          <w:rFonts w:ascii="Times New Roman" w:hAnsi="Times New Roman" w:cs="Times New Roman"/>
        </w:rPr>
        <w:t>афедрой   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   «______» _______________ 20 ___ г.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221BE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B221BE">
        <w:rPr>
          <w:rFonts w:ascii="Times New Roman" w:hAnsi="Times New Roman" w:cs="Times New Roman"/>
          <w:b/>
          <w:sz w:val="28"/>
          <w:szCs w:val="28"/>
        </w:rPr>
        <w:t xml:space="preserve"> А Д А Н И Е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>
        <w:rPr>
          <w:rFonts w:ascii="Times New Roman" w:hAnsi="Times New Roman" w:cs="Times New Roman"/>
          <w:sz w:val="24"/>
          <w:szCs w:val="24"/>
          <w:u w:val="single"/>
        </w:rPr>
        <w:t>Поповой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Ольге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Сергеевне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</w:t>
      </w:r>
      <w:proofErr w:type="spellEnd"/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55208">
        <w:rPr>
          <w:rFonts w:ascii="Times New Roman" w:hAnsi="Times New Roman" w:cs="Times New Roman"/>
          <w:sz w:val="24"/>
          <w:szCs w:val="24"/>
        </w:rPr>
        <w:t>Тема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101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10112">
        <w:rPr>
          <w:rFonts w:ascii="Times New Roman" w:hAnsi="Times New Roman" w:cs="Times New Roman"/>
          <w:sz w:val="28"/>
          <w:szCs w:val="28"/>
          <w:u w:val="single"/>
        </w:rPr>
        <w:t>Информационая</w:t>
      </w:r>
      <w:proofErr w:type="spellEnd"/>
      <w:r w:rsidRPr="00C10112">
        <w:rPr>
          <w:rFonts w:ascii="Times New Roman" w:hAnsi="Times New Roman" w:cs="Times New Roman"/>
          <w:sz w:val="28"/>
          <w:szCs w:val="28"/>
          <w:u w:val="single"/>
        </w:rPr>
        <w:t xml:space="preserve"> система учета и движения товара предприятия оптовой торговли (на примере </w:t>
      </w:r>
      <w:r w:rsidRPr="00C10112">
        <w:rPr>
          <w:rFonts w:ascii="Times New Roman" w:hAnsi="Times New Roman" w:cs="Times New Roman"/>
          <w:sz w:val="28"/>
          <w:szCs w:val="28"/>
          <w:u w:val="single"/>
          <w:lang w:val="en-US"/>
        </w:rPr>
        <w:t>OOO</w:t>
      </w:r>
      <w:r w:rsidRPr="00C10112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C10112">
        <w:rPr>
          <w:rFonts w:ascii="Times New Roman" w:hAnsi="Times New Roman" w:cs="Times New Roman"/>
          <w:sz w:val="28"/>
          <w:szCs w:val="28"/>
          <w:u w:val="single"/>
        </w:rPr>
        <w:t>КДВ-групп</w:t>
      </w:r>
      <w:proofErr w:type="spellEnd"/>
      <w:r w:rsidRPr="00C10112">
        <w:rPr>
          <w:rFonts w:ascii="Times New Roman" w:hAnsi="Times New Roman" w:cs="Times New Roman"/>
          <w:sz w:val="28"/>
          <w:szCs w:val="28"/>
          <w:u w:val="single"/>
        </w:rPr>
        <w:t>»)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5208">
        <w:rPr>
          <w:rFonts w:ascii="Times New Roman" w:hAnsi="Times New Roman" w:cs="Times New Roman"/>
          <w:sz w:val="24"/>
          <w:szCs w:val="24"/>
        </w:rPr>
        <w:t>Утверждена</w:t>
      </w:r>
      <w:proofErr w:type="gramEnd"/>
      <w:r w:rsidRPr="00655208">
        <w:rPr>
          <w:rFonts w:ascii="Times New Roman" w:hAnsi="Times New Roman" w:cs="Times New Roman"/>
          <w:sz w:val="24"/>
          <w:szCs w:val="24"/>
        </w:rPr>
        <w:t xml:space="preserve"> приказом по университету №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  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25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.06. 20 1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5520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proofErr w:type="spellStart"/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</w:t>
      </w:r>
      <w:proofErr w:type="spell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ед</w:t>
      </w:r>
      <w:r>
        <w:rPr>
          <w:rFonts w:ascii="Times New Roman" w:hAnsi="Times New Roman" w:cs="Times New Roman"/>
          <w:sz w:val="24"/>
          <w:szCs w:val="24"/>
          <w:u w:val="single"/>
        </w:rPr>
        <w:t>приятия, нормативные документ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ы ОО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О</w:t>
      </w:r>
      <w:proofErr w:type="gram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КДВ-групп</w:t>
      </w:r>
      <w:proofErr w:type="spell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», рабочая документация. Методическая литература, </w:t>
      </w:r>
      <w:proofErr w:type="gramStart"/>
      <w:r w:rsidRPr="00655208">
        <w:rPr>
          <w:rFonts w:ascii="Times New Roman" w:hAnsi="Times New Roman" w:cs="Times New Roman"/>
          <w:sz w:val="24"/>
          <w:szCs w:val="24"/>
          <w:u w:val="single"/>
        </w:rPr>
        <w:t>Федеральные</w:t>
      </w:r>
      <w:proofErr w:type="gram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55208">
        <w:rPr>
          <w:rFonts w:ascii="Times New Roman" w:hAnsi="Times New Roman" w:cs="Times New Roman"/>
          <w:sz w:val="24"/>
          <w:szCs w:val="24"/>
          <w:u w:val="single"/>
        </w:rPr>
        <w:t>законы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юююююююююююююююююююююююююююююююююююююююююююююююююююю</w:t>
      </w:r>
      <w:proofErr w:type="spellEnd"/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Изучение</w:t>
      </w:r>
      <w:proofErr w:type="spellEnd"/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устава предприятия, рассмотрение организационной структуры предприятия, изучение экономической деятельности, анализ бизнес – п</w:t>
      </w:r>
      <w:r>
        <w:rPr>
          <w:rFonts w:ascii="Times New Roman" w:hAnsi="Times New Roman" w:cs="Times New Roman"/>
          <w:sz w:val="24"/>
          <w:szCs w:val="24"/>
          <w:u w:val="single"/>
        </w:rPr>
        <w:t>роцессов заместителя, работа с прикладным решением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«1С: </w:t>
      </w:r>
      <w:r>
        <w:rPr>
          <w:rFonts w:ascii="Times New Roman" w:hAnsi="Times New Roman" w:cs="Times New Roman"/>
          <w:sz w:val="24"/>
          <w:szCs w:val="24"/>
          <w:u w:val="single"/>
        </w:rPr>
        <w:t>Управление торговлей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10112" w:rsidRP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точным  указанием обязательных чертежей), либо раздаточного </w:t>
      </w:r>
      <w:proofErr w:type="spellStart"/>
      <w:r w:rsidRPr="00655208">
        <w:rPr>
          <w:rFonts w:ascii="Times New Roman" w:hAnsi="Times New Roman" w:cs="Times New Roman"/>
          <w:sz w:val="24"/>
          <w:szCs w:val="24"/>
        </w:rPr>
        <w:t>материала_</w:t>
      </w:r>
      <w:r w:rsidRPr="00F058B8">
        <w:rPr>
          <w:rFonts w:ascii="Times New Roman" w:hAnsi="Times New Roman" w:cs="Times New Roman"/>
          <w:sz w:val="24"/>
          <w:szCs w:val="24"/>
          <w:u w:val="single"/>
        </w:rPr>
        <w:t>Слайд</w:t>
      </w:r>
      <w:proofErr w:type="spellEnd"/>
      <w:r w:rsidRPr="00F058B8">
        <w:rPr>
          <w:rFonts w:ascii="Times New Roman" w:hAnsi="Times New Roman" w:cs="Times New Roman"/>
          <w:sz w:val="24"/>
          <w:szCs w:val="24"/>
          <w:u w:val="single"/>
        </w:rPr>
        <w:t xml:space="preserve"> 1 Титульный слайд с указанием темы ВКР,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36"/>
        <w:gridCol w:w="4678"/>
      </w:tblGrid>
      <w:tr w:rsidR="00C10112" w:rsidRPr="00B221BE" w:rsidTr="00517DCD">
        <w:trPr>
          <w:trHeight w:val="364"/>
        </w:trPr>
        <w:tc>
          <w:tcPr>
            <w:tcW w:w="4536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C10112" w:rsidRPr="00C10112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___________ 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Попова </w:t>
      </w:r>
      <w:proofErr w:type="spellStart"/>
      <w:r>
        <w:rPr>
          <w:rFonts w:ascii="Times New Roman" w:hAnsi="Times New Roman" w:cs="Times New Roman"/>
          <w:u w:val="single"/>
        </w:rPr>
        <w:t>О.С.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proofErr w:type="spellEnd"/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 </w:t>
      </w:r>
      <w:r w:rsidR="00E0534F">
        <w:rPr>
          <w:rFonts w:ascii="Times New Roman" w:hAnsi="Times New Roman" w:cs="Times New Roman"/>
          <w:sz w:val="12"/>
          <w:szCs w:val="12"/>
        </w:rPr>
        <w:t xml:space="preserve">  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                                                                                                 подпись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lastRenderedPageBreak/>
        <w:t xml:space="preserve">____________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221BE">
        <w:rPr>
          <w:rFonts w:ascii="Times New Roman" w:hAnsi="Times New Roman" w:cs="Times New Roman"/>
        </w:rPr>
        <w:t xml:space="preserve">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B221BE">
        <w:rPr>
          <w:rFonts w:ascii="Times New Roman" w:hAnsi="Times New Roman" w:cs="Times New Roman"/>
          <w:sz w:val="12"/>
          <w:szCs w:val="12"/>
        </w:rPr>
        <w:t>дата</w:t>
      </w:r>
      <w:proofErr w:type="spellEnd"/>
      <w:proofErr w:type="gramEnd"/>
    </w:p>
    <w:p w:rsidR="00C10112" w:rsidRPr="00FD0CAC" w:rsidRDefault="00C10112" w:rsidP="00C10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0CAC">
        <w:rPr>
          <w:rFonts w:ascii="Times New Roman" w:hAnsi="Times New Roman" w:cs="Times New Roman"/>
          <w:sz w:val="28"/>
          <w:szCs w:val="28"/>
        </w:rPr>
        <w:t>РЕФЕРАТ</w:t>
      </w:r>
    </w:p>
    <w:p w:rsidR="00C10112" w:rsidRPr="00FD0CAC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0112" w:rsidRPr="00247D20" w:rsidRDefault="00C10112" w:rsidP="00C1011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247D20">
        <w:rPr>
          <w:rFonts w:ascii="Times New Roman" w:hAnsi="Times New Roman" w:cs="Times New Roman"/>
          <w:spacing w:val="-6"/>
          <w:sz w:val="28"/>
          <w:szCs w:val="28"/>
        </w:rPr>
        <w:t>Выпускная квалификационная работа содер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жит </w:t>
      </w:r>
      <w:r w:rsidR="00D800E3">
        <w:rPr>
          <w:rFonts w:ascii="Times New Roman" w:hAnsi="Times New Roman" w:cs="Times New Roman"/>
          <w:spacing w:val="-6"/>
          <w:sz w:val="28"/>
          <w:szCs w:val="28"/>
        </w:rPr>
        <w:t>9</w:t>
      </w:r>
      <w:r w:rsidR="006B3AA4">
        <w:rPr>
          <w:rFonts w:ascii="Times New Roman" w:hAnsi="Times New Roman" w:cs="Times New Roman"/>
          <w:spacing w:val="-6"/>
          <w:sz w:val="28"/>
          <w:szCs w:val="28"/>
        </w:rPr>
        <w:t>5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страниц</w:t>
      </w:r>
      <w:r w:rsidRPr="00247D20">
        <w:rPr>
          <w:rFonts w:ascii="Times New Roman" w:hAnsi="Times New Roman" w:cs="Times New Roman"/>
          <w:spacing w:val="-6"/>
          <w:sz w:val="28"/>
          <w:szCs w:val="28"/>
        </w:rPr>
        <w:t xml:space="preserve"> текстового документа формата А4, включающего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800E3">
        <w:rPr>
          <w:rFonts w:ascii="Times New Roman" w:hAnsi="Times New Roman" w:cs="Times New Roman"/>
          <w:spacing w:val="-6"/>
          <w:sz w:val="28"/>
          <w:szCs w:val="28"/>
        </w:rPr>
        <w:t>34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рисунк</w:t>
      </w:r>
      <w:r w:rsidR="00D800E3">
        <w:rPr>
          <w:rFonts w:ascii="Times New Roman" w:hAnsi="Times New Roman" w:cs="Times New Roman"/>
          <w:spacing w:val="-6"/>
          <w:sz w:val="28"/>
          <w:szCs w:val="28"/>
        </w:rPr>
        <w:t>а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D800E3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5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таблиц, 3</w:t>
      </w:r>
      <w:r w:rsidR="00D800E3">
        <w:rPr>
          <w:rFonts w:ascii="Times New Roman" w:hAnsi="Times New Roman" w:cs="Times New Roman"/>
          <w:spacing w:val="-6"/>
          <w:sz w:val="28"/>
          <w:szCs w:val="28"/>
        </w:rPr>
        <w:t>8</w:t>
      </w:r>
      <w:r w:rsidRPr="00247D20">
        <w:rPr>
          <w:rFonts w:ascii="Times New Roman" w:hAnsi="Times New Roman" w:cs="Times New Roman"/>
          <w:spacing w:val="-6"/>
          <w:sz w:val="28"/>
          <w:szCs w:val="28"/>
        </w:rPr>
        <w:t xml:space="preserve"> использованных ис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точников, </w:t>
      </w:r>
      <w:r w:rsidR="00D800E3">
        <w:rPr>
          <w:rFonts w:ascii="Times New Roman" w:hAnsi="Times New Roman" w:cs="Times New Roman"/>
          <w:spacing w:val="-6"/>
          <w:sz w:val="28"/>
          <w:szCs w:val="28"/>
        </w:rPr>
        <w:t>3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приложения.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СИСТЕМА, БАЗА ДАННЫХ, ЭКОНОМИЧЕСКАЯ ЭФФЕКТИВНОСТЬ, КОРПОРАТИВНАЯ ИНФОРМАЦИОННА</w:t>
      </w:r>
      <w:r w:rsidR="00D800E3">
        <w:rPr>
          <w:rFonts w:ascii="Times New Roman" w:hAnsi="Times New Roman" w:cs="Times New Roman"/>
          <w:sz w:val="28"/>
          <w:szCs w:val="28"/>
        </w:rPr>
        <w:t xml:space="preserve">Я СИСТЕМА, ЭКОНОМИЧЕСКИЙ </w:t>
      </w:r>
      <w:r w:rsidR="00D800E3" w:rsidRPr="00DF028F">
        <w:rPr>
          <w:rFonts w:ascii="Times New Roman" w:hAnsi="Times New Roman" w:cs="Times New Roman"/>
          <w:sz w:val="28"/>
          <w:szCs w:val="28"/>
        </w:rPr>
        <w:t>ЭФФЕКТ</w:t>
      </w:r>
      <w:r w:rsidR="00DF028F" w:rsidRPr="00DF028F">
        <w:rPr>
          <w:rFonts w:ascii="Times New Roman" w:hAnsi="Times New Roman" w:cs="Times New Roman"/>
          <w:sz w:val="28"/>
          <w:szCs w:val="28"/>
        </w:rPr>
        <w:t xml:space="preserve"> ОСНОВНЫЕ ЭКОНОМИЧЕСКИЕ ПОКАЗАТЕЛИ, БИЗНЕС-ПРОЦЕССЫ, </w:t>
      </w:r>
      <w:r w:rsidR="00DF028F">
        <w:rPr>
          <w:rFonts w:ascii="Times New Roman" w:hAnsi="Times New Roman" w:cs="Times New Roman"/>
          <w:sz w:val="28"/>
          <w:szCs w:val="28"/>
        </w:rPr>
        <w:t>ИНФОРМАЦИОННО-ЛОГИЧЕСКАЯ МОДЕЛЬ</w:t>
      </w:r>
      <w:r w:rsidRPr="00DF028F">
        <w:rPr>
          <w:rFonts w:ascii="Times New Roman" w:hAnsi="Times New Roman" w:cs="Times New Roman"/>
          <w:sz w:val="28"/>
          <w:szCs w:val="28"/>
        </w:rPr>
        <w:t>.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является </w:t>
      </w:r>
      <w:r w:rsidRPr="00247D20">
        <w:rPr>
          <w:rFonts w:ascii="Times New Roman" w:hAnsi="Times New Roman" w:cs="Times New Roman"/>
          <w:spacing w:val="-8"/>
          <w:sz w:val="28"/>
          <w:szCs w:val="28"/>
        </w:rPr>
        <w:t xml:space="preserve">проведение анализа </w:t>
      </w:r>
      <w:r>
        <w:rPr>
          <w:rFonts w:ascii="Times New Roman" w:hAnsi="Times New Roman" w:cs="Times New Roman"/>
          <w:spacing w:val="-8"/>
          <w:sz w:val="28"/>
          <w:szCs w:val="28"/>
        </w:rPr>
        <w:t>деятельности организац</w:t>
      </w:r>
      <w:proofErr w:type="gramStart"/>
      <w:r>
        <w:rPr>
          <w:rFonts w:ascii="Times New Roman" w:hAnsi="Times New Roman" w:cs="Times New Roman"/>
          <w:spacing w:val="-8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proofErr w:type="spellStart"/>
      <w:r w:rsidR="00D800E3">
        <w:rPr>
          <w:rFonts w:ascii="Times New Roman" w:hAnsi="Times New Roman" w:cs="Times New Roman"/>
          <w:spacing w:val="-8"/>
          <w:sz w:val="28"/>
          <w:szCs w:val="28"/>
        </w:rPr>
        <w:t>КДВ-групп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» на наличие проблем с автоматизированными отчетами прикладного решения «1С: </w:t>
      </w:r>
      <w:r w:rsidR="00D800E3">
        <w:rPr>
          <w:rFonts w:ascii="Times New Roman" w:hAnsi="Times New Roman" w:cs="Times New Roman"/>
          <w:spacing w:val="-8"/>
          <w:sz w:val="28"/>
          <w:szCs w:val="28"/>
        </w:rPr>
        <w:t>Управление торговлей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исследования – деятельность </w:t>
      </w:r>
      <w:r w:rsidR="00D800E3">
        <w:rPr>
          <w:rFonts w:ascii="Times New Roman" w:hAnsi="Times New Roman" w:cs="Times New Roman"/>
          <w:sz w:val="28"/>
          <w:szCs w:val="28"/>
        </w:rPr>
        <w:t>товароведа на предприят</w:t>
      </w:r>
      <w:proofErr w:type="gramStart"/>
      <w:r w:rsidR="00D800E3"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z w:val="28"/>
          <w:szCs w:val="28"/>
        </w:rPr>
        <w:t xml:space="preserve">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800E3">
        <w:rPr>
          <w:rFonts w:ascii="Times New Roman" w:hAnsi="Times New Roman" w:cs="Times New Roman"/>
          <w:sz w:val="28"/>
          <w:szCs w:val="28"/>
        </w:rPr>
        <w:t>КДВ-групп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10112" w:rsidRPr="00FD0CAC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r w:rsidRPr="00FD0CAC">
        <w:rPr>
          <w:rFonts w:ascii="Times New Roman" w:hAnsi="Times New Roman" w:cs="Times New Roman"/>
          <w:sz w:val="28"/>
          <w:szCs w:val="28"/>
        </w:rPr>
        <w:t xml:space="preserve">исследования – </w:t>
      </w:r>
      <w:r w:rsidR="00D800E3">
        <w:rPr>
          <w:rFonts w:ascii="Times New Roman" w:hAnsi="Times New Roman" w:cs="Times New Roman"/>
          <w:sz w:val="28"/>
          <w:szCs w:val="28"/>
        </w:rPr>
        <w:t>улучшение эффективности р</w:t>
      </w:r>
      <w:r>
        <w:rPr>
          <w:rFonts w:ascii="Times New Roman" w:hAnsi="Times New Roman" w:cs="Times New Roman"/>
          <w:sz w:val="28"/>
          <w:szCs w:val="28"/>
        </w:rPr>
        <w:t xml:space="preserve">абочего места </w:t>
      </w:r>
      <w:r w:rsidR="00D800E3">
        <w:rPr>
          <w:rFonts w:ascii="Times New Roman" w:hAnsi="Times New Roman" w:cs="Times New Roman"/>
          <w:sz w:val="28"/>
          <w:szCs w:val="28"/>
        </w:rPr>
        <w:t>товароведа путем внедрения автоматизированных отчетов на предприят</w:t>
      </w:r>
      <w:proofErr w:type="gramStart"/>
      <w:r w:rsidR="00D800E3">
        <w:rPr>
          <w:rFonts w:ascii="Times New Roman" w:hAnsi="Times New Roman" w:cs="Times New Roman"/>
          <w:sz w:val="28"/>
          <w:szCs w:val="28"/>
        </w:rPr>
        <w:t xml:space="preserve">ии </w:t>
      </w:r>
      <w:r>
        <w:rPr>
          <w:rFonts w:ascii="Times New Roman" w:hAnsi="Times New Roman" w:cs="Times New Roman"/>
          <w:sz w:val="28"/>
          <w:szCs w:val="28"/>
        </w:rPr>
        <w:t>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800E3">
        <w:rPr>
          <w:rFonts w:ascii="Times New Roman" w:hAnsi="Times New Roman" w:cs="Times New Roman"/>
          <w:sz w:val="28"/>
          <w:szCs w:val="28"/>
        </w:rPr>
        <w:t>КДВ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над выпускной квалификационной работой был проведен анализ деятельности организац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800E3">
        <w:rPr>
          <w:rFonts w:ascii="Times New Roman" w:hAnsi="Times New Roman" w:cs="Times New Roman"/>
          <w:sz w:val="28"/>
          <w:szCs w:val="28"/>
        </w:rPr>
        <w:t>КДВ-групп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D800E3">
        <w:rPr>
          <w:rFonts w:ascii="Times New Roman" w:hAnsi="Times New Roman" w:cs="Times New Roman"/>
          <w:sz w:val="28"/>
          <w:szCs w:val="28"/>
        </w:rPr>
        <w:t>товароведа</w:t>
      </w:r>
      <w:r>
        <w:rPr>
          <w:rFonts w:ascii="Times New Roman" w:hAnsi="Times New Roman" w:cs="Times New Roman"/>
          <w:sz w:val="28"/>
          <w:szCs w:val="28"/>
        </w:rPr>
        <w:t xml:space="preserve">. Основываясь на полученной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разработка автоматизированных отчетов и оценка их эффективности в  ООО «</w:t>
      </w:r>
      <w:proofErr w:type="spellStart"/>
      <w:r w:rsidR="00D800E3">
        <w:rPr>
          <w:rFonts w:ascii="Times New Roman" w:hAnsi="Times New Roman" w:cs="Times New Roman"/>
          <w:sz w:val="28"/>
          <w:szCs w:val="28"/>
        </w:rPr>
        <w:t>КДВ-групп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полученные в результате исследования можно применять </w:t>
      </w:r>
      <w:proofErr w:type="gramStart"/>
      <w:r w:rsidR="00D800E3">
        <w:rPr>
          <w:rFonts w:ascii="Times New Roman" w:hAnsi="Times New Roman" w:cs="Times New Roman"/>
          <w:sz w:val="28"/>
          <w:szCs w:val="28"/>
        </w:rPr>
        <w:t>предприятиям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используют «1С: </w:t>
      </w:r>
      <w:r w:rsidR="00D800E3">
        <w:rPr>
          <w:rFonts w:ascii="Times New Roman" w:hAnsi="Times New Roman" w:cs="Times New Roman"/>
          <w:sz w:val="28"/>
          <w:szCs w:val="28"/>
        </w:rPr>
        <w:t>Управление торговлей</w:t>
      </w:r>
      <w:r>
        <w:rPr>
          <w:rFonts w:ascii="Times New Roman" w:hAnsi="Times New Roman" w:cs="Times New Roman"/>
          <w:sz w:val="28"/>
          <w:szCs w:val="28"/>
        </w:rPr>
        <w:t xml:space="preserve">» или хотят внедрить или заменить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функционирует в организации.  </w:t>
      </w:r>
    </w:p>
    <w:p w:rsidR="00C10112" w:rsidRDefault="00C10112" w:rsidP="00C10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может быть использован </w:t>
      </w:r>
      <w:r w:rsidR="00D800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любых </w:t>
      </w:r>
      <w:r w:rsidR="00D800E3">
        <w:rPr>
          <w:rFonts w:ascii="Times New Roman" w:hAnsi="Times New Roman" w:cs="Times New Roman"/>
          <w:sz w:val="28"/>
          <w:szCs w:val="28"/>
        </w:rPr>
        <w:t>предприятиях,</w:t>
      </w:r>
      <w:r>
        <w:rPr>
          <w:rFonts w:ascii="Times New Roman" w:hAnsi="Times New Roman" w:cs="Times New Roman"/>
          <w:sz w:val="28"/>
          <w:szCs w:val="28"/>
        </w:rPr>
        <w:t xml:space="preserve"> в которых используется «1С: </w:t>
      </w:r>
      <w:r w:rsidR="00D800E3">
        <w:rPr>
          <w:rFonts w:ascii="Times New Roman" w:hAnsi="Times New Roman" w:cs="Times New Roman"/>
          <w:sz w:val="28"/>
          <w:szCs w:val="28"/>
        </w:rPr>
        <w:t>Управление торговлей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C6034" w:rsidRDefault="00AC6034"/>
    <w:sectPr w:rsidR="00AC6034" w:rsidSect="005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C10112"/>
    <w:rsid w:val="0050231A"/>
    <w:rsid w:val="005601CE"/>
    <w:rsid w:val="006B3AA4"/>
    <w:rsid w:val="00AC6034"/>
    <w:rsid w:val="00C10112"/>
    <w:rsid w:val="00D800E3"/>
    <w:rsid w:val="00DF028F"/>
    <w:rsid w:val="00E0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CE"/>
  </w:style>
  <w:style w:type="paragraph" w:styleId="1">
    <w:name w:val="heading 1"/>
    <w:basedOn w:val="a"/>
    <w:next w:val="a"/>
    <w:link w:val="10"/>
    <w:uiPriority w:val="9"/>
    <w:qFormat/>
    <w:rsid w:val="00C10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2019-06-17T23:40:00Z</dcterms:created>
  <dcterms:modified xsi:type="dcterms:W3CDTF">2019-06-18T01:43:00Z</dcterms:modified>
</cp:coreProperties>
</file>