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BA" w:rsidRDefault="00337EBA" w:rsidP="00337EBA">
      <w:pPr>
        <w:spacing w:after="0"/>
      </w:pPr>
      <w:r w:rsidRPr="004B5A7C">
        <w:rPr>
          <w:highlight w:val="yellow"/>
        </w:rPr>
        <w:t>Слайд.</w:t>
      </w:r>
      <w:r>
        <w:t xml:space="preserve"> Здравствуйте. Уважаемый председатель и члены аттестационной комиссии.</w:t>
      </w:r>
    </w:p>
    <w:p w:rsidR="00337EBA" w:rsidRDefault="00337EBA" w:rsidP="00337EBA">
      <w:pPr>
        <w:spacing w:after="0"/>
      </w:pPr>
      <w:r>
        <w:t>Вашему вниманию представляется доклад на тему</w:t>
      </w:r>
      <w:r w:rsidRPr="005663E8">
        <w:t xml:space="preserve"> </w:t>
      </w:r>
      <w:r>
        <w:t xml:space="preserve">«Информационная система премирования персонала предприятия </w:t>
      </w:r>
      <w:r w:rsidRPr="00337EBA">
        <w:t>(</w:t>
      </w:r>
      <w:r>
        <w:t>на примере АО «ННК – Хабаровский НПЗ»</w:t>
      </w:r>
      <w:r w:rsidRPr="00337EBA">
        <w:t>)</w:t>
      </w:r>
      <w:r>
        <w:t>».</w:t>
      </w:r>
    </w:p>
    <w:p w:rsidR="00722175" w:rsidRPr="00BC3D17" w:rsidRDefault="00D069EF" w:rsidP="00BC3D17">
      <w:pPr>
        <w:spacing w:after="0"/>
        <w:ind w:firstLine="709"/>
      </w:pPr>
      <w:r w:rsidRPr="00BC3D17">
        <w:t xml:space="preserve">Целью данной выпускной квалификационной работы является исследование системы премирования персонала предприятия и разработка программного продукта для оценки эффективности работы персонала на примере отдела ИТ. </w:t>
      </w:r>
    </w:p>
    <w:p w:rsidR="00722175" w:rsidRPr="00BC3D17" w:rsidRDefault="00D069EF" w:rsidP="00BC3D17">
      <w:pPr>
        <w:spacing w:after="0"/>
        <w:ind w:firstLine="709"/>
      </w:pPr>
      <w:r w:rsidRPr="00BC3D17">
        <w:t xml:space="preserve">Объект исследования – деятельность отдела </w:t>
      </w:r>
      <w:proofErr w:type="gramStart"/>
      <w:r w:rsidRPr="00BC3D17">
        <w:t>ИТ</w:t>
      </w:r>
      <w:proofErr w:type="gramEnd"/>
      <w:r w:rsidRPr="00BC3D17">
        <w:t xml:space="preserve"> АО «ННК – Хабаровский НПЗ»</w:t>
      </w:r>
    </w:p>
    <w:p w:rsidR="00722175" w:rsidRDefault="00D069EF" w:rsidP="00BC3D17">
      <w:pPr>
        <w:spacing w:after="0"/>
        <w:ind w:firstLine="709"/>
      </w:pPr>
      <w:r w:rsidRPr="00BC3D17">
        <w:t xml:space="preserve">Предметом исследования выпускной квалификационной работы является информационная система </w:t>
      </w:r>
      <w:proofErr w:type="gramStart"/>
      <w:r w:rsidRPr="00BC3D17">
        <w:t>оценки эффективности работы персонала предприятия</w:t>
      </w:r>
      <w:proofErr w:type="gramEnd"/>
      <w:r w:rsidRPr="00BC3D17">
        <w:t xml:space="preserve">. </w:t>
      </w:r>
    </w:p>
    <w:p w:rsidR="00CC7D5F" w:rsidRDefault="00CC7D5F" w:rsidP="00F30C7C">
      <w:pPr>
        <w:widowControl w:val="0"/>
        <w:spacing w:after="0"/>
      </w:pPr>
      <w:r w:rsidRPr="004B5A7C">
        <w:rPr>
          <w:highlight w:val="yellow"/>
        </w:rPr>
        <w:t>Слайд.</w:t>
      </w:r>
      <w:r w:rsidR="00F30C7C">
        <w:t xml:space="preserve"> </w:t>
      </w:r>
      <w:proofErr w:type="gramStart"/>
      <w:r>
        <w:t>А</w:t>
      </w:r>
      <w:proofErr w:type="gramEnd"/>
      <w:r>
        <w:t xml:space="preserve">О </w:t>
      </w:r>
      <w:r w:rsidRPr="00E95003">
        <w:t>«ННК</w:t>
      </w:r>
      <w:r>
        <w:t xml:space="preserve"> </w:t>
      </w:r>
      <w:r w:rsidRPr="00E95003">
        <w:t>-</w:t>
      </w:r>
      <w:r>
        <w:t xml:space="preserve"> </w:t>
      </w:r>
      <w:r w:rsidRPr="00E95003">
        <w:t xml:space="preserve">Хабаровский НПЗ» - крупнейшее на Дальнем Востоке </w:t>
      </w:r>
      <w:proofErr w:type="spellStart"/>
      <w:r w:rsidRPr="00E95003">
        <w:t>нефтесбытовое</w:t>
      </w:r>
      <w:proofErr w:type="spellEnd"/>
      <w:r w:rsidRPr="00E95003">
        <w:t xml:space="preserve"> предприятие, входящее в состав вертикально-интегрированной «Независимой</w:t>
      </w:r>
      <w:r>
        <w:t xml:space="preserve"> Нефтегазовой Компании» («ННК»). </w:t>
      </w:r>
    </w:p>
    <w:p w:rsidR="00CC7D5F" w:rsidRPr="00E95003" w:rsidRDefault="00CC7D5F" w:rsidP="00CC7D5F">
      <w:pPr>
        <w:spacing w:after="0"/>
        <w:ind w:firstLine="709"/>
      </w:pPr>
      <w:r w:rsidRPr="00E95003">
        <w:t>Основные направления деятельности компании:</w:t>
      </w:r>
    </w:p>
    <w:p w:rsidR="00CC7D5F" w:rsidRPr="00E95003" w:rsidRDefault="00CC7D5F" w:rsidP="00CC7D5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E95003">
        <w:t>оптовая продажа нефтепродуктов на территории Хабаровского края и ЕАО;</w:t>
      </w:r>
    </w:p>
    <w:p w:rsidR="00CC7D5F" w:rsidRPr="00E95003" w:rsidRDefault="00CC7D5F" w:rsidP="00CC7D5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E95003">
        <w:t>розничная продажа нефтепродуктов через сеть АЗС «ННК»;</w:t>
      </w:r>
    </w:p>
    <w:p w:rsidR="00CC7D5F" w:rsidRPr="00E95003" w:rsidRDefault="00CC7D5F" w:rsidP="00CC7D5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</w:pPr>
      <w:r w:rsidRPr="00E95003">
        <w:t>обслуживание корпоративных клиентов в сети АЗС «ННК» через систему безналичных расчетов.</w:t>
      </w:r>
    </w:p>
    <w:p w:rsidR="00CC7D5F" w:rsidRPr="00CC7D5F" w:rsidRDefault="00CC7D5F" w:rsidP="00CC7D5F">
      <w:pPr>
        <w:spacing w:after="0"/>
        <w:ind w:firstLine="709"/>
        <w:rPr>
          <w:rFonts w:eastAsia="Times New Roman" w:cs="Times New Roman"/>
          <w:szCs w:val="28"/>
        </w:rPr>
      </w:pPr>
      <w:r w:rsidRPr="00CC7D5F">
        <w:rPr>
          <w:rFonts w:eastAsia="Times New Roman" w:cs="Times New Roman"/>
          <w:szCs w:val="28"/>
        </w:rPr>
        <w:t xml:space="preserve">Люди – главный капитал, главное богатство любого предприятия. Хорошо работающий сотрудник – залог успеха компании. </w:t>
      </w:r>
    </w:p>
    <w:p w:rsidR="00CC7D5F" w:rsidRPr="00CC7D5F" w:rsidRDefault="00CC7D5F" w:rsidP="00CC7D5F">
      <w:pPr>
        <w:spacing w:after="0"/>
        <w:ind w:firstLine="709"/>
        <w:rPr>
          <w:rFonts w:eastAsia="Times New Roman" w:cs="Times New Roman"/>
          <w:szCs w:val="28"/>
        </w:rPr>
      </w:pPr>
      <w:r w:rsidRPr="00CC7D5F">
        <w:rPr>
          <w:rFonts w:eastAsia="Times New Roman" w:cs="Times New Roman"/>
          <w:szCs w:val="28"/>
        </w:rPr>
        <w:t xml:space="preserve">Руководство компании прекрасно понимает это, как и то, что никакое техническое совершенство не гарантирует эффективности производства и качества готовой продукции без высочайшей квалификации персонала и благополучия работников. </w:t>
      </w:r>
    </w:p>
    <w:p w:rsidR="00CC7D5F" w:rsidRDefault="00CC7D5F" w:rsidP="00CC7D5F">
      <w:pPr>
        <w:widowControl w:val="0"/>
        <w:spacing w:after="0"/>
        <w:ind w:firstLine="709"/>
      </w:pPr>
      <w:r w:rsidRPr="00CC7D5F">
        <w:rPr>
          <w:rFonts w:eastAsia="Times New Roman" w:cs="Times New Roman"/>
          <w:szCs w:val="28"/>
        </w:rPr>
        <w:lastRenderedPageBreak/>
        <w:t>На официальном сайте сказано, что сегодня на Хабаровском нефтеперерабатывающем заводе трудится более 1200 человек, поэтому кадровая политика на предприятии является таким же фактором успешного развития, как и его техническое переоснащение.</w:t>
      </w:r>
    </w:p>
    <w:p w:rsidR="00CC7D5F" w:rsidRDefault="00CC7D5F" w:rsidP="00CC7D5F">
      <w:pPr>
        <w:spacing w:after="0"/>
        <w:ind w:firstLine="709"/>
        <w:rPr>
          <w:rFonts w:eastAsia="Times New Roman" w:cs="Times New Roman"/>
          <w:szCs w:val="28"/>
        </w:rPr>
      </w:pPr>
      <w:r>
        <w:t>В</w:t>
      </w:r>
      <w:r w:rsidRPr="00E95003">
        <w:rPr>
          <w:rFonts w:eastAsia="Times New Roman" w:cs="Times New Roman"/>
          <w:szCs w:val="28"/>
        </w:rPr>
        <w:t xml:space="preserve"> целях закрепления специалистов на рабочем месте и поддержания здорового психологического климата в коллективе, на Хабаровском НПЗ </w:t>
      </w:r>
      <w:r>
        <w:rPr>
          <w:rFonts w:eastAsia="Times New Roman" w:cs="Times New Roman"/>
          <w:szCs w:val="28"/>
        </w:rPr>
        <w:t>осуществляется система премирования персонала</w:t>
      </w:r>
      <w:r w:rsidRPr="00E95003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Рассмотрим существующую систему на примере отдела ИТ. Отчет, формируемый для оценки эффективности сотрудников и оказывающий влияние на премиальную часть заработной платы, следует пересмотреть и внести изменения.</w:t>
      </w:r>
    </w:p>
    <w:p w:rsidR="00D52E6C" w:rsidRDefault="00CC7D5F" w:rsidP="00F30C7C">
      <w:pPr>
        <w:spacing w:after="0"/>
        <w:ind w:firstLine="709"/>
        <w:rPr>
          <w:rFonts w:eastAsia="Times New Roman" w:cs="Times New Roman"/>
          <w:szCs w:val="28"/>
        </w:rPr>
      </w:pPr>
      <w:r w:rsidRPr="00CC7D5F">
        <w:rPr>
          <w:rFonts w:eastAsia="Times New Roman" w:cs="Times New Roman"/>
          <w:szCs w:val="28"/>
          <w:highlight w:val="yellow"/>
        </w:rPr>
        <w:t>Слайд</w:t>
      </w:r>
      <w:r w:rsidR="00F30C7C">
        <w:rPr>
          <w:rFonts w:eastAsia="Times New Roman" w:cs="Times New Roman"/>
          <w:szCs w:val="28"/>
        </w:rPr>
        <w:t xml:space="preserve">. </w:t>
      </w:r>
      <w:r w:rsidR="00D52E6C">
        <w:rPr>
          <w:rFonts w:eastAsia="Times New Roman" w:cs="Times New Roman"/>
          <w:szCs w:val="28"/>
        </w:rPr>
        <w:t xml:space="preserve">Прежде чем приступать к разработке программного продукта, необходимо исследовать бизнес-процессы, построить модели </w:t>
      </w:r>
      <w:r w:rsidR="00D52E6C">
        <w:rPr>
          <w:rFonts w:eastAsia="Times New Roman" w:cs="Times New Roman"/>
          <w:szCs w:val="28"/>
          <w:lang w:val="en-US"/>
        </w:rPr>
        <w:t>AS</w:t>
      </w:r>
      <w:r w:rsidR="00D52E6C" w:rsidRPr="00D52E6C">
        <w:rPr>
          <w:rFonts w:eastAsia="Times New Roman" w:cs="Times New Roman"/>
          <w:szCs w:val="28"/>
        </w:rPr>
        <w:t>-</w:t>
      </w:r>
      <w:r w:rsidR="00D52E6C">
        <w:rPr>
          <w:rFonts w:eastAsia="Times New Roman" w:cs="Times New Roman"/>
          <w:szCs w:val="28"/>
          <w:lang w:val="en-US"/>
        </w:rPr>
        <w:t>IS</w:t>
      </w:r>
      <w:r w:rsidR="00D52E6C" w:rsidRPr="00D52E6C">
        <w:rPr>
          <w:rFonts w:eastAsia="Times New Roman" w:cs="Times New Roman"/>
          <w:szCs w:val="28"/>
        </w:rPr>
        <w:t xml:space="preserve"> </w:t>
      </w:r>
      <w:r w:rsidR="00D52E6C">
        <w:rPr>
          <w:rFonts w:eastAsia="Times New Roman" w:cs="Times New Roman"/>
          <w:szCs w:val="28"/>
        </w:rPr>
        <w:t xml:space="preserve">и </w:t>
      </w:r>
      <w:r w:rsidR="00D52E6C">
        <w:rPr>
          <w:rFonts w:eastAsia="Times New Roman" w:cs="Times New Roman"/>
          <w:szCs w:val="28"/>
          <w:lang w:val="en-US"/>
        </w:rPr>
        <w:t>TO</w:t>
      </w:r>
      <w:r w:rsidR="00D52E6C" w:rsidRPr="00D52E6C">
        <w:rPr>
          <w:rFonts w:eastAsia="Times New Roman" w:cs="Times New Roman"/>
          <w:szCs w:val="28"/>
        </w:rPr>
        <w:t>-</w:t>
      </w:r>
      <w:r w:rsidR="00D52E6C">
        <w:rPr>
          <w:rFonts w:eastAsia="Times New Roman" w:cs="Times New Roman"/>
          <w:szCs w:val="28"/>
          <w:lang w:val="en-US"/>
        </w:rPr>
        <w:t>BE</w:t>
      </w:r>
      <w:r w:rsidR="00D52E6C">
        <w:rPr>
          <w:rFonts w:eastAsia="Times New Roman" w:cs="Times New Roman"/>
          <w:szCs w:val="28"/>
        </w:rPr>
        <w:t xml:space="preserve">. Для начала составим контекстную диаграмму </w:t>
      </w:r>
      <w:r w:rsidR="00D52E6C">
        <w:rPr>
          <w:rFonts w:eastAsia="Times New Roman" w:cs="Times New Roman"/>
          <w:szCs w:val="28"/>
          <w:lang w:val="en-US"/>
        </w:rPr>
        <w:t>AS</w:t>
      </w:r>
      <w:r w:rsidR="00D52E6C" w:rsidRPr="00D52E6C">
        <w:rPr>
          <w:rFonts w:eastAsia="Times New Roman" w:cs="Times New Roman"/>
          <w:szCs w:val="28"/>
        </w:rPr>
        <w:t>-</w:t>
      </w:r>
      <w:r w:rsidR="00D52E6C">
        <w:rPr>
          <w:rFonts w:eastAsia="Times New Roman" w:cs="Times New Roman"/>
          <w:szCs w:val="28"/>
          <w:lang w:val="en-US"/>
        </w:rPr>
        <w:t>IS</w:t>
      </w:r>
      <w:r w:rsidR="00D52E6C">
        <w:rPr>
          <w:rFonts w:eastAsia="Times New Roman" w:cs="Times New Roman"/>
          <w:szCs w:val="28"/>
        </w:rPr>
        <w:t xml:space="preserve"> (как есть). </w:t>
      </w:r>
    </w:p>
    <w:p w:rsidR="00CC7D5F" w:rsidRDefault="00CC7D5F" w:rsidP="00CC7D5F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Сотрудники предприятия при отклонениях в работе оборудования или информационного обеспечения формируют заявку о недочетах на портале программы. </w:t>
      </w:r>
    </w:p>
    <w:p w:rsidR="00CC7D5F" w:rsidRDefault="00CC7D5F" w:rsidP="00CC7D5F">
      <w:pPr>
        <w:spacing w:after="0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Сотрудники отдела </w:t>
      </w:r>
      <w:proofErr w:type="gramStart"/>
      <w:r>
        <w:rPr>
          <w:rFonts w:eastAsia="Times New Roman" w:cs="Times New Roman"/>
          <w:szCs w:val="28"/>
        </w:rPr>
        <w:t>ИТ</w:t>
      </w:r>
      <w:proofErr w:type="gramEnd"/>
      <w:r>
        <w:rPr>
          <w:rFonts w:eastAsia="Times New Roman" w:cs="Times New Roman"/>
          <w:szCs w:val="28"/>
        </w:rPr>
        <w:t xml:space="preserve"> проверяют корректность заполнения реквизитов (тип заявки, приоритет), назначают исполнителя. Далее выявленные отклонения в работе исправляются, и сотрудник оповещает об окончании исправительных работ. Начальник отдела </w:t>
      </w:r>
      <w:proofErr w:type="gramStart"/>
      <w:r>
        <w:rPr>
          <w:rFonts w:eastAsia="Times New Roman" w:cs="Times New Roman"/>
          <w:szCs w:val="28"/>
        </w:rPr>
        <w:t>ИТ</w:t>
      </w:r>
      <w:proofErr w:type="gramEnd"/>
      <w:r>
        <w:rPr>
          <w:rFonts w:eastAsia="Times New Roman" w:cs="Times New Roman"/>
          <w:szCs w:val="28"/>
        </w:rPr>
        <w:t xml:space="preserve"> анализирует качество выполненных работ каждого сотрудника, измеряет время исполнения и считает показатели оценки эффективности сотрудников (</w:t>
      </w:r>
      <w:r>
        <w:rPr>
          <w:rFonts w:eastAsia="Times New Roman" w:cs="Times New Roman"/>
          <w:szCs w:val="28"/>
          <w:lang w:val="en-US"/>
        </w:rPr>
        <w:t>KPI</w:t>
      </w:r>
      <w:r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  <w:lang w:val="en-US"/>
        </w:rPr>
        <w:t>SLA</w:t>
      </w:r>
      <w:r w:rsidRPr="00B85B14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 Сотрудник может получить как поощрение, так и выговор. Всю посчитанную, собранную информацию фиксирует в программе, где формирует</w:t>
      </w:r>
      <w:r w:rsidR="00F30C7C">
        <w:rPr>
          <w:rFonts w:eastAsia="Times New Roman" w:cs="Times New Roman"/>
          <w:szCs w:val="28"/>
        </w:rPr>
        <w:t xml:space="preserve"> данные в</w:t>
      </w:r>
      <w:r>
        <w:rPr>
          <w:rFonts w:eastAsia="Times New Roman" w:cs="Times New Roman"/>
          <w:szCs w:val="28"/>
        </w:rPr>
        <w:t xml:space="preserve"> отчет. Полученный отчет начальник отдела отправляет в отдел бухгалтерии, где и начисляется по рассчитанным коэффициентам премиальная часть. </w:t>
      </w:r>
    </w:p>
    <w:p w:rsidR="00CC7D5F" w:rsidRDefault="00D52E6C" w:rsidP="00CC7D5F">
      <w:pPr>
        <w:spacing w:after="0"/>
        <w:ind w:firstLine="709"/>
      </w:pPr>
      <w:r>
        <w:rPr>
          <w:rFonts w:eastAsia="Times New Roman" w:cs="Times New Roman"/>
          <w:szCs w:val="28"/>
        </w:rPr>
        <w:t>Существующая информационная система</w:t>
      </w:r>
      <w:r w:rsidR="00CC7D5F">
        <w:rPr>
          <w:rFonts w:eastAsia="Times New Roman" w:cs="Times New Roman"/>
          <w:szCs w:val="28"/>
        </w:rPr>
        <w:t xml:space="preserve"> позволяет записывать и накапливать информацию о выполненных работах, но не дает возможности </w:t>
      </w:r>
      <w:r w:rsidR="00CC7D5F">
        <w:rPr>
          <w:rFonts w:eastAsia="Times New Roman" w:cs="Times New Roman"/>
          <w:szCs w:val="28"/>
        </w:rPr>
        <w:lastRenderedPageBreak/>
        <w:t xml:space="preserve">расчета показателей. Показатели рассчитывает вручную начальник отдела для каждого сотрудника, и только после этого записывает в программу для дальнейшей работы. </w:t>
      </w:r>
    </w:p>
    <w:p w:rsidR="00F30C7C" w:rsidRPr="00F30C7C" w:rsidRDefault="00F30C7C" w:rsidP="00F30C7C">
      <w:pPr>
        <w:spacing w:after="0"/>
        <w:ind w:firstLine="709"/>
        <w:rPr>
          <w:rFonts w:eastAsia="Times New Roman" w:cs="Times New Roman"/>
          <w:szCs w:val="28"/>
        </w:rPr>
      </w:pPr>
      <w:r>
        <w:t xml:space="preserve">Таким образом, </w:t>
      </w:r>
      <w:r>
        <w:rPr>
          <w:rFonts w:eastAsia="Times New Roman" w:cs="Times New Roman"/>
          <w:szCs w:val="28"/>
        </w:rPr>
        <w:t>отчет, формируемый для оценки эффективности сотрудников и оказывающий влияние на премиальную часть заработной платы, следует пересмотреть и внести изменения, д</w:t>
      </w:r>
      <w:r w:rsidRPr="00BE6B5F">
        <w:t xml:space="preserve">оработка данного отчета позволит сократить временные затраты на обработку информации, </w:t>
      </w:r>
      <w:r>
        <w:t>оптимизировать</w:t>
      </w:r>
      <w:r w:rsidRPr="00BE6B5F">
        <w:t xml:space="preserve"> систему расчета премирования сотрудников отдела.</w:t>
      </w:r>
    </w:p>
    <w:p w:rsidR="00D52E6C" w:rsidRPr="00F30C7C" w:rsidRDefault="00D52E6C" w:rsidP="00F30C7C">
      <w:pPr>
        <w:spacing w:after="0"/>
        <w:ind w:firstLine="709"/>
        <w:rPr>
          <w:rFonts w:eastAsia="Times New Roman" w:cs="Times New Roman"/>
          <w:szCs w:val="28"/>
        </w:rPr>
      </w:pPr>
      <w:r w:rsidRPr="00CC7D5F">
        <w:rPr>
          <w:rFonts w:eastAsia="Times New Roman" w:cs="Times New Roman"/>
          <w:szCs w:val="28"/>
          <w:highlight w:val="yellow"/>
        </w:rPr>
        <w:t>Слайд</w:t>
      </w:r>
      <w:r w:rsidR="00F30C7C">
        <w:rPr>
          <w:rFonts w:eastAsia="Times New Roman" w:cs="Times New Roman"/>
          <w:szCs w:val="28"/>
        </w:rPr>
        <w:t xml:space="preserve">. </w:t>
      </w:r>
      <w:r>
        <w:t xml:space="preserve">Далее составим диаграмму </w:t>
      </w:r>
      <w:r>
        <w:rPr>
          <w:lang w:val="en-US"/>
        </w:rPr>
        <w:t>TO</w:t>
      </w:r>
      <w:r w:rsidRPr="00D52E6C">
        <w:t>-</w:t>
      </w:r>
      <w:r>
        <w:rPr>
          <w:lang w:val="en-US"/>
        </w:rPr>
        <w:t>BE</w:t>
      </w:r>
      <w:r>
        <w:t xml:space="preserve"> (как будет). </w:t>
      </w:r>
      <w:r w:rsidRPr="00E95003">
        <w:t xml:space="preserve">Необходимо уменьшить временные затраты на обработку информации, определение типа заявки, заполнение необходимых реквизитов, </w:t>
      </w:r>
      <w:r>
        <w:t>оптимизировать</w:t>
      </w:r>
      <w:r w:rsidRPr="00E95003">
        <w:t xml:space="preserve"> систему расчета эффективности выполнения заявки исполнителем (учет срока выполнения заявки </w:t>
      </w:r>
      <w:r w:rsidRPr="00E95003">
        <w:rPr>
          <w:lang w:val="en-US"/>
        </w:rPr>
        <w:t>SLA</w:t>
      </w:r>
      <w:r w:rsidRPr="00E95003">
        <w:t xml:space="preserve">, расчет </w:t>
      </w:r>
      <w:r w:rsidRPr="00E95003">
        <w:rPr>
          <w:lang w:val="en-US"/>
        </w:rPr>
        <w:t>KPI</w:t>
      </w:r>
      <w:r w:rsidR="00E111B7">
        <w:t xml:space="preserve"> </w:t>
      </w:r>
      <w:r w:rsidRPr="00E95003">
        <w:t>исполнителя).</w:t>
      </w:r>
    </w:p>
    <w:p w:rsidR="00D52E6C" w:rsidRDefault="00D52E6C" w:rsidP="00CC7D5F">
      <w:pPr>
        <w:spacing w:after="0"/>
        <w:ind w:firstLine="709"/>
      </w:pPr>
      <w:r>
        <w:t xml:space="preserve">Как видно из диаграммы </w:t>
      </w:r>
      <w:r w:rsidR="00E111B7">
        <w:t xml:space="preserve">выполнение большей части бизнес-процессов берет на себя информационная система, </w:t>
      </w:r>
      <w:r w:rsidR="00FC3153">
        <w:t>при использовании программного продукта количество автоматизированных бизнес-процессов возросло. Система сразу выгружает нужный отчет-аналитику по выполненным работам, сотрудник только регистрирует в учетной системе факт выполнения обращения (заявки).</w:t>
      </w:r>
    </w:p>
    <w:p w:rsidR="00004E38" w:rsidRDefault="00FC3153" w:rsidP="00F30C7C">
      <w:pPr>
        <w:spacing w:after="0"/>
        <w:ind w:firstLine="709"/>
      </w:pPr>
      <w:r w:rsidRPr="00FC3153">
        <w:rPr>
          <w:highlight w:val="yellow"/>
        </w:rPr>
        <w:t>Слайд</w:t>
      </w:r>
      <w:r w:rsidR="00F30C7C">
        <w:t xml:space="preserve">. </w:t>
      </w:r>
      <w:r w:rsidR="00D52E6C" w:rsidRPr="00E95003">
        <w:t xml:space="preserve">Разработанная </w:t>
      </w:r>
      <w:r w:rsidR="00F30C7C">
        <w:t>информационная система</w:t>
      </w:r>
      <w:r w:rsidR="00D52E6C" w:rsidRPr="00E95003">
        <w:t xml:space="preserve"> будет выполнять такие процессы как прием и оформление заявок, накопление статистической информации о заявках, формирование </w:t>
      </w:r>
      <w:proofErr w:type="gramStart"/>
      <w:r w:rsidR="00D52E6C" w:rsidRPr="00E95003">
        <w:t>отчета</w:t>
      </w:r>
      <w:proofErr w:type="gramEnd"/>
      <w:r w:rsidR="00D52E6C" w:rsidRPr="00E95003">
        <w:t xml:space="preserve"> на основании которого происходит расчет показателей оценки работы сотрудников (</w:t>
      </w:r>
      <w:r w:rsidR="00D52E6C" w:rsidRPr="00E95003">
        <w:rPr>
          <w:lang w:val="en-US"/>
        </w:rPr>
        <w:t>KPI</w:t>
      </w:r>
      <w:r w:rsidR="00D52E6C" w:rsidRPr="00E95003">
        <w:t xml:space="preserve">, </w:t>
      </w:r>
      <w:r w:rsidR="00D52E6C" w:rsidRPr="00E95003">
        <w:rPr>
          <w:lang w:val="en-US"/>
        </w:rPr>
        <w:t>SLA</w:t>
      </w:r>
      <w:r w:rsidR="00D52E6C" w:rsidRPr="00E95003">
        <w:t>), отправление данных в бухгалтерию. В новом процессе определяется тип заявки время выполнения. Если по окончанию выполненной заявки исполнитель выполнил ее в срок, то ставиться оценка выполнения. Таким образом, начальник отдела больше не определяет эффективность работы, это делает программа.</w:t>
      </w:r>
    </w:p>
    <w:p w:rsidR="004E4961" w:rsidRDefault="00004E38" w:rsidP="00F30C7C">
      <w:pPr>
        <w:spacing w:after="0"/>
        <w:ind w:firstLine="709"/>
      </w:pPr>
      <w:r w:rsidRPr="00004E38">
        <w:rPr>
          <w:highlight w:val="yellow"/>
        </w:rPr>
        <w:t>Слайд</w:t>
      </w:r>
      <w:r w:rsidR="00F30C7C">
        <w:t xml:space="preserve">. </w:t>
      </w:r>
      <w:r>
        <w:t xml:space="preserve">Для дальнейшего проектирование программного продукта необходимо построить информационно-логическую модель. </w:t>
      </w:r>
      <w:r w:rsidR="0014665E">
        <w:t xml:space="preserve">Так как у </w:t>
      </w:r>
      <w:r w:rsidR="0014665E">
        <w:lastRenderedPageBreak/>
        <w:t>организации уже есть сведения обо всех сотрудниках представленные в виде таблиц, рассмотрим таблицы необходимые для создания запроса и построим модель на их основе.</w:t>
      </w:r>
      <w:r w:rsidR="004E4961">
        <w:t xml:space="preserve"> </w:t>
      </w:r>
    </w:p>
    <w:p w:rsidR="00004E38" w:rsidRDefault="004E4961" w:rsidP="004E4961">
      <w:pPr>
        <w:spacing w:after="0"/>
        <w:ind w:firstLine="709"/>
      </w:pPr>
      <w:r>
        <w:t>О</w:t>
      </w:r>
      <w:r w:rsidRPr="001B1440">
        <w:t xml:space="preserve">существляется </w:t>
      </w:r>
      <w:r w:rsidRPr="00AE51BA">
        <w:t>доработка существующей конфигурации, все необходимые элементы, описанные в информационно-логической модели, присутствуют.</w:t>
      </w:r>
      <w:r>
        <w:t xml:space="preserve"> Для программного продукта нам необходимы документы: «Заявка», «Фиксация срока исполнения»; справочники: «Сотрудники», «Отделы», «Типы заявок»; регистры сведений: «Статус заявки», «Сроки исполнения заявки».</w:t>
      </w:r>
    </w:p>
    <w:p w:rsidR="004E4961" w:rsidRDefault="004E4961" w:rsidP="00F30C7C">
      <w:pPr>
        <w:spacing w:after="0"/>
        <w:ind w:firstLine="709"/>
      </w:pPr>
      <w:r w:rsidRPr="004E4961">
        <w:rPr>
          <w:highlight w:val="yellow"/>
        </w:rPr>
        <w:t>Слайд</w:t>
      </w:r>
      <w:r w:rsidR="00F30C7C">
        <w:t xml:space="preserve">. </w:t>
      </w:r>
      <w:proofErr w:type="gramStart"/>
      <w:r>
        <w:t>П</w:t>
      </w:r>
      <w:proofErr w:type="gramEnd"/>
      <w:r>
        <w:t xml:space="preserve">ерейдем непосредственно к написанию программного приложения. Для поставленной задачи целесообразно использовать платформу 1С: Предприятие. Она позволит сделать внешнюю обработку и внедрить в деятельность предприятия без вреда для работы существующего прикладного решения. </w:t>
      </w:r>
    </w:p>
    <w:p w:rsidR="004E4961" w:rsidRDefault="004E4961" w:rsidP="004E4961">
      <w:pPr>
        <w:spacing w:after="0"/>
        <w:ind w:firstLine="709"/>
      </w:pPr>
      <w:r>
        <w:t>Для создания отчета необходимо создать новый документ с типом внешняя обработка. Затем появляется окно, в котором необходимо указать компоненты отчета</w:t>
      </w:r>
      <w:r w:rsidR="005C1427">
        <w:t xml:space="preserve"> (реквизиты, табличные части)</w:t>
      </w:r>
      <w:r>
        <w:t xml:space="preserve">. Обозначим имя </w:t>
      </w:r>
      <w:r w:rsidRPr="003B42C3">
        <w:t>отчета</w:t>
      </w:r>
      <w:r w:rsidR="005C1427">
        <w:t xml:space="preserve"> - </w:t>
      </w:r>
      <w:r w:rsidRPr="003B42C3">
        <w:t xml:space="preserve"> «Выгрузка и аналитика заявок»</w:t>
      </w:r>
      <w:r>
        <w:t>.</w:t>
      </w:r>
    </w:p>
    <w:p w:rsidR="004E4961" w:rsidRPr="00F30C7C" w:rsidRDefault="00F30C7C" w:rsidP="004E4961">
      <w:pPr>
        <w:spacing w:after="0"/>
        <w:ind w:firstLine="709"/>
      </w:pPr>
      <w:r w:rsidRPr="00F30C7C">
        <w:t xml:space="preserve">Создаем реквизиты, табличные части. </w:t>
      </w:r>
      <w:proofErr w:type="gramStart"/>
      <w:r w:rsidR="004E4961" w:rsidRPr="00F30C7C">
        <w:t xml:space="preserve">Табличная часть «Заявки» будет состоять из реквизитов учет, </w:t>
      </w:r>
      <w:r w:rsidR="004E4961" w:rsidRPr="00F30C7C">
        <w:rPr>
          <w:lang w:val="en-US"/>
        </w:rPr>
        <w:t>ID</w:t>
      </w:r>
      <w:r w:rsidR="004E4961" w:rsidRPr="00F30C7C">
        <w:t>, исполнитель, заголовок, вид заявки, тип заявки, вина пользователя, дата создания, дата реакции, дата подтверждения, дежурство, время реакции, время выполнения и время на выполнения.</w:t>
      </w:r>
      <w:proofErr w:type="gramEnd"/>
      <w:r w:rsidR="004E4961" w:rsidRPr="00F30C7C">
        <w:t xml:space="preserve"> Табличная часть «Аналитика» будет состоять из реквизитов ФИО, общее количество заявок, общее количество просроченных заявок, проценты выполнения в срок, процент выполнения реакции, процент эффективности и </w:t>
      </w:r>
      <w:r w:rsidR="004E4961" w:rsidRPr="00F30C7C">
        <w:rPr>
          <w:lang w:val="en-US"/>
        </w:rPr>
        <w:t>KPI</w:t>
      </w:r>
      <w:r w:rsidR="004E4961" w:rsidRPr="00F30C7C">
        <w:t>. Табличная часть «График работы»: дата, праздник, ФИО.</w:t>
      </w:r>
    </w:p>
    <w:p w:rsidR="004E4961" w:rsidRDefault="00F30C7C" w:rsidP="005C1427">
      <w:pPr>
        <w:spacing w:after="0"/>
        <w:ind w:firstLine="709"/>
      </w:pPr>
      <w:r>
        <w:t>Далее</w:t>
      </w:r>
      <w:r w:rsidR="004E4961">
        <w:t xml:space="preserve"> необходимо создать форму отчета.</w:t>
      </w:r>
      <w:r w:rsidR="004E4961" w:rsidRPr="004E4961">
        <w:t xml:space="preserve"> </w:t>
      </w:r>
      <w:r w:rsidR="004E4961">
        <w:t xml:space="preserve">На форме размещаем три вкладки «Настройки», «Заявки», «Аналитика». Добавляем табличные поля и связываем их с табличной частью формы. На форме добавляем необходимые </w:t>
      </w:r>
      <w:r w:rsidR="004E4961">
        <w:lastRenderedPageBreak/>
        <w:t>поля, табличные части и реквизиты. Затем переходим на вкладку модуль и пишем программный модуль формы.</w:t>
      </w:r>
    </w:p>
    <w:p w:rsidR="005C1427" w:rsidRDefault="005C1427" w:rsidP="004E4961">
      <w:pPr>
        <w:spacing w:after="0"/>
        <w:ind w:firstLine="709"/>
      </w:pPr>
      <w:r w:rsidRPr="00171F5E">
        <w:t xml:space="preserve">Кнопка «Выгрузить заявки» выгружает заявки из учетной системы только для тех пользователей, у которых стоит признак «учет» в табличной части пользователи на вкладке «настройки», при этом выполняется </w:t>
      </w:r>
      <w:r w:rsidRPr="00171F5E">
        <w:rPr>
          <w:lang w:val="en-US"/>
        </w:rPr>
        <w:t>HTTP</w:t>
      </w:r>
      <w:r w:rsidRPr="00171F5E">
        <w:t xml:space="preserve"> соединение с системой учета заявок</w:t>
      </w:r>
      <w:r>
        <w:t xml:space="preserve"> (соединение с порталом, где находится сайт и база данных)</w:t>
      </w:r>
      <w:r w:rsidRPr="00171F5E">
        <w:t>. В результате чего</w:t>
      </w:r>
      <w:r>
        <w:t>,</w:t>
      </w:r>
      <w:r w:rsidRPr="00171F5E">
        <w:t xml:space="preserve"> выгружаются все заявки и их дополнительные свойства для выбранных пользователей, при этом заполняется вкладка заявки.</w:t>
      </w:r>
    </w:p>
    <w:p w:rsidR="005C1427" w:rsidRDefault="005C1427" w:rsidP="005C1427">
      <w:pPr>
        <w:spacing w:after="0"/>
        <w:ind w:firstLine="709"/>
      </w:pPr>
      <w:r w:rsidRPr="00171F5E">
        <w:t>Опишу общий алгоритм работы обработки. При запуске обработки автоматически выгружаются все сотрудники компании с привязкой к отделам. Затем пользователь заполняе</w:t>
      </w:r>
      <w:r>
        <w:t>т вкладку настройки, которая представлена на слайде. Необходимо заполнить «режим работы в будний день», «дежурство в будний день» и «выходной». Затем выбираются пользователи, для которых будет выполняться расчет показателей эффективности. Затем заполняется график дежурств (работы)</w:t>
      </w:r>
      <w:proofErr w:type="gramStart"/>
      <w:r>
        <w:t>.З</w:t>
      </w:r>
      <w:proofErr w:type="gramEnd"/>
      <w:r>
        <w:t xml:space="preserve">атем нажимаем на кнопку «выгрузить заявки». </w:t>
      </w:r>
    </w:p>
    <w:p w:rsidR="005C1427" w:rsidRDefault="005C1427" w:rsidP="005C1427">
      <w:pPr>
        <w:spacing w:after="0"/>
        <w:ind w:firstLine="709"/>
      </w:pPr>
      <w:r w:rsidRPr="005C1427">
        <w:rPr>
          <w:highlight w:val="yellow"/>
        </w:rPr>
        <w:t>Слайд</w:t>
      </w:r>
      <w:r>
        <w:t xml:space="preserve"> </w:t>
      </w:r>
    </w:p>
    <w:p w:rsidR="005C1427" w:rsidRDefault="005C1427" w:rsidP="005C1427">
      <w:pPr>
        <w:spacing w:after="0"/>
        <w:ind w:firstLine="709"/>
      </w:pPr>
      <w:r>
        <w:t xml:space="preserve">Вкладка «заявки» автоматически заполняется (представлена на слайде). Здесь автоматически появляется информация по каждому исполнителю заявки, виду заявки, типу заявки, в заголовке указывается описание проблемы (заявки), дата создания, дата реакции, время подтверждения, время на выполнение и фактически потраченное время. </w:t>
      </w:r>
    </w:p>
    <w:p w:rsidR="005C1427" w:rsidRDefault="005C1427" w:rsidP="005C1427">
      <w:pPr>
        <w:spacing w:after="0"/>
        <w:ind w:firstLine="709"/>
      </w:pPr>
      <w:r w:rsidRPr="005C1427">
        <w:rPr>
          <w:highlight w:val="yellow"/>
        </w:rPr>
        <w:t>Слайд</w:t>
      </w:r>
    </w:p>
    <w:p w:rsidR="005C1427" w:rsidRDefault="005C1427" w:rsidP="005C1427">
      <w:pPr>
        <w:spacing w:after="0"/>
        <w:ind w:firstLine="709"/>
      </w:pPr>
      <w:r w:rsidRPr="00171F5E">
        <w:t xml:space="preserve">На вкладке «Аналитика» необходимо нажать на кнопку «анализ». После чего сформируется отчет по сотрудникам, где указаны ФИО сотрудников, общее количество заявок, общее количество просроченных заявок, процент выполнения в срок, процент время реакции, процент эффективности каждого сотрудника и </w:t>
      </w:r>
      <w:r w:rsidRPr="00171F5E">
        <w:rPr>
          <w:lang w:val="en-US"/>
        </w:rPr>
        <w:t>KPI</w:t>
      </w:r>
      <w:r>
        <w:t xml:space="preserve"> , представлен на слайде. </w:t>
      </w:r>
    </w:p>
    <w:p w:rsidR="005C1427" w:rsidRDefault="005C1427" w:rsidP="005C1427">
      <w:pPr>
        <w:spacing w:after="0"/>
        <w:ind w:firstLine="709"/>
      </w:pPr>
      <w:r>
        <w:lastRenderedPageBreak/>
        <w:t xml:space="preserve">Разработанная обработка выгружает список сотрудников, затем список заявок, по которым они работали и аналитику по каждому работнику. В аналитике указан расчет эффективности работы, процент выполнения работ и </w:t>
      </w:r>
      <w:r>
        <w:rPr>
          <w:lang w:val="en-US"/>
        </w:rPr>
        <w:t>KPI</w:t>
      </w:r>
      <w:r>
        <w:t xml:space="preserve"> сотрудников. Данная информация анализируется начальником отдела, затем отправляется в бухгалтерию для начисления премиальной части заработной платы.</w:t>
      </w:r>
    </w:p>
    <w:p w:rsidR="00387E98" w:rsidRDefault="005C1427" w:rsidP="00387E98">
      <w:pPr>
        <w:spacing w:after="0"/>
        <w:ind w:firstLine="709"/>
      </w:pPr>
      <w:r>
        <w:t xml:space="preserve">Далее проведем расчеты </w:t>
      </w:r>
      <w:r w:rsidR="00387E98">
        <w:t>экономической эффективности.</w:t>
      </w:r>
    </w:p>
    <w:p w:rsidR="00387E98" w:rsidRDefault="00387E98" w:rsidP="00387E98">
      <w:pPr>
        <w:spacing w:after="0"/>
        <w:ind w:firstLine="709"/>
      </w:pPr>
      <w:r w:rsidRPr="00387E98">
        <w:rPr>
          <w:highlight w:val="yellow"/>
        </w:rPr>
        <w:t>Слайд</w:t>
      </w:r>
    </w:p>
    <w:p w:rsidR="005D61F6" w:rsidRDefault="00387E98" w:rsidP="00387E98">
      <w:pPr>
        <w:tabs>
          <w:tab w:val="left" w:pos="709"/>
        </w:tabs>
        <w:spacing w:after="0"/>
        <w:ind w:firstLine="709"/>
      </w:pPr>
      <w:r>
        <w:t xml:space="preserve">Рассмотрим наглядно экономию средств от внедрения программного продукта. Для более наглядного представления данных построим диаграмму затрат на ручную и автоматизированную обработку информации, разница между затратами представлена на диаграмме слева. Она составляет 68497 рублей. Но с каждым годом экономия от применения программного продукта будет уменьшаться (рисунок справа). Кривая на графике ниспадающая, это объясняется тем, что программные продукты устаревают, изменяются требования к ним, появляются новые задачи, которые невозможно реализовать в рамках старой технологии. Тем самым требуется постоянное обновление и сопровождение внедряемых программных решений. </w:t>
      </w:r>
    </w:p>
    <w:p w:rsidR="00387E98" w:rsidRDefault="005D61F6" w:rsidP="00387E98">
      <w:pPr>
        <w:tabs>
          <w:tab w:val="left" w:pos="709"/>
        </w:tabs>
        <w:spacing w:after="0"/>
        <w:ind w:firstLine="709"/>
      </w:pPr>
      <w:r>
        <w:t>Благодаря разработанному программному продукту растет эффективность организации в целом.</w:t>
      </w:r>
    </w:p>
    <w:p w:rsidR="005D61F6" w:rsidRDefault="005D61F6" w:rsidP="00387E98">
      <w:pPr>
        <w:tabs>
          <w:tab w:val="left" w:pos="709"/>
        </w:tabs>
        <w:spacing w:after="0"/>
        <w:ind w:firstLine="709"/>
      </w:pPr>
      <w:r w:rsidRPr="005D61F6">
        <w:rPr>
          <w:highlight w:val="yellow"/>
        </w:rPr>
        <w:t>Слайд</w:t>
      </w:r>
    </w:p>
    <w:p w:rsidR="005D61F6" w:rsidRDefault="005D61F6" w:rsidP="00387E98">
      <w:pPr>
        <w:tabs>
          <w:tab w:val="left" w:pos="709"/>
        </w:tabs>
        <w:spacing w:after="0"/>
        <w:ind w:firstLine="709"/>
      </w:pPr>
      <w:r>
        <w:t>Таким образом, был разработан программный продукт, позволяющий выполнить большую часть аналитической работы автоматически на основании вы</w:t>
      </w:r>
      <w:r w:rsidR="00F30C7C">
        <w:t>груженных статистических данных. Данное решение позволит предприятию существенно сократить</w:t>
      </w:r>
      <w:r w:rsidR="00F30C7C" w:rsidRPr="00E95003">
        <w:t xml:space="preserve"> временные </w:t>
      </w:r>
      <w:r w:rsidR="00F30C7C">
        <w:t>затраты на обработку информации, формирующей оценку эффективности сотрудников, которая, в свою очередь, является коэффициентом оказывающим влияние на расчет премиальной части заработной платы.</w:t>
      </w:r>
    </w:p>
    <w:p w:rsidR="00F30C7C" w:rsidRDefault="00F30C7C" w:rsidP="00387E98">
      <w:pPr>
        <w:tabs>
          <w:tab w:val="left" w:pos="709"/>
        </w:tabs>
        <w:spacing w:after="0"/>
        <w:ind w:firstLine="709"/>
      </w:pPr>
      <w:r>
        <w:t>Доклад окончен, спасибо за внимание.</w:t>
      </w:r>
    </w:p>
    <w:p w:rsidR="00387E98" w:rsidRDefault="00387E98" w:rsidP="00387E98">
      <w:pPr>
        <w:tabs>
          <w:tab w:val="left" w:pos="709"/>
        </w:tabs>
        <w:ind w:firstLine="709"/>
      </w:pPr>
    </w:p>
    <w:sectPr w:rsidR="00387E98" w:rsidSect="0072217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9EF" w:rsidRDefault="00D069EF" w:rsidP="00CC7D5F">
      <w:pPr>
        <w:spacing w:after="0" w:line="240" w:lineRule="auto"/>
      </w:pPr>
      <w:r>
        <w:separator/>
      </w:r>
    </w:p>
  </w:endnote>
  <w:endnote w:type="continuationSeparator" w:id="1">
    <w:p w:rsidR="00D069EF" w:rsidRDefault="00D069EF" w:rsidP="00CC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9EF" w:rsidRDefault="00D069EF" w:rsidP="00CC7D5F">
      <w:pPr>
        <w:spacing w:after="0" w:line="240" w:lineRule="auto"/>
      </w:pPr>
      <w:r>
        <w:separator/>
      </w:r>
    </w:p>
  </w:footnote>
  <w:footnote w:type="continuationSeparator" w:id="1">
    <w:p w:rsidR="00D069EF" w:rsidRDefault="00D069EF" w:rsidP="00CC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366408"/>
      <w:docPartObj>
        <w:docPartGallery w:val="Page Numbers (Top of Page)"/>
        <w:docPartUnique/>
      </w:docPartObj>
    </w:sdtPr>
    <w:sdtContent>
      <w:p w:rsidR="00CC7D5F" w:rsidRDefault="00722175">
        <w:pPr>
          <w:pStyle w:val="a4"/>
          <w:jc w:val="right"/>
        </w:pPr>
        <w:fldSimple w:instr=" PAGE   \* MERGEFORMAT ">
          <w:r w:rsidR="00F01DAF">
            <w:rPr>
              <w:noProof/>
            </w:rPr>
            <w:t>6</w:t>
          </w:r>
        </w:fldSimple>
      </w:p>
    </w:sdtContent>
  </w:sdt>
  <w:p w:rsidR="00CC7D5F" w:rsidRDefault="00CC7D5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77E02"/>
    <w:multiLevelType w:val="hybridMultilevel"/>
    <w:tmpl w:val="D3DC4272"/>
    <w:lvl w:ilvl="0" w:tplc="9FA863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B08C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841B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8C3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CA7C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7EE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8C22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C86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7CF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BD56F34"/>
    <w:multiLevelType w:val="hybridMultilevel"/>
    <w:tmpl w:val="DAC8C326"/>
    <w:lvl w:ilvl="0" w:tplc="C254B2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7EBA"/>
    <w:rsid w:val="00004E38"/>
    <w:rsid w:val="0014665E"/>
    <w:rsid w:val="00337EBA"/>
    <w:rsid w:val="00387E98"/>
    <w:rsid w:val="004E4961"/>
    <w:rsid w:val="005C1427"/>
    <w:rsid w:val="005D61F6"/>
    <w:rsid w:val="00722175"/>
    <w:rsid w:val="00BC3D17"/>
    <w:rsid w:val="00CC7D5F"/>
    <w:rsid w:val="00D069EF"/>
    <w:rsid w:val="00D52E6C"/>
    <w:rsid w:val="00E111B7"/>
    <w:rsid w:val="00F01DAF"/>
    <w:rsid w:val="00F30C7C"/>
    <w:rsid w:val="00FC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EB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7D5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semiHidden/>
    <w:unhideWhenUsed/>
    <w:rsid w:val="00CC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C7D5F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426">
          <w:marLeft w:val="5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29">
          <w:marLeft w:val="5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885">
          <w:marLeft w:val="50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2019-06-19T12:24:00Z</dcterms:created>
  <dcterms:modified xsi:type="dcterms:W3CDTF">2019-06-19T12:24:00Z</dcterms:modified>
</cp:coreProperties>
</file>