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13D5D" w14:textId="6A15828F" w:rsidR="00E514F6" w:rsidRDefault="00E37482" w:rsidP="00E37482">
      <w:pPr>
        <w:jc w:val="center"/>
        <w:rPr>
          <w:b/>
          <w:bCs/>
          <w:sz w:val="28"/>
          <w:szCs w:val="28"/>
        </w:rPr>
      </w:pPr>
      <w:r w:rsidRPr="00E37482">
        <w:rPr>
          <w:b/>
          <w:bCs/>
          <w:sz w:val="28"/>
          <w:szCs w:val="28"/>
        </w:rPr>
        <w:t>Introduction to Model Studio in Viya for Learners</w:t>
      </w:r>
    </w:p>
    <w:p w14:paraId="563E9498" w14:textId="39D77F0F" w:rsidR="00E37482" w:rsidRDefault="00E37482" w:rsidP="00E37482">
      <w:pPr>
        <w:rPr>
          <w:b/>
          <w:bCs/>
          <w:sz w:val="28"/>
          <w:szCs w:val="28"/>
        </w:rPr>
      </w:pPr>
    </w:p>
    <w:p w14:paraId="1B32353F" w14:textId="346B2F0E" w:rsidR="00E37482" w:rsidRDefault="00E37482" w:rsidP="00E37482">
      <w:pPr>
        <w:rPr>
          <w:b/>
          <w:bCs/>
          <w:sz w:val="28"/>
          <w:szCs w:val="28"/>
        </w:rPr>
      </w:pPr>
      <w:r>
        <w:rPr>
          <w:noProof/>
          <w:lang w:val="en"/>
        </w:rPr>
        <w:drawing>
          <wp:inline distT="0" distB="0" distL="0" distR="0" wp14:anchorId="7EA15DF1" wp14:editId="44D9C867">
            <wp:extent cx="5943600" cy="3341370"/>
            <wp:effectExtent l="19050" t="19050" r="19050" b="1143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EF902DB" w14:textId="01EF4C13" w:rsidR="00E37482" w:rsidRDefault="00E37482" w:rsidP="00E37482">
      <w:pPr>
        <w:rPr>
          <w:b/>
          <w:bCs/>
          <w:sz w:val="28"/>
          <w:szCs w:val="28"/>
        </w:rPr>
      </w:pPr>
    </w:p>
    <w:p w14:paraId="54463770" w14:textId="6706D237" w:rsidR="00E37482" w:rsidRDefault="00E37482" w:rsidP="00E3748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62190F" wp14:editId="440DEF32">
            <wp:extent cx="5943600" cy="3341370"/>
            <wp:effectExtent l="19050" t="19050" r="19050" b="1143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BBB73E2" w14:textId="31595342" w:rsidR="00E37482" w:rsidRDefault="00E37482" w:rsidP="00E37482">
      <w:pPr>
        <w:rPr>
          <w:b/>
          <w:bCs/>
          <w:sz w:val="28"/>
          <w:szCs w:val="28"/>
        </w:rPr>
      </w:pPr>
    </w:p>
    <w:p w14:paraId="4ADBE09F" w14:textId="56497539" w:rsidR="00E37482" w:rsidRDefault="00E37482" w:rsidP="00E37482">
      <w:pPr>
        <w:rPr>
          <w:b/>
          <w:bCs/>
          <w:sz w:val="28"/>
          <w:szCs w:val="28"/>
        </w:rPr>
      </w:pPr>
      <w:r>
        <w:rPr>
          <w:rFonts w:cs="Arial"/>
          <w:noProof/>
        </w:rPr>
        <w:lastRenderedPageBreak/>
        <w:drawing>
          <wp:inline distT="0" distB="0" distL="0" distR="0" wp14:anchorId="21F15819" wp14:editId="288D7836">
            <wp:extent cx="5943600" cy="3341370"/>
            <wp:effectExtent l="19050" t="19050" r="19050" b="1143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B230218" w14:textId="69142C42" w:rsidR="00E37482" w:rsidRDefault="00E37482" w:rsidP="00E37482">
      <w:pPr>
        <w:rPr>
          <w:b/>
          <w:bCs/>
          <w:sz w:val="28"/>
          <w:szCs w:val="28"/>
        </w:rPr>
      </w:pPr>
    </w:p>
    <w:p w14:paraId="45F2BC23" w14:textId="4AD4E66A" w:rsidR="00E37482" w:rsidRDefault="00E37482" w:rsidP="00E37482">
      <w:pPr>
        <w:rPr>
          <w:b/>
          <w:bCs/>
          <w:sz w:val="28"/>
          <w:szCs w:val="28"/>
        </w:rPr>
      </w:pPr>
      <w:r>
        <w:rPr>
          <w:b/>
          <w:noProof/>
        </w:rPr>
        <w:drawing>
          <wp:inline distT="0" distB="0" distL="0" distR="0" wp14:anchorId="36BE2A3D" wp14:editId="3CADE270">
            <wp:extent cx="5943600" cy="3341370"/>
            <wp:effectExtent l="19050" t="19050" r="19050" b="1143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4985DFA" w14:textId="445A281F" w:rsidR="00E37482" w:rsidRDefault="00E37482" w:rsidP="00E37482">
      <w:pPr>
        <w:rPr>
          <w:b/>
          <w:bCs/>
          <w:sz w:val="28"/>
          <w:szCs w:val="28"/>
        </w:rPr>
      </w:pPr>
    </w:p>
    <w:p w14:paraId="5FA0152B" w14:textId="77777777" w:rsidR="00E37482" w:rsidRDefault="00E37482" w:rsidP="00E37482">
      <w:pPr>
        <w:rPr>
          <w:b/>
          <w:i/>
        </w:rPr>
      </w:pPr>
    </w:p>
    <w:p w14:paraId="420EC784" w14:textId="4C08EAB2" w:rsidR="00E37482" w:rsidRDefault="00E37482" w:rsidP="00E37482">
      <w:pPr>
        <w:rPr>
          <w:b/>
          <w:i/>
        </w:rPr>
      </w:pPr>
    </w:p>
    <w:p w14:paraId="0D207D0B" w14:textId="70FB5EEC" w:rsidR="00E37482" w:rsidRDefault="00E37482" w:rsidP="00E37482">
      <w:pPr>
        <w:rPr>
          <w:b/>
          <w:i/>
        </w:rPr>
      </w:pPr>
      <w:r>
        <w:rPr>
          <w:b/>
          <w:i/>
        </w:rPr>
        <w:lastRenderedPageBreak/>
        <w:t>COMMSDATA</w:t>
      </w:r>
    </w:p>
    <w:p w14:paraId="5727E849" w14:textId="1B590B2F" w:rsidR="00E37482" w:rsidRDefault="00E37482" w:rsidP="00E37482">
      <w:pPr>
        <w:rPr>
          <w:b/>
          <w:i/>
        </w:rPr>
      </w:pPr>
      <w:r>
        <w:rPr>
          <w:b/>
          <w:i/>
        </w:rPr>
        <w:t>ID variable</w:t>
      </w:r>
    </w:p>
    <w:tbl>
      <w:tblPr>
        <w:tblW w:w="960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000000" w:fill="000000"/>
        <w:tblLook w:val="04A0" w:firstRow="1" w:lastRow="0" w:firstColumn="1" w:lastColumn="0" w:noHBand="0" w:noVBand="1"/>
      </w:tblPr>
      <w:tblGrid>
        <w:gridCol w:w="1559"/>
        <w:gridCol w:w="2031"/>
        <w:gridCol w:w="6019"/>
      </w:tblGrid>
      <w:tr w:rsidR="00E37482" w:rsidRPr="00263161" w14:paraId="6380F030" w14:textId="77777777" w:rsidTr="000A1CD0">
        <w:trPr>
          <w:tblHeader/>
        </w:trPr>
        <w:tc>
          <w:tcPr>
            <w:tcW w:w="1559" w:type="dxa"/>
            <w:shd w:val="clear" w:color="000000" w:fill="003A5F"/>
          </w:tcPr>
          <w:p w14:paraId="31072D42" w14:textId="77777777" w:rsidR="00E37482" w:rsidRPr="00263161" w:rsidRDefault="00E37482" w:rsidP="000A1CD0">
            <w:pPr>
              <w:keepNext/>
              <w:keepLines/>
              <w:spacing w:before="80"/>
              <w:jc w:val="center"/>
              <w:rPr>
                <w:rFonts w:eastAsia="Calibri" w:cs="Arial"/>
                <w:b/>
                <w:color w:val="FFFFFF"/>
              </w:rPr>
            </w:pPr>
            <w:r w:rsidRPr="00263161">
              <w:rPr>
                <w:rFonts w:eastAsia="Calibri" w:cs="Arial"/>
                <w:b/>
                <w:color w:val="FFFFFF"/>
              </w:rPr>
              <w:t>Name</w:t>
            </w:r>
          </w:p>
        </w:tc>
        <w:tc>
          <w:tcPr>
            <w:tcW w:w="2031" w:type="dxa"/>
            <w:shd w:val="clear" w:color="000000" w:fill="003A5F"/>
          </w:tcPr>
          <w:p w14:paraId="7B6016AA" w14:textId="77777777" w:rsidR="00E37482" w:rsidRPr="00263161" w:rsidRDefault="00E37482" w:rsidP="000A1CD0">
            <w:pPr>
              <w:keepNext/>
              <w:keepLines/>
              <w:spacing w:before="80"/>
              <w:jc w:val="center"/>
              <w:rPr>
                <w:rFonts w:eastAsia="Calibri" w:cs="Arial"/>
                <w:b/>
                <w:color w:val="FFFFFF"/>
              </w:rPr>
            </w:pPr>
            <w:r w:rsidRPr="00263161">
              <w:rPr>
                <w:rFonts w:eastAsia="Calibri" w:cs="Arial"/>
                <w:b/>
                <w:color w:val="FFFFFF"/>
              </w:rPr>
              <w:t>Label</w:t>
            </w:r>
          </w:p>
        </w:tc>
        <w:tc>
          <w:tcPr>
            <w:tcW w:w="6019" w:type="dxa"/>
            <w:shd w:val="clear" w:color="000000" w:fill="003A5F"/>
          </w:tcPr>
          <w:p w14:paraId="305261DC" w14:textId="77777777" w:rsidR="00E37482" w:rsidRPr="00263161" w:rsidRDefault="00E37482" w:rsidP="000A1CD0">
            <w:pPr>
              <w:keepNext/>
              <w:keepLines/>
              <w:spacing w:before="80"/>
              <w:jc w:val="center"/>
              <w:rPr>
                <w:rFonts w:eastAsia="Calibri" w:cs="Arial"/>
                <w:b/>
                <w:color w:val="FFFFFF"/>
              </w:rPr>
            </w:pPr>
            <w:r w:rsidRPr="00263161">
              <w:rPr>
                <w:rFonts w:eastAsia="Calibri" w:cs="Arial"/>
                <w:b/>
                <w:color w:val="FFFFFF"/>
              </w:rPr>
              <w:t xml:space="preserve">Description </w:t>
            </w:r>
          </w:p>
        </w:tc>
      </w:tr>
      <w:tr w:rsidR="00E37482" w:rsidRPr="00263161" w14:paraId="3B2A9259" w14:textId="77777777" w:rsidTr="000A1CD0">
        <w:tc>
          <w:tcPr>
            <w:tcW w:w="1559" w:type="dxa"/>
            <w:shd w:val="clear" w:color="000000" w:fill="F3F3F3"/>
          </w:tcPr>
          <w:p w14:paraId="648B5546" w14:textId="77777777" w:rsidR="00E37482" w:rsidRPr="00263161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Customer_ID</w:t>
            </w:r>
          </w:p>
        </w:tc>
        <w:tc>
          <w:tcPr>
            <w:tcW w:w="2031" w:type="dxa"/>
            <w:shd w:val="clear" w:color="000000" w:fill="F3F3F3"/>
          </w:tcPr>
          <w:p w14:paraId="50535797" w14:textId="77777777" w:rsidR="00E37482" w:rsidRPr="00263161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Primary Key</w:t>
            </w:r>
          </w:p>
        </w:tc>
        <w:tc>
          <w:tcPr>
            <w:tcW w:w="6019" w:type="dxa"/>
            <w:shd w:val="clear" w:color="000000" w:fill="F3F3F3"/>
          </w:tcPr>
          <w:p w14:paraId="28540AAF" w14:textId="77777777" w:rsidR="00E37482" w:rsidRPr="00263161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Unique identification of the customer.</w:t>
            </w:r>
          </w:p>
        </w:tc>
      </w:tr>
    </w:tbl>
    <w:p w14:paraId="6B3D31B4" w14:textId="77777777" w:rsidR="00E37482" w:rsidRDefault="00E37482" w:rsidP="00E37482">
      <w:pPr>
        <w:keepNext/>
        <w:keepLines/>
      </w:pPr>
      <w:r w:rsidRPr="007B2ED2">
        <w:rPr>
          <w:b/>
          <w:i/>
        </w:rPr>
        <w:t>Target variables</w:t>
      </w:r>
    </w:p>
    <w:tbl>
      <w:tblPr>
        <w:tblW w:w="960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000000" w:fill="000000"/>
        <w:tblLook w:val="04A0" w:firstRow="1" w:lastRow="0" w:firstColumn="1" w:lastColumn="0" w:noHBand="0" w:noVBand="1"/>
      </w:tblPr>
      <w:tblGrid>
        <w:gridCol w:w="1610"/>
        <w:gridCol w:w="1980"/>
        <w:gridCol w:w="6019"/>
      </w:tblGrid>
      <w:tr w:rsidR="00E37482" w:rsidRPr="00263161" w14:paraId="4C7FD9D0" w14:textId="77777777" w:rsidTr="000A1CD0">
        <w:trPr>
          <w:tblHeader/>
        </w:trPr>
        <w:tc>
          <w:tcPr>
            <w:tcW w:w="1610" w:type="dxa"/>
            <w:shd w:val="clear" w:color="000000" w:fill="003A5F"/>
          </w:tcPr>
          <w:p w14:paraId="25A8AA46" w14:textId="77777777" w:rsidR="00E37482" w:rsidRPr="00263161" w:rsidRDefault="00E37482" w:rsidP="000A1CD0">
            <w:pPr>
              <w:keepNext/>
              <w:keepLines/>
              <w:spacing w:before="80"/>
              <w:jc w:val="center"/>
              <w:rPr>
                <w:rFonts w:eastAsia="Calibri" w:cs="Arial"/>
                <w:b/>
                <w:color w:val="FFFFFF"/>
              </w:rPr>
            </w:pPr>
            <w:r w:rsidRPr="00263161">
              <w:rPr>
                <w:rFonts w:eastAsia="Calibri" w:cs="Arial"/>
                <w:b/>
                <w:color w:val="FFFFFF"/>
              </w:rPr>
              <w:t>Name</w:t>
            </w:r>
          </w:p>
        </w:tc>
        <w:tc>
          <w:tcPr>
            <w:tcW w:w="1980" w:type="dxa"/>
            <w:shd w:val="clear" w:color="000000" w:fill="003A5F"/>
          </w:tcPr>
          <w:p w14:paraId="5298F7DA" w14:textId="77777777" w:rsidR="00E37482" w:rsidRPr="00263161" w:rsidRDefault="00E37482" w:rsidP="000A1CD0">
            <w:pPr>
              <w:keepNext/>
              <w:keepLines/>
              <w:spacing w:before="80"/>
              <w:jc w:val="center"/>
              <w:rPr>
                <w:rFonts w:eastAsia="Calibri" w:cs="Arial"/>
                <w:b/>
                <w:color w:val="FFFFFF"/>
              </w:rPr>
            </w:pPr>
            <w:r w:rsidRPr="00263161">
              <w:rPr>
                <w:rFonts w:eastAsia="Calibri" w:cs="Arial"/>
                <w:b/>
                <w:color w:val="FFFFFF"/>
              </w:rPr>
              <w:t>Label</w:t>
            </w:r>
          </w:p>
        </w:tc>
        <w:tc>
          <w:tcPr>
            <w:tcW w:w="6019" w:type="dxa"/>
            <w:shd w:val="clear" w:color="000000" w:fill="003A5F"/>
          </w:tcPr>
          <w:p w14:paraId="5169376B" w14:textId="77777777" w:rsidR="00E37482" w:rsidRPr="00263161" w:rsidRDefault="00E37482" w:rsidP="000A1CD0">
            <w:pPr>
              <w:keepNext/>
              <w:keepLines/>
              <w:spacing w:before="80"/>
              <w:jc w:val="center"/>
              <w:rPr>
                <w:rFonts w:eastAsia="Calibri" w:cs="Arial"/>
                <w:b/>
                <w:color w:val="FFFFFF"/>
              </w:rPr>
            </w:pPr>
            <w:r w:rsidRPr="00263161">
              <w:rPr>
                <w:rFonts w:eastAsia="Calibri" w:cs="Arial"/>
                <w:b/>
                <w:color w:val="FFFFFF"/>
              </w:rPr>
              <w:t xml:space="preserve">Description </w:t>
            </w:r>
          </w:p>
        </w:tc>
      </w:tr>
      <w:tr w:rsidR="00E37482" w:rsidRPr="00263161" w14:paraId="5000CB18" w14:textId="77777777" w:rsidTr="000A1CD0">
        <w:tc>
          <w:tcPr>
            <w:tcW w:w="1610" w:type="dxa"/>
            <w:shd w:val="clear" w:color="000000" w:fill="F3F3F3"/>
            <w:vAlign w:val="center"/>
          </w:tcPr>
          <w:p w14:paraId="5FD3E783" w14:textId="77777777" w:rsidR="00E37482" w:rsidRPr="00083F1F" w:rsidRDefault="00E37482" w:rsidP="000A1CD0">
            <w:pPr>
              <w:spacing w:after="0"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 xml:space="preserve">Churn </w:t>
            </w:r>
          </w:p>
        </w:tc>
        <w:tc>
          <w:tcPr>
            <w:tcW w:w="1980" w:type="dxa"/>
            <w:shd w:val="clear" w:color="000000" w:fill="F3F3F3"/>
            <w:vAlign w:val="center"/>
          </w:tcPr>
          <w:p w14:paraId="5F657C75" w14:textId="77777777" w:rsidR="00E37482" w:rsidRPr="00083F1F" w:rsidRDefault="00E37482" w:rsidP="000A1CD0">
            <w:pPr>
              <w:spacing w:after="0"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Churn</w:t>
            </w:r>
          </w:p>
        </w:tc>
        <w:tc>
          <w:tcPr>
            <w:tcW w:w="6019" w:type="dxa"/>
            <w:shd w:val="clear" w:color="000000" w:fill="F3F3F3"/>
          </w:tcPr>
          <w:p w14:paraId="5364759C" w14:textId="77777777" w:rsidR="00E37482" w:rsidRPr="00263161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Indicates whether customers churned.</w:t>
            </w:r>
          </w:p>
        </w:tc>
      </w:tr>
      <w:tr w:rsidR="00E37482" w:rsidRPr="00263161" w14:paraId="00DE1DD3" w14:textId="77777777" w:rsidTr="000A1CD0">
        <w:tc>
          <w:tcPr>
            <w:tcW w:w="1610" w:type="dxa"/>
            <w:shd w:val="clear" w:color="000000" w:fill="CCCCCC"/>
            <w:vAlign w:val="center"/>
          </w:tcPr>
          <w:p w14:paraId="497C475D" w14:textId="77777777" w:rsidR="00E37482" w:rsidRPr="00083F1F" w:rsidRDefault="00E37482" w:rsidP="000A1CD0">
            <w:pPr>
              <w:spacing w:after="0"/>
              <w:rPr>
                <w:rFonts w:cs="Arial"/>
                <w:color w:val="000000"/>
                <w:szCs w:val="21"/>
              </w:rPr>
            </w:pPr>
            <w:r>
              <w:rPr>
                <w:rFonts w:cs="Arial"/>
                <w:color w:val="000000"/>
                <w:szCs w:val="21"/>
              </w:rPr>
              <w:t>Upsell_xsell</w:t>
            </w:r>
          </w:p>
        </w:tc>
        <w:tc>
          <w:tcPr>
            <w:tcW w:w="1980" w:type="dxa"/>
            <w:shd w:val="clear" w:color="000000" w:fill="CCCCCC"/>
            <w:vAlign w:val="center"/>
          </w:tcPr>
          <w:p w14:paraId="3FCA86FD" w14:textId="77777777" w:rsidR="00E37482" w:rsidRPr="00083F1F" w:rsidRDefault="00E37482" w:rsidP="000A1CD0">
            <w:pPr>
              <w:spacing w:after="0"/>
              <w:rPr>
                <w:rFonts w:cs="Arial"/>
                <w:color w:val="000000"/>
                <w:szCs w:val="21"/>
              </w:rPr>
            </w:pPr>
            <w:r w:rsidRPr="001375F2">
              <w:rPr>
                <w:rFonts w:cs="Arial"/>
                <w:color w:val="000000"/>
                <w:szCs w:val="21"/>
              </w:rPr>
              <w:t>Xsell</w:t>
            </w:r>
            <w:r>
              <w:rPr>
                <w:rFonts w:cs="Arial"/>
                <w:color w:val="000000"/>
                <w:szCs w:val="21"/>
              </w:rPr>
              <w:t xml:space="preserve"> Upsell Flag</w:t>
            </w:r>
          </w:p>
        </w:tc>
        <w:tc>
          <w:tcPr>
            <w:tcW w:w="6019" w:type="dxa"/>
            <w:shd w:val="clear" w:color="000000" w:fill="CCCCCC"/>
          </w:tcPr>
          <w:p w14:paraId="57A96755" w14:textId="77777777" w:rsidR="00E37482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 xml:space="preserve">Indicates customer’s flag for cross-sell or up-sell. </w:t>
            </w:r>
          </w:p>
          <w:p w14:paraId="18EE1667" w14:textId="77777777" w:rsidR="00E37482" w:rsidRPr="00263161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(You do not use this variable in this course.)</w:t>
            </w:r>
          </w:p>
        </w:tc>
      </w:tr>
    </w:tbl>
    <w:p w14:paraId="642AE82A" w14:textId="77777777" w:rsidR="00E37482" w:rsidRDefault="00E37482" w:rsidP="00E37482">
      <w:pPr>
        <w:pStyle w:val="PowerPointslide"/>
        <w:keepNext/>
        <w:keepLines/>
        <w:widowControl/>
        <w:spacing w:after="60"/>
        <w:rPr>
          <w:b/>
          <w:i/>
        </w:rPr>
      </w:pPr>
      <w:r w:rsidRPr="007B2ED2">
        <w:rPr>
          <w:b/>
          <w:i/>
        </w:rPr>
        <w:t>C</w:t>
      </w:r>
      <w:r>
        <w:rPr>
          <w:b/>
          <w:i/>
        </w:rPr>
        <w:t>ategorical-valued i</w:t>
      </w:r>
      <w:r w:rsidRPr="007B2ED2">
        <w:rPr>
          <w:b/>
          <w:i/>
        </w:rPr>
        <w:t>nputs</w:t>
      </w:r>
    </w:p>
    <w:tbl>
      <w:tblPr>
        <w:tblW w:w="960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000000" w:fill="000000"/>
        <w:tblLook w:val="04A0" w:firstRow="1" w:lastRow="0" w:firstColumn="1" w:lastColumn="0" w:noHBand="0" w:noVBand="1"/>
      </w:tblPr>
      <w:tblGrid>
        <w:gridCol w:w="1991"/>
        <w:gridCol w:w="2575"/>
        <w:gridCol w:w="5043"/>
      </w:tblGrid>
      <w:tr w:rsidR="00E37482" w:rsidRPr="00593C98" w14:paraId="1B83271E" w14:textId="77777777" w:rsidTr="000A1CD0">
        <w:trPr>
          <w:tblHeader/>
        </w:trPr>
        <w:tc>
          <w:tcPr>
            <w:tcW w:w="1991" w:type="dxa"/>
            <w:shd w:val="clear" w:color="000000" w:fill="003A5F"/>
          </w:tcPr>
          <w:p w14:paraId="5D197C28" w14:textId="77777777" w:rsidR="00E37482" w:rsidRPr="00593C98" w:rsidRDefault="00E37482" w:rsidP="000A1CD0">
            <w:pPr>
              <w:keepNext/>
              <w:keepLines/>
              <w:spacing w:before="80"/>
              <w:jc w:val="center"/>
              <w:rPr>
                <w:rFonts w:eastAsia="Calibri" w:cs="Arial"/>
                <w:b/>
                <w:color w:val="FFFFFF"/>
              </w:rPr>
            </w:pPr>
            <w:r w:rsidRPr="00593C98">
              <w:rPr>
                <w:rFonts w:eastAsia="Calibri" w:cs="Arial"/>
                <w:b/>
                <w:color w:val="FFFFFF"/>
              </w:rPr>
              <w:t>Name</w:t>
            </w:r>
          </w:p>
        </w:tc>
        <w:tc>
          <w:tcPr>
            <w:tcW w:w="2575" w:type="dxa"/>
            <w:shd w:val="clear" w:color="000000" w:fill="003A5F"/>
          </w:tcPr>
          <w:p w14:paraId="35BCFB39" w14:textId="77777777" w:rsidR="00E37482" w:rsidRPr="00593C98" w:rsidRDefault="00E37482" w:rsidP="000A1CD0">
            <w:pPr>
              <w:keepNext/>
              <w:keepLines/>
              <w:spacing w:before="80"/>
              <w:jc w:val="center"/>
              <w:rPr>
                <w:rFonts w:eastAsia="Calibri" w:cs="Arial"/>
                <w:b/>
                <w:color w:val="FFFFFF"/>
              </w:rPr>
            </w:pPr>
            <w:r w:rsidRPr="00593C98">
              <w:rPr>
                <w:rFonts w:eastAsia="Calibri" w:cs="Arial"/>
                <w:b/>
                <w:color w:val="FFFFFF"/>
              </w:rPr>
              <w:t>Label</w:t>
            </w:r>
          </w:p>
        </w:tc>
        <w:tc>
          <w:tcPr>
            <w:tcW w:w="5043" w:type="dxa"/>
            <w:shd w:val="clear" w:color="000000" w:fill="003A5F"/>
          </w:tcPr>
          <w:p w14:paraId="2DFE9ABE" w14:textId="77777777" w:rsidR="00E37482" w:rsidRPr="00593C98" w:rsidRDefault="00E37482" w:rsidP="000A1CD0">
            <w:pPr>
              <w:keepNext/>
              <w:keepLines/>
              <w:spacing w:before="80"/>
              <w:jc w:val="center"/>
              <w:rPr>
                <w:rFonts w:eastAsia="Calibri" w:cs="Arial"/>
                <w:b/>
                <w:color w:val="FFFFFF"/>
              </w:rPr>
            </w:pPr>
            <w:r w:rsidRPr="00593C98">
              <w:rPr>
                <w:rFonts w:eastAsia="Calibri" w:cs="Arial"/>
                <w:b/>
                <w:color w:val="FFFFFF"/>
              </w:rPr>
              <w:t xml:space="preserve">Description </w:t>
            </w:r>
          </w:p>
        </w:tc>
      </w:tr>
      <w:tr w:rsidR="00E37482" w:rsidRPr="00593C98" w14:paraId="61E674A1" w14:textId="77777777" w:rsidTr="000A1CD0">
        <w:tc>
          <w:tcPr>
            <w:tcW w:w="1991" w:type="dxa"/>
            <w:shd w:val="clear" w:color="000000" w:fill="F3F3F3"/>
          </w:tcPr>
          <w:p w14:paraId="1180774D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credit_class</w:t>
            </w:r>
          </w:p>
        </w:tc>
        <w:tc>
          <w:tcPr>
            <w:tcW w:w="2575" w:type="dxa"/>
            <w:shd w:val="clear" w:color="000000" w:fill="F3F3F3"/>
          </w:tcPr>
          <w:p w14:paraId="086D90CE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Credit Class</w:t>
            </w:r>
          </w:p>
        </w:tc>
        <w:tc>
          <w:tcPr>
            <w:tcW w:w="5043" w:type="dxa"/>
            <w:shd w:val="clear" w:color="000000" w:fill="F3F3F3"/>
          </w:tcPr>
          <w:p w14:paraId="6E58DB6A" w14:textId="77777777" w:rsidR="00E37482" w:rsidRPr="00C47A56" w:rsidRDefault="00E37482" w:rsidP="000A1CD0">
            <w:pPr>
              <w:spacing w:before="80"/>
              <w:rPr>
                <w:rFonts w:eastAsia="Calibri" w:cs="Arial"/>
              </w:rPr>
            </w:pPr>
            <w:r w:rsidRPr="00C47A56">
              <w:rPr>
                <w:rFonts w:cs="Arial"/>
                <w:szCs w:val="21"/>
              </w:rPr>
              <w:t>Credit category for an account or customer. It summarizes the overall credit worthiness of a customer or account.</w:t>
            </w:r>
          </w:p>
        </w:tc>
      </w:tr>
      <w:tr w:rsidR="00E37482" w:rsidRPr="00593C98" w14:paraId="7010CE14" w14:textId="77777777" w:rsidTr="000A1CD0">
        <w:tc>
          <w:tcPr>
            <w:tcW w:w="1991" w:type="dxa"/>
            <w:shd w:val="clear" w:color="000000" w:fill="CCCCCC"/>
          </w:tcPr>
          <w:p w14:paraId="61153FE5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sales_channel</w:t>
            </w:r>
          </w:p>
        </w:tc>
        <w:tc>
          <w:tcPr>
            <w:tcW w:w="2575" w:type="dxa"/>
            <w:shd w:val="clear" w:color="000000" w:fill="CCCCCC"/>
          </w:tcPr>
          <w:p w14:paraId="07411441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Acquisition Channel</w:t>
            </w:r>
          </w:p>
        </w:tc>
        <w:tc>
          <w:tcPr>
            <w:tcW w:w="5043" w:type="dxa"/>
            <w:shd w:val="clear" w:color="000000" w:fill="CCCCCC"/>
          </w:tcPr>
          <w:p w14:paraId="66B2AFD8" w14:textId="77777777" w:rsidR="00E37482" w:rsidRPr="00C47A56" w:rsidRDefault="00E37482" w:rsidP="000A1CD0">
            <w:pPr>
              <w:spacing w:before="80"/>
              <w:rPr>
                <w:rFonts w:eastAsia="Calibri" w:cs="Arial"/>
              </w:rPr>
            </w:pPr>
            <w:r w:rsidRPr="00C47A56">
              <w:rPr>
                <w:rStyle w:val="st1"/>
                <w:rFonts w:cs="Arial"/>
                <w:lang w:bidi="hi-IN"/>
              </w:rPr>
              <w:t xml:space="preserve">The </w:t>
            </w:r>
            <w:r>
              <w:rPr>
                <w:rStyle w:val="st1"/>
                <w:rFonts w:cs="Arial"/>
                <w:lang w:bidi="hi-IN"/>
              </w:rPr>
              <w:t>way i</w:t>
            </w:r>
            <w:r>
              <w:rPr>
                <w:rStyle w:val="st1"/>
                <w:lang w:bidi="hi-IN"/>
              </w:rPr>
              <w:t xml:space="preserve">n which the </w:t>
            </w:r>
            <w:r w:rsidRPr="00C47A56">
              <w:rPr>
                <w:rStyle w:val="st1"/>
                <w:rFonts w:cs="Arial"/>
                <w:lang w:bidi="hi-IN"/>
              </w:rPr>
              <w:t xml:space="preserve">consumer </w:t>
            </w:r>
            <w:r>
              <w:rPr>
                <w:rStyle w:val="st1"/>
                <w:rFonts w:cs="Arial"/>
                <w:lang w:bidi="hi-IN"/>
              </w:rPr>
              <w:t xml:space="preserve">was </w:t>
            </w:r>
            <w:r w:rsidRPr="00C47A56">
              <w:rPr>
                <w:rStyle w:val="st1"/>
                <w:rFonts w:cs="Arial"/>
                <w:lang w:bidi="hi-IN"/>
              </w:rPr>
              <w:t>persuad</w:t>
            </w:r>
            <w:r>
              <w:rPr>
                <w:rStyle w:val="st1"/>
                <w:rFonts w:cs="Arial"/>
                <w:lang w:bidi="hi-IN"/>
              </w:rPr>
              <w:t>ed</w:t>
            </w:r>
            <w:r w:rsidRPr="00C47A56">
              <w:rPr>
                <w:rStyle w:val="st1"/>
                <w:rFonts w:cs="Arial"/>
                <w:lang w:bidi="hi-IN"/>
              </w:rPr>
              <w:t xml:space="preserve"> to purchase </w:t>
            </w:r>
            <w:r>
              <w:rPr>
                <w:rStyle w:val="st1"/>
                <w:rFonts w:cs="Arial"/>
                <w:lang w:bidi="hi-IN"/>
              </w:rPr>
              <w:t xml:space="preserve">company's </w:t>
            </w:r>
            <w:r w:rsidRPr="00C47A56">
              <w:rPr>
                <w:rStyle w:val="st1"/>
                <w:rFonts w:cs="Arial"/>
                <w:lang w:bidi="hi-IN"/>
              </w:rPr>
              <w:t>services</w:t>
            </w:r>
            <w:r>
              <w:rPr>
                <w:rStyle w:val="st1"/>
                <w:rFonts w:cs="Arial"/>
                <w:lang w:bidi="hi-IN"/>
              </w:rPr>
              <w:t>.</w:t>
            </w:r>
          </w:p>
        </w:tc>
      </w:tr>
      <w:tr w:rsidR="00E37482" w:rsidRPr="00593C98" w14:paraId="3CBC9DBD" w14:textId="77777777" w:rsidTr="000A1CD0">
        <w:tc>
          <w:tcPr>
            <w:tcW w:w="1991" w:type="dxa"/>
            <w:shd w:val="clear" w:color="000000" w:fill="F3F3F3"/>
          </w:tcPr>
          <w:p w14:paraId="4FBEC296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region</w:t>
            </w:r>
          </w:p>
        </w:tc>
        <w:tc>
          <w:tcPr>
            <w:tcW w:w="2575" w:type="dxa"/>
            <w:shd w:val="clear" w:color="000000" w:fill="F3F3F3"/>
          </w:tcPr>
          <w:p w14:paraId="643BCEEE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Account Region</w:t>
            </w:r>
          </w:p>
        </w:tc>
        <w:tc>
          <w:tcPr>
            <w:tcW w:w="5043" w:type="dxa"/>
            <w:shd w:val="clear" w:color="000000" w:fill="F3F3F3"/>
          </w:tcPr>
          <w:p w14:paraId="657E6384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Customer account region</w:t>
            </w:r>
            <w:r>
              <w:rPr>
                <w:rFonts w:eastAsia="Calibri" w:cs="Arial"/>
                <w:color w:val="000000"/>
              </w:rPr>
              <w:t>.</w:t>
            </w:r>
          </w:p>
        </w:tc>
      </w:tr>
      <w:tr w:rsidR="00E37482" w:rsidRPr="00593C98" w14:paraId="541E3FC8" w14:textId="77777777" w:rsidTr="000A1CD0">
        <w:tc>
          <w:tcPr>
            <w:tcW w:w="1991" w:type="dxa"/>
            <w:shd w:val="clear" w:color="000000" w:fill="CCCCCC"/>
          </w:tcPr>
          <w:p w14:paraId="2AFC2CE2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state</w:t>
            </w:r>
          </w:p>
        </w:tc>
        <w:tc>
          <w:tcPr>
            <w:tcW w:w="2575" w:type="dxa"/>
            <w:shd w:val="clear" w:color="000000" w:fill="CCCCCC"/>
          </w:tcPr>
          <w:p w14:paraId="2752B00C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Account State</w:t>
            </w:r>
          </w:p>
        </w:tc>
        <w:tc>
          <w:tcPr>
            <w:tcW w:w="5043" w:type="dxa"/>
            <w:shd w:val="clear" w:color="000000" w:fill="CCCCCC"/>
          </w:tcPr>
          <w:p w14:paraId="2A387CF3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Customer state location</w:t>
            </w:r>
            <w:r>
              <w:rPr>
                <w:rFonts w:eastAsia="Calibri" w:cs="Arial"/>
                <w:color w:val="000000"/>
              </w:rPr>
              <w:t>.</w:t>
            </w:r>
          </w:p>
        </w:tc>
      </w:tr>
      <w:tr w:rsidR="00E37482" w:rsidRPr="00593C98" w14:paraId="3D1862C0" w14:textId="77777777" w:rsidTr="000A1CD0">
        <w:tc>
          <w:tcPr>
            <w:tcW w:w="1991" w:type="dxa"/>
            <w:shd w:val="clear" w:color="000000" w:fill="F3F3F3"/>
          </w:tcPr>
          <w:p w14:paraId="2781BCC4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city</w:t>
            </w:r>
          </w:p>
        </w:tc>
        <w:tc>
          <w:tcPr>
            <w:tcW w:w="2575" w:type="dxa"/>
            <w:shd w:val="clear" w:color="000000" w:fill="F3F3F3"/>
          </w:tcPr>
          <w:p w14:paraId="37336E44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Account City</w:t>
            </w:r>
          </w:p>
        </w:tc>
        <w:tc>
          <w:tcPr>
            <w:tcW w:w="5043" w:type="dxa"/>
            <w:shd w:val="clear" w:color="000000" w:fill="F3F3F3"/>
          </w:tcPr>
          <w:p w14:paraId="4B19EFFC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City designation for customer address</w:t>
            </w:r>
            <w:r>
              <w:rPr>
                <w:rFonts w:eastAsia="Calibri" w:cs="Arial"/>
                <w:color w:val="000000"/>
              </w:rPr>
              <w:t>.</w:t>
            </w:r>
          </w:p>
        </w:tc>
      </w:tr>
      <w:tr w:rsidR="00E37482" w:rsidRPr="00593C98" w14:paraId="2609A73D" w14:textId="77777777" w:rsidTr="000A1CD0">
        <w:tc>
          <w:tcPr>
            <w:tcW w:w="1991" w:type="dxa"/>
            <w:shd w:val="clear" w:color="000000" w:fill="CCCCCC"/>
          </w:tcPr>
          <w:p w14:paraId="6B912F2C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zipcode_primary</w:t>
            </w:r>
          </w:p>
        </w:tc>
        <w:tc>
          <w:tcPr>
            <w:tcW w:w="2575" w:type="dxa"/>
            <w:shd w:val="clear" w:color="000000" w:fill="CCCCCC"/>
          </w:tcPr>
          <w:p w14:paraId="3BCB9981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Account </w:t>
            </w:r>
            <w:r>
              <w:rPr>
                <w:rFonts w:eastAsia="Calibri" w:cs="Arial"/>
                <w:color w:val="000000"/>
              </w:rPr>
              <w:t xml:space="preserve"> </w:t>
            </w:r>
            <w:r w:rsidRPr="00593C98">
              <w:rPr>
                <w:rFonts w:eastAsia="Calibri" w:cs="Arial"/>
                <w:color w:val="000000"/>
              </w:rPr>
              <w:t xml:space="preserve"> Code</w:t>
            </w:r>
          </w:p>
        </w:tc>
        <w:tc>
          <w:tcPr>
            <w:tcW w:w="5043" w:type="dxa"/>
            <w:shd w:val="clear" w:color="000000" w:fill="CCCCCC"/>
          </w:tcPr>
          <w:p w14:paraId="0CCCC0B5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Primary customer ZIP code</w:t>
            </w:r>
            <w:r>
              <w:rPr>
                <w:rFonts w:eastAsia="Calibri" w:cs="Arial"/>
                <w:color w:val="000000"/>
              </w:rPr>
              <w:t>.</w:t>
            </w:r>
          </w:p>
        </w:tc>
      </w:tr>
      <w:tr w:rsidR="00E37482" w:rsidRPr="00593C98" w14:paraId="7F02DE62" w14:textId="77777777" w:rsidTr="000A1CD0">
        <w:tc>
          <w:tcPr>
            <w:tcW w:w="1991" w:type="dxa"/>
            <w:shd w:val="clear" w:color="000000" w:fill="F3F3F3"/>
          </w:tcPr>
          <w:p w14:paraId="5B618D93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product_plan_de</w:t>
            </w:r>
            <w:r>
              <w:rPr>
                <w:rFonts w:eastAsia="Calibri" w:cs="Arial"/>
                <w:color w:val="000000"/>
              </w:rPr>
              <w:t>s</w:t>
            </w:r>
            <w:r w:rsidRPr="00593C98">
              <w:rPr>
                <w:rFonts w:eastAsia="Calibri" w:cs="Arial"/>
                <w:color w:val="000000"/>
              </w:rPr>
              <w:t>c</w:t>
            </w:r>
          </w:p>
        </w:tc>
        <w:tc>
          <w:tcPr>
            <w:tcW w:w="2575" w:type="dxa"/>
            <w:shd w:val="clear" w:color="000000" w:fill="F3F3F3"/>
          </w:tcPr>
          <w:p w14:paraId="48812601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Plan Name</w:t>
            </w:r>
          </w:p>
        </w:tc>
        <w:tc>
          <w:tcPr>
            <w:tcW w:w="5043" w:type="dxa"/>
            <w:shd w:val="clear" w:color="000000" w:fill="F3F3F3"/>
          </w:tcPr>
          <w:p w14:paraId="1D9BD9E5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Customer’s product plan.</w:t>
            </w:r>
          </w:p>
        </w:tc>
      </w:tr>
      <w:tr w:rsidR="00E37482" w:rsidRPr="00593C98" w14:paraId="19F73A71" w14:textId="77777777" w:rsidTr="000A1CD0">
        <w:tc>
          <w:tcPr>
            <w:tcW w:w="1991" w:type="dxa"/>
            <w:shd w:val="clear" w:color="000000" w:fill="CCCCCC"/>
          </w:tcPr>
          <w:p w14:paraId="2C1A5EA6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handset_age_grp</w:t>
            </w:r>
          </w:p>
        </w:tc>
        <w:tc>
          <w:tcPr>
            <w:tcW w:w="2575" w:type="dxa"/>
            <w:shd w:val="clear" w:color="000000" w:fill="CCCCCC"/>
          </w:tcPr>
          <w:p w14:paraId="0AADC253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Handset Age Group</w:t>
            </w:r>
          </w:p>
        </w:tc>
        <w:tc>
          <w:tcPr>
            <w:tcW w:w="5043" w:type="dxa"/>
            <w:shd w:val="clear" w:color="000000" w:fill="CCCCCC"/>
          </w:tcPr>
          <w:p w14:paraId="4704B096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Customer’s handset age in days.</w:t>
            </w:r>
          </w:p>
        </w:tc>
      </w:tr>
      <w:tr w:rsidR="00E37482" w:rsidRPr="00593C98" w14:paraId="11E23E63" w14:textId="77777777" w:rsidTr="000A1CD0">
        <w:tc>
          <w:tcPr>
            <w:tcW w:w="1991" w:type="dxa"/>
            <w:shd w:val="clear" w:color="000000" w:fill="F3F3F3"/>
          </w:tcPr>
          <w:p w14:paraId="3C89D39F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handset</w:t>
            </w:r>
          </w:p>
        </w:tc>
        <w:tc>
          <w:tcPr>
            <w:tcW w:w="2575" w:type="dxa"/>
            <w:shd w:val="clear" w:color="000000" w:fill="F3F3F3"/>
          </w:tcPr>
          <w:p w14:paraId="0E885B0C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Handset </w:t>
            </w:r>
            <w:r w:rsidRPr="001375F2">
              <w:rPr>
                <w:rFonts w:eastAsia="Calibri" w:cs="Arial"/>
                <w:color w:val="000000"/>
              </w:rPr>
              <w:t>Mfg</w:t>
            </w:r>
          </w:p>
        </w:tc>
        <w:tc>
          <w:tcPr>
            <w:tcW w:w="5043" w:type="dxa"/>
            <w:shd w:val="clear" w:color="000000" w:fill="F3F3F3"/>
          </w:tcPr>
          <w:p w14:paraId="20199E7F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Handset manufacturer. Values include </w:t>
            </w:r>
            <w:r w:rsidRPr="00525EDA">
              <w:rPr>
                <w:rFonts w:eastAsia="Calibri" w:cs="Arial"/>
                <w:i/>
                <w:color w:val="000000"/>
              </w:rPr>
              <w:t>Apple</w:t>
            </w:r>
            <w:r>
              <w:rPr>
                <w:rFonts w:eastAsia="Calibri" w:cs="Arial"/>
                <w:color w:val="000000"/>
              </w:rPr>
              <w:t xml:space="preserve">, </w:t>
            </w:r>
            <w:r w:rsidRPr="00525EDA">
              <w:rPr>
                <w:rFonts w:eastAsia="Calibri" w:cs="Arial"/>
                <w:i/>
                <w:color w:val="000000"/>
              </w:rPr>
              <w:t>HTC</w:t>
            </w:r>
            <w:r>
              <w:rPr>
                <w:rFonts w:eastAsia="Calibri" w:cs="Arial"/>
                <w:color w:val="000000"/>
              </w:rPr>
              <w:t xml:space="preserve">, </w:t>
            </w:r>
            <w:r w:rsidRPr="00525EDA">
              <w:rPr>
                <w:rFonts w:eastAsia="Calibri" w:cs="Arial"/>
                <w:i/>
                <w:color w:val="000000"/>
              </w:rPr>
              <w:t>LG</w:t>
            </w:r>
            <w:r>
              <w:rPr>
                <w:rFonts w:eastAsia="Calibri" w:cs="Arial"/>
                <w:color w:val="000000"/>
              </w:rPr>
              <w:t xml:space="preserve">, </w:t>
            </w:r>
            <w:r w:rsidRPr="00525EDA">
              <w:rPr>
                <w:rFonts w:eastAsia="Calibri" w:cs="Arial"/>
                <w:i/>
                <w:color w:val="000000"/>
              </w:rPr>
              <w:t>Motorola</w:t>
            </w:r>
            <w:r>
              <w:rPr>
                <w:rFonts w:eastAsia="Calibri" w:cs="Arial"/>
                <w:color w:val="000000"/>
              </w:rPr>
              <w:t xml:space="preserve">, </w:t>
            </w:r>
            <w:r w:rsidRPr="00525EDA">
              <w:rPr>
                <w:rFonts w:eastAsia="Calibri" w:cs="Arial"/>
                <w:i/>
                <w:color w:val="000000"/>
              </w:rPr>
              <w:t>Nokia</w:t>
            </w:r>
            <w:r>
              <w:rPr>
                <w:rFonts w:eastAsia="Calibri" w:cs="Arial"/>
                <w:color w:val="000000"/>
              </w:rPr>
              <w:t xml:space="preserve">, </w:t>
            </w:r>
            <w:r w:rsidRPr="00525EDA">
              <w:rPr>
                <w:rFonts w:eastAsia="Calibri" w:cs="Arial"/>
                <w:i/>
                <w:color w:val="000000"/>
              </w:rPr>
              <w:t>Samsung</w:t>
            </w:r>
            <w:r>
              <w:rPr>
                <w:rFonts w:eastAsia="Calibri" w:cs="Arial"/>
                <w:color w:val="000000"/>
              </w:rPr>
              <w:t xml:space="preserve">, and </w:t>
            </w:r>
            <w:r w:rsidRPr="00525EDA">
              <w:rPr>
                <w:rFonts w:eastAsia="Calibri" w:cs="Arial"/>
                <w:i/>
                <w:color w:val="000000"/>
              </w:rPr>
              <w:t>Unknown</w:t>
            </w:r>
            <w:r>
              <w:rPr>
                <w:rFonts w:eastAsia="Calibri" w:cs="Arial"/>
                <w:color w:val="000000"/>
              </w:rPr>
              <w:t>.</w:t>
            </w:r>
          </w:p>
        </w:tc>
      </w:tr>
      <w:tr w:rsidR="00E37482" w:rsidRPr="00593C98" w14:paraId="60DAF891" w14:textId="77777777" w:rsidTr="000A1CD0">
        <w:tc>
          <w:tcPr>
            <w:tcW w:w="1991" w:type="dxa"/>
            <w:shd w:val="clear" w:color="000000" w:fill="CCCCCC"/>
          </w:tcPr>
          <w:p w14:paraId="2F80240C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1375F2">
              <w:rPr>
                <w:rFonts w:eastAsia="Calibri" w:cs="Arial"/>
                <w:color w:val="000000"/>
              </w:rPr>
              <w:t>lifestage</w:t>
            </w:r>
          </w:p>
        </w:tc>
        <w:tc>
          <w:tcPr>
            <w:tcW w:w="2575" w:type="dxa"/>
            <w:shd w:val="clear" w:color="000000" w:fill="CCCCCC"/>
          </w:tcPr>
          <w:p w14:paraId="61F3B028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Plan Life Stage</w:t>
            </w:r>
          </w:p>
        </w:tc>
        <w:tc>
          <w:tcPr>
            <w:tcW w:w="5043" w:type="dxa"/>
            <w:shd w:val="clear" w:color="000000" w:fill="CCCCCC"/>
          </w:tcPr>
          <w:p w14:paraId="5CB9D987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Type of contract.</w:t>
            </w:r>
          </w:p>
        </w:tc>
      </w:tr>
      <w:tr w:rsidR="00E37482" w:rsidRPr="00593C98" w14:paraId="378C1288" w14:textId="77777777" w:rsidTr="000A1CD0">
        <w:tc>
          <w:tcPr>
            <w:tcW w:w="1991" w:type="dxa"/>
            <w:shd w:val="clear" w:color="000000" w:fill="F3F3F3"/>
          </w:tcPr>
          <w:p w14:paraId="4B7EBB6D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rp_pooled_ind</w:t>
            </w:r>
          </w:p>
        </w:tc>
        <w:tc>
          <w:tcPr>
            <w:tcW w:w="2575" w:type="dxa"/>
            <w:shd w:val="clear" w:color="000000" w:fill="F3F3F3"/>
          </w:tcPr>
          <w:p w14:paraId="57E91BE3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Pooled Rate Plan</w:t>
            </w:r>
          </w:p>
        </w:tc>
        <w:tc>
          <w:tcPr>
            <w:tcW w:w="5043" w:type="dxa"/>
            <w:shd w:val="clear" w:color="000000" w:fill="F3F3F3"/>
          </w:tcPr>
          <w:p w14:paraId="24DFC4C2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Indicates whether customer has pooled rate.</w:t>
            </w:r>
          </w:p>
        </w:tc>
      </w:tr>
      <w:tr w:rsidR="00E37482" w:rsidRPr="00593C98" w14:paraId="61C07BEE" w14:textId="77777777" w:rsidTr="000A1CD0">
        <w:tc>
          <w:tcPr>
            <w:tcW w:w="1991" w:type="dxa"/>
            <w:shd w:val="clear" w:color="000000" w:fill="CCCCCC"/>
          </w:tcPr>
          <w:p w14:paraId="13AFACE6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lastRenderedPageBreak/>
              <w:t>call_center</w:t>
            </w:r>
          </w:p>
        </w:tc>
        <w:tc>
          <w:tcPr>
            <w:tcW w:w="2575" w:type="dxa"/>
            <w:shd w:val="clear" w:color="000000" w:fill="CCCCCC"/>
          </w:tcPr>
          <w:p w14:paraId="55889D97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Last Call Center Used</w:t>
            </w:r>
          </w:p>
        </w:tc>
        <w:tc>
          <w:tcPr>
            <w:tcW w:w="5043" w:type="dxa"/>
            <w:shd w:val="clear" w:color="000000" w:fill="CCCCCC"/>
          </w:tcPr>
          <w:p w14:paraId="75127FDF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Location of the last call center used.</w:t>
            </w:r>
          </w:p>
        </w:tc>
      </w:tr>
      <w:tr w:rsidR="00E37482" w:rsidRPr="00593C98" w14:paraId="241F94C5" w14:textId="77777777" w:rsidTr="000A1CD0">
        <w:tc>
          <w:tcPr>
            <w:tcW w:w="1991" w:type="dxa"/>
            <w:shd w:val="clear" w:color="000000" w:fill="F3F3F3"/>
          </w:tcPr>
          <w:p w14:paraId="305F4549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issue_level1</w:t>
            </w:r>
          </w:p>
        </w:tc>
        <w:tc>
          <w:tcPr>
            <w:tcW w:w="2575" w:type="dxa"/>
            <w:shd w:val="clear" w:color="000000" w:fill="F3F3F3"/>
          </w:tcPr>
          <w:p w14:paraId="51F1C39B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Call Center Issue Level 1</w:t>
            </w:r>
          </w:p>
        </w:tc>
        <w:tc>
          <w:tcPr>
            <w:tcW w:w="5043" w:type="dxa"/>
            <w:shd w:val="clear" w:color="000000" w:fill="F3F3F3"/>
          </w:tcPr>
          <w:p w14:paraId="42E9F317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Level 1 reason of the call.</w:t>
            </w:r>
          </w:p>
        </w:tc>
      </w:tr>
      <w:tr w:rsidR="00E37482" w:rsidRPr="00593C98" w14:paraId="0CC64345" w14:textId="77777777" w:rsidTr="000A1CD0">
        <w:tc>
          <w:tcPr>
            <w:tcW w:w="1991" w:type="dxa"/>
            <w:shd w:val="clear" w:color="000000" w:fill="CCCCCC"/>
          </w:tcPr>
          <w:p w14:paraId="6A9B141E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issue_level2</w:t>
            </w:r>
          </w:p>
        </w:tc>
        <w:tc>
          <w:tcPr>
            <w:tcW w:w="2575" w:type="dxa"/>
            <w:shd w:val="clear" w:color="000000" w:fill="CCCCCC"/>
          </w:tcPr>
          <w:p w14:paraId="5A5FB8D6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Call Center Issue Level 2</w:t>
            </w:r>
          </w:p>
        </w:tc>
        <w:tc>
          <w:tcPr>
            <w:tcW w:w="5043" w:type="dxa"/>
            <w:shd w:val="clear" w:color="000000" w:fill="CCCCCC"/>
          </w:tcPr>
          <w:p w14:paraId="2542BFD6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Level 2 reason of the call.</w:t>
            </w:r>
          </w:p>
        </w:tc>
      </w:tr>
      <w:tr w:rsidR="00E37482" w:rsidRPr="00593C98" w14:paraId="041960A1" w14:textId="77777777" w:rsidTr="000A1CD0">
        <w:tc>
          <w:tcPr>
            <w:tcW w:w="1991" w:type="dxa"/>
            <w:shd w:val="clear" w:color="000000" w:fill="F3F3F3"/>
          </w:tcPr>
          <w:p w14:paraId="2D0F6F55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call_category_1</w:t>
            </w:r>
          </w:p>
        </w:tc>
        <w:tc>
          <w:tcPr>
            <w:tcW w:w="2575" w:type="dxa"/>
            <w:shd w:val="clear" w:color="000000" w:fill="F3F3F3"/>
          </w:tcPr>
          <w:p w14:paraId="442ECB5F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Call Center Category 1</w:t>
            </w:r>
          </w:p>
        </w:tc>
        <w:tc>
          <w:tcPr>
            <w:tcW w:w="5043" w:type="dxa"/>
            <w:shd w:val="clear" w:color="000000" w:fill="F3F3F3"/>
          </w:tcPr>
          <w:p w14:paraId="523CDDE4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Category 1 for the call.</w:t>
            </w:r>
          </w:p>
        </w:tc>
      </w:tr>
      <w:tr w:rsidR="00E37482" w:rsidRPr="00593C98" w14:paraId="47115CA9" w14:textId="77777777" w:rsidTr="000A1CD0">
        <w:tc>
          <w:tcPr>
            <w:tcW w:w="1991" w:type="dxa"/>
            <w:shd w:val="clear" w:color="000000" w:fill="CCCCCC"/>
          </w:tcPr>
          <w:p w14:paraId="5C9CAA12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call_category_2</w:t>
            </w:r>
          </w:p>
        </w:tc>
        <w:tc>
          <w:tcPr>
            <w:tcW w:w="2575" w:type="dxa"/>
            <w:shd w:val="clear" w:color="000000" w:fill="CCCCCC"/>
          </w:tcPr>
          <w:p w14:paraId="01356D7A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Call Center Category 2</w:t>
            </w:r>
          </w:p>
        </w:tc>
        <w:tc>
          <w:tcPr>
            <w:tcW w:w="5043" w:type="dxa"/>
            <w:shd w:val="clear" w:color="000000" w:fill="CCCCCC"/>
          </w:tcPr>
          <w:p w14:paraId="79B59B3D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Category 2 for the call.</w:t>
            </w:r>
          </w:p>
        </w:tc>
      </w:tr>
      <w:tr w:rsidR="00E37482" w:rsidRPr="00593C98" w14:paraId="20A74D6F" w14:textId="77777777" w:rsidTr="000A1CD0">
        <w:tc>
          <w:tcPr>
            <w:tcW w:w="1991" w:type="dxa"/>
            <w:shd w:val="clear" w:color="000000" w:fill="F3F3F3"/>
          </w:tcPr>
          <w:p w14:paraId="001C9B30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resolution</w:t>
            </w:r>
          </w:p>
        </w:tc>
        <w:tc>
          <w:tcPr>
            <w:tcW w:w="2575" w:type="dxa"/>
            <w:shd w:val="clear" w:color="000000" w:fill="F3F3F3"/>
          </w:tcPr>
          <w:p w14:paraId="647A211B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Final Resolution</w:t>
            </w:r>
          </w:p>
        </w:tc>
        <w:tc>
          <w:tcPr>
            <w:tcW w:w="5043" w:type="dxa"/>
            <w:shd w:val="clear" w:color="000000" w:fill="F3F3F3"/>
          </w:tcPr>
          <w:p w14:paraId="3C54EA24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Resolution action taken by call center</w:t>
            </w:r>
            <w:r>
              <w:rPr>
                <w:rFonts w:eastAsia="Calibri" w:cs="Arial"/>
                <w:color w:val="000000"/>
              </w:rPr>
              <w:t>.</w:t>
            </w:r>
          </w:p>
        </w:tc>
      </w:tr>
      <w:tr w:rsidR="00E37482" w:rsidRPr="00593C98" w14:paraId="01CB5A2E" w14:textId="77777777" w:rsidTr="000A1CD0">
        <w:tc>
          <w:tcPr>
            <w:tcW w:w="1991" w:type="dxa"/>
            <w:shd w:val="clear" w:color="000000" w:fill="CCCCCC"/>
          </w:tcPr>
          <w:p w14:paraId="4D525372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1375F2">
              <w:rPr>
                <w:rFonts w:eastAsia="Calibri" w:cs="Arial"/>
                <w:color w:val="000000"/>
              </w:rPr>
              <w:t>verbatims</w:t>
            </w:r>
          </w:p>
        </w:tc>
        <w:tc>
          <w:tcPr>
            <w:tcW w:w="2575" w:type="dxa"/>
            <w:shd w:val="clear" w:color="000000" w:fill="CCCCCC"/>
          </w:tcPr>
          <w:p w14:paraId="6A581820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Survey Verbatim</w:t>
            </w:r>
          </w:p>
        </w:tc>
        <w:tc>
          <w:tcPr>
            <w:tcW w:w="5043" w:type="dxa"/>
            <w:shd w:val="clear" w:color="000000" w:fill="CCCCCC"/>
          </w:tcPr>
          <w:p w14:paraId="50A26A0D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1C01A7">
              <w:rPr>
                <w:rFonts w:eastAsia="Calibri" w:cs="Arial"/>
                <w:color w:val="000000"/>
              </w:rPr>
              <w:t>Feedback from customers via call centers</w:t>
            </w:r>
            <w:r>
              <w:rPr>
                <w:rFonts w:eastAsia="Calibri" w:cs="Arial"/>
                <w:color w:val="000000"/>
              </w:rPr>
              <w:t>.</w:t>
            </w:r>
          </w:p>
        </w:tc>
      </w:tr>
    </w:tbl>
    <w:p w14:paraId="714F47F0" w14:textId="77777777" w:rsidR="00E37482" w:rsidRDefault="00E37482" w:rsidP="00E37482">
      <w:pPr>
        <w:keepNext/>
        <w:keepLines/>
        <w:spacing w:before="240"/>
        <w:rPr>
          <w:b/>
          <w:i/>
        </w:rPr>
      </w:pPr>
      <w:r>
        <w:rPr>
          <w:b/>
          <w:i/>
        </w:rPr>
        <w:t>Interval-</w:t>
      </w:r>
      <w:r w:rsidRPr="00291945">
        <w:rPr>
          <w:b/>
          <w:i/>
        </w:rPr>
        <w:t>valued inputs</w:t>
      </w:r>
    </w:p>
    <w:tbl>
      <w:tblPr>
        <w:tblW w:w="956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000000" w:fill="000000"/>
        <w:tblLook w:val="04A0" w:firstRow="1" w:lastRow="0" w:firstColumn="1" w:lastColumn="0" w:noHBand="0" w:noVBand="1"/>
      </w:tblPr>
      <w:tblGrid>
        <w:gridCol w:w="2715"/>
        <w:gridCol w:w="2585"/>
        <w:gridCol w:w="4268"/>
      </w:tblGrid>
      <w:tr w:rsidR="00E37482" w:rsidRPr="00593C98" w14:paraId="4CC75924" w14:textId="77777777" w:rsidTr="000A1CD0">
        <w:trPr>
          <w:trHeight w:val="356"/>
          <w:tblHeader/>
        </w:trPr>
        <w:tc>
          <w:tcPr>
            <w:tcW w:w="2715" w:type="dxa"/>
            <w:shd w:val="clear" w:color="000000" w:fill="003A5F"/>
          </w:tcPr>
          <w:p w14:paraId="0987A8FF" w14:textId="77777777" w:rsidR="00E37482" w:rsidRPr="00593C98" w:rsidRDefault="00E37482" w:rsidP="000A1CD0">
            <w:pPr>
              <w:keepNext/>
              <w:keepLines/>
              <w:spacing w:before="80"/>
              <w:jc w:val="center"/>
              <w:rPr>
                <w:rFonts w:eastAsia="Calibri" w:cs="Arial"/>
                <w:b/>
                <w:color w:val="FFFFFF"/>
              </w:rPr>
            </w:pPr>
            <w:r w:rsidRPr="00593C98">
              <w:rPr>
                <w:rFonts w:eastAsia="Calibri" w:cs="Arial"/>
                <w:b/>
                <w:color w:val="FFFFFF"/>
              </w:rPr>
              <w:t>Name</w:t>
            </w:r>
          </w:p>
        </w:tc>
        <w:tc>
          <w:tcPr>
            <w:tcW w:w="2585" w:type="dxa"/>
            <w:shd w:val="clear" w:color="000000" w:fill="003A5F"/>
          </w:tcPr>
          <w:p w14:paraId="346AEAEC" w14:textId="77777777" w:rsidR="00E37482" w:rsidRPr="00593C98" w:rsidRDefault="00E37482" w:rsidP="000A1CD0">
            <w:pPr>
              <w:keepNext/>
              <w:keepLines/>
              <w:spacing w:before="80"/>
              <w:jc w:val="center"/>
              <w:rPr>
                <w:rFonts w:eastAsia="Calibri" w:cs="Arial"/>
                <w:b/>
                <w:color w:val="FFFFFF"/>
              </w:rPr>
            </w:pPr>
            <w:r w:rsidRPr="00593C98">
              <w:rPr>
                <w:rFonts w:eastAsia="Calibri" w:cs="Arial"/>
                <w:b/>
                <w:color w:val="FFFFFF"/>
              </w:rPr>
              <w:t>Label</w:t>
            </w:r>
          </w:p>
        </w:tc>
        <w:tc>
          <w:tcPr>
            <w:tcW w:w="4268" w:type="dxa"/>
            <w:shd w:val="clear" w:color="000000" w:fill="003A5F"/>
          </w:tcPr>
          <w:p w14:paraId="04C320A0" w14:textId="77777777" w:rsidR="00E37482" w:rsidRPr="00593C98" w:rsidRDefault="00E37482" w:rsidP="000A1CD0">
            <w:pPr>
              <w:keepNext/>
              <w:keepLines/>
              <w:spacing w:before="80"/>
              <w:jc w:val="center"/>
              <w:rPr>
                <w:rFonts w:eastAsia="Calibri" w:cs="Arial"/>
                <w:b/>
                <w:color w:val="FFFFFF"/>
              </w:rPr>
            </w:pPr>
            <w:r w:rsidRPr="00593C98">
              <w:rPr>
                <w:rFonts w:eastAsia="Calibri" w:cs="Arial"/>
                <w:b/>
                <w:color w:val="FFFFFF"/>
              </w:rPr>
              <w:t xml:space="preserve">Description </w:t>
            </w:r>
          </w:p>
        </w:tc>
      </w:tr>
      <w:tr w:rsidR="00E37482" w:rsidRPr="00593C98" w14:paraId="6C452E40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16B38AB4" w14:textId="77777777" w:rsidR="00E37482" w:rsidRPr="00593C98" w:rsidRDefault="00E37482" w:rsidP="000A1CD0">
            <w:pPr>
              <w:keepNext/>
              <w:keepLines/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lifetime_value</w:t>
            </w:r>
          </w:p>
        </w:tc>
        <w:tc>
          <w:tcPr>
            <w:tcW w:w="2585" w:type="dxa"/>
            <w:shd w:val="clear" w:color="000000" w:fill="F3F3F3"/>
          </w:tcPr>
          <w:p w14:paraId="00DCDFF4" w14:textId="77777777" w:rsidR="00E37482" w:rsidRPr="00593C98" w:rsidRDefault="00E37482" w:rsidP="000A1CD0">
            <w:pPr>
              <w:keepNext/>
              <w:keepLines/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Lifetime Value</w:t>
            </w:r>
          </w:p>
        </w:tc>
        <w:tc>
          <w:tcPr>
            <w:tcW w:w="4268" w:type="dxa"/>
            <w:shd w:val="clear" w:color="000000" w:fill="F3F3F3"/>
          </w:tcPr>
          <w:p w14:paraId="34884ED6" w14:textId="77777777" w:rsidR="00E37482" w:rsidRPr="00593C98" w:rsidRDefault="00E37482" w:rsidP="000A1CD0">
            <w:pPr>
              <w:keepNext/>
              <w:keepLines/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Customer’s value.</w:t>
            </w:r>
          </w:p>
        </w:tc>
      </w:tr>
      <w:tr w:rsidR="00E37482" w:rsidRPr="00593C98" w14:paraId="1AAE0B37" w14:textId="77777777" w:rsidTr="000A1CD0">
        <w:trPr>
          <w:trHeight w:val="682"/>
        </w:trPr>
        <w:tc>
          <w:tcPr>
            <w:tcW w:w="2715" w:type="dxa"/>
            <w:shd w:val="clear" w:color="000000" w:fill="CCCCCC"/>
          </w:tcPr>
          <w:p w14:paraId="350C2FAB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avg_arpu_3m</w:t>
            </w:r>
          </w:p>
        </w:tc>
        <w:tc>
          <w:tcPr>
            <w:tcW w:w="2585" w:type="dxa"/>
            <w:shd w:val="clear" w:color="000000" w:fill="CCCCCC"/>
          </w:tcPr>
          <w:p w14:paraId="2F8D9042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3M </w:t>
            </w:r>
            <w:r w:rsidRPr="001375F2">
              <w:rPr>
                <w:rFonts w:eastAsia="Calibri" w:cs="Arial"/>
                <w:color w:val="000000"/>
              </w:rPr>
              <w:t>Avg</w:t>
            </w:r>
            <w:r w:rsidRPr="00593C98">
              <w:rPr>
                <w:rFonts w:eastAsia="Calibri" w:cs="Arial"/>
                <w:color w:val="000000"/>
              </w:rPr>
              <w:t xml:space="preserve"> Revenue per User</w:t>
            </w:r>
          </w:p>
        </w:tc>
        <w:tc>
          <w:tcPr>
            <w:tcW w:w="4268" w:type="dxa"/>
            <w:shd w:val="clear" w:color="000000" w:fill="CCCCCC"/>
          </w:tcPr>
          <w:p w14:paraId="64E40559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Average revenue for the past three months.</w:t>
            </w:r>
          </w:p>
        </w:tc>
      </w:tr>
      <w:tr w:rsidR="00E37482" w:rsidRPr="00593C98" w14:paraId="3E8CB311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21F0F554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acct_age</w:t>
            </w:r>
          </w:p>
        </w:tc>
        <w:tc>
          <w:tcPr>
            <w:tcW w:w="2585" w:type="dxa"/>
            <w:shd w:val="clear" w:color="000000" w:fill="F3F3F3"/>
          </w:tcPr>
          <w:p w14:paraId="340061C5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Account Tenure</w:t>
            </w:r>
          </w:p>
        </w:tc>
        <w:tc>
          <w:tcPr>
            <w:tcW w:w="4268" w:type="dxa"/>
            <w:shd w:val="clear" w:color="000000" w:fill="F3F3F3"/>
          </w:tcPr>
          <w:p w14:paraId="0DB39CA2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Number of months that the account has been active.</w:t>
            </w:r>
          </w:p>
        </w:tc>
      </w:tr>
      <w:tr w:rsidR="00E37482" w:rsidRPr="00593C98" w14:paraId="0362EA02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36BE6034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billing_cycle</w:t>
            </w:r>
          </w:p>
        </w:tc>
        <w:tc>
          <w:tcPr>
            <w:tcW w:w="2585" w:type="dxa"/>
            <w:shd w:val="clear" w:color="000000" w:fill="CCCCCC"/>
          </w:tcPr>
          <w:p w14:paraId="407D7A3D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Billing Cycle</w:t>
            </w:r>
          </w:p>
        </w:tc>
        <w:tc>
          <w:tcPr>
            <w:tcW w:w="4268" w:type="dxa"/>
            <w:shd w:val="clear" w:color="000000" w:fill="CCCCCC"/>
          </w:tcPr>
          <w:p w14:paraId="28C75DB6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Customer’s billing cycle (period of the month).</w:t>
            </w:r>
          </w:p>
        </w:tc>
      </w:tr>
      <w:tr w:rsidR="00E37482" w:rsidRPr="00593C98" w14:paraId="1DBAD8E3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04B80EDE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nbr_contract_ltd</w:t>
            </w:r>
          </w:p>
        </w:tc>
        <w:tc>
          <w:tcPr>
            <w:tcW w:w="2585" w:type="dxa"/>
            <w:shd w:val="clear" w:color="000000" w:fill="F3F3F3"/>
          </w:tcPr>
          <w:p w14:paraId="241F20B5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Total Number Contract lifetime </w:t>
            </w:r>
          </w:p>
        </w:tc>
        <w:tc>
          <w:tcPr>
            <w:tcW w:w="4268" w:type="dxa"/>
            <w:shd w:val="clear" w:color="000000" w:fill="F3F3F3"/>
          </w:tcPr>
          <w:p w14:paraId="59369339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Number of contracts during life cycle.</w:t>
            </w:r>
          </w:p>
        </w:tc>
      </w:tr>
      <w:tr w:rsidR="00E37482" w:rsidRPr="00593C98" w14:paraId="010F8FAE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241F3483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rfm_score</w:t>
            </w:r>
          </w:p>
        </w:tc>
        <w:tc>
          <w:tcPr>
            <w:tcW w:w="2585" w:type="dxa"/>
            <w:shd w:val="clear" w:color="000000" w:fill="CCCCCC"/>
          </w:tcPr>
          <w:p w14:paraId="5C2E5A55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Account Ranking (RFM Score)</w:t>
            </w:r>
          </w:p>
        </w:tc>
        <w:tc>
          <w:tcPr>
            <w:tcW w:w="4268" w:type="dxa"/>
            <w:shd w:val="clear" w:color="000000" w:fill="CCCCCC"/>
          </w:tcPr>
          <w:p w14:paraId="794C596C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Customer’s account score.</w:t>
            </w:r>
          </w:p>
        </w:tc>
      </w:tr>
      <w:tr w:rsidR="00E37482" w:rsidRPr="00593C98" w14:paraId="698ACBE6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4D07BB09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Est_HH_Income</w:t>
            </w:r>
          </w:p>
        </w:tc>
        <w:tc>
          <w:tcPr>
            <w:tcW w:w="2585" w:type="dxa"/>
            <w:shd w:val="clear" w:color="000000" w:fill="F3F3F3"/>
          </w:tcPr>
          <w:p w14:paraId="3C9F2448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Estimated HH Income</w:t>
            </w:r>
          </w:p>
        </w:tc>
        <w:tc>
          <w:tcPr>
            <w:tcW w:w="4268" w:type="dxa"/>
            <w:shd w:val="clear" w:color="000000" w:fill="F3F3F3"/>
          </w:tcPr>
          <w:p w14:paraId="403FC58F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Household income</w:t>
            </w:r>
            <w:r>
              <w:rPr>
                <w:rFonts w:eastAsia="Calibri" w:cs="Arial"/>
                <w:color w:val="000000"/>
              </w:rPr>
              <w:t>.</w:t>
            </w:r>
          </w:p>
        </w:tc>
      </w:tr>
      <w:tr w:rsidR="00E37482" w:rsidRPr="00593C98" w14:paraId="2217DE26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0CBD254D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region_lat</w:t>
            </w:r>
          </w:p>
        </w:tc>
        <w:tc>
          <w:tcPr>
            <w:tcW w:w="2585" w:type="dxa"/>
            <w:shd w:val="clear" w:color="000000" w:fill="CCCCCC"/>
          </w:tcPr>
          <w:p w14:paraId="4F4CC048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Account Region Latitude</w:t>
            </w:r>
          </w:p>
        </w:tc>
        <w:tc>
          <w:tcPr>
            <w:tcW w:w="4268" w:type="dxa"/>
            <w:shd w:val="clear" w:color="000000" w:fill="CCCCCC"/>
          </w:tcPr>
          <w:p w14:paraId="4E7964AB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Customer region latitude</w:t>
            </w:r>
            <w:r>
              <w:rPr>
                <w:rFonts w:eastAsia="Calibri" w:cs="Arial"/>
                <w:color w:val="000000"/>
              </w:rPr>
              <w:t>.</w:t>
            </w:r>
          </w:p>
        </w:tc>
      </w:tr>
      <w:tr w:rsidR="00E37482" w:rsidRPr="00593C98" w14:paraId="6B17263C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08B20C1C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region_long</w:t>
            </w:r>
          </w:p>
        </w:tc>
        <w:tc>
          <w:tcPr>
            <w:tcW w:w="2585" w:type="dxa"/>
            <w:shd w:val="clear" w:color="000000" w:fill="F3F3F3"/>
          </w:tcPr>
          <w:p w14:paraId="31873968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Account Region Longitude</w:t>
            </w:r>
          </w:p>
        </w:tc>
        <w:tc>
          <w:tcPr>
            <w:tcW w:w="4268" w:type="dxa"/>
            <w:shd w:val="clear" w:color="000000" w:fill="F3F3F3"/>
          </w:tcPr>
          <w:p w14:paraId="2BB21D34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Customer region longitude</w:t>
            </w:r>
            <w:r>
              <w:rPr>
                <w:rFonts w:eastAsia="Calibri" w:cs="Arial"/>
                <w:color w:val="000000"/>
              </w:rPr>
              <w:t>.</w:t>
            </w:r>
          </w:p>
        </w:tc>
      </w:tr>
      <w:tr w:rsidR="00E37482" w:rsidRPr="00593C98" w14:paraId="4442741E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7222BD89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state_lat</w:t>
            </w:r>
          </w:p>
        </w:tc>
        <w:tc>
          <w:tcPr>
            <w:tcW w:w="2585" w:type="dxa"/>
            <w:shd w:val="clear" w:color="000000" w:fill="CCCCCC"/>
          </w:tcPr>
          <w:p w14:paraId="39CE26C8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Account State Latitude</w:t>
            </w:r>
          </w:p>
        </w:tc>
        <w:tc>
          <w:tcPr>
            <w:tcW w:w="4268" w:type="dxa"/>
            <w:shd w:val="clear" w:color="000000" w:fill="CCCCCC"/>
          </w:tcPr>
          <w:p w14:paraId="34B2A3CB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State latitude.</w:t>
            </w:r>
          </w:p>
        </w:tc>
      </w:tr>
      <w:tr w:rsidR="00E37482" w:rsidRPr="00593C98" w14:paraId="1B7D4E77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446D86C7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lastRenderedPageBreak/>
              <w:t>state_long</w:t>
            </w:r>
          </w:p>
        </w:tc>
        <w:tc>
          <w:tcPr>
            <w:tcW w:w="2585" w:type="dxa"/>
            <w:shd w:val="clear" w:color="000000" w:fill="F3F3F3"/>
          </w:tcPr>
          <w:p w14:paraId="38D85F01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Account State Longitude</w:t>
            </w:r>
          </w:p>
        </w:tc>
        <w:tc>
          <w:tcPr>
            <w:tcW w:w="4268" w:type="dxa"/>
            <w:shd w:val="clear" w:color="000000" w:fill="F3F3F3"/>
          </w:tcPr>
          <w:p w14:paraId="5FC1739E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State longitude</w:t>
            </w:r>
            <w:r>
              <w:rPr>
                <w:rFonts w:eastAsia="Calibri" w:cs="Arial"/>
                <w:color w:val="000000"/>
              </w:rPr>
              <w:t>.</w:t>
            </w:r>
          </w:p>
        </w:tc>
      </w:tr>
      <w:tr w:rsidR="00E37482" w:rsidRPr="00593C98" w14:paraId="2E1E3F9B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3137EB72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city_lat</w:t>
            </w:r>
          </w:p>
        </w:tc>
        <w:tc>
          <w:tcPr>
            <w:tcW w:w="2585" w:type="dxa"/>
            <w:shd w:val="clear" w:color="000000" w:fill="CCCCCC"/>
          </w:tcPr>
          <w:p w14:paraId="49504171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Account City Latitude</w:t>
            </w:r>
          </w:p>
        </w:tc>
        <w:tc>
          <w:tcPr>
            <w:tcW w:w="4268" w:type="dxa"/>
            <w:shd w:val="clear" w:color="000000" w:fill="CCCCCC"/>
          </w:tcPr>
          <w:p w14:paraId="26EB5B67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Customer city latitude</w:t>
            </w:r>
            <w:r>
              <w:rPr>
                <w:rFonts w:eastAsia="Calibri" w:cs="Arial"/>
                <w:color w:val="000000"/>
              </w:rPr>
              <w:t>.</w:t>
            </w:r>
          </w:p>
        </w:tc>
      </w:tr>
      <w:tr w:rsidR="00E37482" w:rsidRPr="00593C98" w14:paraId="5128222E" w14:textId="77777777" w:rsidTr="000A1CD0">
        <w:trPr>
          <w:trHeight w:val="340"/>
        </w:trPr>
        <w:tc>
          <w:tcPr>
            <w:tcW w:w="2715" w:type="dxa"/>
            <w:shd w:val="clear" w:color="000000" w:fill="F3F3F3"/>
          </w:tcPr>
          <w:p w14:paraId="597AF832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city_long</w:t>
            </w:r>
          </w:p>
        </w:tc>
        <w:tc>
          <w:tcPr>
            <w:tcW w:w="2585" w:type="dxa"/>
            <w:shd w:val="clear" w:color="000000" w:fill="F3F3F3"/>
          </w:tcPr>
          <w:p w14:paraId="5D907CAA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Account City Longitude</w:t>
            </w:r>
          </w:p>
        </w:tc>
        <w:tc>
          <w:tcPr>
            <w:tcW w:w="4268" w:type="dxa"/>
            <w:shd w:val="clear" w:color="000000" w:fill="F3F3F3"/>
          </w:tcPr>
          <w:p w14:paraId="0B0B722F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Customer city longitude</w:t>
            </w:r>
            <w:r>
              <w:rPr>
                <w:rFonts w:eastAsia="Calibri" w:cs="Arial"/>
                <w:color w:val="000000"/>
              </w:rPr>
              <w:t>.</w:t>
            </w:r>
          </w:p>
        </w:tc>
      </w:tr>
      <w:tr w:rsidR="00E37482" w:rsidRPr="00593C98" w14:paraId="6726A272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0BB425E4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zip_lat</w:t>
            </w:r>
          </w:p>
        </w:tc>
        <w:tc>
          <w:tcPr>
            <w:tcW w:w="2585" w:type="dxa"/>
            <w:shd w:val="clear" w:color="000000" w:fill="CCCCCC"/>
          </w:tcPr>
          <w:p w14:paraId="191E53E1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Account </w:t>
            </w:r>
            <w:r w:rsidRPr="001375F2">
              <w:rPr>
                <w:rFonts w:eastAsia="Calibri" w:cs="Arial"/>
                <w:color w:val="000000"/>
              </w:rPr>
              <w:t>ZIP Code</w:t>
            </w:r>
            <w:r w:rsidRPr="00593C98">
              <w:rPr>
                <w:rFonts w:eastAsia="Calibri" w:cs="Arial"/>
                <w:color w:val="000000"/>
              </w:rPr>
              <w:t xml:space="preserve"> Latitude</w:t>
            </w:r>
          </w:p>
        </w:tc>
        <w:tc>
          <w:tcPr>
            <w:tcW w:w="4268" w:type="dxa"/>
            <w:shd w:val="clear" w:color="000000" w:fill="CCCCCC"/>
          </w:tcPr>
          <w:p w14:paraId="3B848D1F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ZIP code latitude</w:t>
            </w:r>
            <w:r>
              <w:rPr>
                <w:rFonts w:eastAsia="Calibri" w:cs="Arial"/>
                <w:color w:val="000000"/>
              </w:rPr>
              <w:t>.</w:t>
            </w:r>
          </w:p>
        </w:tc>
      </w:tr>
      <w:tr w:rsidR="00E37482" w:rsidRPr="00593C98" w14:paraId="6FAFF048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5032D47E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zip_long</w:t>
            </w:r>
          </w:p>
        </w:tc>
        <w:tc>
          <w:tcPr>
            <w:tcW w:w="2585" w:type="dxa"/>
            <w:shd w:val="clear" w:color="000000" w:fill="F3F3F3"/>
          </w:tcPr>
          <w:p w14:paraId="490EC0E3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Account </w:t>
            </w:r>
            <w:r w:rsidRPr="001375F2">
              <w:rPr>
                <w:rFonts w:eastAsia="Calibri" w:cs="Arial"/>
                <w:color w:val="000000"/>
              </w:rPr>
              <w:t>ZIP Code</w:t>
            </w:r>
            <w:r w:rsidRPr="00593C98">
              <w:rPr>
                <w:rFonts w:eastAsia="Calibri" w:cs="Arial"/>
                <w:color w:val="000000"/>
              </w:rPr>
              <w:t xml:space="preserve"> Longitude</w:t>
            </w:r>
          </w:p>
        </w:tc>
        <w:tc>
          <w:tcPr>
            <w:tcW w:w="4268" w:type="dxa"/>
            <w:shd w:val="clear" w:color="000000" w:fill="F3F3F3"/>
          </w:tcPr>
          <w:p w14:paraId="560A9982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ZIP code longitude</w:t>
            </w:r>
            <w:r>
              <w:rPr>
                <w:rFonts w:eastAsia="Calibri" w:cs="Arial"/>
                <w:color w:val="000000"/>
              </w:rPr>
              <w:t>.</w:t>
            </w:r>
          </w:p>
        </w:tc>
      </w:tr>
      <w:tr w:rsidR="00E37482" w:rsidRPr="00593C98" w14:paraId="0D2B7B19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4BA1F51D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cs_med_home_value</w:t>
            </w:r>
          </w:p>
        </w:tc>
        <w:tc>
          <w:tcPr>
            <w:tcW w:w="2585" w:type="dxa"/>
            <w:shd w:val="clear" w:color="000000" w:fill="CCCCCC"/>
          </w:tcPr>
          <w:p w14:paraId="1F453639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Census Area Median Home Value Index</w:t>
            </w:r>
          </w:p>
        </w:tc>
        <w:tc>
          <w:tcPr>
            <w:tcW w:w="4268" w:type="dxa"/>
            <w:shd w:val="clear" w:color="000000" w:fill="CCCCCC"/>
          </w:tcPr>
          <w:p w14:paraId="3D3DF6A2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Median home value in customer’s area.</w:t>
            </w:r>
          </w:p>
        </w:tc>
      </w:tr>
      <w:tr w:rsidR="00E37482" w:rsidRPr="00593C98" w14:paraId="6947927D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581E242E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cs_pct_home_owner</w:t>
            </w:r>
          </w:p>
        </w:tc>
        <w:tc>
          <w:tcPr>
            <w:tcW w:w="2585" w:type="dxa"/>
            <w:shd w:val="clear" w:color="000000" w:fill="F3F3F3"/>
          </w:tcPr>
          <w:p w14:paraId="175ED819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Census Area Percent Home Owner</w:t>
            </w:r>
          </w:p>
        </w:tc>
        <w:tc>
          <w:tcPr>
            <w:tcW w:w="4268" w:type="dxa"/>
            <w:shd w:val="clear" w:color="000000" w:fill="F3F3F3"/>
          </w:tcPr>
          <w:p w14:paraId="2C94F353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Percentage home owner in customer’s area.</w:t>
            </w:r>
          </w:p>
        </w:tc>
      </w:tr>
      <w:tr w:rsidR="00E37482" w:rsidRPr="00593C98" w14:paraId="526B9351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79CBAF5B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cs_ttl_pop</w:t>
            </w:r>
          </w:p>
        </w:tc>
        <w:tc>
          <w:tcPr>
            <w:tcW w:w="2585" w:type="dxa"/>
            <w:shd w:val="clear" w:color="000000" w:fill="CCCCCC"/>
          </w:tcPr>
          <w:p w14:paraId="1613301F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Census Area Total Population</w:t>
            </w:r>
          </w:p>
        </w:tc>
        <w:tc>
          <w:tcPr>
            <w:tcW w:w="4268" w:type="dxa"/>
            <w:shd w:val="clear" w:color="000000" w:fill="CCCCCC"/>
          </w:tcPr>
          <w:p w14:paraId="7929C4B0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Population in customer’s area.</w:t>
            </w:r>
          </w:p>
        </w:tc>
      </w:tr>
      <w:tr w:rsidR="00E37482" w:rsidRPr="00593C98" w14:paraId="60597B1A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03FF5C2D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cs_hispanic</w:t>
            </w:r>
          </w:p>
        </w:tc>
        <w:tc>
          <w:tcPr>
            <w:tcW w:w="2585" w:type="dxa"/>
            <w:shd w:val="clear" w:color="000000" w:fill="F3F3F3"/>
          </w:tcPr>
          <w:p w14:paraId="767FE457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Census Area Hispanic</w:t>
            </w:r>
          </w:p>
        </w:tc>
        <w:tc>
          <w:tcPr>
            <w:tcW w:w="4268" w:type="dxa"/>
            <w:shd w:val="clear" w:color="000000" w:fill="F3F3F3"/>
          </w:tcPr>
          <w:p w14:paraId="2367CE13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Hispanic population in customer’s area.</w:t>
            </w:r>
          </w:p>
        </w:tc>
      </w:tr>
      <w:tr w:rsidR="00E37482" w:rsidRPr="00593C98" w14:paraId="5FD846CE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63D48A3B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cs_caucasian</w:t>
            </w:r>
          </w:p>
        </w:tc>
        <w:tc>
          <w:tcPr>
            <w:tcW w:w="2585" w:type="dxa"/>
            <w:shd w:val="clear" w:color="000000" w:fill="CCCCCC"/>
          </w:tcPr>
          <w:p w14:paraId="6BC7E7F3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Census Area Caucasian</w:t>
            </w:r>
          </w:p>
        </w:tc>
        <w:tc>
          <w:tcPr>
            <w:tcW w:w="4268" w:type="dxa"/>
            <w:shd w:val="clear" w:color="000000" w:fill="CCCCCC"/>
          </w:tcPr>
          <w:p w14:paraId="6F1A5268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Caucasian population in customer’s area.</w:t>
            </w:r>
          </w:p>
        </w:tc>
      </w:tr>
      <w:tr w:rsidR="00E37482" w:rsidRPr="00593C98" w14:paraId="5C4AB3A7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072143C0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cs_afr_amer</w:t>
            </w:r>
          </w:p>
        </w:tc>
        <w:tc>
          <w:tcPr>
            <w:tcW w:w="2585" w:type="dxa"/>
            <w:shd w:val="clear" w:color="000000" w:fill="F3F3F3"/>
          </w:tcPr>
          <w:p w14:paraId="2230DA58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Census Area </w:t>
            </w:r>
            <w:r>
              <w:rPr>
                <w:rFonts w:eastAsia="Calibri" w:cs="Arial"/>
                <w:color w:val="000000"/>
              </w:rPr>
              <w:br/>
            </w:r>
            <w:r w:rsidRPr="00593C98">
              <w:rPr>
                <w:rFonts w:eastAsia="Calibri" w:cs="Arial"/>
                <w:color w:val="000000"/>
              </w:rPr>
              <w:t>African</w:t>
            </w:r>
            <w:r>
              <w:rPr>
                <w:rFonts w:eastAsia="Calibri" w:cs="Arial"/>
                <w:color w:val="000000"/>
              </w:rPr>
              <w:t>-</w:t>
            </w:r>
            <w:r w:rsidRPr="00593C98">
              <w:rPr>
                <w:rFonts w:eastAsia="Calibri" w:cs="Arial"/>
                <w:color w:val="000000"/>
              </w:rPr>
              <w:t>American</w:t>
            </w:r>
          </w:p>
        </w:tc>
        <w:tc>
          <w:tcPr>
            <w:tcW w:w="4268" w:type="dxa"/>
            <w:shd w:val="clear" w:color="000000" w:fill="F3F3F3"/>
          </w:tcPr>
          <w:p w14:paraId="47352148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African-American population in customer’s area.</w:t>
            </w:r>
          </w:p>
        </w:tc>
      </w:tr>
      <w:tr w:rsidR="00E37482" w:rsidRPr="00593C98" w14:paraId="79D9D2C2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38DAE81B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cs_other</w:t>
            </w:r>
          </w:p>
        </w:tc>
        <w:tc>
          <w:tcPr>
            <w:tcW w:w="2585" w:type="dxa"/>
            <w:shd w:val="clear" w:color="000000" w:fill="CCCCCC"/>
          </w:tcPr>
          <w:p w14:paraId="410736DD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Census Area Other</w:t>
            </w:r>
          </w:p>
        </w:tc>
        <w:tc>
          <w:tcPr>
            <w:tcW w:w="4268" w:type="dxa"/>
            <w:shd w:val="clear" w:color="000000" w:fill="CCCCCC"/>
          </w:tcPr>
          <w:p w14:paraId="4CD09B12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Other population in customer’s area.</w:t>
            </w:r>
          </w:p>
        </w:tc>
      </w:tr>
      <w:tr w:rsidR="00E37482" w:rsidRPr="00593C98" w14:paraId="6B1A1A58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347758C9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cs_ttl_urban</w:t>
            </w:r>
          </w:p>
        </w:tc>
        <w:tc>
          <w:tcPr>
            <w:tcW w:w="2585" w:type="dxa"/>
            <w:shd w:val="clear" w:color="000000" w:fill="F3F3F3"/>
          </w:tcPr>
          <w:p w14:paraId="6195D7AE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Census Area Total Urban</w:t>
            </w:r>
          </w:p>
        </w:tc>
        <w:tc>
          <w:tcPr>
            <w:tcW w:w="4268" w:type="dxa"/>
            <w:shd w:val="clear" w:color="000000" w:fill="F3F3F3"/>
          </w:tcPr>
          <w:p w14:paraId="4C80250C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Urban population in customer’s area.</w:t>
            </w:r>
          </w:p>
        </w:tc>
      </w:tr>
      <w:tr w:rsidR="00E37482" w:rsidRPr="00593C98" w14:paraId="6E3A19D4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63718BC4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cs_ttl_rural</w:t>
            </w:r>
          </w:p>
        </w:tc>
        <w:tc>
          <w:tcPr>
            <w:tcW w:w="2585" w:type="dxa"/>
            <w:shd w:val="clear" w:color="000000" w:fill="CCCCCC"/>
          </w:tcPr>
          <w:p w14:paraId="160BCA54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Census Area Total Rural</w:t>
            </w:r>
          </w:p>
        </w:tc>
        <w:tc>
          <w:tcPr>
            <w:tcW w:w="4268" w:type="dxa"/>
            <w:shd w:val="clear" w:color="000000" w:fill="CCCCCC"/>
          </w:tcPr>
          <w:p w14:paraId="5D5DB01C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Rural population in customer’s area.</w:t>
            </w:r>
          </w:p>
        </w:tc>
      </w:tr>
      <w:tr w:rsidR="00E37482" w:rsidRPr="00593C98" w14:paraId="09FF1703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45FDDD4A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cs_ttl_male</w:t>
            </w:r>
          </w:p>
        </w:tc>
        <w:tc>
          <w:tcPr>
            <w:tcW w:w="2585" w:type="dxa"/>
            <w:shd w:val="clear" w:color="000000" w:fill="F3F3F3"/>
          </w:tcPr>
          <w:p w14:paraId="371F42B7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Census Area Total Males</w:t>
            </w:r>
          </w:p>
        </w:tc>
        <w:tc>
          <w:tcPr>
            <w:tcW w:w="4268" w:type="dxa"/>
            <w:shd w:val="clear" w:color="000000" w:fill="F3F3F3"/>
          </w:tcPr>
          <w:p w14:paraId="454F305C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Male population in customer’s area.</w:t>
            </w:r>
          </w:p>
        </w:tc>
      </w:tr>
      <w:tr w:rsidR="00E37482" w:rsidRPr="00593C98" w14:paraId="079D0DDA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1A227C8C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cs_ttl_female</w:t>
            </w:r>
          </w:p>
        </w:tc>
        <w:tc>
          <w:tcPr>
            <w:tcW w:w="2585" w:type="dxa"/>
            <w:shd w:val="clear" w:color="000000" w:fill="CCCCCC"/>
          </w:tcPr>
          <w:p w14:paraId="3810D203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Census Area Total Females</w:t>
            </w:r>
          </w:p>
        </w:tc>
        <w:tc>
          <w:tcPr>
            <w:tcW w:w="4268" w:type="dxa"/>
            <w:shd w:val="clear" w:color="000000" w:fill="CCCCCC"/>
          </w:tcPr>
          <w:p w14:paraId="78559E0B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Female population in customer’s area.</w:t>
            </w:r>
          </w:p>
        </w:tc>
      </w:tr>
      <w:tr w:rsidR="00E37482" w:rsidRPr="00593C98" w14:paraId="04729BA9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2F290F6E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cs_ttl_hhlds</w:t>
            </w:r>
          </w:p>
        </w:tc>
        <w:tc>
          <w:tcPr>
            <w:tcW w:w="2585" w:type="dxa"/>
            <w:shd w:val="clear" w:color="000000" w:fill="F3F3F3"/>
          </w:tcPr>
          <w:p w14:paraId="5541C162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Census Area Total Households</w:t>
            </w:r>
          </w:p>
        </w:tc>
        <w:tc>
          <w:tcPr>
            <w:tcW w:w="4268" w:type="dxa"/>
            <w:shd w:val="clear" w:color="000000" w:fill="F3F3F3"/>
          </w:tcPr>
          <w:p w14:paraId="56A49EF2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Households in customer’s area.</w:t>
            </w:r>
          </w:p>
        </w:tc>
      </w:tr>
      <w:tr w:rsidR="00E37482" w:rsidRPr="00593C98" w14:paraId="07E0E4FA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3BCA4B88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cs_ttl_mdage</w:t>
            </w:r>
          </w:p>
        </w:tc>
        <w:tc>
          <w:tcPr>
            <w:tcW w:w="2585" w:type="dxa"/>
            <w:shd w:val="clear" w:color="000000" w:fill="CCCCCC"/>
          </w:tcPr>
          <w:p w14:paraId="5AC06F87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Census Area Median Age</w:t>
            </w:r>
          </w:p>
        </w:tc>
        <w:tc>
          <w:tcPr>
            <w:tcW w:w="4268" w:type="dxa"/>
            <w:shd w:val="clear" w:color="000000" w:fill="CCCCCC"/>
          </w:tcPr>
          <w:p w14:paraId="2383870E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Median age in customer’s area.</w:t>
            </w:r>
          </w:p>
        </w:tc>
      </w:tr>
      <w:tr w:rsidR="00E37482" w:rsidRPr="00593C98" w14:paraId="6215D24F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59BD09D5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lastRenderedPageBreak/>
              <w:t>mb_inclplan</w:t>
            </w:r>
          </w:p>
        </w:tc>
        <w:tc>
          <w:tcPr>
            <w:tcW w:w="2585" w:type="dxa"/>
            <w:shd w:val="clear" w:color="000000" w:fill="F3F3F3"/>
          </w:tcPr>
          <w:p w14:paraId="442F275D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Plan Data MB</w:t>
            </w:r>
          </w:p>
        </w:tc>
        <w:tc>
          <w:tcPr>
            <w:tcW w:w="4268" w:type="dxa"/>
            <w:shd w:val="clear" w:color="000000" w:fill="F3F3F3"/>
          </w:tcPr>
          <w:p w14:paraId="600605B5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MB included in the plan.</w:t>
            </w:r>
          </w:p>
        </w:tc>
      </w:tr>
      <w:tr w:rsidR="00E37482" w:rsidRPr="00593C98" w14:paraId="025883E1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7A320D91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ever_days_over_plan</w:t>
            </w:r>
          </w:p>
        </w:tc>
        <w:tc>
          <w:tcPr>
            <w:tcW w:w="2585" w:type="dxa"/>
            <w:shd w:val="clear" w:color="000000" w:fill="CCCCCC"/>
          </w:tcPr>
          <w:p w14:paraId="6D3F70F4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Total Days Over Plan</w:t>
            </w:r>
          </w:p>
        </w:tc>
        <w:tc>
          <w:tcPr>
            <w:tcW w:w="4268" w:type="dxa"/>
            <w:shd w:val="clear" w:color="000000" w:fill="CCCCCC"/>
          </w:tcPr>
          <w:p w14:paraId="35DD3574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Total days over the plan.</w:t>
            </w:r>
          </w:p>
        </w:tc>
      </w:tr>
      <w:tr w:rsidR="00E37482" w:rsidRPr="00593C98" w14:paraId="2EFB32DD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18C7EEF6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ever_times_over_plan</w:t>
            </w:r>
          </w:p>
        </w:tc>
        <w:tc>
          <w:tcPr>
            <w:tcW w:w="2585" w:type="dxa"/>
            <w:shd w:val="clear" w:color="000000" w:fill="F3F3F3"/>
          </w:tcPr>
          <w:p w14:paraId="49270AE4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Total Times Over Plan</w:t>
            </w:r>
          </w:p>
        </w:tc>
        <w:tc>
          <w:tcPr>
            <w:tcW w:w="4268" w:type="dxa"/>
            <w:shd w:val="clear" w:color="000000" w:fill="F3F3F3"/>
          </w:tcPr>
          <w:p w14:paraId="79D9AE28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Total times over the plan.</w:t>
            </w:r>
          </w:p>
        </w:tc>
      </w:tr>
      <w:tr w:rsidR="00E37482" w:rsidRPr="00593C98" w14:paraId="040B582F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75DB0559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data_device_age</w:t>
            </w:r>
          </w:p>
        </w:tc>
        <w:tc>
          <w:tcPr>
            <w:tcW w:w="2585" w:type="dxa"/>
            <w:shd w:val="clear" w:color="000000" w:fill="CCCCCC"/>
          </w:tcPr>
          <w:p w14:paraId="6E6928F5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1375F2">
              <w:rPr>
                <w:rFonts w:eastAsia="Calibri" w:cs="Arial"/>
                <w:color w:val="000000"/>
              </w:rPr>
              <w:t>Avg</w:t>
            </w:r>
            <w:r w:rsidRPr="00593C98">
              <w:rPr>
                <w:rFonts w:eastAsia="Calibri" w:cs="Arial"/>
                <w:color w:val="000000"/>
              </w:rPr>
              <w:t xml:space="preserve"> Age of Devices on Plan</w:t>
            </w:r>
          </w:p>
        </w:tc>
        <w:tc>
          <w:tcPr>
            <w:tcW w:w="4268" w:type="dxa"/>
            <w:shd w:val="clear" w:color="000000" w:fill="CCCCCC"/>
          </w:tcPr>
          <w:p w14:paraId="53552222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Average age of devices on the plan.</w:t>
            </w:r>
          </w:p>
        </w:tc>
      </w:tr>
      <w:tr w:rsidR="00E37482" w:rsidRPr="00593C98" w14:paraId="545BD4BD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4242B0C8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equip_age</w:t>
            </w:r>
          </w:p>
        </w:tc>
        <w:tc>
          <w:tcPr>
            <w:tcW w:w="2585" w:type="dxa"/>
            <w:shd w:val="clear" w:color="000000" w:fill="F3F3F3"/>
          </w:tcPr>
          <w:p w14:paraId="1384BADB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Handset Age</w:t>
            </w:r>
          </w:p>
        </w:tc>
        <w:tc>
          <w:tcPr>
            <w:tcW w:w="4268" w:type="dxa"/>
            <w:shd w:val="clear" w:color="000000" w:fill="F3F3F3"/>
          </w:tcPr>
          <w:p w14:paraId="660120FF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Age of equipment history, whether mobile device, smartphone, or </w:t>
            </w:r>
            <w:r>
              <w:rPr>
                <w:rFonts w:eastAsia="Calibri" w:cs="Arial"/>
                <w:color w:val="000000"/>
              </w:rPr>
              <w:t>an</w:t>
            </w:r>
            <w:r w:rsidRPr="00593C98">
              <w:rPr>
                <w:rFonts w:eastAsia="Calibri" w:cs="Arial"/>
                <w:color w:val="000000"/>
              </w:rPr>
              <w:t>other handset type</w:t>
            </w:r>
            <w:r>
              <w:rPr>
                <w:rFonts w:eastAsia="Calibri" w:cs="Arial"/>
                <w:color w:val="000000"/>
              </w:rPr>
              <w:t>.</w:t>
            </w:r>
          </w:p>
        </w:tc>
      </w:tr>
      <w:tr w:rsidR="00E37482" w:rsidRPr="00593C98" w14:paraId="2787A6E5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61FD4B66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mfg_apple</w:t>
            </w:r>
          </w:p>
        </w:tc>
        <w:tc>
          <w:tcPr>
            <w:tcW w:w="2585" w:type="dxa"/>
            <w:shd w:val="clear" w:color="000000" w:fill="CCCCCC"/>
          </w:tcPr>
          <w:p w14:paraId="4D4261BE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Own Apple</w:t>
            </w:r>
          </w:p>
        </w:tc>
        <w:tc>
          <w:tcPr>
            <w:tcW w:w="4268" w:type="dxa"/>
            <w:shd w:val="clear" w:color="000000" w:fill="CCCCCC"/>
          </w:tcPr>
          <w:p w14:paraId="06ACA020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Apple manufactured device. 1 is </w:t>
            </w:r>
            <w:r w:rsidRPr="00FA1DAB">
              <w:rPr>
                <w:rFonts w:eastAsia="Calibri" w:cs="Arial"/>
                <w:i/>
                <w:color w:val="000000"/>
              </w:rPr>
              <w:t>Yes</w:t>
            </w:r>
            <w:r w:rsidRPr="00593C98">
              <w:rPr>
                <w:rFonts w:eastAsia="Calibri" w:cs="Arial"/>
                <w:color w:val="000000"/>
              </w:rPr>
              <w:t>, 0</w:t>
            </w:r>
            <w:r>
              <w:rPr>
                <w:rFonts w:eastAsia="Calibri" w:cs="Arial"/>
                <w:color w:val="000000"/>
              </w:rPr>
              <w:t xml:space="preserve"> means </w:t>
            </w:r>
            <w:r w:rsidRPr="00FA1DAB">
              <w:rPr>
                <w:rFonts w:eastAsia="Calibri" w:cs="Arial"/>
                <w:i/>
                <w:color w:val="000000"/>
              </w:rPr>
              <w:t>No</w:t>
            </w:r>
            <w:r>
              <w:rPr>
                <w:rFonts w:eastAsia="Calibri" w:cs="Arial"/>
                <w:color w:val="000000"/>
              </w:rPr>
              <w:t>.</w:t>
            </w:r>
          </w:p>
        </w:tc>
      </w:tr>
      <w:tr w:rsidR="00E37482" w:rsidRPr="00593C98" w14:paraId="08A8274E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1A1A6CAB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mfg_samsung</w:t>
            </w:r>
          </w:p>
        </w:tc>
        <w:tc>
          <w:tcPr>
            <w:tcW w:w="2585" w:type="dxa"/>
            <w:shd w:val="clear" w:color="000000" w:fill="F3F3F3"/>
          </w:tcPr>
          <w:p w14:paraId="02C7AEEC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Own Samsung</w:t>
            </w:r>
          </w:p>
        </w:tc>
        <w:tc>
          <w:tcPr>
            <w:tcW w:w="4268" w:type="dxa"/>
            <w:shd w:val="clear" w:color="000000" w:fill="F3F3F3"/>
          </w:tcPr>
          <w:p w14:paraId="418E3C32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Samsung manufactured device. 1</w:t>
            </w:r>
            <w:r>
              <w:rPr>
                <w:rFonts w:eastAsia="Calibri" w:cs="Arial"/>
                <w:color w:val="000000"/>
              </w:rPr>
              <w:t xml:space="preserve"> is </w:t>
            </w:r>
            <w:r w:rsidRPr="00FA1DAB">
              <w:rPr>
                <w:rFonts w:eastAsia="Calibri" w:cs="Arial"/>
                <w:i/>
                <w:color w:val="000000"/>
              </w:rPr>
              <w:t>Yes</w:t>
            </w:r>
            <w:r w:rsidRPr="00593C98">
              <w:rPr>
                <w:rFonts w:eastAsia="Calibri" w:cs="Arial"/>
                <w:color w:val="000000"/>
              </w:rPr>
              <w:t>, 0 m</w:t>
            </w:r>
            <w:r>
              <w:rPr>
                <w:rFonts w:eastAsia="Calibri" w:cs="Arial"/>
                <w:color w:val="000000"/>
              </w:rPr>
              <w:t xml:space="preserve">eans </w:t>
            </w:r>
            <w:r w:rsidRPr="00FA1DAB">
              <w:rPr>
                <w:rFonts w:eastAsia="Calibri" w:cs="Arial"/>
                <w:i/>
                <w:color w:val="000000"/>
              </w:rPr>
              <w:t>No</w:t>
            </w:r>
            <w:r>
              <w:rPr>
                <w:rFonts w:eastAsia="Calibri" w:cs="Arial"/>
                <w:color w:val="000000"/>
              </w:rPr>
              <w:t>.</w:t>
            </w:r>
          </w:p>
        </w:tc>
      </w:tr>
      <w:tr w:rsidR="00E37482" w:rsidRPr="00593C98" w14:paraId="08DF4D01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35F89D59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mfg_htc</w:t>
            </w:r>
          </w:p>
        </w:tc>
        <w:tc>
          <w:tcPr>
            <w:tcW w:w="2585" w:type="dxa"/>
            <w:shd w:val="clear" w:color="000000" w:fill="CCCCCC"/>
          </w:tcPr>
          <w:p w14:paraId="1DB93A26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Own HTC</w:t>
            </w:r>
          </w:p>
        </w:tc>
        <w:tc>
          <w:tcPr>
            <w:tcW w:w="4268" w:type="dxa"/>
            <w:shd w:val="clear" w:color="000000" w:fill="CCCCCC"/>
          </w:tcPr>
          <w:p w14:paraId="65F87CF9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 xml:space="preserve">HTC manufactured device. </w:t>
            </w:r>
            <w:r w:rsidRPr="00593C98">
              <w:rPr>
                <w:rFonts w:eastAsia="Calibri" w:cs="Arial"/>
                <w:color w:val="000000"/>
              </w:rPr>
              <w:t xml:space="preserve">1 is </w:t>
            </w:r>
            <w:r w:rsidRPr="00FA1DAB">
              <w:rPr>
                <w:rFonts w:eastAsia="Calibri" w:cs="Arial"/>
                <w:i/>
                <w:color w:val="000000"/>
              </w:rPr>
              <w:t>Yes</w:t>
            </w:r>
            <w:r w:rsidRPr="00593C98">
              <w:rPr>
                <w:rFonts w:eastAsia="Calibri" w:cs="Arial"/>
                <w:color w:val="000000"/>
              </w:rPr>
              <w:t>, 0</w:t>
            </w:r>
            <w:r>
              <w:rPr>
                <w:rFonts w:eastAsia="Calibri" w:cs="Arial"/>
                <w:color w:val="000000"/>
              </w:rPr>
              <w:t xml:space="preserve"> means </w:t>
            </w:r>
            <w:r w:rsidRPr="00FA1DAB">
              <w:rPr>
                <w:rFonts w:eastAsia="Calibri" w:cs="Arial"/>
                <w:i/>
                <w:color w:val="000000"/>
              </w:rPr>
              <w:t>No</w:t>
            </w:r>
            <w:r>
              <w:rPr>
                <w:rFonts w:eastAsia="Calibri" w:cs="Arial"/>
                <w:color w:val="000000"/>
              </w:rPr>
              <w:t>.</w:t>
            </w:r>
          </w:p>
        </w:tc>
      </w:tr>
      <w:tr w:rsidR="00E37482" w:rsidRPr="00593C98" w14:paraId="15471F8E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7999CC18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mfg_motorola</w:t>
            </w:r>
          </w:p>
        </w:tc>
        <w:tc>
          <w:tcPr>
            <w:tcW w:w="2585" w:type="dxa"/>
            <w:shd w:val="clear" w:color="000000" w:fill="F3F3F3"/>
          </w:tcPr>
          <w:p w14:paraId="1C379F6B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Own Motorola</w:t>
            </w:r>
          </w:p>
        </w:tc>
        <w:tc>
          <w:tcPr>
            <w:tcW w:w="4268" w:type="dxa"/>
            <w:shd w:val="clear" w:color="000000" w:fill="F3F3F3"/>
          </w:tcPr>
          <w:p w14:paraId="1CEB9886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Motorola manufactured device. 1 is </w:t>
            </w:r>
            <w:r w:rsidRPr="00FA1DAB">
              <w:rPr>
                <w:rFonts w:eastAsia="Calibri" w:cs="Arial"/>
                <w:i/>
                <w:color w:val="000000"/>
              </w:rPr>
              <w:t>Yes</w:t>
            </w:r>
            <w:r w:rsidRPr="00593C98">
              <w:rPr>
                <w:rFonts w:eastAsia="Calibri" w:cs="Arial"/>
                <w:color w:val="000000"/>
              </w:rPr>
              <w:t>, 0</w:t>
            </w:r>
            <w:r>
              <w:rPr>
                <w:rFonts w:eastAsia="Calibri" w:cs="Arial"/>
                <w:color w:val="000000"/>
              </w:rPr>
              <w:t xml:space="preserve"> means </w:t>
            </w:r>
            <w:r w:rsidRPr="00FA1DAB">
              <w:rPr>
                <w:rFonts w:eastAsia="Calibri" w:cs="Arial"/>
                <w:i/>
                <w:color w:val="000000"/>
              </w:rPr>
              <w:t>No</w:t>
            </w:r>
            <w:r>
              <w:rPr>
                <w:rFonts w:eastAsia="Calibri" w:cs="Arial"/>
                <w:color w:val="000000"/>
              </w:rPr>
              <w:t>.</w:t>
            </w:r>
          </w:p>
        </w:tc>
      </w:tr>
      <w:tr w:rsidR="00E37482" w:rsidRPr="00593C98" w14:paraId="429C06F7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64923A03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mfg_lg</w:t>
            </w:r>
          </w:p>
        </w:tc>
        <w:tc>
          <w:tcPr>
            <w:tcW w:w="2585" w:type="dxa"/>
            <w:shd w:val="clear" w:color="000000" w:fill="CCCCCC"/>
          </w:tcPr>
          <w:p w14:paraId="58C88477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Own LG</w:t>
            </w:r>
          </w:p>
        </w:tc>
        <w:tc>
          <w:tcPr>
            <w:tcW w:w="4268" w:type="dxa"/>
            <w:shd w:val="clear" w:color="000000" w:fill="CCCCCC"/>
          </w:tcPr>
          <w:p w14:paraId="1F8EC158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LG manufactured device. 1 is </w:t>
            </w:r>
            <w:r w:rsidRPr="00FA1DAB">
              <w:rPr>
                <w:rFonts w:eastAsia="Calibri" w:cs="Arial"/>
                <w:i/>
                <w:color w:val="000000"/>
              </w:rPr>
              <w:t>Yes</w:t>
            </w:r>
            <w:r w:rsidRPr="00593C98">
              <w:rPr>
                <w:rFonts w:eastAsia="Calibri" w:cs="Arial"/>
                <w:color w:val="000000"/>
              </w:rPr>
              <w:t>, 0</w:t>
            </w:r>
            <w:r>
              <w:rPr>
                <w:rFonts w:eastAsia="Calibri" w:cs="Arial"/>
                <w:color w:val="000000"/>
              </w:rPr>
              <w:t xml:space="preserve"> means </w:t>
            </w:r>
            <w:r w:rsidRPr="00FA1DAB">
              <w:rPr>
                <w:rFonts w:eastAsia="Calibri" w:cs="Arial"/>
                <w:i/>
                <w:color w:val="000000"/>
              </w:rPr>
              <w:t>No</w:t>
            </w:r>
            <w:r>
              <w:rPr>
                <w:rFonts w:eastAsia="Calibri" w:cs="Arial"/>
                <w:color w:val="000000"/>
              </w:rPr>
              <w:t>.</w:t>
            </w:r>
          </w:p>
        </w:tc>
      </w:tr>
      <w:tr w:rsidR="00E37482" w:rsidRPr="00593C98" w14:paraId="7DC7BADE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76C3FBD5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mfg_nokia</w:t>
            </w:r>
          </w:p>
        </w:tc>
        <w:tc>
          <w:tcPr>
            <w:tcW w:w="2585" w:type="dxa"/>
            <w:shd w:val="clear" w:color="000000" w:fill="F3F3F3"/>
          </w:tcPr>
          <w:p w14:paraId="57A10CDE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Own Nokia</w:t>
            </w:r>
          </w:p>
        </w:tc>
        <w:tc>
          <w:tcPr>
            <w:tcW w:w="4268" w:type="dxa"/>
            <w:shd w:val="clear" w:color="000000" w:fill="F3F3F3"/>
          </w:tcPr>
          <w:p w14:paraId="58778F77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Nokia manufactured device. 1 is </w:t>
            </w:r>
            <w:r w:rsidRPr="00FA1DAB">
              <w:rPr>
                <w:rFonts w:eastAsia="Calibri" w:cs="Arial"/>
                <w:i/>
                <w:color w:val="000000"/>
              </w:rPr>
              <w:t>Yes</w:t>
            </w:r>
            <w:r w:rsidRPr="00593C98">
              <w:rPr>
                <w:rFonts w:eastAsia="Calibri" w:cs="Arial"/>
                <w:color w:val="000000"/>
              </w:rPr>
              <w:t>, 0</w:t>
            </w:r>
            <w:r>
              <w:rPr>
                <w:rFonts w:eastAsia="Calibri" w:cs="Arial"/>
                <w:color w:val="000000"/>
              </w:rPr>
              <w:t xml:space="preserve"> means </w:t>
            </w:r>
            <w:r w:rsidRPr="00FA1DAB">
              <w:rPr>
                <w:rFonts w:eastAsia="Calibri" w:cs="Arial"/>
                <w:i/>
                <w:color w:val="000000"/>
              </w:rPr>
              <w:t>No</w:t>
            </w:r>
            <w:r>
              <w:rPr>
                <w:rFonts w:eastAsia="Calibri" w:cs="Arial"/>
                <w:color w:val="000000"/>
              </w:rPr>
              <w:t>.</w:t>
            </w:r>
          </w:p>
        </w:tc>
      </w:tr>
      <w:tr w:rsidR="00E37482" w:rsidRPr="00593C98" w14:paraId="1E049E4B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7258D367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delinq_indicator</w:t>
            </w:r>
          </w:p>
        </w:tc>
        <w:tc>
          <w:tcPr>
            <w:tcW w:w="2585" w:type="dxa"/>
            <w:shd w:val="clear" w:color="000000" w:fill="CCCCCC"/>
          </w:tcPr>
          <w:p w14:paraId="54B300E4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Delinquent Indicator</w:t>
            </w:r>
          </w:p>
        </w:tc>
        <w:tc>
          <w:tcPr>
            <w:tcW w:w="4268" w:type="dxa"/>
            <w:shd w:val="clear" w:color="000000" w:fill="CCCCCC"/>
          </w:tcPr>
          <w:p w14:paraId="72360903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Delinquency indicator. Scale varies from -2 to +4, depending on customer history</w:t>
            </w:r>
            <w:r>
              <w:rPr>
                <w:rFonts w:eastAsia="Calibri" w:cs="Arial"/>
                <w:color w:val="000000"/>
              </w:rPr>
              <w:t>.</w:t>
            </w:r>
          </w:p>
        </w:tc>
      </w:tr>
      <w:tr w:rsidR="00E37482" w:rsidRPr="00593C98" w14:paraId="433103E3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323973CC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times_delinq</w:t>
            </w:r>
          </w:p>
        </w:tc>
        <w:tc>
          <w:tcPr>
            <w:tcW w:w="2585" w:type="dxa"/>
            <w:shd w:val="clear" w:color="000000" w:fill="F3F3F3"/>
          </w:tcPr>
          <w:p w14:paraId="611C16B3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Consecutive </w:t>
            </w:r>
            <w:r w:rsidRPr="001375F2">
              <w:rPr>
                <w:rFonts w:eastAsia="Calibri" w:cs="Arial"/>
                <w:color w:val="000000"/>
              </w:rPr>
              <w:t>Mths</w:t>
            </w:r>
            <w:r w:rsidRPr="00593C98">
              <w:rPr>
                <w:rFonts w:eastAsia="Calibri" w:cs="Arial"/>
                <w:color w:val="000000"/>
              </w:rPr>
              <w:t xml:space="preserve"> Delinquent</w:t>
            </w:r>
          </w:p>
        </w:tc>
        <w:tc>
          <w:tcPr>
            <w:tcW w:w="4268" w:type="dxa"/>
            <w:shd w:val="clear" w:color="000000" w:fill="F3F3F3"/>
          </w:tcPr>
          <w:p w14:paraId="0D9FB6B5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Consecutive months in default.</w:t>
            </w:r>
          </w:p>
        </w:tc>
      </w:tr>
      <w:tr w:rsidR="00E37482" w:rsidRPr="00593C98" w14:paraId="6BA977BE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4A6EF5E7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count_of_suspensions_6m</w:t>
            </w:r>
          </w:p>
        </w:tc>
        <w:tc>
          <w:tcPr>
            <w:tcW w:w="2585" w:type="dxa"/>
            <w:shd w:val="clear" w:color="000000" w:fill="CCCCCC"/>
          </w:tcPr>
          <w:p w14:paraId="1DDC81FA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Times Suspended Last 6M</w:t>
            </w:r>
          </w:p>
        </w:tc>
        <w:tc>
          <w:tcPr>
            <w:tcW w:w="4268" w:type="dxa"/>
            <w:shd w:val="clear" w:color="000000" w:fill="CCCCCC"/>
          </w:tcPr>
          <w:p w14:paraId="2F730C3E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Times suspended in the past six months.</w:t>
            </w:r>
          </w:p>
        </w:tc>
      </w:tr>
      <w:tr w:rsidR="00E37482" w:rsidRPr="00593C98" w14:paraId="1E813015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5F63B054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avg_days_susp</w:t>
            </w:r>
          </w:p>
        </w:tc>
        <w:tc>
          <w:tcPr>
            <w:tcW w:w="2585" w:type="dxa"/>
            <w:shd w:val="clear" w:color="000000" w:fill="F3F3F3"/>
          </w:tcPr>
          <w:p w14:paraId="0E706D8C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Days Suspended Last 6M</w:t>
            </w:r>
          </w:p>
        </w:tc>
        <w:tc>
          <w:tcPr>
            <w:tcW w:w="4268" w:type="dxa"/>
            <w:shd w:val="clear" w:color="000000" w:fill="F3F3F3"/>
          </w:tcPr>
          <w:p w14:paraId="0A273DF9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Days suspended in the past six months.</w:t>
            </w:r>
          </w:p>
        </w:tc>
      </w:tr>
      <w:tr w:rsidR="00E37482" w:rsidRPr="00593C98" w14:paraId="14A17C78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5D1E5910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calls_total</w:t>
            </w:r>
          </w:p>
        </w:tc>
        <w:tc>
          <w:tcPr>
            <w:tcW w:w="2585" w:type="dxa"/>
            <w:shd w:val="clear" w:color="000000" w:fill="CCCCCC"/>
          </w:tcPr>
          <w:p w14:paraId="704BA6EE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Total Calls Curr</w:t>
            </w:r>
          </w:p>
        </w:tc>
        <w:tc>
          <w:tcPr>
            <w:tcW w:w="4268" w:type="dxa"/>
            <w:shd w:val="clear" w:color="000000" w:fill="CCCCCC"/>
          </w:tcPr>
          <w:p w14:paraId="214FFCC9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Current number of calls.</w:t>
            </w:r>
          </w:p>
        </w:tc>
      </w:tr>
      <w:tr w:rsidR="00E37482" w:rsidRPr="00593C98" w14:paraId="37C810FB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1230CC15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lastRenderedPageBreak/>
              <w:t>calls_in_pk</w:t>
            </w:r>
          </w:p>
        </w:tc>
        <w:tc>
          <w:tcPr>
            <w:tcW w:w="2585" w:type="dxa"/>
            <w:shd w:val="clear" w:color="000000" w:fill="F3F3F3"/>
          </w:tcPr>
          <w:p w14:paraId="7511F5DA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Calls Incoming Peak</w:t>
            </w:r>
          </w:p>
        </w:tc>
        <w:tc>
          <w:tcPr>
            <w:tcW w:w="4268" w:type="dxa"/>
            <w:shd w:val="clear" w:color="000000" w:fill="F3F3F3"/>
          </w:tcPr>
          <w:p w14:paraId="4D119D30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Number of calls received in peak time.</w:t>
            </w:r>
          </w:p>
        </w:tc>
      </w:tr>
      <w:tr w:rsidR="00E37482" w:rsidRPr="00593C98" w14:paraId="5B90696D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11403F29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calls_in_offpk</w:t>
            </w:r>
          </w:p>
        </w:tc>
        <w:tc>
          <w:tcPr>
            <w:tcW w:w="2585" w:type="dxa"/>
            <w:shd w:val="clear" w:color="000000" w:fill="CCCCCC"/>
          </w:tcPr>
          <w:p w14:paraId="68C3B06E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Calls Incoming Off-Peak</w:t>
            </w:r>
          </w:p>
        </w:tc>
        <w:tc>
          <w:tcPr>
            <w:tcW w:w="4268" w:type="dxa"/>
            <w:shd w:val="clear" w:color="000000" w:fill="CCCCCC"/>
          </w:tcPr>
          <w:p w14:paraId="36545011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Number of call received off peak time.</w:t>
            </w:r>
          </w:p>
        </w:tc>
      </w:tr>
      <w:tr w:rsidR="00E37482" w:rsidRPr="00593C98" w14:paraId="49B2EDF9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4E295EDA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calls_out_offpk</w:t>
            </w:r>
          </w:p>
        </w:tc>
        <w:tc>
          <w:tcPr>
            <w:tcW w:w="2585" w:type="dxa"/>
            <w:shd w:val="clear" w:color="000000" w:fill="F3F3F3"/>
          </w:tcPr>
          <w:p w14:paraId="2428AC63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Calls Outgoing Off-Peak</w:t>
            </w:r>
          </w:p>
        </w:tc>
        <w:tc>
          <w:tcPr>
            <w:tcW w:w="4268" w:type="dxa"/>
            <w:shd w:val="clear" w:color="000000" w:fill="F3F3F3"/>
          </w:tcPr>
          <w:p w14:paraId="476A079D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Number of calls made in peak time.</w:t>
            </w:r>
          </w:p>
        </w:tc>
      </w:tr>
      <w:tr w:rsidR="00E37482" w:rsidRPr="00593C98" w14:paraId="6DE86EC6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70603E6C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calls_out_pk</w:t>
            </w:r>
          </w:p>
        </w:tc>
        <w:tc>
          <w:tcPr>
            <w:tcW w:w="2585" w:type="dxa"/>
            <w:shd w:val="clear" w:color="000000" w:fill="CCCCCC"/>
          </w:tcPr>
          <w:p w14:paraId="3747B4B0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Calls Outgoing Peak</w:t>
            </w:r>
          </w:p>
        </w:tc>
        <w:tc>
          <w:tcPr>
            <w:tcW w:w="4268" w:type="dxa"/>
            <w:shd w:val="clear" w:color="000000" w:fill="CCCCCC"/>
          </w:tcPr>
          <w:p w14:paraId="54EB9CBA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Number of calls made off peak time.</w:t>
            </w:r>
          </w:p>
        </w:tc>
      </w:tr>
      <w:tr w:rsidR="00E37482" w:rsidRPr="00593C98" w14:paraId="404BEB70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08EE8EA8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mou_total_pct_MOM</w:t>
            </w:r>
          </w:p>
        </w:tc>
        <w:tc>
          <w:tcPr>
            <w:tcW w:w="2585" w:type="dxa"/>
            <w:shd w:val="clear" w:color="000000" w:fill="F3F3F3"/>
          </w:tcPr>
          <w:p w14:paraId="42E365B9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Minutes Total </w:t>
            </w:r>
            <w:r w:rsidRPr="001375F2">
              <w:rPr>
                <w:rFonts w:eastAsia="Calibri" w:cs="Arial"/>
                <w:color w:val="000000"/>
              </w:rPr>
              <w:t>Pct</w:t>
            </w:r>
            <w:r w:rsidRPr="00593C98">
              <w:rPr>
                <w:rFonts w:eastAsia="Calibri" w:cs="Arial"/>
                <w:color w:val="000000"/>
              </w:rPr>
              <w:t xml:space="preserve"> Change Month over Month</w:t>
            </w:r>
          </w:p>
        </w:tc>
        <w:tc>
          <w:tcPr>
            <w:tcW w:w="4268" w:type="dxa"/>
            <w:shd w:val="clear" w:color="000000" w:fill="F3F3F3"/>
          </w:tcPr>
          <w:p w14:paraId="28C247DE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1375F2">
              <w:rPr>
                <w:rFonts w:eastAsia="Calibri" w:cs="Arial"/>
                <w:color w:val="000000"/>
              </w:rPr>
              <w:t>Percentage</w:t>
            </w:r>
            <w:r>
              <w:rPr>
                <w:rFonts w:eastAsia="Calibri" w:cs="Arial"/>
                <w:color w:val="000000"/>
              </w:rPr>
              <w:t xml:space="preserve"> of minutes </w:t>
            </w:r>
            <w:r w:rsidRPr="001375F2">
              <w:rPr>
                <w:rFonts w:eastAsia="Calibri" w:cs="Arial"/>
                <w:color w:val="000000"/>
              </w:rPr>
              <w:t>change</w:t>
            </w:r>
            <w:r>
              <w:rPr>
                <w:rFonts w:eastAsia="Calibri" w:cs="Arial"/>
                <w:color w:val="000000"/>
              </w:rPr>
              <w:t xml:space="preserve"> month over month.</w:t>
            </w:r>
          </w:p>
        </w:tc>
      </w:tr>
      <w:tr w:rsidR="00E37482" w:rsidRPr="00593C98" w14:paraId="7BB51857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3B93EEB8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mou_onnet_pct_MOM</w:t>
            </w:r>
          </w:p>
        </w:tc>
        <w:tc>
          <w:tcPr>
            <w:tcW w:w="2585" w:type="dxa"/>
            <w:shd w:val="clear" w:color="000000" w:fill="CCCCCC"/>
          </w:tcPr>
          <w:p w14:paraId="3539EA2D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Minutes </w:t>
            </w:r>
            <w:r>
              <w:rPr>
                <w:rFonts w:eastAsia="Calibri" w:cs="Arial"/>
                <w:color w:val="000000"/>
              </w:rPr>
              <w:t>o</w:t>
            </w:r>
            <w:r w:rsidRPr="00593C98">
              <w:rPr>
                <w:rFonts w:eastAsia="Calibri" w:cs="Arial"/>
                <w:color w:val="000000"/>
              </w:rPr>
              <w:t xml:space="preserve">n Network </w:t>
            </w:r>
            <w:r w:rsidRPr="001375F2">
              <w:rPr>
                <w:rFonts w:eastAsia="Calibri" w:cs="Arial"/>
                <w:color w:val="000000"/>
              </w:rPr>
              <w:t>Pct</w:t>
            </w:r>
            <w:r w:rsidRPr="00593C98">
              <w:rPr>
                <w:rFonts w:eastAsia="Calibri" w:cs="Arial"/>
                <w:color w:val="000000"/>
              </w:rPr>
              <w:t xml:space="preserve"> Change Month over Month</w:t>
            </w:r>
          </w:p>
        </w:tc>
        <w:tc>
          <w:tcPr>
            <w:tcW w:w="4268" w:type="dxa"/>
            <w:shd w:val="clear" w:color="000000" w:fill="CCCCCC"/>
          </w:tcPr>
          <w:p w14:paraId="09D99851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Percentage of minutes on network change month over month.</w:t>
            </w:r>
          </w:p>
        </w:tc>
      </w:tr>
      <w:tr w:rsidR="00E37482" w:rsidRPr="00593C98" w14:paraId="33B14AA7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6D73B54B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mou_roam_pct_MOM</w:t>
            </w:r>
          </w:p>
        </w:tc>
        <w:tc>
          <w:tcPr>
            <w:tcW w:w="2585" w:type="dxa"/>
            <w:shd w:val="clear" w:color="000000" w:fill="F3F3F3"/>
          </w:tcPr>
          <w:p w14:paraId="0AFEE979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Minutes Roaming </w:t>
            </w:r>
            <w:r w:rsidRPr="001375F2">
              <w:rPr>
                <w:rFonts w:eastAsia="Calibri" w:cs="Arial"/>
                <w:color w:val="000000"/>
              </w:rPr>
              <w:t>Pct</w:t>
            </w:r>
            <w:r w:rsidRPr="00593C98">
              <w:rPr>
                <w:rFonts w:eastAsia="Calibri" w:cs="Arial"/>
                <w:color w:val="000000"/>
              </w:rPr>
              <w:t xml:space="preserve"> Change Month over Month</w:t>
            </w:r>
          </w:p>
        </w:tc>
        <w:tc>
          <w:tcPr>
            <w:tcW w:w="4268" w:type="dxa"/>
            <w:shd w:val="clear" w:color="000000" w:fill="F3F3F3"/>
          </w:tcPr>
          <w:p w14:paraId="704F77BC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Percentage of minutes on roaming change month over month.</w:t>
            </w:r>
          </w:p>
        </w:tc>
      </w:tr>
      <w:tr w:rsidR="00E37482" w:rsidRPr="00593C98" w14:paraId="7383098A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3389BD1D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mou_onnet_6m_normal</w:t>
            </w:r>
          </w:p>
        </w:tc>
        <w:tc>
          <w:tcPr>
            <w:tcW w:w="2585" w:type="dxa"/>
            <w:shd w:val="clear" w:color="000000" w:fill="CCCCCC"/>
          </w:tcPr>
          <w:p w14:paraId="4628D036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6M </w:t>
            </w:r>
            <w:r w:rsidRPr="001375F2">
              <w:rPr>
                <w:rFonts w:eastAsia="Calibri" w:cs="Arial"/>
                <w:color w:val="000000"/>
              </w:rPr>
              <w:t>Avg</w:t>
            </w:r>
            <w:r w:rsidRPr="00593C98">
              <w:rPr>
                <w:rFonts w:eastAsia="Calibri" w:cs="Arial"/>
                <w:color w:val="000000"/>
              </w:rPr>
              <w:t xml:space="preserve"> Minutes </w:t>
            </w:r>
            <w:r>
              <w:rPr>
                <w:rFonts w:eastAsia="Calibri" w:cs="Arial"/>
                <w:color w:val="000000"/>
              </w:rPr>
              <w:t>o</w:t>
            </w:r>
            <w:r w:rsidRPr="00593C98">
              <w:rPr>
                <w:rFonts w:eastAsia="Calibri" w:cs="Arial"/>
                <w:color w:val="000000"/>
              </w:rPr>
              <w:t>n Network Normally Distributed</w:t>
            </w:r>
          </w:p>
        </w:tc>
        <w:tc>
          <w:tcPr>
            <w:tcW w:w="4268" w:type="dxa"/>
            <w:shd w:val="clear" w:color="000000" w:fill="CCCCCC"/>
          </w:tcPr>
          <w:p w14:paraId="26C876D1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 xml:space="preserve">Minutes of use on network </w:t>
            </w:r>
            <w:r w:rsidRPr="001375F2">
              <w:rPr>
                <w:rFonts w:eastAsia="Calibri" w:cs="Arial"/>
                <w:color w:val="000000"/>
              </w:rPr>
              <w:t>over six</w:t>
            </w:r>
            <w:r>
              <w:rPr>
                <w:rFonts w:eastAsia="Calibri" w:cs="Arial"/>
                <w:color w:val="000000"/>
              </w:rPr>
              <w:t xml:space="preserve"> months normally distributed.</w:t>
            </w:r>
          </w:p>
        </w:tc>
      </w:tr>
      <w:tr w:rsidR="00E37482" w:rsidRPr="00593C98" w14:paraId="7C21077E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0511D644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mou_roam_6m_normal</w:t>
            </w:r>
          </w:p>
        </w:tc>
        <w:tc>
          <w:tcPr>
            <w:tcW w:w="2585" w:type="dxa"/>
            <w:shd w:val="clear" w:color="000000" w:fill="F3F3F3"/>
          </w:tcPr>
          <w:p w14:paraId="1855AE2C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6M </w:t>
            </w:r>
            <w:r w:rsidRPr="001375F2">
              <w:rPr>
                <w:rFonts w:eastAsia="Calibri" w:cs="Arial"/>
                <w:color w:val="000000"/>
              </w:rPr>
              <w:t>Avg</w:t>
            </w:r>
            <w:r w:rsidRPr="00593C98">
              <w:rPr>
                <w:rFonts w:eastAsia="Calibri" w:cs="Arial"/>
                <w:color w:val="000000"/>
              </w:rPr>
              <w:t xml:space="preserve"> Minutes Roaming Normally Distributed</w:t>
            </w:r>
          </w:p>
        </w:tc>
        <w:tc>
          <w:tcPr>
            <w:tcW w:w="4268" w:type="dxa"/>
            <w:shd w:val="clear" w:color="000000" w:fill="F3F3F3"/>
          </w:tcPr>
          <w:p w14:paraId="2A077BB1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 xml:space="preserve">Minutes of use in roaming </w:t>
            </w:r>
            <w:r w:rsidRPr="001375F2">
              <w:rPr>
                <w:rFonts w:eastAsia="Calibri" w:cs="Arial"/>
                <w:color w:val="000000"/>
              </w:rPr>
              <w:t>over six</w:t>
            </w:r>
            <w:r>
              <w:rPr>
                <w:rFonts w:eastAsia="Calibri" w:cs="Arial"/>
                <w:color w:val="000000"/>
              </w:rPr>
              <w:t xml:space="preserve"> months normally distributed.</w:t>
            </w:r>
          </w:p>
        </w:tc>
      </w:tr>
      <w:tr w:rsidR="00E37482" w:rsidRPr="00593C98" w14:paraId="76D35773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1A2976F2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voice_total_bill_mou_curr</w:t>
            </w:r>
          </w:p>
        </w:tc>
        <w:tc>
          <w:tcPr>
            <w:tcW w:w="2585" w:type="dxa"/>
            <w:shd w:val="clear" w:color="000000" w:fill="CCCCCC"/>
          </w:tcPr>
          <w:p w14:paraId="43C4D34B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Total Voice Billed Minutes of Use</w:t>
            </w:r>
          </w:p>
        </w:tc>
        <w:tc>
          <w:tcPr>
            <w:tcW w:w="4268" w:type="dxa"/>
            <w:shd w:val="clear" w:color="000000" w:fill="CCCCCC"/>
          </w:tcPr>
          <w:p w14:paraId="70EAB29E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Current minutes of voice billed.</w:t>
            </w:r>
          </w:p>
        </w:tc>
      </w:tr>
      <w:tr w:rsidR="00E37482" w:rsidRPr="00593C98" w14:paraId="3FAED4C8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24CEC0F4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tot_voice_chrgs_curr</w:t>
            </w:r>
          </w:p>
        </w:tc>
        <w:tc>
          <w:tcPr>
            <w:tcW w:w="2585" w:type="dxa"/>
            <w:shd w:val="clear" w:color="000000" w:fill="F3F3F3"/>
          </w:tcPr>
          <w:p w14:paraId="2ACD12F4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Total Voice Charges</w:t>
            </w:r>
          </w:p>
        </w:tc>
        <w:tc>
          <w:tcPr>
            <w:tcW w:w="4268" w:type="dxa"/>
            <w:shd w:val="clear" w:color="000000" w:fill="F3F3F3"/>
          </w:tcPr>
          <w:p w14:paraId="185CEAF7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Current minutes of voice charged.</w:t>
            </w:r>
          </w:p>
        </w:tc>
      </w:tr>
      <w:tr w:rsidR="00E37482" w:rsidRPr="00593C98" w14:paraId="2AD36DC2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3125C856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tot_drpd_pr1</w:t>
            </w:r>
          </w:p>
        </w:tc>
        <w:tc>
          <w:tcPr>
            <w:tcW w:w="2585" w:type="dxa"/>
            <w:shd w:val="clear" w:color="000000" w:fill="CCCCCC"/>
          </w:tcPr>
          <w:p w14:paraId="11835041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Number of Dropped Calls 1 </w:t>
            </w:r>
            <w:r w:rsidRPr="001375F2">
              <w:rPr>
                <w:rFonts w:eastAsia="Calibri" w:cs="Arial"/>
                <w:color w:val="000000"/>
              </w:rPr>
              <w:t>Mth</w:t>
            </w:r>
            <w:r w:rsidRPr="00593C98">
              <w:rPr>
                <w:rFonts w:eastAsia="Calibri" w:cs="Arial"/>
                <w:color w:val="000000"/>
              </w:rPr>
              <w:t xml:space="preserve"> Prior</w:t>
            </w:r>
          </w:p>
        </w:tc>
        <w:tc>
          <w:tcPr>
            <w:tcW w:w="4268" w:type="dxa"/>
            <w:shd w:val="clear" w:color="000000" w:fill="CCCCCC"/>
          </w:tcPr>
          <w:p w14:paraId="75AA8C40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Number of dropped calls on the previous month.</w:t>
            </w:r>
          </w:p>
        </w:tc>
      </w:tr>
      <w:tr w:rsidR="00E37482" w:rsidRPr="00593C98" w14:paraId="3E759C8F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0C2684B8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bill_data_usg_m03</w:t>
            </w:r>
          </w:p>
        </w:tc>
        <w:tc>
          <w:tcPr>
            <w:tcW w:w="2585" w:type="dxa"/>
            <w:shd w:val="clear" w:color="000000" w:fill="F3F3F3"/>
          </w:tcPr>
          <w:p w14:paraId="3CBE4722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3M </w:t>
            </w:r>
            <w:r w:rsidRPr="001375F2">
              <w:rPr>
                <w:rFonts w:eastAsia="Calibri" w:cs="Arial"/>
                <w:color w:val="000000"/>
              </w:rPr>
              <w:t>Avg</w:t>
            </w:r>
            <w:r w:rsidRPr="00593C98">
              <w:rPr>
                <w:rFonts w:eastAsia="Calibri" w:cs="Arial"/>
                <w:color w:val="000000"/>
              </w:rPr>
              <w:t xml:space="preserve"> Billed Data Usage</w:t>
            </w:r>
          </w:p>
        </w:tc>
        <w:tc>
          <w:tcPr>
            <w:tcW w:w="4268" w:type="dxa"/>
            <w:shd w:val="clear" w:color="000000" w:fill="F3F3F3"/>
          </w:tcPr>
          <w:p w14:paraId="6ABBB758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Average data billed over the past three months.</w:t>
            </w:r>
          </w:p>
        </w:tc>
      </w:tr>
      <w:tr w:rsidR="00E37482" w:rsidRPr="00593C98" w14:paraId="053FB4AB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410401E0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bill_data_usg_m06</w:t>
            </w:r>
          </w:p>
        </w:tc>
        <w:tc>
          <w:tcPr>
            <w:tcW w:w="2585" w:type="dxa"/>
            <w:shd w:val="clear" w:color="000000" w:fill="CCCCCC"/>
          </w:tcPr>
          <w:p w14:paraId="51C8C5BE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6M </w:t>
            </w:r>
            <w:r w:rsidRPr="001375F2">
              <w:rPr>
                <w:rFonts w:eastAsia="Calibri" w:cs="Arial"/>
                <w:color w:val="000000"/>
              </w:rPr>
              <w:t>Avg</w:t>
            </w:r>
            <w:r w:rsidRPr="00593C98">
              <w:rPr>
                <w:rFonts w:eastAsia="Calibri" w:cs="Arial"/>
                <w:color w:val="000000"/>
              </w:rPr>
              <w:t xml:space="preserve"> Billed Data Usage</w:t>
            </w:r>
          </w:p>
        </w:tc>
        <w:tc>
          <w:tcPr>
            <w:tcW w:w="4268" w:type="dxa"/>
            <w:shd w:val="clear" w:color="000000" w:fill="CCCCCC"/>
          </w:tcPr>
          <w:p w14:paraId="1E56DBEC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Average data billed over the past six months.</w:t>
            </w:r>
          </w:p>
        </w:tc>
      </w:tr>
      <w:tr w:rsidR="00E37482" w:rsidRPr="00593C98" w14:paraId="46074043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7802C5FB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bill_data_usg_m09</w:t>
            </w:r>
          </w:p>
        </w:tc>
        <w:tc>
          <w:tcPr>
            <w:tcW w:w="2585" w:type="dxa"/>
            <w:shd w:val="clear" w:color="000000" w:fill="F3F3F3"/>
          </w:tcPr>
          <w:p w14:paraId="1D72216D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9M </w:t>
            </w:r>
            <w:r w:rsidRPr="001375F2">
              <w:rPr>
                <w:rFonts w:eastAsia="Calibri" w:cs="Arial"/>
                <w:color w:val="000000"/>
              </w:rPr>
              <w:t>Avg</w:t>
            </w:r>
            <w:r w:rsidRPr="00593C98">
              <w:rPr>
                <w:rFonts w:eastAsia="Calibri" w:cs="Arial"/>
                <w:color w:val="000000"/>
              </w:rPr>
              <w:t xml:space="preserve"> Billed Data Usage</w:t>
            </w:r>
          </w:p>
        </w:tc>
        <w:tc>
          <w:tcPr>
            <w:tcW w:w="4268" w:type="dxa"/>
            <w:shd w:val="clear" w:color="000000" w:fill="F3F3F3"/>
          </w:tcPr>
          <w:p w14:paraId="3E791429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Average data billed over the past nine months.</w:t>
            </w:r>
          </w:p>
        </w:tc>
      </w:tr>
      <w:tr w:rsidR="00E37482" w:rsidRPr="00593C98" w14:paraId="32DFAB15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1F391C3D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lastRenderedPageBreak/>
              <w:t>mb_data_usg_m01</w:t>
            </w:r>
          </w:p>
        </w:tc>
        <w:tc>
          <w:tcPr>
            <w:tcW w:w="2585" w:type="dxa"/>
            <w:shd w:val="clear" w:color="000000" w:fill="CCCCCC"/>
          </w:tcPr>
          <w:p w14:paraId="6CFD1817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MB Data Usage 1 </w:t>
            </w:r>
            <w:r w:rsidRPr="001375F2">
              <w:rPr>
                <w:rFonts w:eastAsia="Calibri" w:cs="Arial"/>
                <w:color w:val="000000"/>
              </w:rPr>
              <w:t>Mth</w:t>
            </w:r>
            <w:r w:rsidRPr="00593C98">
              <w:rPr>
                <w:rFonts w:eastAsia="Calibri" w:cs="Arial"/>
                <w:color w:val="000000"/>
              </w:rPr>
              <w:t xml:space="preserve"> Prior</w:t>
            </w:r>
          </w:p>
        </w:tc>
        <w:tc>
          <w:tcPr>
            <w:tcW w:w="4268" w:type="dxa"/>
            <w:shd w:val="clear" w:color="000000" w:fill="CCCCCC"/>
          </w:tcPr>
          <w:p w14:paraId="44921295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MB data used on the previous month.</w:t>
            </w:r>
          </w:p>
        </w:tc>
      </w:tr>
      <w:tr w:rsidR="00E37482" w:rsidRPr="00593C98" w14:paraId="72ED94B2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49B30D02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mb_data_usg_m02</w:t>
            </w:r>
          </w:p>
        </w:tc>
        <w:tc>
          <w:tcPr>
            <w:tcW w:w="2585" w:type="dxa"/>
            <w:shd w:val="clear" w:color="000000" w:fill="F3F3F3"/>
          </w:tcPr>
          <w:p w14:paraId="7506F165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MB Data Usage 2 </w:t>
            </w:r>
            <w:r w:rsidRPr="001375F2">
              <w:rPr>
                <w:rFonts w:eastAsia="Calibri" w:cs="Arial"/>
                <w:color w:val="000000"/>
              </w:rPr>
              <w:t>Mths</w:t>
            </w:r>
            <w:r w:rsidRPr="00593C98">
              <w:rPr>
                <w:rFonts w:eastAsia="Calibri" w:cs="Arial"/>
                <w:color w:val="000000"/>
              </w:rPr>
              <w:t xml:space="preserve"> Prior</w:t>
            </w:r>
          </w:p>
        </w:tc>
        <w:tc>
          <w:tcPr>
            <w:tcW w:w="4268" w:type="dxa"/>
            <w:shd w:val="clear" w:color="000000" w:fill="F3F3F3"/>
          </w:tcPr>
          <w:p w14:paraId="2667B092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MB data used prior two months.</w:t>
            </w:r>
          </w:p>
        </w:tc>
      </w:tr>
      <w:tr w:rsidR="00E37482" w:rsidRPr="00593C98" w14:paraId="2B512619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1F6E71B1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mb_data_usg_m03</w:t>
            </w:r>
          </w:p>
        </w:tc>
        <w:tc>
          <w:tcPr>
            <w:tcW w:w="2585" w:type="dxa"/>
            <w:shd w:val="clear" w:color="000000" w:fill="CCCCCC"/>
          </w:tcPr>
          <w:p w14:paraId="6B0C650C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MB Data Usage 3 </w:t>
            </w:r>
            <w:r w:rsidRPr="001375F2">
              <w:rPr>
                <w:rFonts w:eastAsia="Calibri" w:cs="Arial"/>
                <w:color w:val="000000"/>
              </w:rPr>
              <w:t>Mths</w:t>
            </w:r>
            <w:r w:rsidRPr="00593C98">
              <w:rPr>
                <w:rFonts w:eastAsia="Calibri" w:cs="Arial"/>
                <w:color w:val="000000"/>
              </w:rPr>
              <w:t xml:space="preserve"> Prior</w:t>
            </w:r>
          </w:p>
        </w:tc>
        <w:tc>
          <w:tcPr>
            <w:tcW w:w="4268" w:type="dxa"/>
            <w:shd w:val="clear" w:color="000000" w:fill="CCCCCC"/>
          </w:tcPr>
          <w:p w14:paraId="558D5DB7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MB data used prior three months.</w:t>
            </w:r>
          </w:p>
        </w:tc>
      </w:tr>
      <w:tr w:rsidR="00E37482" w:rsidRPr="00593C98" w14:paraId="3CEB8ED1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632F6725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mb_data_ndist_mo</w:t>
            </w:r>
            <w:r w:rsidRPr="00593C98">
              <w:rPr>
                <w:rFonts w:eastAsia="Calibri" w:cs="Arial"/>
                <w:color w:val="000000"/>
              </w:rPr>
              <w:t>6m</w:t>
            </w:r>
          </w:p>
        </w:tc>
        <w:tc>
          <w:tcPr>
            <w:tcW w:w="2585" w:type="dxa"/>
            <w:shd w:val="clear" w:color="000000" w:fill="F3F3F3"/>
          </w:tcPr>
          <w:p w14:paraId="2C94DD05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6M </w:t>
            </w:r>
            <w:r w:rsidRPr="001375F2">
              <w:rPr>
                <w:rFonts w:eastAsia="Calibri" w:cs="Arial"/>
                <w:color w:val="000000"/>
              </w:rPr>
              <w:t>Avg</w:t>
            </w:r>
            <w:r w:rsidRPr="00593C98">
              <w:rPr>
                <w:rFonts w:eastAsia="Calibri" w:cs="Arial"/>
                <w:color w:val="000000"/>
              </w:rPr>
              <w:t xml:space="preserve"> Billed Data Usage Normally Dist</w:t>
            </w:r>
            <w:r>
              <w:rPr>
                <w:rFonts w:eastAsia="Calibri" w:cs="Arial"/>
                <w:color w:val="000000"/>
              </w:rPr>
              <w:t>rib</w:t>
            </w:r>
            <w:r w:rsidRPr="00593C98">
              <w:rPr>
                <w:rFonts w:eastAsia="Calibri" w:cs="Arial"/>
                <w:color w:val="000000"/>
              </w:rPr>
              <w:t>uted</w:t>
            </w:r>
          </w:p>
        </w:tc>
        <w:tc>
          <w:tcPr>
            <w:tcW w:w="4268" w:type="dxa"/>
            <w:shd w:val="clear" w:color="000000" w:fill="F3F3F3"/>
          </w:tcPr>
          <w:p w14:paraId="65EFD5D7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 xml:space="preserve">Data used on network </w:t>
            </w:r>
            <w:r w:rsidRPr="001375F2">
              <w:rPr>
                <w:rFonts w:eastAsia="Calibri" w:cs="Arial"/>
                <w:color w:val="000000"/>
              </w:rPr>
              <w:t>over six</w:t>
            </w:r>
            <w:r>
              <w:rPr>
                <w:rFonts w:eastAsia="Calibri" w:cs="Arial"/>
                <w:color w:val="000000"/>
              </w:rPr>
              <w:t xml:space="preserve"> months normally distributed.</w:t>
            </w:r>
          </w:p>
        </w:tc>
      </w:tr>
      <w:tr w:rsidR="00E37482" w:rsidRPr="00593C98" w14:paraId="40C57989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33D2CF7A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mb_data_usg_roamm01</w:t>
            </w:r>
          </w:p>
        </w:tc>
        <w:tc>
          <w:tcPr>
            <w:tcW w:w="2585" w:type="dxa"/>
            <w:shd w:val="clear" w:color="000000" w:fill="CCCCCC"/>
          </w:tcPr>
          <w:p w14:paraId="396E5636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MB Data Usage Roam 1 </w:t>
            </w:r>
            <w:r w:rsidRPr="001375F2">
              <w:rPr>
                <w:rFonts w:eastAsia="Calibri" w:cs="Arial"/>
                <w:color w:val="000000"/>
              </w:rPr>
              <w:t>Mth</w:t>
            </w:r>
            <w:r w:rsidRPr="00593C98">
              <w:rPr>
                <w:rFonts w:eastAsia="Calibri" w:cs="Arial"/>
                <w:color w:val="000000"/>
              </w:rPr>
              <w:t xml:space="preserve"> Prior</w:t>
            </w:r>
          </w:p>
        </w:tc>
        <w:tc>
          <w:tcPr>
            <w:tcW w:w="4268" w:type="dxa"/>
            <w:shd w:val="clear" w:color="000000" w:fill="CCCCCC"/>
          </w:tcPr>
          <w:p w14:paraId="58EE15C1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Data used in roaming in the previous month.</w:t>
            </w:r>
          </w:p>
        </w:tc>
      </w:tr>
      <w:tr w:rsidR="00E37482" w:rsidRPr="00593C98" w14:paraId="123D0B49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72D4503D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mb_data_usg_ roamm02</w:t>
            </w:r>
          </w:p>
        </w:tc>
        <w:tc>
          <w:tcPr>
            <w:tcW w:w="2585" w:type="dxa"/>
            <w:shd w:val="clear" w:color="000000" w:fill="F3F3F3"/>
          </w:tcPr>
          <w:p w14:paraId="56171B56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MB Data Usage Roam 2 </w:t>
            </w:r>
            <w:r w:rsidRPr="001375F2">
              <w:rPr>
                <w:rFonts w:eastAsia="Calibri" w:cs="Arial"/>
                <w:color w:val="000000"/>
              </w:rPr>
              <w:t>Mths</w:t>
            </w:r>
            <w:r w:rsidRPr="00593C98">
              <w:rPr>
                <w:rFonts w:eastAsia="Calibri" w:cs="Arial"/>
                <w:color w:val="000000"/>
              </w:rPr>
              <w:t xml:space="preserve"> Prior</w:t>
            </w:r>
          </w:p>
        </w:tc>
        <w:tc>
          <w:tcPr>
            <w:tcW w:w="4268" w:type="dxa"/>
            <w:shd w:val="clear" w:color="000000" w:fill="F3F3F3"/>
          </w:tcPr>
          <w:p w14:paraId="4F8090BA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Data used in roaming prior two months.</w:t>
            </w:r>
          </w:p>
        </w:tc>
      </w:tr>
      <w:tr w:rsidR="00E37482" w:rsidRPr="00593C98" w14:paraId="724744A5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4AE6AF95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mb_data_usg_ roamm03</w:t>
            </w:r>
          </w:p>
        </w:tc>
        <w:tc>
          <w:tcPr>
            <w:tcW w:w="2585" w:type="dxa"/>
            <w:shd w:val="clear" w:color="000000" w:fill="CCCCCC"/>
          </w:tcPr>
          <w:p w14:paraId="0EEACC96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MB Data Usage Roam 3 </w:t>
            </w:r>
            <w:r w:rsidRPr="001375F2">
              <w:rPr>
                <w:rFonts w:eastAsia="Calibri" w:cs="Arial"/>
                <w:color w:val="000000"/>
              </w:rPr>
              <w:t>Mths</w:t>
            </w:r>
            <w:r w:rsidRPr="00593C98">
              <w:rPr>
                <w:rFonts w:eastAsia="Calibri" w:cs="Arial"/>
                <w:color w:val="000000"/>
              </w:rPr>
              <w:t xml:space="preserve"> Prior</w:t>
            </w:r>
          </w:p>
        </w:tc>
        <w:tc>
          <w:tcPr>
            <w:tcW w:w="4268" w:type="dxa"/>
            <w:shd w:val="clear" w:color="000000" w:fill="CCCCCC"/>
          </w:tcPr>
          <w:p w14:paraId="60B747B8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Data used in roaming prior three months.</w:t>
            </w:r>
          </w:p>
        </w:tc>
      </w:tr>
      <w:tr w:rsidR="00E37482" w:rsidRPr="00593C98" w14:paraId="3238224C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33214FE0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data_usage_amt</w:t>
            </w:r>
          </w:p>
        </w:tc>
        <w:tc>
          <w:tcPr>
            <w:tcW w:w="2585" w:type="dxa"/>
            <w:shd w:val="clear" w:color="000000" w:fill="F3F3F3"/>
          </w:tcPr>
          <w:p w14:paraId="20020770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Data Usage Amount</w:t>
            </w:r>
          </w:p>
        </w:tc>
        <w:tc>
          <w:tcPr>
            <w:tcW w:w="4268" w:type="dxa"/>
            <w:shd w:val="clear" w:color="000000" w:fill="F3F3F3"/>
          </w:tcPr>
          <w:p w14:paraId="08E41CF9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Total data usage amount over last month</w:t>
            </w:r>
            <w:r>
              <w:rPr>
                <w:rFonts w:eastAsia="Calibri" w:cs="Arial"/>
                <w:color w:val="000000"/>
              </w:rPr>
              <w:t>.</w:t>
            </w:r>
          </w:p>
        </w:tc>
      </w:tr>
      <w:tr w:rsidR="00E37482" w:rsidRPr="00593C98" w14:paraId="62837CA9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2E888D09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tweedie_adjusted</w:t>
            </w:r>
          </w:p>
        </w:tc>
        <w:tc>
          <w:tcPr>
            <w:tcW w:w="2585" w:type="dxa"/>
            <w:shd w:val="clear" w:color="000000" w:fill="CCCCCC"/>
          </w:tcPr>
          <w:p w14:paraId="47975A6D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Data Usage </w:t>
            </w:r>
            <w:r w:rsidRPr="001375F2">
              <w:rPr>
                <w:rFonts w:eastAsia="Calibri" w:cs="Arial"/>
                <w:color w:val="000000"/>
              </w:rPr>
              <w:t>Amt</w:t>
            </w:r>
            <w:r w:rsidRPr="00593C98">
              <w:rPr>
                <w:rFonts w:eastAsia="Calibri" w:cs="Arial"/>
                <w:color w:val="000000"/>
              </w:rPr>
              <w:t xml:space="preserve"> Tweedie Distributed</w:t>
            </w:r>
          </w:p>
        </w:tc>
        <w:tc>
          <w:tcPr>
            <w:tcW w:w="4268" w:type="dxa"/>
            <w:shd w:val="clear" w:color="000000" w:fill="CCCCCC"/>
          </w:tcPr>
          <w:p w14:paraId="1474DE5E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Data used in Twitter.</w:t>
            </w:r>
          </w:p>
        </w:tc>
      </w:tr>
      <w:tr w:rsidR="00E37482" w:rsidRPr="00593C98" w14:paraId="34DE3287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6952484B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tot_mb_data_curr</w:t>
            </w:r>
          </w:p>
        </w:tc>
        <w:tc>
          <w:tcPr>
            <w:tcW w:w="2585" w:type="dxa"/>
            <w:shd w:val="clear" w:color="000000" w:fill="F3F3F3"/>
          </w:tcPr>
          <w:p w14:paraId="14AC4A7A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Total MB of Data Usage</w:t>
            </w:r>
          </w:p>
        </w:tc>
        <w:tc>
          <w:tcPr>
            <w:tcW w:w="4268" w:type="dxa"/>
            <w:shd w:val="clear" w:color="000000" w:fill="F3F3F3"/>
          </w:tcPr>
          <w:p w14:paraId="30B1ED02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Current MB data used.</w:t>
            </w:r>
          </w:p>
        </w:tc>
      </w:tr>
      <w:tr w:rsidR="00E37482" w:rsidRPr="00593C98" w14:paraId="06A728E0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4B4545DA" w14:textId="77777777" w:rsidR="00E37482" w:rsidRPr="004A67D1" w:rsidRDefault="00E37482" w:rsidP="000A1CD0">
            <w:pPr>
              <w:spacing w:before="80"/>
              <w:rPr>
                <w:rFonts w:eastAsia="Calibri" w:cs="Arial"/>
                <w:color w:val="000000"/>
                <w:lang w:val="pt-BR"/>
              </w:rPr>
            </w:pPr>
            <w:r w:rsidRPr="004A67D1">
              <w:rPr>
                <w:rFonts w:eastAsia="Calibri" w:cs="Arial"/>
                <w:color w:val="000000"/>
                <w:lang w:val="pt-BR"/>
              </w:rPr>
              <w:t>tot_mb_data_roam_curr</w:t>
            </w:r>
          </w:p>
        </w:tc>
        <w:tc>
          <w:tcPr>
            <w:tcW w:w="2585" w:type="dxa"/>
            <w:shd w:val="clear" w:color="000000" w:fill="CCCCCC"/>
          </w:tcPr>
          <w:p w14:paraId="3B9589BF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Total MB of Roam Data Usage</w:t>
            </w:r>
          </w:p>
        </w:tc>
        <w:tc>
          <w:tcPr>
            <w:tcW w:w="4268" w:type="dxa"/>
            <w:shd w:val="clear" w:color="000000" w:fill="CCCCCC"/>
          </w:tcPr>
          <w:p w14:paraId="72D23E26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Current MB data used in roaming.</w:t>
            </w:r>
          </w:p>
        </w:tc>
      </w:tr>
      <w:tr w:rsidR="00E37482" w:rsidRPr="00593C98" w14:paraId="500435FF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55D7D099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bill_data_usg_total</w:t>
            </w:r>
          </w:p>
        </w:tc>
        <w:tc>
          <w:tcPr>
            <w:tcW w:w="2585" w:type="dxa"/>
            <w:shd w:val="clear" w:color="000000" w:fill="F3F3F3"/>
          </w:tcPr>
          <w:p w14:paraId="536A5266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Total Billed Data usage</w:t>
            </w:r>
          </w:p>
        </w:tc>
        <w:tc>
          <w:tcPr>
            <w:tcW w:w="4268" w:type="dxa"/>
            <w:shd w:val="clear" w:color="000000" w:fill="F3F3F3"/>
          </w:tcPr>
          <w:p w14:paraId="30E80493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Total billed data.</w:t>
            </w:r>
          </w:p>
        </w:tc>
      </w:tr>
      <w:tr w:rsidR="00E37482" w:rsidRPr="00593C98" w14:paraId="7CEB0771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4C985320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tot_overage_chgs</w:t>
            </w:r>
          </w:p>
        </w:tc>
        <w:tc>
          <w:tcPr>
            <w:tcW w:w="2585" w:type="dxa"/>
            <w:shd w:val="clear" w:color="000000" w:fill="CCCCCC"/>
          </w:tcPr>
          <w:p w14:paraId="0AB9C427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Total Overage Charges</w:t>
            </w:r>
          </w:p>
        </w:tc>
        <w:tc>
          <w:tcPr>
            <w:tcW w:w="4268" w:type="dxa"/>
            <w:shd w:val="clear" w:color="000000" w:fill="CCCCCC"/>
          </w:tcPr>
          <w:p w14:paraId="13A6B143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Total overage charged.</w:t>
            </w:r>
          </w:p>
        </w:tc>
      </w:tr>
      <w:tr w:rsidR="00E37482" w:rsidRPr="00593C98" w14:paraId="4C32C89D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5F896B6A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data_prem_chrgs_curr</w:t>
            </w:r>
          </w:p>
        </w:tc>
        <w:tc>
          <w:tcPr>
            <w:tcW w:w="2585" w:type="dxa"/>
            <w:shd w:val="clear" w:color="000000" w:fill="F3F3F3"/>
          </w:tcPr>
          <w:p w14:paraId="35EABAF8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Premium Data Charges</w:t>
            </w:r>
          </w:p>
        </w:tc>
        <w:tc>
          <w:tcPr>
            <w:tcW w:w="4268" w:type="dxa"/>
            <w:shd w:val="clear" w:color="000000" w:fill="F3F3F3"/>
          </w:tcPr>
          <w:p w14:paraId="0913806F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Premium data charged.</w:t>
            </w:r>
          </w:p>
        </w:tc>
      </w:tr>
      <w:tr w:rsidR="00E37482" w:rsidRPr="00593C98" w14:paraId="1366451F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534701E8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nbr_data_cdrs</w:t>
            </w:r>
          </w:p>
        </w:tc>
        <w:tc>
          <w:tcPr>
            <w:tcW w:w="2585" w:type="dxa"/>
            <w:shd w:val="clear" w:color="000000" w:fill="CCCCCC"/>
          </w:tcPr>
          <w:p w14:paraId="6620F712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Number of Data Records</w:t>
            </w:r>
          </w:p>
        </w:tc>
        <w:tc>
          <w:tcPr>
            <w:tcW w:w="4268" w:type="dxa"/>
            <w:shd w:val="clear" w:color="000000" w:fill="CCCCCC"/>
          </w:tcPr>
          <w:p w14:paraId="19B36CEB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Number of call detail records.</w:t>
            </w:r>
          </w:p>
        </w:tc>
      </w:tr>
      <w:tr w:rsidR="00E37482" w:rsidRPr="00593C98" w14:paraId="25CF35EF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55767041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avg_data_chrgs_3m</w:t>
            </w:r>
          </w:p>
        </w:tc>
        <w:tc>
          <w:tcPr>
            <w:tcW w:w="2585" w:type="dxa"/>
            <w:shd w:val="clear" w:color="000000" w:fill="F3F3F3"/>
          </w:tcPr>
          <w:p w14:paraId="3BBD5E15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3M </w:t>
            </w:r>
            <w:r w:rsidRPr="001375F2">
              <w:rPr>
                <w:rFonts w:eastAsia="Calibri" w:cs="Arial"/>
                <w:color w:val="000000"/>
              </w:rPr>
              <w:t>Avg</w:t>
            </w:r>
            <w:r w:rsidRPr="00593C98">
              <w:rPr>
                <w:rFonts w:eastAsia="Calibri" w:cs="Arial"/>
                <w:color w:val="000000"/>
              </w:rPr>
              <w:t xml:space="preserve"> Data Charges</w:t>
            </w:r>
          </w:p>
        </w:tc>
        <w:tc>
          <w:tcPr>
            <w:tcW w:w="4268" w:type="dxa"/>
            <w:shd w:val="clear" w:color="000000" w:fill="F3F3F3"/>
          </w:tcPr>
          <w:p w14:paraId="6ACF17C1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Average data charged in the past three months.</w:t>
            </w:r>
          </w:p>
        </w:tc>
      </w:tr>
      <w:tr w:rsidR="00E37482" w:rsidRPr="00593C98" w14:paraId="1068416D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1954DE2E" w14:textId="77777777" w:rsidR="00E37482" w:rsidRPr="004A67D1" w:rsidRDefault="00E37482" w:rsidP="000A1CD0">
            <w:pPr>
              <w:spacing w:before="80"/>
              <w:rPr>
                <w:rFonts w:eastAsia="Calibri" w:cs="Arial"/>
                <w:color w:val="000000"/>
                <w:lang w:val="pt-BR"/>
              </w:rPr>
            </w:pPr>
            <w:r w:rsidRPr="004A67D1">
              <w:rPr>
                <w:rFonts w:eastAsia="Calibri" w:cs="Arial"/>
                <w:color w:val="000000"/>
                <w:lang w:val="pt-BR"/>
              </w:rPr>
              <w:lastRenderedPageBreak/>
              <w:t>avg_data_prem_chrgs_3m</w:t>
            </w:r>
          </w:p>
        </w:tc>
        <w:tc>
          <w:tcPr>
            <w:tcW w:w="2585" w:type="dxa"/>
            <w:shd w:val="clear" w:color="000000" w:fill="CCCCCC"/>
          </w:tcPr>
          <w:p w14:paraId="67DC41B5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3M </w:t>
            </w:r>
            <w:r w:rsidRPr="001375F2">
              <w:rPr>
                <w:rFonts w:eastAsia="Calibri" w:cs="Arial"/>
                <w:color w:val="000000"/>
              </w:rPr>
              <w:t>Avg</w:t>
            </w:r>
            <w:r w:rsidRPr="00593C98">
              <w:rPr>
                <w:rFonts w:eastAsia="Calibri" w:cs="Arial"/>
                <w:color w:val="000000"/>
              </w:rPr>
              <w:t xml:space="preserve"> Premium Data Charges</w:t>
            </w:r>
          </w:p>
        </w:tc>
        <w:tc>
          <w:tcPr>
            <w:tcW w:w="4268" w:type="dxa"/>
            <w:shd w:val="clear" w:color="000000" w:fill="CCCCCC"/>
          </w:tcPr>
          <w:p w14:paraId="07D1A309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Average premium data charged in the past three months.</w:t>
            </w:r>
          </w:p>
        </w:tc>
      </w:tr>
      <w:tr w:rsidR="00E37482" w:rsidRPr="00593C98" w14:paraId="6A9B6231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0AA2AC12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avg_overage_chrgs_3m</w:t>
            </w:r>
          </w:p>
        </w:tc>
        <w:tc>
          <w:tcPr>
            <w:tcW w:w="2585" w:type="dxa"/>
            <w:shd w:val="clear" w:color="000000" w:fill="F3F3F3"/>
          </w:tcPr>
          <w:p w14:paraId="1DAFEE3B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3M </w:t>
            </w:r>
            <w:r w:rsidRPr="001375F2">
              <w:rPr>
                <w:rFonts w:eastAsia="Calibri" w:cs="Arial"/>
                <w:color w:val="000000"/>
              </w:rPr>
              <w:t>Avg</w:t>
            </w:r>
            <w:r w:rsidRPr="00593C98">
              <w:rPr>
                <w:rFonts w:eastAsia="Calibri" w:cs="Arial"/>
                <w:color w:val="000000"/>
              </w:rPr>
              <w:t xml:space="preserve"> Overage Charges</w:t>
            </w:r>
          </w:p>
        </w:tc>
        <w:tc>
          <w:tcPr>
            <w:tcW w:w="4268" w:type="dxa"/>
            <w:shd w:val="clear" w:color="000000" w:fill="F3F3F3"/>
          </w:tcPr>
          <w:p w14:paraId="0153100D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Average overage data charged in the past three months.</w:t>
            </w:r>
          </w:p>
        </w:tc>
      </w:tr>
      <w:tr w:rsidR="00E37482" w:rsidRPr="00593C98" w14:paraId="5C02FD3C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6612D6BA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nbr_contacts</w:t>
            </w:r>
          </w:p>
        </w:tc>
        <w:tc>
          <w:tcPr>
            <w:tcW w:w="2585" w:type="dxa"/>
            <w:shd w:val="clear" w:color="000000" w:fill="CCCCCC"/>
          </w:tcPr>
          <w:p w14:paraId="7BC49C92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Number Times Customer Contacted</w:t>
            </w:r>
          </w:p>
        </w:tc>
        <w:tc>
          <w:tcPr>
            <w:tcW w:w="4268" w:type="dxa"/>
            <w:shd w:val="clear" w:color="000000" w:fill="CCCCCC"/>
          </w:tcPr>
          <w:p w14:paraId="40B788AC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Number of contacts customer made to the company.</w:t>
            </w:r>
          </w:p>
        </w:tc>
      </w:tr>
      <w:tr w:rsidR="00E37482" w:rsidRPr="00593C98" w14:paraId="1E0DDCB9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79B9BCF6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calls_TS_acct</w:t>
            </w:r>
          </w:p>
        </w:tc>
        <w:tc>
          <w:tcPr>
            <w:tcW w:w="2585" w:type="dxa"/>
            <w:shd w:val="clear" w:color="000000" w:fill="F3F3F3"/>
          </w:tcPr>
          <w:p w14:paraId="65932539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Number Calls Tech Support</w:t>
            </w:r>
          </w:p>
        </w:tc>
        <w:tc>
          <w:tcPr>
            <w:tcW w:w="4268" w:type="dxa"/>
            <w:shd w:val="clear" w:color="000000" w:fill="F3F3F3"/>
          </w:tcPr>
          <w:p w14:paraId="5907DF49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Number of tech support calls.</w:t>
            </w:r>
          </w:p>
        </w:tc>
      </w:tr>
      <w:tr w:rsidR="00E37482" w:rsidRPr="00593C98" w14:paraId="7F857186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14D95996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open_tsupcomplnts</w:t>
            </w:r>
          </w:p>
        </w:tc>
        <w:tc>
          <w:tcPr>
            <w:tcW w:w="2585" w:type="dxa"/>
            <w:shd w:val="clear" w:color="000000" w:fill="CCCCCC"/>
          </w:tcPr>
          <w:p w14:paraId="714E81B1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Open Tech Support Complaints</w:t>
            </w:r>
          </w:p>
        </w:tc>
        <w:tc>
          <w:tcPr>
            <w:tcW w:w="4268" w:type="dxa"/>
            <w:shd w:val="clear" w:color="000000" w:fill="CCCCCC"/>
          </w:tcPr>
          <w:p w14:paraId="6BD257F6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Number of tech support complains opened.</w:t>
            </w:r>
          </w:p>
        </w:tc>
      </w:tr>
      <w:tr w:rsidR="00E37482" w:rsidRPr="00593C98" w14:paraId="7D92214C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3D6116F1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num_tsupcomplnts</w:t>
            </w:r>
          </w:p>
        </w:tc>
        <w:tc>
          <w:tcPr>
            <w:tcW w:w="2585" w:type="dxa"/>
            <w:shd w:val="clear" w:color="000000" w:fill="F3F3F3"/>
          </w:tcPr>
          <w:p w14:paraId="50B9FFBB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Tech Support Complaints - LTD</w:t>
            </w:r>
          </w:p>
        </w:tc>
        <w:tc>
          <w:tcPr>
            <w:tcW w:w="4268" w:type="dxa"/>
            <w:shd w:val="clear" w:color="000000" w:fill="F3F3F3"/>
          </w:tcPr>
          <w:p w14:paraId="0A947D28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Number of tech support complains.</w:t>
            </w:r>
          </w:p>
        </w:tc>
      </w:tr>
      <w:tr w:rsidR="00E37482" w:rsidRPr="00593C98" w14:paraId="080DA81D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6A146288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unsolv_tsupcomplnts</w:t>
            </w:r>
          </w:p>
        </w:tc>
        <w:tc>
          <w:tcPr>
            <w:tcW w:w="2585" w:type="dxa"/>
            <w:shd w:val="clear" w:color="000000" w:fill="CCCCCC"/>
          </w:tcPr>
          <w:p w14:paraId="2B14FA69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Unresolved Tech Support Complaints - LTD</w:t>
            </w:r>
          </w:p>
        </w:tc>
        <w:tc>
          <w:tcPr>
            <w:tcW w:w="4268" w:type="dxa"/>
            <w:shd w:val="clear" w:color="000000" w:fill="CCCCCC"/>
          </w:tcPr>
          <w:p w14:paraId="5ED76369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Number of unsolved tech support complaints.</w:t>
            </w:r>
          </w:p>
        </w:tc>
      </w:tr>
      <w:tr w:rsidR="00E37482" w:rsidRPr="00593C98" w14:paraId="440E5802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0EF70268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wrk_orders</w:t>
            </w:r>
          </w:p>
        </w:tc>
        <w:tc>
          <w:tcPr>
            <w:tcW w:w="2585" w:type="dxa"/>
            <w:shd w:val="clear" w:color="000000" w:fill="F3F3F3"/>
          </w:tcPr>
          <w:p w14:paraId="35240727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Open Work Orders</w:t>
            </w:r>
          </w:p>
        </w:tc>
        <w:tc>
          <w:tcPr>
            <w:tcW w:w="4268" w:type="dxa"/>
            <w:shd w:val="clear" w:color="000000" w:fill="F3F3F3"/>
          </w:tcPr>
          <w:p w14:paraId="423345EC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Number of open work.</w:t>
            </w:r>
          </w:p>
        </w:tc>
      </w:tr>
      <w:tr w:rsidR="00E37482" w:rsidRPr="00593C98" w14:paraId="6880E197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7553266E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days_openwrkorders</w:t>
            </w:r>
          </w:p>
        </w:tc>
        <w:tc>
          <w:tcPr>
            <w:tcW w:w="2585" w:type="dxa"/>
            <w:shd w:val="clear" w:color="000000" w:fill="CCCCCC"/>
          </w:tcPr>
          <w:p w14:paraId="11F644C6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Days of Open Work Orders</w:t>
            </w:r>
          </w:p>
        </w:tc>
        <w:tc>
          <w:tcPr>
            <w:tcW w:w="4268" w:type="dxa"/>
            <w:shd w:val="clear" w:color="000000" w:fill="CCCCCC"/>
          </w:tcPr>
          <w:p w14:paraId="2FB90851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Days of open work.</w:t>
            </w:r>
          </w:p>
        </w:tc>
      </w:tr>
      <w:tr w:rsidR="00E37482" w:rsidRPr="00593C98" w14:paraId="33849E22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335B59B7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resolved_complnts</w:t>
            </w:r>
          </w:p>
        </w:tc>
        <w:tc>
          <w:tcPr>
            <w:tcW w:w="2585" w:type="dxa"/>
            <w:shd w:val="clear" w:color="000000" w:fill="F3F3F3"/>
          </w:tcPr>
          <w:p w14:paraId="528D7E9F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Resolved Complaints</w:t>
            </w:r>
          </w:p>
        </w:tc>
        <w:tc>
          <w:tcPr>
            <w:tcW w:w="4268" w:type="dxa"/>
            <w:shd w:val="clear" w:color="000000" w:fill="F3F3F3"/>
          </w:tcPr>
          <w:p w14:paraId="193F7BFF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Number of complaints resolved.</w:t>
            </w:r>
          </w:p>
        </w:tc>
      </w:tr>
      <w:tr w:rsidR="00E37482" w:rsidRPr="00593C98" w14:paraId="2F686F1A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01B3568C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calls_care_acct</w:t>
            </w:r>
          </w:p>
        </w:tc>
        <w:tc>
          <w:tcPr>
            <w:tcW w:w="2585" w:type="dxa"/>
            <w:shd w:val="clear" w:color="000000" w:fill="CCCCCC"/>
          </w:tcPr>
          <w:p w14:paraId="580BE451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Number Calls Care Center</w:t>
            </w:r>
          </w:p>
        </w:tc>
        <w:tc>
          <w:tcPr>
            <w:tcW w:w="4268" w:type="dxa"/>
            <w:shd w:val="clear" w:color="000000" w:fill="CCCCCC"/>
          </w:tcPr>
          <w:p w14:paraId="5B42DEC1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Call center care account assignment, which takes values between 0-9</w:t>
            </w:r>
            <w:r>
              <w:rPr>
                <w:rFonts w:eastAsia="Calibri" w:cs="Arial"/>
                <w:color w:val="000000"/>
              </w:rPr>
              <w:t>.</w:t>
            </w:r>
          </w:p>
        </w:tc>
      </w:tr>
      <w:tr w:rsidR="00E37482" w:rsidRPr="00593C98" w14:paraId="46E6F266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547AFBE1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calls_care_3mavg_acct</w:t>
            </w:r>
          </w:p>
        </w:tc>
        <w:tc>
          <w:tcPr>
            <w:tcW w:w="2585" w:type="dxa"/>
            <w:shd w:val="clear" w:color="000000" w:fill="F3F3F3"/>
          </w:tcPr>
          <w:p w14:paraId="0D1DD2DD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Number Calls Care Center 3 Month </w:t>
            </w:r>
            <w:r w:rsidRPr="001375F2">
              <w:rPr>
                <w:rFonts w:eastAsia="Calibri" w:cs="Arial"/>
                <w:color w:val="000000"/>
              </w:rPr>
              <w:t>Avg</w:t>
            </w:r>
          </w:p>
        </w:tc>
        <w:tc>
          <w:tcPr>
            <w:tcW w:w="4268" w:type="dxa"/>
            <w:shd w:val="clear" w:color="000000" w:fill="F3F3F3"/>
          </w:tcPr>
          <w:p w14:paraId="4C2F1FE2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Call center care account score over </w:t>
            </w:r>
            <w:r>
              <w:rPr>
                <w:rFonts w:eastAsia="Calibri" w:cs="Arial"/>
                <w:color w:val="000000"/>
              </w:rPr>
              <w:t>past three</w:t>
            </w:r>
            <w:r w:rsidRPr="00593C98">
              <w:rPr>
                <w:rFonts w:eastAsia="Calibri" w:cs="Arial"/>
                <w:color w:val="000000"/>
              </w:rPr>
              <w:t xml:space="preserve"> months averaged</w:t>
            </w:r>
            <w:r>
              <w:rPr>
                <w:rFonts w:eastAsia="Calibri" w:cs="Arial"/>
                <w:color w:val="000000"/>
              </w:rPr>
              <w:t>.</w:t>
            </w:r>
          </w:p>
        </w:tc>
      </w:tr>
      <w:tr w:rsidR="00E37482" w:rsidRPr="00593C98" w14:paraId="6CDE3C62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24EE0FF8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calls_care_6mavg_acct</w:t>
            </w:r>
          </w:p>
        </w:tc>
        <w:tc>
          <w:tcPr>
            <w:tcW w:w="2585" w:type="dxa"/>
            <w:shd w:val="clear" w:color="000000" w:fill="CCCCCC"/>
          </w:tcPr>
          <w:p w14:paraId="5BE7598F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Number Calls Care Center 6 Month </w:t>
            </w:r>
            <w:r w:rsidRPr="001375F2">
              <w:rPr>
                <w:rFonts w:eastAsia="Calibri" w:cs="Arial"/>
                <w:color w:val="000000"/>
              </w:rPr>
              <w:t>Avg</w:t>
            </w:r>
          </w:p>
        </w:tc>
        <w:tc>
          <w:tcPr>
            <w:tcW w:w="4268" w:type="dxa"/>
            <w:shd w:val="clear" w:color="000000" w:fill="CCCCCC"/>
          </w:tcPr>
          <w:p w14:paraId="5563B331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Call center care account score over </w:t>
            </w:r>
            <w:r>
              <w:rPr>
                <w:rFonts w:eastAsia="Calibri" w:cs="Arial"/>
                <w:color w:val="000000"/>
              </w:rPr>
              <w:t>past six</w:t>
            </w:r>
            <w:r w:rsidRPr="00593C98">
              <w:rPr>
                <w:rFonts w:eastAsia="Calibri" w:cs="Arial"/>
                <w:color w:val="000000"/>
              </w:rPr>
              <w:t xml:space="preserve"> months averaged</w:t>
            </w:r>
            <w:r>
              <w:rPr>
                <w:rFonts w:eastAsia="Calibri" w:cs="Arial"/>
                <w:color w:val="000000"/>
              </w:rPr>
              <w:t>.</w:t>
            </w:r>
          </w:p>
        </w:tc>
      </w:tr>
      <w:tr w:rsidR="00E37482" w:rsidRPr="00593C98" w14:paraId="7C749909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24BF76C9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res_calls_3mavg_acct</w:t>
            </w:r>
          </w:p>
        </w:tc>
        <w:tc>
          <w:tcPr>
            <w:tcW w:w="2585" w:type="dxa"/>
            <w:shd w:val="clear" w:color="000000" w:fill="F3F3F3"/>
          </w:tcPr>
          <w:p w14:paraId="603CC82C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Resolved Calls – 3Mo Average</w:t>
            </w:r>
          </w:p>
        </w:tc>
        <w:tc>
          <w:tcPr>
            <w:tcW w:w="4268" w:type="dxa"/>
            <w:shd w:val="clear" w:color="000000" w:fill="F3F3F3"/>
          </w:tcPr>
          <w:p w14:paraId="16D820F2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Average number of resolved customer service calls over </w:t>
            </w:r>
            <w:r>
              <w:rPr>
                <w:rFonts w:eastAsia="Calibri" w:cs="Arial"/>
                <w:color w:val="000000"/>
              </w:rPr>
              <w:t>past three</w:t>
            </w:r>
            <w:r w:rsidRPr="00593C98">
              <w:rPr>
                <w:rFonts w:eastAsia="Calibri" w:cs="Arial"/>
                <w:color w:val="000000"/>
              </w:rPr>
              <w:t xml:space="preserve"> months for the customer account</w:t>
            </w:r>
            <w:r>
              <w:rPr>
                <w:rFonts w:eastAsia="Calibri" w:cs="Arial"/>
                <w:color w:val="000000"/>
              </w:rPr>
              <w:t>.</w:t>
            </w:r>
          </w:p>
        </w:tc>
      </w:tr>
      <w:tr w:rsidR="00E37482" w:rsidRPr="00593C98" w14:paraId="34BFA576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201FE628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lastRenderedPageBreak/>
              <w:t>res_calls_6mavg_acct</w:t>
            </w:r>
          </w:p>
        </w:tc>
        <w:tc>
          <w:tcPr>
            <w:tcW w:w="2585" w:type="dxa"/>
            <w:shd w:val="clear" w:color="000000" w:fill="CCCCCC"/>
          </w:tcPr>
          <w:p w14:paraId="02CD57FD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Resolved Calls – 6Mo Average</w:t>
            </w:r>
          </w:p>
        </w:tc>
        <w:tc>
          <w:tcPr>
            <w:tcW w:w="4268" w:type="dxa"/>
            <w:shd w:val="clear" w:color="000000" w:fill="CCCCCC"/>
          </w:tcPr>
          <w:p w14:paraId="1AB53504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Average number of resolved customer service calls over </w:t>
            </w:r>
            <w:r>
              <w:rPr>
                <w:rFonts w:eastAsia="Calibri" w:cs="Arial"/>
                <w:color w:val="000000"/>
              </w:rPr>
              <w:t>past six</w:t>
            </w:r>
            <w:r w:rsidRPr="007A6BA8">
              <w:rPr>
                <w:rFonts w:eastAsia="Calibri" w:cs="Arial"/>
                <w:color w:val="000000"/>
              </w:rPr>
              <w:t xml:space="preserve"> months</w:t>
            </w:r>
            <w:r w:rsidRPr="00593C98">
              <w:rPr>
                <w:rFonts w:eastAsia="Calibri" w:cs="Arial"/>
                <w:color w:val="000000"/>
              </w:rPr>
              <w:t xml:space="preserve"> for the customer account</w:t>
            </w:r>
            <w:r>
              <w:rPr>
                <w:rFonts w:eastAsia="Calibri" w:cs="Arial"/>
                <w:color w:val="000000"/>
              </w:rPr>
              <w:t>.</w:t>
            </w:r>
          </w:p>
        </w:tc>
      </w:tr>
      <w:tr w:rsidR="00E37482" w:rsidRPr="00593C98" w14:paraId="5D5E4831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373B6387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last_rep_sat_score</w:t>
            </w:r>
          </w:p>
        </w:tc>
        <w:tc>
          <w:tcPr>
            <w:tcW w:w="2585" w:type="dxa"/>
            <w:shd w:val="clear" w:color="000000" w:fill="F3F3F3"/>
          </w:tcPr>
          <w:p w14:paraId="7C660CB4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Last Call Satisfaction Rating Given</w:t>
            </w:r>
          </w:p>
        </w:tc>
        <w:tc>
          <w:tcPr>
            <w:tcW w:w="4268" w:type="dxa"/>
            <w:shd w:val="clear" w:color="000000" w:fill="F3F3F3"/>
          </w:tcPr>
          <w:p w14:paraId="72024D59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Latest customer service representative satisfaction score (given by past customers)</w:t>
            </w:r>
            <w:r>
              <w:rPr>
                <w:rFonts w:eastAsia="Calibri" w:cs="Arial"/>
                <w:color w:val="000000"/>
              </w:rPr>
              <w:t>.</w:t>
            </w:r>
          </w:p>
        </w:tc>
      </w:tr>
      <w:tr w:rsidR="00E37482" w:rsidRPr="00593C98" w14:paraId="53AD3A96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05045932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network_mention</w:t>
            </w:r>
          </w:p>
        </w:tc>
        <w:tc>
          <w:tcPr>
            <w:tcW w:w="2585" w:type="dxa"/>
            <w:shd w:val="clear" w:color="000000" w:fill="CCCCCC"/>
          </w:tcPr>
          <w:p w14:paraId="12DE7B07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Network Issues Discussed</w:t>
            </w:r>
          </w:p>
        </w:tc>
        <w:tc>
          <w:tcPr>
            <w:tcW w:w="4268" w:type="dxa"/>
            <w:shd w:val="clear" w:color="000000" w:fill="CCCCCC"/>
          </w:tcPr>
          <w:p w14:paraId="7C22874B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Number of network issues discussed.</w:t>
            </w:r>
          </w:p>
        </w:tc>
      </w:tr>
      <w:tr w:rsidR="00E37482" w:rsidRPr="00593C98" w14:paraId="752FB6B9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37AD6D86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service_mention</w:t>
            </w:r>
          </w:p>
        </w:tc>
        <w:tc>
          <w:tcPr>
            <w:tcW w:w="2585" w:type="dxa"/>
            <w:shd w:val="clear" w:color="000000" w:fill="F3F3F3"/>
          </w:tcPr>
          <w:p w14:paraId="134F9023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Service Issues Discussed</w:t>
            </w:r>
          </w:p>
        </w:tc>
        <w:tc>
          <w:tcPr>
            <w:tcW w:w="4268" w:type="dxa"/>
            <w:shd w:val="clear" w:color="000000" w:fill="F3F3F3"/>
          </w:tcPr>
          <w:p w14:paraId="6E595C1D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Number of service issues discussed.</w:t>
            </w:r>
          </w:p>
        </w:tc>
      </w:tr>
      <w:tr w:rsidR="00E37482" w:rsidRPr="00593C98" w14:paraId="49650FE3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4281D084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price_mention</w:t>
            </w:r>
          </w:p>
        </w:tc>
        <w:tc>
          <w:tcPr>
            <w:tcW w:w="2585" w:type="dxa"/>
            <w:shd w:val="clear" w:color="000000" w:fill="CCCCCC"/>
          </w:tcPr>
          <w:p w14:paraId="092934CB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Price Issues Discussed</w:t>
            </w:r>
          </w:p>
        </w:tc>
        <w:tc>
          <w:tcPr>
            <w:tcW w:w="4268" w:type="dxa"/>
            <w:shd w:val="clear" w:color="000000" w:fill="CCCCCC"/>
          </w:tcPr>
          <w:p w14:paraId="0CDB0540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Number of prices issues discussed.</w:t>
            </w:r>
          </w:p>
        </w:tc>
      </w:tr>
      <w:tr w:rsidR="00E37482" w:rsidRPr="00593C98" w14:paraId="6702DB3F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451F54AD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times_susp</w:t>
            </w:r>
          </w:p>
        </w:tc>
        <w:tc>
          <w:tcPr>
            <w:tcW w:w="2585" w:type="dxa"/>
            <w:shd w:val="clear" w:color="000000" w:fill="F3F3F3"/>
          </w:tcPr>
          <w:p w14:paraId="5E004930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Number of Times Suspended</w:t>
            </w:r>
          </w:p>
        </w:tc>
        <w:tc>
          <w:tcPr>
            <w:tcW w:w="4268" w:type="dxa"/>
            <w:shd w:val="clear" w:color="000000" w:fill="F3F3F3"/>
          </w:tcPr>
          <w:p w14:paraId="4C049632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Number of times suspended.</w:t>
            </w:r>
          </w:p>
        </w:tc>
      </w:tr>
      <w:tr w:rsidR="00E37482" w:rsidRPr="00593C98" w14:paraId="065D3038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73A1ECFB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curr_days_susp</w:t>
            </w:r>
          </w:p>
        </w:tc>
        <w:tc>
          <w:tcPr>
            <w:tcW w:w="2585" w:type="dxa"/>
            <w:shd w:val="clear" w:color="000000" w:fill="CCCCCC"/>
          </w:tcPr>
          <w:p w14:paraId="260D4502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Number of Days Suspended</w:t>
            </w:r>
          </w:p>
        </w:tc>
        <w:tc>
          <w:tcPr>
            <w:tcW w:w="4268" w:type="dxa"/>
            <w:shd w:val="clear" w:color="000000" w:fill="CCCCCC"/>
          </w:tcPr>
          <w:p w14:paraId="661D1FE3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Number of days suspended.</w:t>
            </w:r>
          </w:p>
        </w:tc>
      </w:tr>
      <w:tr w:rsidR="00E37482" w:rsidRPr="00593C98" w14:paraId="128A4BD0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400F8546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pymts_late_ltd</w:t>
            </w:r>
          </w:p>
        </w:tc>
        <w:tc>
          <w:tcPr>
            <w:tcW w:w="2585" w:type="dxa"/>
            <w:shd w:val="clear" w:color="000000" w:fill="F3F3F3"/>
          </w:tcPr>
          <w:p w14:paraId="2E78995C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Total Late Payments Lifetime</w:t>
            </w:r>
          </w:p>
        </w:tc>
        <w:tc>
          <w:tcPr>
            <w:tcW w:w="4268" w:type="dxa"/>
            <w:shd w:val="clear" w:color="000000" w:fill="F3F3F3"/>
          </w:tcPr>
          <w:p w14:paraId="63A02A79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Number of late payments.</w:t>
            </w:r>
          </w:p>
        </w:tc>
      </w:tr>
      <w:tr w:rsidR="00E37482" w:rsidRPr="00593C98" w14:paraId="790B283E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5E8B1499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calls_care_ltd</w:t>
            </w:r>
          </w:p>
        </w:tc>
        <w:tc>
          <w:tcPr>
            <w:tcW w:w="2585" w:type="dxa"/>
            <w:shd w:val="clear" w:color="000000" w:fill="CCCCCC"/>
          </w:tcPr>
          <w:p w14:paraId="18A2079A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Total Calls to Care Lifetime</w:t>
            </w:r>
          </w:p>
        </w:tc>
        <w:tc>
          <w:tcPr>
            <w:tcW w:w="4268" w:type="dxa"/>
            <w:shd w:val="clear" w:color="000000" w:fill="CCCCCC"/>
          </w:tcPr>
          <w:p w14:paraId="1B0A6681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Number of calls to call center.</w:t>
            </w:r>
          </w:p>
        </w:tc>
      </w:tr>
      <w:tr w:rsidR="00E37482" w:rsidRPr="00593C98" w14:paraId="252E07CF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3C13DA5E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MB_Data_Usg_M04</w:t>
            </w:r>
          </w:p>
        </w:tc>
        <w:tc>
          <w:tcPr>
            <w:tcW w:w="2585" w:type="dxa"/>
            <w:shd w:val="clear" w:color="000000" w:fill="F3F3F3"/>
          </w:tcPr>
          <w:p w14:paraId="60AD2E20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MB of Data Usage </w:t>
            </w:r>
            <w:r>
              <w:rPr>
                <w:rFonts w:eastAsia="Calibri" w:cs="Arial"/>
                <w:color w:val="000000"/>
              </w:rPr>
              <w:br/>
            </w:r>
            <w:r w:rsidRPr="00593C98">
              <w:rPr>
                <w:rFonts w:eastAsia="Calibri" w:cs="Arial"/>
                <w:color w:val="000000"/>
              </w:rPr>
              <w:t>Month 4</w:t>
            </w:r>
          </w:p>
        </w:tc>
        <w:tc>
          <w:tcPr>
            <w:tcW w:w="4268" w:type="dxa"/>
            <w:shd w:val="clear" w:color="000000" w:fill="F3F3F3"/>
          </w:tcPr>
          <w:p w14:paraId="6ECF63A1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MB data used in past four months.</w:t>
            </w:r>
          </w:p>
        </w:tc>
      </w:tr>
      <w:tr w:rsidR="00E37482" w:rsidRPr="00593C98" w14:paraId="733D92EA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71EE4E76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MB_Data_Usg_M05</w:t>
            </w:r>
          </w:p>
        </w:tc>
        <w:tc>
          <w:tcPr>
            <w:tcW w:w="2585" w:type="dxa"/>
            <w:shd w:val="clear" w:color="000000" w:fill="CCCCCC"/>
          </w:tcPr>
          <w:p w14:paraId="5E4502E5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MB of Data Usage </w:t>
            </w:r>
            <w:r>
              <w:rPr>
                <w:rFonts w:eastAsia="Calibri" w:cs="Arial"/>
                <w:color w:val="000000"/>
              </w:rPr>
              <w:br/>
            </w:r>
            <w:r w:rsidRPr="00593C98">
              <w:rPr>
                <w:rFonts w:eastAsia="Calibri" w:cs="Arial"/>
                <w:color w:val="000000"/>
              </w:rPr>
              <w:t>Month 5</w:t>
            </w:r>
          </w:p>
        </w:tc>
        <w:tc>
          <w:tcPr>
            <w:tcW w:w="4268" w:type="dxa"/>
            <w:shd w:val="clear" w:color="000000" w:fill="CCCCCC"/>
          </w:tcPr>
          <w:p w14:paraId="188CF91D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MB data used in past five months.</w:t>
            </w:r>
          </w:p>
        </w:tc>
      </w:tr>
      <w:tr w:rsidR="00E37482" w:rsidRPr="00593C98" w14:paraId="7CC25239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1C3A22DB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MB_Data_Usg_M06</w:t>
            </w:r>
          </w:p>
        </w:tc>
        <w:tc>
          <w:tcPr>
            <w:tcW w:w="2585" w:type="dxa"/>
            <w:shd w:val="clear" w:color="000000" w:fill="F3F3F3"/>
          </w:tcPr>
          <w:p w14:paraId="7D57EB2B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MB of Data Usage </w:t>
            </w:r>
            <w:r>
              <w:rPr>
                <w:rFonts w:eastAsia="Calibri" w:cs="Arial"/>
                <w:color w:val="000000"/>
              </w:rPr>
              <w:br/>
            </w:r>
            <w:r w:rsidRPr="00593C98">
              <w:rPr>
                <w:rFonts w:eastAsia="Calibri" w:cs="Arial"/>
                <w:color w:val="000000"/>
              </w:rPr>
              <w:t>Month 6</w:t>
            </w:r>
          </w:p>
        </w:tc>
        <w:tc>
          <w:tcPr>
            <w:tcW w:w="4268" w:type="dxa"/>
            <w:shd w:val="clear" w:color="000000" w:fill="F3F3F3"/>
          </w:tcPr>
          <w:p w14:paraId="30E5D8FE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MB data used in past six months.</w:t>
            </w:r>
          </w:p>
        </w:tc>
      </w:tr>
      <w:tr w:rsidR="00E37482" w:rsidRPr="00593C98" w14:paraId="19FA8CEE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45D95FA0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MB_Data_Usg_M07</w:t>
            </w:r>
          </w:p>
        </w:tc>
        <w:tc>
          <w:tcPr>
            <w:tcW w:w="2585" w:type="dxa"/>
            <w:shd w:val="clear" w:color="000000" w:fill="CCCCCC"/>
          </w:tcPr>
          <w:p w14:paraId="3F364DF9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MB of Data Usage </w:t>
            </w:r>
            <w:r>
              <w:rPr>
                <w:rFonts w:eastAsia="Calibri" w:cs="Arial"/>
                <w:color w:val="000000"/>
              </w:rPr>
              <w:br/>
            </w:r>
            <w:r w:rsidRPr="00593C98">
              <w:rPr>
                <w:rFonts w:eastAsia="Calibri" w:cs="Arial"/>
                <w:color w:val="000000"/>
              </w:rPr>
              <w:t>Month 7</w:t>
            </w:r>
          </w:p>
        </w:tc>
        <w:tc>
          <w:tcPr>
            <w:tcW w:w="4268" w:type="dxa"/>
            <w:shd w:val="clear" w:color="000000" w:fill="CCCCCC"/>
          </w:tcPr>
          <w:p w14:paraId="215A22EC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MB data used in past seven months.</w:t>
            </w:r>
          </w:p>
        </w:tc>
      </w:tr>
      <w:tr w:rsidR="00E37482" w:rsidRPr="00593C98" w14:paraId="4F6323FB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3BFD4E18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MB_Data_Usg_M08</w:t>
            </w:r>
          </w:p>
        </w:tc>
        <w:tc>
          <w:tcPr>
            <w:tcW w:w="2585" w:type="dxa"/>
            <w:shd w:val="clear" w:color="000000" w:fill="F3F3F3"/>
          </w:tcPr>
          <w:p w14:paraId="7FA9BB11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MB of Data Usage </w:t>
            </w:r>
            <w:r>
              <w:rPr>
                <w:rFonts w:eastAsia="Calibri" w:cs="Arial"/>
                <w:color w:val="000000"/>
              </w:rPr>
              <w:br/>
            </w:r>
            <w:r w:rsidRPr="00593C98">
              <w:rPr>
                <w:rFonts w:eastAsia="Calibri" w:cs="Arial"/>
                <w:color w:val="000000"/>
              </w:rPr>
              <w:t>Month 8</w:t>
            </w:r>
          </w:p>
        </w:tc>
        <w:tc>
          <w:tcPr>
            <w:tcW w:w="4268" w:type="dxa"/>
            <w:shd w:val="clear" w:color="000000" w:fill="F3F3F3"/>
          </w:tcPr>
          <w:p w14:paraId="2D7A7EE7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MB data used in past eight months.</w:t>
            </w:r>
          </w:p>
        </w:tc>
      </w:tr>
      <w:tr w:rsidR="00E37482" w:rsidRPr="00593C98" w14:paraId="3F516126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296839A3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MB_Data_Usg_M09</w:t>
            </w:r>
          </w:p>
        </w:tc>
        <w:tc>
          <w:tcPr>
            <w:tcW w:w="2585" w:type="dxa"/>
            <w:shd w:val="clear" w:color="000000" w:fill="CCCCCC"/>
          </w:tcPr>
          <w:p w14:paraId="1E77F9CF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 xml:space="preserve">MB of Data Usage </w:t>
            </w:r>
            <w:r>
              <w:rPr>
                <w:rFonts w:eastAsia="Calibri" w:cs="Arial"/>
                <w:color w:val="000000"/>
              </w:rPr>
              <w:br/>
            </w:r>
            <w:r w:rsidRPr="00593C98">
              <w:rPr>
                <w:rFonts w:eastAsia="Calibri" w:cs="Arial"/>
                <w:color w:val="000000"/>
              </w:rPr>
              <w:t>Month 9</w:t>
            </w:r>
          </w:p>
        </w:tc>
        <w:tc>
          <w:tcPr>
            <w:tcW w:w="4268" w:type="dxa"/>
            <w:shd w:val="clear" w:color="000000" w:fill="CCCCCC"/>
          </w:tcPr>
          <w:p w14:paraId="7BB73AA2" w14:textId="77777777" w:rsidR="00E37482" w:rsidRPr="00FC4126" w:rsidRDefault="00E37482" w:rsidP="000A1CD0">
            <w:pPr>
              <w:spacing w:before="80"/>
              <w:rPr>
                <w:rFonts w:eastAsia="Calibri" w:cs="Arial"/>
                <w:b/>
                <w:color w:val="000000"/>
              </w:rPr>
            </w:pPr>
            <w:r>
              <w:rPr>
                <w:rFonts w:eastAsia="Calibri" w:cs="Arial"/>
                <w:color w:val="000000"/>
              </w:rPr>
              <w:t>MB data used in past nine months.</w:t>
            </w:r>
          </w:p>
        </w:tc>
      </w:tr>
      <w:tr w:rsidR="00E37482" w:rsidRPr="00593C98" w14:paraId="5479D12E" w14:textId="77777777" w:rsidTr="000A1CD0">
        <w:trPr>
          <w:trHeight w:val="356"/>
        </w:trPr>
        <w:tc>
          <w:tcPr>
            <w:tcW w:w="2715" w:type="dxa"/>
            <w:shd w:val="clear" w:color="000000" w:fill="F3F3F3"/>
          </w:tcPr>
          <w:p w14:paraId="3008B1DE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lastRenderedPageBreak/>
              <w:t>seconds_of_data_norm</w:t>
            </w:r>
          </w:p>
        </w:tc>
        <w:tc>
          <w:tcPr>
            <w:tcW w:w="2585" w:type="dxa"/>
            <w:shd w:val="clear" w:color="000000" w:fill="F3F3F3"/>
          </w:tcPr>
          <w:p w14:paraId="589C5AED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Seconds of Data - Normalized</w:t>
            </w:r>
          </w:p>
        </w:tc>
        <w:tc>
          <w:tcPr>
            <w:tcW w:w="4268" w:type="dxa"/>
            <w:shd w:val="clear" w:color="000000" w:fill="F3F3F3"/>
          </w:tcPr>
          <w:p w14:paraId="015928AB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Number of seconds of data normalized.</w:t>
            </w:r>
          </w:p>
        </w:tc>
      </w:tr>
      <w:tr w:rsidR="00E37482" w:rsidRPr="00593C98" w14:paraId="058B7E98" w14:textId="77777777" w:rsidTr="000A1CD0">
        <w:trPr>
          <w:trHeight w:val="356"/>
        </w:trPr>
        <w:tc>
          <w:tcPr>
            <w:tcW w:w="2715" w:type="dxa"/>
            <w:shd w:val="clear" w:color="000000" w:fill="CCCCCC"/>
          </w:tcPr>
          <w:p w14:paraId="605AC03B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seconds_of_data_log</w:t>
            </w:r>
          </w:p>
        </w:tc>
        <w:tc>
          <w:tcPr>
            <w:tcW w:w="2585" w:type="dxa"/>
            <w:shd w:val="clear" w:color="000000" w:fill="CCCCCC"/>
          </w:tcPr>
          <w:p w14:paraId="148D79AB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 w:rsidRPr="00593C98">
              <w:rPr>
                <w:rFonts w:eastAsia="Calibri" w:cs="Arial"/>
                <w:color w:val="000000"/>
              </w:rPr>
              <w:t>Seconds of Data - Natural Log</w:t>
            </w:r>
          </w:p>
        </w:tc>
        <w:tc>
          <w:tcPr>
            <w:tcW w:w="4268" w:type="dxa"/>
            <w:shd w:val="clear" w:color="000000" w:fill="CCCCCC"/>
          </w:tcPr>
          <w:p w14:paraId="12814D9F" w14:textId="77777777" w:rsidR="00E37482" w:rsidRPr="00593C98" w:rsidRDefault="00E37482" w:rsidP="000A1CD0">
            <w:pPr>
              <w:spacing w:before="8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color w:val="000000"/>
              </w:rPr>
              <w:t>Number of seconds of data transformed by log.</w:t>
            </w:r>
          </w:p>
        </w:tc>
      </w:tr>
    </w:tbl>
    <w:p w14:paraId="538438AD" w14:textId="77777777" w:rsidR="00E37482" w:rsidRDefault="00E37482" w:rsidP="00E37482">
      <w:pPr>
        <w:pStyle w:val="PowerPointslide"/>
      </w:pPr>
    </w:p>
    <w:p w14:paraId="51C2011B" w14:textId="10060847" w:rsidR="00E37482" w:rsidRDefault="00714ABE" w:rsidP="00E3748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Open Viya for Learners and Create a New Model Studio Project:</w:t>
      </w:r>
    </w:p>
    <w:p w14:paraId="5278567F" w14:textId="083F5E90" w:rsidR="00714ABE" w:rsidRDefault="00714ABE" w:rsidP="00E3748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1ECE9F" wp14:editId="3BE9827A">
            <wp:extent cx="5731627" cy="2589934"/>
            <wp:effectExtent l="19050" t="19050" r="21590" b="203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14195" b="5473"/>
                    <a:stretch/>
                  </pic:blipFill>
                  <pic:spPr bwMode="auto">
                    <a:xfrm>
                      <a:off x="0" y="0"/>
                      <a:ext cx="5741302" cy="2594306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B5E6F" w14:textId="6F026A90" w:rsidR="00714ABE" w:rsidRDefault="00714ABE" w:rsidP="00E37482">
      <w:pPr>
        <w:rPr>
          <w:b/>
          <w:bCs/>
          <w:sz w:val="28"/>
          <w:szCs w:val="28"/>
        </w:rPr>
      </w:pPr>
    </w:p>
    <w:p w14:paraId="4ABF16E4" w14:textId="6427715C" w:rsidR="00714ABE" w:rsidRDefault="00714ABE" w:rsidP="00E37482">
      <w:pPr>
        <w:rPr>
          <w:b/>
          <w:bCs/>
          <w:sz w:val="28"/>
          <w:szCs w:val="28"/>
        </w:rPr>
      </w:pPr>
      <w:r>
        <w:rPr>
          <w:rFonts w:eastAsia="+mn-e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C1C28B" wp14:editId="76BBA654">
                <wp:simplePos x="0" y="0"/>
                <wp:positionH relativeFrom="column">
                  <wp:posOffset>1073785</wp:posOffset>
                </wp:positionH>
                <wp:positionV relativeFrom="paragraph">
                  <wp:posOffset>1224280</wp:posOffset>
                </wp:positionV>
                <wp:extent cx="1031111" cy="299720"/>
                <wp:effectExtent l="0" t="0" r="0" b="5080"/>
                <wp:wrapNone/>
                <wp:docPr id="50" name="Arrow: Right 50" descr="and the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031111" cy="299720"/>
                        </a:xfrm>
                        <a:prstGeom prst="rightArrow">
                          <a:avLst>
                            <a:gd name="adj1" fmla="val 57740"/>
                            <a:gd name="adj2" fmla="val 26590"/>
                          </a:avLst>
                        </a:prstGeom>
                        <a:solidFill>
                          <a:srgbClr val="FF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txbx>
                        <w:txbxContent>
                          <w:p w14:paraId="2AD149A4" w14:textId="77777777" w:rsidR="00714ABE" w:rsidRDefault="00714ABE" w:rsidP="00714AB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C1C28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0" o:spid="_x0000_s1026" type="#_x0000_t13" alt="and then" style="position:absolute;margin-left:84.55pt;margin-top:96.4pt;width:81.2pt;height:23.6pt;rotation:180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" adj="19931,4564" fillcolor="red" stroked="f" strokecolor="#1f3763 [1604]" strokeweight="2pt">
                <v:textbox>
                  <w:txbxContent>
                    <w:p w14:paraId="2AD149A4" w14:textId="77777777" w:rsidR="00714ABE" w:rsidRDefault="00714ABE" w:rsidP="00714AB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14ABE">
        <w:rPr>
          <w:noProof/>
          <w:highlight w:val="red"/>
        </w:rPr>
        <w:drawing>
          <wp:inline distT="0" distB="0" distL="0" distR="0" wp14:anchorId="7B560218" wp14:editId="2D9B4330">
            <wp:extent cx="2023745" cy="3803376"/>
            <wp:effectExtent l="19050" t="19050" r="14605" b="260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-1" t="861" r="1409"/>
                    <a:stretch/>
                  </pic:blipFill>
                  <pic:spPr bwMode="auto">
                    <a:xfrm>
                      <a:off x="0" y="0"/>
                      <a:ext cx="2040446" cy="3834763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4CF5B" w14:textId="568D1CB9" w:rsidR="00714ABE" w:rsidRDefault="00601F16" w:rsidP="00E3748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93CDBA" wp14:editId="6154E134">
            <wp:extent cx="3128863" cy="4030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3571" cy="404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B40F" w14:textId="3398ED13" w:rsidR="00714ABE" w:rsidRDefault="00714ABE" w:rsidP="00E3748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A07628" wp14:editId="40E1DAEF">
            <wp:extent cx="2962275" cy="3857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BB1C" w14:textId="27C8F434" w:rsidR="00714ABE" w:rsidRDefault="00714ABE" w:rsidP="00E37482">
      <w:pPr>
        <w:rPr>
          <w:b/>
          <w:bCs/>
          <w:sz w:val="28"/>
          <w:szCs w:val="28"/>
        </w:rPr>
      </w:pPr>
    </w:p>
    <w:p w14:paraId="634D2EA7" w14:textId="1FE9C882" w:rsidR="00714ABE" w:rsidRDefault="00714ABE" w:rsidP="00E3748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BDE862" wp14:editId="1E88EA8B">
            <wp:extent cx="3371850" cy="417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E69E" w14:textId="77777777" w:rsidR="00601F16" w:rsidRDefault="00601F16" w:rsidP="00E37482">
      <w:pPr>
        <w:rPr>
          <w:noProof/>
        </w:rPr>
      </w:pPr>
    </w:p>
    <w:p w14:paraId="68434BBF" w14:textId="06F4FDD0" w:rsidR="00714ABE" w:rsidRDefault="00601F16" w:rsidP="00E3748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8C8BDA" wp14:editId="79C8461B">
            <wp:extent cx="4236720" cy="33567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0499" cy="336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BE98" w14:textId="16B2AEAB" w:rsidR="00601F16" w:rsidRDefault="00601F16" w:rsidP="00E3748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E3A060" wp14:editId="2C13F3C9">
            <wp:extent cx="5943600" cy="47409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B5F7" w14:textId="02115442" w:rsidR="00714ABE" w:rsidRDefault="00714ABE" w:rsidP="00E3748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7C8876" wp14:editId="2FFEFC72">
            <wp:extent cx="5943600" cy="23571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2245" w14:textId="6461970B" w:rsidR="000B62E4" w:rsidRDefault="000B62E4" w:rsidP="00E37482">
      <w:pPr>
        <w:rPr>
          <w:b/>
          <w:bCs/>
          <w:sz w:val="28"/>
          <w:szCs w:val="28"/>
        </w:rPr>
      </w:pPr>
    </w:p>
    <w:p w14:paraId="0EEC7A02" w14:textId="71F52394" w:rsidR="000B62E4" w:rsidRDefault="000B62E4" w:rsidP="00E3748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C5015E" wp14:editId="20943D01">
            <wp:extent cx="5943600" cy="22688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EB43" w14:textId="41E844FA" w:rsidR="000B62E4" w:rsidRDefault="000B62E4" w:rsidP="00E37482">
      <w:pPr>
        <w:rPr>
          <w:b/>
          <w:bCs/>
          <w:sz w:val="28"/>
          <w:szCs w:val="28"/>
        </w:rPr>
      </w:pPr>
    </w:p>
    <w:p w14:paraId="06AB0A48" w14:textId="247F9DA0" w:rsidR="000B62E4" w:rsidRDefault="000B62E4" w:rsidP="00E3748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CEBAB9" wp14:editId="6BDE1C80">
            <wp:extent cx="5229225" cy="5600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6ED5" w14:textId="77777777" w:rsidR="00180CFC" w:rsidRDefault="00180CFC" w:rsidP="00E37482">
      <w:pPr>
        <w:rPr>
          <w:b/>
          <w:bCs/>
          <w:sz w:val="28"/>
          <w:szCs w:val="28"/>
        </w:rPr>
      </w:pPr>
    </w:p>
    <w:p w14:paraId="66E3D51F" w14:textId="0E29E352" w:rsidR="00180CFC" w:rsidRDefault="00D310B4" w:rsidP="00E3748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Machine Learning Models:</w:t>
      </w:r>
    </w:p>
    <w:p w14:paraId="12B1752D" w14:textId="6CEFEF15" w:rsidR="00D310B4" w:rsidRDefault="00000CA2" w:rsidP="00000CA2">
      <w:pPr>
        <w:rPr>
          <w:noProof/>
        </w:rPr>
      </w:pPr>
      <w:r>
        <w:rPr>
          <w:noProof/>
        </w:rPr>
        <w:t>Ensembles of Trees</w:t>
      </w:r>
      <w:r>
        <w:rPr>
          <w:noProof/>
        </w:rPr>
        <w:t>:</w:t>
      </w:r>
    </w:p>
    <w:p w14:paraId="4E72A256" w14:textId="168F4898" w:rsidR="00000CA2" w:rsidRDefault="001E57B6" w:rsidP="00000CA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E0AE9C" wp14:editId="175483B1">
            <wp:extent cx="5943600" cy="3341370"/>
            <wp:effectExtent l="19050" t="19050" r="19050" b="11430"/>
            <wp:docPr id="30797" name="Picture 30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F50E430" w14:textId="093E92A3" w:rsidR="001E57B6" w:rsidRDefault="00C9703D" w:rsidP="00000CA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8C2B07" wp14:editId="53875E4F">
            <wp:extent cx="5943600" cy="3341370"/>
            <wp:effectExtent l="19050" t="19050" r="19050" b="11430"/>
            <wp:docPr id="30799" name="Picture 30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355CFE9" w14:textId="53B4E538" w:rsidR="00C9703D" w:rsidRDefault="004A0DFE" w:rsidP="00000CA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CA70E8" wp14:editId="2328568F">
            <wp:extent cx="5943600" cy="3341370"/>
            <wp:effectExtent l="19050" t="19050" r="1905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53C1722" w14:textId="46CD8055" w:rsidR="004A0DFE" w:rsidRDefault="008B44C5" w:rsidP="00000CA2">
      <w:pPr>
        <w:rPr>
          <w:b/>
          <w:bCs/>
          <w:sz w:val="28"/>
          <w:szCs w:val="28"/>
        </w:rPr>
      </w:pPr>
      <w:r>
        <w:rPr>
          <w:i/>
          <w:noProof/>
        </w:rPr>
        <w:drawing>
          <wp:inline distT="0" distB="0" distL="0" distR="0" wp14:anchorId="54C1118C" wp14:editId="2BC1D675">
            <wp:extent cx="5943600" cy="3341370"/>
            <wp:effectExtent l="19050" t="19050" r="19050" b="11430"/>
            <wp:docPr id="30801" name="Picture 30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623F58F" w14:textId="036724E2" w:rsidR="008B44C5" w:rsidRDefault="0079599E" w:rsidP="00000CA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FEB683" wp14:editId="215629EC">
            <wp:extent cx="5943600" cy="3341370"/>
            <wp:effectExtent l="19050" t="19050" r="19050" b="11430"/>
            <wp:docPr id="30802" name="Picture 30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F6F169A" w14:textId="48496811" w:rsidR="0079599E" w:rsidRDefault="00206F41" w:rsidP="00000CA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2A2E77" wp14:editId="388C882E">
            <wp:extent cx="5943600" cy="3341370"/>
            <wp:effectExtent l="19050" t="19050" r="19050" b="11430"/>
            <wp:docPr id="30806" name="Picture 30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AE5478F" w14:textId="6AE12797" w:rsidR="00206F41" w:rsidRDefault="00B1307C" w:rsidP="00000CA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B8BFD8" wp14:editId="44498E8A">
            <wp:extent cx="5943600" cy="3341370"/>
            <wp:effectExtent l="19050" t="19050" r="19050" b="11430"/>
            <wp:docPr id="30807" name="Picture 30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DD86CF0" w14:textId="77777777" w:rsidR="00B1307C" w:rsidRDefault="00B1307C" w:rsidP="00000CA2">
      <w:pPr>
        <w:rPr>
          <w:b/>
          <w:bCs/>
          <w:sz w:val="28"/>
          <w:szCs w:val="28"/>
        </w:rPr>
      </w:pPr>
    </w:p>
    <w:p w14:paraId="384CF6A0" w14:textId="0CB33238" w:rsidR="00B1307C" w:rsidRDefault="00B1307C" w:rsidP="00000C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Neural Networks:</w:t>
      </w:r>
    </w:p>
    <w:p w14:paraId="26771FFB" w14:textId="5F44A9D2" w:rsidR="00B1307C" w:rsidRDefault="00F81EDE" w:rsidP="00000CA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33B421" wp14:editId="04B970E2">
            <wp:extent cx="5943600" cy="3341370"/>
            <wp:effectExtent l="19050" t="19050" r="19050" b="1143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291B44B" w14:textId="407EAB1F" w:rsidR="00F81EDE" w:rsidRDefault="005876DB" w:rsidP="00000CA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7793C2" wp14:editId="0624BF02">
            <wp:extent cx="5943600" cy="3341370"/>
            <wp:effectExtent l="19050" t="19050" r="19050" b="1143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490378" w14:textId="35FDE0C9" w:rsidR="005876DB" w:rsidRDefault="0063794F" w:rsidP="00000CA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A540A8" wp14:editId="11A2A220">
            <wp:extent cx="5943600" cy="3341370"/>
            <wp:effectExtent l="19050" t="19050" r="19050" b="1143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24903D7" w14:textId="5C6277CA" w:rsidR="0063794F" w:rsidRDefault="00F65601" w:rsidP="00000CA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9A6C48" wp14:editId="79AFA628">
            <wp:extent cx="5943600" cy="3341370"/>
            <wp:effectExtent l="19050" t="19050" r="1905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5A0D1C" w14:textId="7D509438" w:rsidR="00F65601" w:rsidRDefault="00657375" w:rsidP="00000C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Support Vector Machines</w:t>
      </w:r>
    </w:p>
    <w:p w14:paraId="6D97A566" w14:textId="116594BF" w:rsidR="00657375" w:rsidRDefault="009359F9" w:rsidP="00000CA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0816B7" wp14:editId="2FB97189">
            <wp:extent cx="5943600" cy="3341370"/>
            <wp:effectExtent l="19050" t="19050" r="19050" b="1143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91BDA95" w14:textId="377D3333" w:rsidR="009359F9" w:rsidRDefault="00DF57B7" w:rsidP="00000CA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21EBBD" wp14:editId="6523CA64">
            <wp:extent cx="5943600" cy="3341370"/>
            <wp:effectExtent l="19050" t="19050" r="19050" b="1143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52C0D62" w14:textId="11EA35F2" w:rsidR="00DF57B7" w:rsidRDefault="00CA17F5" w:rsidP="00000CA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242D60" wp14:editId="463F1758">
            <wp:extent cx="5943600" cy="3341370"/>
            <wp:effectExtent l="19050" t="19050" r="19050" b="1143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7D9AF96" w14:textId="3BAD2F51" w:rsidR="00CA17F5" w:rsidRDefault="000A5BB4" w:rsidP="00000CA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FD0A1E" wp14:editId="3877D5D4">
            <wp:extent cx="5943600" cy="3341370"/>
            <wp:effectExtent l="19050" t="19050" r="19050" b="1143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B481700" w14:textId="57A72793" w:rsidR="006B1BA6" w:rsidRDefault="006B1BA6" w:rsidP="00000CA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A624AB" wp14:editId="4066617B">
            <wp:extent cx="5943600" cy="3341370"/>
            <wp:effectExtent l="19050" t="19050" r="19050" b="1143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53F458A" w14:textId="755B5B89" w:rsidR="000D789B" w:rsidRDefault="00207D63" w:rsidP="00000CA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D390C1" wp14:editId="0850AB1A">
            <wp:extent cx="5943600" cy="3341370"/>
            <wp:effectExtent l="19050" t="19050" r="19050" b="1143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76ED26B" w14:textId="018B3375" w:rsidR="008E68AF" w:rsidRDefault="008E68AF" w:rsidP="00000CA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41C826" wp14:editId="75C9B037">
            <wp:extent cx="5943600" cy="3341370"/>
            <wp:effectExtent l="19050" t="19050" r="19050" b="1143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B16D526" w14:textId="50C7056A" w:rsidR="008E68AF" w:rsidRDefault="009111C7" w:rsidP="00000CA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278E51" wp14:editId="7C8EDD0B">
            <wp:extent cx="5943600" cy="3341370"/>
            <wp:effectExtent l="19050" t="19050" r="19050" b="1143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73BF50" w14:textId="1C12AE46" w:rsidR="009111C7" w:rsidRDefault="00FC47EC" w:rsidP="00000CA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B48781" wp14:editId="20519F9F">
            <wp:extent cx="5943600" cy="3341370"/>
            <wp:effectExtent l="19050" t="19050" r="19050" b="1143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6DDD7D5" w14:textId="0B0DCA37" w:rsidR="00FC47EC" w:rsidRDefault="00257197" w:rsidP="00000CA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135029" wp14:editId="0F2A7FFC">
            <wp:extent cx="5943600" cy="3341370"/>
            <wp:effectExtent l="19050" t="19050" r="19050" b="1143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4C017C0" w14:textId="77777777" w:rsidR="00257197" w:rsidRDefault="00257197" w:rsidP="00000CA2">
      <w:pPr>
        <w:rPr>
          <w:b/>
          <w:bCs/>
          <w:sz w:val="28"/>
          <w:szCs w:val="28"/>
        </w:rPr>
      </w:pPr>
    </w:p>
    <w:p w14:paraId="75D81D61" w14:textId="7A1A3AEB" w:rsidR="006B2ADB" w:rsidRDefault="006B2ADB" w:rsidP="00000C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Model Performance:</w:t>
      </w:r>
    </w:p>
    <w:p w14:paraId="25CFD76D" w14:textId="31883A7A" w:rsidR="006B2ADB" w:rsidRDefault="006B2ADB" w:rsidP="00000CA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3837E8" wp14:editId="1A3D739F">
            <wp:extent cx="5943600" cy="3341370"/>
            <wp:effectExtent l="19050" t="19050" r="1905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D0BF7F9" w14:textId="623054A3" w:rsidR="006B2ADB" w:rsidRDefault="00454FAB" w:rsidP="00000CA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2BD3BE" wp14:editId="5BF90195">
            <wp:extent cx="5943600" cy="3341370"/>
            <wp:effectExtent l="19050" t="19050" r="19050" b="1143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819D913" w14:textId="22A97A68" w:rsidR="00D71AE1" w:rsidRDefault="00D71AE1" w:rsidP="00000CA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C9ACB7" wp14:editId="1E07A2A2">
            <wp:extent cx="5943600" cy="3341370"/>
            <wp:effectExtent l="19050" t="19050" r="1905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D1C1F93" w14:textId="3F8FC1D3" w:rsidR="00D71AE1" w:rsidRDefault="00C67715" w:rsidP="00000CA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0B9D70" wp14:editId="294839AE">
            <wp:extent cx="5943600" cy="3341370"/>
            <wp:effectExtent l="19050" t="19050" r="1905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7891ED" w14:textId="53789C25" w:rsidR="00C67715" w:rsidRPr="00E37482" w:rsidRDefault="00162978" w:rsidP="00000CA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0B1420" wp14:editId="0B315AA8">
            <wp:extent cx="5943600" cy="3341370"/>
            <wp:effectExtent l="19050" t="19050" r="19050" b="1143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C67715" w:rsidRPr="00E374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482"/>
    <w:rsid w:val="00000CA2"/>
    <w:rsid w:val="000A5BB4"/>
    <w:rsid w:val="000B62E4"/>
    <w:rsid w:val="000D789B"/>
    <w:rsid w:val="00162978"/>
    <w:rsid w:val="00180CFC"/>
    <w:rsid w:val="001E57B6"/>
    <w:rsid w:val="00206F41"/>
    <w:rsid w:val="00207D63"/>
    <w:rsid w:val="00257197"/>
    <w:rsid w:val="00454FAB"/>
    <w:rsid w:val="004A0DFE"/>
    <w:rsid w:val="005876DB"/>
    <w:rsid w:val="00601F16"/>
    <w:rsid w:val="0063794F"/>
    <w:rsid w:val="00657375"/>
    <w:rsid w:val="006B1BA6"/>
    <w:rsid w:val="006B2ADB"/>
    <w:rsid w:val="00714ABE"/>
    <w:rsid w:val="0079599E"/>
    <w:rsid w:val="008B44C5"/>
    <w:rsid w:val="008E68AF"/>
    <w:rsid w:val="009111C7"/>
    <w:rsid w:val="009359F9"/>
    <w:rsid w:val="00B1307C"/>
    <w:rsid w:val="00C67715"/>
    <w:rsid w:val="00C74A00"/>
    <w:rsid w:val="00C9703D"/>
    <w:rsid w:val="00CA17F5"/>
    <w:rsid w:val="00D310B4"/>
    <w:rsid w:val="00D71AE1"/>
    <w:rsid w:val="00DF57B7"/>
    <w:rsid w:val="00E37482"/>
    <w:rsid w:val="00E514F6"/>
    <w:rsid w:val="00F65601"/>
    <w:rsid w:val="00F81EDE"/>
    <w:rsid w:val="00FC4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5B3BB"/>
  <w15:chartTrackingRefBased/>
  <w15:docId w15:val="{C98C47EE-E005-486A-825A-AB61C7711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owerPointslide">
    <w:name w:val="PowerPoint slide"/>
    <w:basedOn w:val="Normal"/>
    <w:next w:val="Normal"/>
    <w:rsid w:val="00E37482"/>
    <w:pPr>
      <w:widowControl w:val="0"/>
      <w:spacing w:before="240" w:after="120" w:line="240" w:lineRule="auto"/>
    </w:pPr>
    <w:rPr>
      <w:rFonts w:ascii="Arial" w:eastAsia="Times New Roman" w:hAnsi="Arial" w:cs="Times New Roman"/>
      <w:sz w:val="21"/>
      <w:szCs w:val="20"/>
    </w:rPr>
  </w:style>
  <w:style w:type="character" w:customStyle="1" w:styleId="st1">
    <w:name w:val="st1"/>
    <w:basedOn w:val="DefaultParagraphFont"/>
    <w:rsid w:val="00E37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emf"/><Relationship Id="rId3" Type="http://schemas.openxmlformats.org/officeDocument/2006/relationships/webSettings" Target="webSettings.xml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42" Type="http://schemas.openxmlformats.org/officeDocument/2006/relationships/image" Target="media/image37.emf"/><Relationship Id="rId47" Type="http://schemas.openxmlformats.org/officeDocument/2006/relationships/theme" Target="theme/theme1.xml"/><Relationship Id="rId7" Type="http://schemas.openxmlformats.org/officeDocument/2006/relationships/image" Target="media/image4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emf"/><Relationship Id="rId29" Type="http://schemas.openxmlformats.org/officeDocument/2006/relationships/image" Target="media/image24.emf"/><Relationship Id="rId41" Type="http://schemas.openxmlformats.org/officeDocument/2006/relationships/image" Target="media/image36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microsoft.com/office/2007/relationships/hdphoto" Target="media/hdphoto2.wdp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5" Type="http://schemas.openxmlformats.org/officeDocument/2006/relationships/image" Target="media/image2.emf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4" Type="http://schemas.openxmlformats.org/officeDocument/2006/relationships/image" Target="media/image1.emf"/><Relationship Id="rId9" Type="http://schemas.microsoft.com/office/2007/relationships/hdphoto" Target="media/hdphoto1.wdp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30</Pages>
  <Words>1601</Words>
  <Characters>9132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Grant</dc:creator>
  <cp:keywords/>
  <dc:description/>
  <cp:lastModifiedBy>Tom Grant</cp:lastModifiedBy>
  <cp:revision>33</cp:revision>
  <dcterms:created xsi:type="dcterms:W3CDTF">2023-07-19T13:23:00Z</dcterms:created>
  <dcterms:modified xsi:type="dcterms:W3CDTF">2023-07-20T01:42:00Z</dcterms:modified>
</cp:coreProperties>
</file>