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Plan de gestion </w:t>
      </w:r>
      <w:r>
        <w:rPr>
          <w:rFonts w:eastAsia="Noto Sans CJK SC" w:cs="Lohit Devanagari"/>
          <w:b/>
          <w:bCs/>
          <w:color w:val="auto"/>
          <w:kern w:val="2"/>
          <w:sz w:val="56"/>
          <w:szCs w:val="56"/>
          <w:lang w:val="fr-FR" w:eastAsia="zh-CN" w:bidi="hi-IN"/>
        </w:rPr>
        <w:t>local</w:t>
      </w:r>
    </w:p>
    <w:p>
      <w:pPr>
        <w:pStyle w:val="TextBody"/>
        <w:jc w:val="left"/>
        <w:rPr>
          <w:rFonts w:ascii="Liberation Sans" w:hAnsi="Liberation Sans" w:eastAsia="Noto Sans CJK SC" w:cs="Lohit Devanagari"/>
          <w:b/>
          <w:b/>
          <w:bCs/>
          <w:color w:val="auto"/>
          <w:kern w:val="2"/>
          <w:sz w:val="56"/>
          <w:szCs w:val="56"/>
          <w:lang w:val="fr-FR" w:eastAsia="zh-CN" w:bidi="hi-IN"/>
        </w:rPr>
      </w:pPr>
      <w:r>
        <w:rPr>
          <w:rFonts w:eastAsia="Noto Sans CJK SC" w:cs="Lohit Devanagari" w:ascii="Liberation Sans" w:hAnsi="Liberation Sans"/>
          <w:b/>
          <w:bCs/>
          <w:color w:val="auto"/>
          <w:kern w:val="2"/>
          <w:sz w:val="56"/>
          <w:szCs w:val="56"/>
          <w:lang w:val="fr-FR" w:eastAsia="zh-CN" w:bidi="hi-IN"/>
        </w:rPr>
      </w:r>
    </w:p>
    <w:p>
      <w:pPr>
        <w:pStyle w:val="Normal"/>
        <w:rPr/>
      </w:pPr>
      <w:r>
        <w:rPr/>
        <w:t>{{ object.</w:t>
      </w:r>
      <w:r>
        <w:rPr>
          <w:b/>
          <w:bCs/>
        </w:rPr>
        <w:t>properties</w:t>
      </w:r>
      <w:r>
        <w:rPr/>
        <w:t>.name }}</w:t>
      </w:r>
    </w:p>
    <w:p>
      <w:pPr>
        <w:pStyle w:val="TextBody"/>
        <w:jc w:val="left"/>
        <w:rPr/>
      </w:pPr>
      <w:r>
        <w:rPr/>
      </w:r>
    </w:p>
    <w:p>
      <w:pPr>
        <w:pStyle w:val="Normal"/>
        <w:rPr/>
      </w:pPr>
      <w:r>
        <w:rPr/>
        <w:t>Composante n° {{ object.properties.number }}</w:t>
      </w:r>
    </w:p>
    <w:p>
      <w:pPr>
        <w:pStyle w:val="TextBody"/>
        <w:jc w:val="left"/>
        <w:rPr/>
      </w:pPr>
      <w:r>
        <w:rPr/>
      </w:r>
    </w:p>
    <w:p>
      <w:pPr>
        <w:pStyle w:val="Subtitle"/>
        <w:jc w:val="left"/>
        <w:rPr>
          <w:color w:val="000000"/>
        </w:rPr>
      </w:pPr>
      <w:r>
        <w:rPr>
          <w:color w:val="000000"/>
        </w:rPr>
        <w:t xml:space="preserve">du bien culturel en série </w:t>
      </w:r>
    </w:p>
    <w:p>
      <w:pPr>
        <w:pStyle w:val="Subtitle"/>
        <w:jc w:val="left"/>
        <w:rPr>
          <w:color w:val="000000"/>
        </w:rPr>
      </w:pPr>
      <w:r>
        <w:rPr>
          <w:color w:val="000000"/>
        </w:rPr>
        <w:t>« Chemins de Saint-Jacques-de-Compostelle en France »</w:t>
      </w:r>
    </w:p>
    <w:p>
      <w:pPr>
        <w:pStyle w:val="Subtitle"/>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TextBody"/>
        <w:jc w:val="left"/>
        <w:rPr>
          <w:color w:val="000000"/>
        </w:rPr>
      </w:pPr>
      <w:r>
        <w:rPr>
          <w:color w:val="000000"/>
        </w:rPr>
      </w:r>
    </w:p>
    <w:p>
      <w:pPr>
        <w:pStyle w:val="Normal"/>
        <w:rPr/>
      </w:pPr>
      <w:r>
        <w:rPr/>
      </w:r>
    </w:p>
    <w:tbl>
      <w:tblPr>
        <w:tblW w:w="9726" w:type="dxa"/>
        <w:jc w:val="left"/>
        <w:tblInd w:w="0" w:type="dxa"/>
        <w:tblCellMar>
          <w:top w:w="55" w:type="dxa"/>
          <w:left w:w="55" w:type="dxa"/>
          <w:bottom w:w="55" w:type="dxa"/>
          <w:right w:w="55" w:type="dxa"/>
        </w:tblCellMar>
        <w:tblLook w:val="04a0" w:noVBand="1" w:noHBand="0" w:lastColumn="0" w:firstColumn="1" w:lastRow="0" w:firstRow="1"/>
      </w:tblPr>
      <w:tblGrid>
        <w:gridCol w:w="3004"/>
        <w:gridCol w:w="535"/>
        <w:gridCol w:w="3346"/>
        <w:gridCol w:w="2840"/>
      </w:tblGrid>
      <w:tr>
        <w:trPr/>
        <w:tc>
          <w:tcPr>
            <w:tcW w:w="3004" w:type="dxa"/>
            <w:tcBorders/>
            <w:shd w:color="auto" w:fill="auto" w:val="clear"/>
          </w:tcPr>
          <w:p>
            <w:pPr>
              <w:pStyle w:val="Contenudetableau"/>
              <w:rPr/>
            </w:pPr>
            <w:r>
              <w:rPr/>
              <w:drawing>
                <wp:inline distT="0" distB="0" distL="0" distR="0">
                  <wp:extent cx="1842135" cy="10261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42135" cy="1026160"/>
                          </a:xfrm>
                          <a:prstGeom prst="rect">
                            <a:avLst/>
                          </a:prstGeom>
                        </pic:spPr>
                      </pic:pic>
                    </a:graphicData>
                  </a:graphic>
                </wp:inline>
              </w:drawing>
            </w:r>
          </w:p>
        </w:tc>
        <w:tc>
          <w:tcPr>
            <w:tcW w:w="535" w:type="dxa"/>
            <w:tcBorders/>
            <w:shd w:color="auto" w:fill="auto" w:val="clear"/>
          </w:tcPr>
          <w:p>
            <w:pPr>
              <w:pStyle w:val="Contenudetableau"/>
              <w:rPr/>
            </w:pPr>
            <w:r>
              <w:rPr/>
            </w:r>
          </w:p>
        </w:tc>
        <w:tc>
          <w:tcPr>
            <w:tcW w:w="3346" w:type="dxa"/>
            <w:tcBorders/>
            <w:shd w:color="auto" w:fill="auto" w:val="clear"/>
          </w:tcPr>
          <w:p>
            <w:pPr>
              <w:pStyle w:val="Contenudetableau"/>
              <w:rPr/>
            </w:pPr>
            <w:r>
              <w:rPr/>
              <w:drawing>
                <wp:inline distT="0" distB="0" distL="0" distR="0">
                  <wp:extent cx="2057400" cy="10471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57400" cy="1047115"/>
                          </a:xfrm>
                          <a:prstGeom prst="rect">
                            <a:avLst/>
                          </a:prstGeom>
                        </pic:spPr>
                      </pic:pic>
                    </a:graphicData>
                  </a:graphic>
                </wp:inline>
              </w:drawing>
            </w:r>
          </w:p>
        </w:tc>
        <w:tc>
          <w:tcPr>
            <w:tcW w:w="2840" w:type="dxa"/>
            <w:tcBorders/>
            <w:shd w:color="auto" w:fill="auto" w:val="clear"/>
          </w:tcPr>
          <w:p>
            <w:pPr>
              <w:pStyle w:val="Normal"/>
              <w:tabs>
                <w:tab w:val="clear" w:pos="709"/>
                <w:tab w:val="left" w:pos="283" w:leader="none"/>
              </w:tabs>
              <w:spacing w:lineRule="auto" w:line="240" w:before="0" w:after="0"/>
              <w:rPr>
                <w:rFonts w:ascii="Meiryo UI" w:hAnsi="Meiryo UI" w:eastAsia="Meiryo" w:cs="Meiryo"/>
                <w:sz w:val="18"/>
                <w:szCs w:val="18"/>
              </w:rPr>
            </w:pPr>
            <w:r>
              <w:rPr>
                <w:rFonts w:eastAsia="Meiryo" w:cs="Meiryo" w:ascii="Meiryo UI" w:hAnsi="Meiryo UI"/>
                <w:sz w:val="18"/>
                <w:szCs w:val="18"/>
              </w:rPr>
            </w:r>
          </w:p>
          <w:p>
            <w:pPr>
              <w:pStyle w:val="Normal"/>
              <w:rPr/>
            </w:pPr>
            <w:r>
              <w:rPr/>
              <w:t>{{ object.properties.name }}</w:t>
            </w:r>
            <w:r>
              <w:rPr>
                <w:rFonts w:eastAsia="Meiryo" w:cs="Meiryo" w:ascii="Meiryo UI" w:hAnsi="Meiryo UI"/>
                <w:color w:val="17365D" w:themeColor="text2" w:themeShade="bf"/>
                <w:sz w:val="18"/>
                <w:szCs w:val="18"/>
              </w:rPr>
              <w:t xml:space="preserve"> </w:t>
            </w:r>
          </w:p>
        </w:tc>
      </w:tr>
    </w:tbl>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spacing w:lineRule="auto" w:line="240" w:before="0" w:after="0"/>
        <w:rPr/>
      </w:pPr>
      <w:r>
        <w:rPr>
          <w:rFonts w:cs="Medhurst-regular" w:ascii="Medhurst-regular" w:hAnsi="Medhurst-regular"/>
          <w:color w:val="0A2F85"/>
          <w:sz w:val="84"/>
          <w:szCs w:val="84"/>
        </w:rPr>
        <w:t>L</w:t>
      </w:r>
      <w:r>
        <w:rPr>
          <w:rFonts w:cs="Medhurst-regular" w:ascii="Medhurst-regular" w:hAnsi="Medhurst-regular"/>
          <w:color w:val="0A2F85"/>
          <w:sz w:val="42"/>
          <w:szCs w:val="42"/>
        </w:rPr>
        <w:t>E PLAN DE GESTION LOCAL</w:t>
      </w:r>
    </w:p>
    <w:p>
      <w:pPr>
        <w:pStyle w:val="Normal"/>
        <w:spacing w:lineRule="auto" w:line="240" w:before="0" w:after="0"/>
        <w:rPr>
          <w:rFonts w:ascii="Medhurst-regular" w:hAnsi="Medhurst-regular" w:cs="Medhurst-regular"/>
          <w:color w:val="0A2F85"/>
          <w:sz w:val="16"/>
          <w:szCs w:val="16"/>
          <w14:textOutline w14:w="9525" w14:cap="rnd" w14:cmpd="sng" w14:algn="ctr">
            <w14:gradFill>
              <w14:gsLst>
                <w14:gs w14:pos="4000">
                  <w14:srgbClr w14:val="FFC000"/>
                </w14:gs>
                <w14:gs w14:pos="100000">
                  <w14:schemeClr w14:val="bg1"/>
                </w14:gs>
              </w14:gsLst>
              <w14:lin w14:ang="5400000" w14:scaled="0"/>
            </w14:gradFill>
            <w14:prstDash w14:val="solid"/>
            <w14:bevel/>
          </w14:textOutline>
        </w:rPr>
      </w:pPr>
      <w:r>
        <w:rPr>
          <w:rFonts w:cs="Medhurst-regular" w:ascii="Medhurst-regular" w:hAnsi="Medhurst-regular"/>
          <w:color w:val="0A2F85"/>
          <w:sz w:val="16"/>
          <w:szCs w:val="16"/>
          <w14:textOutline w14:w="9525" w14:cap="rnd" w14:cmpd="sng" w14:algn="ctr">
            <w14:gradFill>
              <w14:gsLst>
                <w14:gs w14:pos="4000">
                  <w14:srgbClr w14:val="FFC000"/>
                </w14:gs>
                <w14:gs w14:pos="100000">
                  <w14:schemeClr w14:val="bg1"/>
                </w14:gs>
              </w14:gsLst>
              <w14:lin w14:ang="5400000" w14:scaled="0"/>
            </w14:gradFill>
            <w14:prstDash w14:val="solid"/>
            <w14:bevel/>
          </w14:textOutline>
        </w:rPr>
        <mc:AlternateContent>
          <mc:Choice Requires="wps">
            <w:drawing>
              <wp:anchor behindDoc="0" distT="0" distB="0" distL="0" distR="0" simplePos="0" locked="0" layoutInCell="1" allowOverlap="1" relativeHeight="8">
                <wp:simplePos x="0" y="0"/>
                <wp:positionH relativeFrom="margin">
                  <wp:align>left</wp:align>
                </wp:positionH>
                <wp:positionV relativeFrom="paragraph">
                  <wp:posOffset>78740</wp:posOffset>
                </wp:positionV>
                <wp:extent cx="567690" cy="15240"/>
                <wp:effectExtent l="0" t="0" r="0" b="0"/>
                <wp:wrapNone/>
                <wp:docPr id="3" name="Connecteur droit 7"/>
                <a:graphic xmlns:a="http://schemas.openxmlformats.org/drawingml/2006/main">
                  <a:graphicData uri="http://schemas.microsoft.com/office/word/2010/wordprocessingShape">
                    <wps:wsp>
                      <wps:cNvSpPr/>
                      <wps:spPr>
                        <a:xfrm>
                          <a:off x="0" y="0"/>
                          <a:ext cx="567000" cy="900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0pt,5.85pt" to="44.6pt,6.5pt" ID="Connecteur droit 7" stroked="t" style="position:absolute;mso-position-horizontal:left;mso-position-horizontal-relative:margin">
                <v:stroke color="white" joinstyle="round" endcap="flat"/>
                <v:fill o:detectmouseclick="t" on="false"/>
              </v:line>
            </w:pict>
          </mc:Fallback>
        </mc:AlternateContent>
      </w:r>
    </w:p>
    <w:p>
      <w:pPr>
        <w:pStyle w:val="Normal"/>
        <w:spacing w:before="400" w:after="200"/>
        <w:rPr/>
      </w:pPr>
      <w:r>
        <w:rPr>
          <w:rFonts w:cs="Meiryo-Bold" w:ascii="Meiryo UI" w:hAnsi="Meiryo UI"/>
          <w:b/>
          <w:bCs/>
          <w:color w:val="0A2F85"/>
        </w:rPr>
        <w:t>CONNAÎTRE, PROTÉGER ET METTRE EN VALEUR</w:t>
      </w:r>
    </w:p>
    <w:p>
      <w:pPr>
        <w:pStyle w:val="Normal"/>
        <w:spacing w:lineRule="auto" w:line="240" w:before="0" w:after="0"/>
        <w:rPr/>
      </w:pPr>
      <w:r>
        <w:rPr>
          <w:rFonts w:cs="Meiryo-Bold" w:ascii="Meiryo UI" w:hAnsi="Meiryo UI"/>
          <w:b/>
          <w:bCs/>
          <w:sz w:val="19"/>
          <w:szCs w:val="19"/>
        </w:rPr>
        <w:t>PRÉSENTATION DES COMPOSANTES</w:t>
      </w:r>
    </w:p>
    <w:p>
      <w:pPr>
        <w:pStyle w:val="ListParagraph"/>
        <w:numPr>
          <w:ilvl w:val="0"/>
          <w:numId w:val="1"/>
        </w:numPr>
        <w:spacing w:lineRule="auto" w:line="240" w:before="400" w:after="0"/>
        <w:ind w:left="0" w:hanging="359"/>
        <w:contextualSpacing/>
        <w:jc w:val="both"/>
        <w:rPr/>
      </w:pPr>
      <w:r>
        <w:rPr>
          <w:rFonts w:eastAsia="Meiryo UI" w:cs="Meiryo UI" w:ascii="Meiryo UI" w:hAnsi="Meiryo UI"/>
          <w:b/>
          <w:bCs/>
          <w:sz w:val="18"/>
          <w:szCs w:val="18"/>
        </w:rPr>
        <w:t>Localisation et délimitation de la composante (WHC/16/40.COM/8D 27 mai 2016)</w:t>
      </w:r>
    </w:p>
    <w:p>
      <w:pPr>
        <w:pStyle w:val="ListParagraph"/>
        <w:numPr>
          <w:ilvl w:val="0"/>
          <w:numId w:val="2"/>
        </w:numPr>
        <w:spacing w:lineRule="auto" w:line="240" w:before="400" w:after="0"/>
        <w:contextualSpacing/>
        <w:jc w:val="both"/>
        <w:rPr/>
      </w:pPr>
      <w:r>
        <w:rPr>
          <w:rFonts w:eastAsia="Meiryo UI" w:cs="Meiryo UI" w:ascii="Meiryo UI" w:hAnsi="Meiryo UI"/>
          <w:sz w:val="18"/>
          <w:szCs w:val="18"/>
        </w:rPr>
        <w:t>Nom de la composante : Ancienne cathédrale Saint-Jean-Baptiste</w:t>
      </w:r>
    </w:p>
    <w:p>
      <w:pPr>
        <w:pStyle w:val="Normal"/>
        <w:numPr>
          <w:ilvl w:val="0"/>
          <w:numId w:val="2"/>
        </w:numPr>
        <w:spacing w:lineRule="exact" w:line="300" w:before="0" w:after="0"/>
        <w:jc w:val="both"/>
        <w:rPr/>
      </w:pPr>
      <w:r>
        <w:rPr>
          <w:rFonts w:eastAsia="Meiryo UI" w:cs="Meiryo UI" w:ascii="Meiryo UI" w:hAnsi="Meiryo UI"/>
          <w:sz w:val="18"/>
          <w:szCs w:val="18"/>
        </w:rPr>
        <w:t xml:space="preserve">Localisation géographique : </w:t>
      </w:r>
    </w:p>
    <w:tbl>
      <w:tblPr>
        <w:tblW w:w="5385" w:type="dxa"/>
        <w:jc w:val="left"/>
        <w:tblInd w:w="803" w:type="dxa"/>
        <w:tblCellMar>
          <w:top w:w="55" w:type="dxa"/>
          <w:left w:w="55" w:type="dxa"/>
          <w:bottom w:w="55" w:type="dxa"/>
          <w:right w:w="55" w:type="dxa"/>
        </w:tblCellMar>
      </w:tblPr>
      <w:tblGrid>
        <w:gridCol w:w="2324"/>
        <w:gridCol w:w="3060"/>
      </w:tblGrid>
      <w:tr>
        <w:trPr/>
        <w:tc>
          <w:tcPr>
            <w:tcW w:w="2324" w:type="dxa"/>
            <w:tcBorders>
              <w:top w:val="single" w:sz="2" w:space="0" w:color="000000"/>
              <w:left w:val="single" w:sz="2" w:space="0" w:color="000000"/>
              <w:bottom w:val="single" w:sz="2" w:space="0" w:color="000000"/>
            </w:tcBorders>
            <w:shd w:fill="auto" w:val="clear"/>
          </w:tcPr>
          <w:p>
            <w:pPr>
              <w:pStyle w:val="Contenudetableau"/>
              <w:rPr/>
            </w:pPr>
            <w:r>
              <w:rPr/>
              <w:t>Pays :</w:t>
            </w:r>
          </w:p>
        </w:tc>
        <w:tc>
          <w:tcPr>
            <w:tcW w:w="3060" w:type="dxa"/>
            <w:tcBorders>
              <w:top w:val="single" w:sz="2" w:space="0" w:color="000000"/>
              <w:left w:val="single" w:sz="2" w:space="0" w:color="000000"/>
              <w:bottom w:val="single" w:sz="2" w:space="0" w:color="000000"/>
              <w:right w:val="single" w:sz="2" w:space="0" w:color="000000"/>
            </w:tcBorders>
            <w:shd w:fill="auto" w:val="clear"/>
          </w:tcPr>
          <w:p>
            <w:pPr>
              <w:pStyle w:val="Contenudetableau"/>
              <w:rPr/>
            </w:pPr>
            <w:r>
              <w:rPr/>
              <w:t>France</w:t>
            </w:r>
          </w:p>
        </w:tc>
      </w:tr>
      <w:tr>
        <w:trPr/>
        <w:tc>
          <w:tcPr>
            <w:tcW w:w="2324" w:type="dxa"/>
            <w:tcBorders>
              <w:left w:val="single" w:sz="2" w:space="0" w:color="000000"/>
              <w:bottom w:val="single" w:sz="2" w:space="0" w:color="000000"/>
            </w:tcBorders>
            <w:shd w:fill="auto" w:val="clear"/>
          </w:tcPr>
          <w:p>
            <w:pPr>
              <w:pStyle w:val="Contenudetableau"/>
              <w:rPr/>
            </w:pPr>
            <w:r>
              <w:rPr/>
              <w:t>Région :</w:t>
            </w:r>
          </w:p>
        </w:tc>
        <w:tc>
          <w:tcPr>
            <w:tcW w:w="3060" w:type="dxa"/>
            <w:tcBorders>
              <w:left w:val="single" w:sz="2" w:space="0" w:color="000000"/>
              <w:bottom w:val="single" w:sz="2" w:space="0" w:color="000000"/>
              <w:right w:val="single" w:sz="2" w:space="0" w:color="000000"/>
            </w:tcBorders>
            <w:shd w:fill="auto" w:val="clear"/>
          </w:tcPr>
          <w:p>
            <w:pPr>
              <w:pStyle w:val="Normal"/>
              <w:rPr/>
            </w:pPr>
            <w:r>
              <w:rPr/>
              <w:t>{{ object.properties.region }}</w:t>
            </w:r>
          </w:p>
        </w:tc>
      </w:tr>
      <w:tr>
        <w:trPr/>
        <w:tc>
          <w:tcPr>
            <w:tcW w:w="2324" w:type="dxa"/>
            <w:tcBorders>
              <w:left w:val="single" w:sz="2" w:space="0" w:color="000000"/>
              <w:bottom w:val="single" w:sz="2" w:space="0" w:color="000000"/>
            </w:tcBorders>
            <w:shd w:fill="auto" w:val="clear"/>
          </w:tcPr>
          <w:p>
            <w:pPr>
              <w:pStyle w:val="Contenudetableau"/>
              <w:rPr/>
            </w:pPr>
            <w:r>
              <w:rPr/>
              <w:t>Département :</w:t>
            </w:r>
          </w:p>
        </w:tc>
        <w:tc>
          <w:tcPr>
            <w:tcW w:w="3060" w:type="dxa"/>
            <w:tcBorders>
              <w:left w:val="single" w:sz="2" w:space="0" w:color="000000"/>
              <w:bottom w:val="single" w:sz="2" w:space="0" w:color="000000"/>
              <w:right w:val="single" w:sz="2" w:space="0" w:color="000000"/>
            </w:tcBorders>
            <w:shd w:fill="auto" w:val="clear"/>
          </w:tcPr>
          <w:p>
            <w:pPr>
              <w:pStyle w:val="Normal"/>
              <w:rPr/>
            </w:pPr>
            <w:r>
              <w:rPr/>
              <w:t>{{ object.properties.dpt }}</w:t>
            </w:r>
          </w:p>
        </w:tc>
      </w:tr>
      <w:tr>
        <w:trPr/>
        <w:tc>
          <w:tcPr>
            <w:tcW w:w="2324" w:type="dxa"/>
            <w:tcBorders>
              <w:left w:val="single" w:sz="2" w:space="0" w:color="000000"/>
              <w:bottom w:val="single" w:sz="2" w:space="0" w:color="000000"/>
            </w:tcBorders>
            <w:shd w:fill="auto" w:val="clear"/>
          </w:tcPr>
          <w:p>
            <w:pPr>
              <w:pStyle w:val="Contenudetableau"/>
              <w:rPr/>
            </w:pPr>
            <w:r>
              <w:rPr/>
              <w:t>Ville :</w:t>
            </w:r>
          </w:p>
        </w:tc>
        <w:tc>
          <w:tcPr>
            <w:tcW w:w="3060" w:type="dxa"/>
            <w:tcBorders>
              <w:left w:val="single" w:sz="2" w:space="0" w:color="000000"/>
              <w:bottom w:val="single" w:sz="2" w:space="0" w:color="000000"/>
              <w:right w:val="single" w:sz="2" w:space="0" w:color="000000"/>
            </w:tcBorders>
            <w:shd w:fill="auto" w:val="clear"/>
          </w:tcPr>
          <w:p>
            <w:pPr>
              <w:pStyle w:val="Normal"/>
              <w:rPr>
                <w:rFonts w:ascii="Liberation Serif" w:hAnsi="Liberation Serif" w:eastAsia="Noto Serif CJK SC" w:cs="Lohit Devanagari"/>
                <w:color w:val="auto"/>
                <w:kern w:val="2"/>
                <w:sz w:val="24"/>
                <w:szCs w:val="24"/>
                <w:lang w:val="fr-FR" w:eastAsia="zh-CN" w:bidi="hi-IN"/>
              </w:rPr>
            </w:pPr>
            <w:r>
              <w:rPr/>
              <w:t>{{ object.properties.city }}</w:t>
            </w:r>
          </w:p>
        </w:tc>
      </w:tr>
    </w:tbl>
    <w:p>
      <w:pPr>
        <w:pStyle w:val="Normal"/>
        <w:spacing w:lineRule="exact" w:line="300" w:before="0" w:after="0"/>
        <w:jc w:val="both"/>
        <w:rPr>
          <w:rFonts w:ascii="Meiryo UI" w:hAnsi="Meiryo UI" w:eastAsia="Meiryo UI" w:cs="Meiryo UI"/>
          <w:color w:val="auto"/>
          <w:kern w:val="2"/>
          <w:sz w:val="18"/>
          <w:szCs w:val="18"/>
          <w:lang w:val="fr-FR" w:eastAsia="zh-CN" w:bidi="hi-IN"/>
        </w:rPr>
      </w:pPr>
      <w:r>
        <w:rPr>
          <w:rFonts w:eastAsia="Meiryo UI" w:cs="Meiryo UI" w:ascii="Meiryo UI" w:hAnsi="Meiryo UI"/>
          <w:color w:val="auto"/>
          <w:kern w:val="2"/>
          <w:sz w:val="18"/>
          <w:szCs w:val="18"/>
          <w:lang w:val="fr-FR" w:eastAsia="zh-CN" w:bidi="hi-IN"/>
        </w:rPr>
      </w:r>
    </w:p>
    <w:p>
      <w:pPr>
        <w:pStyle w:val="Normal"/>
        <w:widowControl w:val="false"/>
        <w:numPr>
          <w:ilvl w:val="1"/>
          <w:numId w:val="3"/>
        </w:numPr>
        <w:spacing w:lineRule="auto" w:line="240" w:before="0" w:after="0"/>
        <w:jc w:val="both"/>
        <w:rPr/>
      </w:pPr>
      <w:r>
        <w:rPr>
          <w:rFonts w:eastAsia="Meiryo UI" w:cs="Meiryo UI" w:ascii="Meiryo UI" w:hAnsi="Meiryo UI"/>
          <w:sz w:val="18"/>
          <w:szCs w:val="18"/>
        </w:rPr>
        <w:t>Emplacement sur les cartes</w:t>
      </w:r>
    </w:p>
    <w:p>
      <w:pPr>
        <w:pStyle w:val="Normal"/>
        <w:numPr>
          <w:ilvl w:val="1"/>
          <w:numId w:val="3"/>
        </w:numPr>
        <w:rPr/>
      </w:pPr>
      <w:r>
        <w:rPr>
          <w:rFonts w:eastAsia="Meiryo UI" w:cs="Meiryo UI" w:ascii="Meiryo UI" w:hAnsi="Meiryo UI"/>
          <w:color w:val="auto"/>
          <w:kern w:val="2"/>
          <w:sz w:val="18"/>
          <w:szCs w:val="18"/>
          <w:lang w:val="fr-FR" w:eastAsia="zh-CN" w:bidi="hi-IN"/>
        </w:rPr>
        <w:t xml:space="preserve">Coordonnées géographiques : </w:t>
      </w:r>
      <w:r>
        <w:rPr>
          <w:lang w:val="fr-FR" w:eastAsia="zh-CN" w:bidi="hi-IN"/>
        </w:rPr>
        <w:t>{{ object.geom.ewkt }}</w:t>
      </w:r>
    </w:p>
    <w:p>
      <w:pPr>
        <w:pStyle w:val="Normal"/>
        <w:spacing w:lineRule="exact" w:line="300" w:before="0" w:after="0"/>
        <w:jc w:val="both"/>
        <w:rPr>
          <w:rFonts w:ascii="Meiryo UI" w:hAnsi="Meiryo UI" w:eastAsia="Meiryo UI" w:cs="Meiryo UI"/>
          <w:sz w:val="18"/>
          <w:szCs w:val="18"/>
        </w:rPr>
      </w:pPr>
      <w:r>
        <w:rPr>
          <w:rFonts w:eastAsia="Meiryo UI" w:cs="Meiryo UI" w:ascii="Meiryo UI" w:hAnsi="Meiryo UI"/>
          <w:sz w:val="18"/>
          <w:szCs w:val="18"/>
        </w:rPr>
      </w:r>
    </w:p>
    <w:p>
      <w:pPr>
        <w:pStyle w:val="Normal"/>
        <w:widowControl w:val="false"/>
        <w:numPr>
          <w:ilvl w:val="0"/>
          <w:numId w:val="2"/>
        </w:numPr>
        <w:spacing w:lineRule="auto" w:line="240" w:before="0" w:after="0"/>
        <w:jc w:val="both"/>
        <w:rPr/>
      </w:pPr>
      <w:r>
        <w:rPr>
          <w:rFonts w:eastAsia="Meiryo UI" w:cs="Meiryo UI" w:ascii="Meiryo UI" w:hAnsi="Meiryo UI"/>
          <w:sz w:val="18"/>
          <w:szCs w:val="18"/>
        </w:rPr>
        <w:t xml:space="preserve">Périmètre de la composante : </w:t>
      </w:r>
    </w:p>
    <w:p>
      <w:pPr>
        <w:pStyle w:val="Normal"/>
        <w:widowControl w:val="false"/>
        <w:spacing w:lineRule="auto" w:line="240" w:before="0" w:after="0"/>
        <w:jc w:val="both"/>
        <w:rPr>
          <w:rFonts w:ascii="Meiryo UI" w:hAnsi="Meiryo UI" w:eastAsia="Meiryo UI" w:cs="Meiryo UI"/>
          <w:sz w:val="18"/>
          <w:szCs w:val="18"/>
        </w:rPr>
      </w:pPr>
      <w:r>
        <w:rPr>
          <w:rFonts w:eastAsia="Meiryo UI" w:cs="Meiryo UI" w:ascii="Meiryo UI" w:hAnsi="Meiryo UI"/>
          <w:sz w:val="18"/>
          <w:szCs w:val="18"/>
        </w:rPr>
      </w:r>
    </w:p>
    <w:p>
      <w:pPr>
        <w:pStyle w:val="Normal"/>
        <w:rPr>
          <w:sz w:val="18"/>
          <w:szCs w:val="18"/>
        </w:rPr>
      </w:pPr>
      <w:r>
        <w:rPr>
          <w:sz w:val="18"/>
          <w:szCs w:val="18"/>
        </w:rPr>
        <w:t>{{ object.properties.perimeter }}</w:t>
      </w:r>
    </w:p>
    <w:p>
      <w:pPr>
        <w:pStyle w:val="Normal"/>
        <w:widowControl w:val="false"/>
        <w:numPr>
          <w:ilvl w:val="0"/>
          <w:numId w:val="0"/>
        </w:numPr>
        <w:spacing w:lineRule="auto" w:line="240" w:before="0" w:after="0"/>
        <w:ind w:left="1080" w:hanging="0"/>
        <w:jc w:val="both"/>
        <w:rPr>
          <w:rFonts w:ascii="Meiryo UI" w:hAnsi="Meiryo UI" w:eastAsia="Meiryo UI" w:cs="Meiryo UI"/>
          <w:sz w:val="18"/>
          <w:szCs w:val="18"/>
        </w:rPr>
      </w:pPr>
      <w:r>
        <w:rPr>
          <w:rFonts w:eastAsia="Meiryo UI" w:cs="Meiryo UI" w:ascii="Meiryo UI" w:hAnsi="Meiryo UI"/>
          <w:sz w:val="18"/>
          <w:szCs w:val="18"/>
        </w:rPr>
      </w:r>
    </w:p>
    <w:p>
      <w:pPr>
        <w:pStyle w:val="Normal"/>
        <w:widowControl w:val="false"/>
        <w:spacing w:lineRule="auto" w:line="240" w:before="0" w:after="0"/>
        <w:rPr>
          <w:rFonts w:ascii="Meiryo UI" w:hAnsi="Meiryo UI" w:eastAsia="Meiryo UI" w:cs="Meiryo UI"/>
          <w:sz w:val="18"/>
          <w:szCs w:val="18"/>
        </w:rPr>
      </w:pPr>
      <w:r>
        <w:rPr>
          <w:rFonts w:eastAsia="Meiryo UI" w:cs="Meiryo UI" w:ascii="Meiryo UI" w:hAnsi="Meiryo UI"/>
          <w:sz w:val="18"/>
          <w:szCs w:val="18"/>
        </w:rPr>
      </w:r>
    </w:p>
    <w:p>
      <w:pPr>
        <w:pStyle w:val="Normal"/>
        <w:widowControl w:val="false"/>
        <w:bidi w:val="0"/>
        <w:spacing w:lineRule="exact" w:line="300" w:before="0" w:after="0"/>
        <w:jc w:val="both"/>
        <w:rPr>
          <w:rFonts w:ascii="Meiryo" w:hAnsi="Meiryo" w:eastAsia="Meiryo" w:cs="Arial"/>
          <w:sz w:val="18"/>
          <w:szCs w:val="18"/>
        </w:rPr>
      </w:pPr>
      <w:r>
        <w:rPr>
          <w:rFonts w:eastAsia="Meiryo" w:cs="Arial" w:ascii="Meiryo" w:hAnsi="Meiryo"/>
          <w:sz w:val="18"/>
          <w:szCs w:val="18"/>
        </w:rPr>
      </w:r>
      <w:r>
        <w:br w:type="page"/>
      </w:r>
    </w:p>
    <w:p>
      <w:pPr>
        <w:pStyle w:val="ListParagraph"/>
        <w:widowControl w:val="false"/>
        <w:numPr>
          <w:ilvl w:val="0"/>
          <w:numId w:val="1"/>
        </w:numPr>
        <w:bidi w:val="0"/>
        <w:spacing w:lineRule="exact" w:line="300" w:before="0" w:after="0"/>
        <w:ind w:left="0" w:hanging="359"/>
        <w:contextualSpacing/>
        <w:jc w:val="both"/>
        <w:rPr/>
      </w:pPr>
      <w:r>
        <w:rPr>
          <w:rFonts w:eastAsia="Meiryo UI" w:cs="Meiryo UI" w:ascii="Meiryo UI" w:hAnsi="Meiryo UI"/>
          <w:b/>
          <w:bCs/>
          <w:sz w:val="18"/>
          <w:szCs w:val="18"/>
        </w:rPr>
        <w:t>Évocation du contexte géographique et historique de la composante, description architecturale, présentation de ses décors et de son mobilier pour un édifice, de ces éléments valorisants pour une section de sentier</w:t>
      </w:r>
    </w:p>
    <w:p>
      <w:pPr>
        <w:pStyle w:val="ListParagraph"/>
        <w:widowControl w:val="false"/>
        <w:bidi w:val="0"/>
        <w:spacing w:lineRule="exact" w:line="300" w:before="0" w:after="0"/>
        <w:ind w:left="0" w:hanging="359"/>
        <w:contextualSpacing/>
        <w:jc w:val="both"/>
        <w:rPr>
          <w:rFonts w:ascii="Meiryo UI" w:hAnsi="Meiryo UI" w:eastAsia="Meiryo UI" w:cs="Meiryo UI"/>
          <w:b/>
          <w:b/>
          <w:bCs/>
          <w:sz w:val="18"/>
          <w:szCs w:val="18"/>
        </w:rPr>
      </w:pPr>
      <w:r>
        <w:rPr>
          <w:rFonts w:eastAsia="Meiryo UI" w:cs="Meiryo UI" w:ascii="Meiryo UI" w:hAnsi="Meiryo UI"/>
          <w:b/>
          <w:bCs/>
          <w:sz w:val="18"/>
          <w:szCs w:val="18"/>
        </w:rPr>
      </w:r>
    </w:p>
    <w:p>
      <w:pPr>
        <w:pStyle w:val="Normal"/>
        <w:rPr>
          <w:sz w:val="18"/>
          <w:szCs w:val="18"/>
        </w:rPr>
      </w:pPr>
      <w:r>
        <w:rPr>
          <w:sz w:val="18"/>
          <w:szCs w:val="18"/>
        </w:rPr>
        <w:t>{{ object.properties.context }}</w:t>
      </w:r>
    </w:p>
    <w:p>
      <w:pPr>
        <w:pStyle w:val="Contenudetableau"/>
        <w:widowControl w:val="false"/>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ListParagraph"/>
        <w:widowControl w:val="false"/>
        <w:numPr>
          <w:ilvl w:val="0"/>
          <w:numId w:val="1"/>
        </w:numPr>
        <w:bidi w:val="0"/>
        <w:spacing w:lineRule="exact" w:line="300" w:before="400" w:after="0"/>
        <w:ind w:left="0" w:hanging="359"/>
        <w:contextualSpacing/>
        <w:jc w:val="both"/>
        <w:rPr/>
      </w:pPr>
      <w:r>
        <w:rPr>
          <w:rFonts w:eastAsia="Noto Serif CJK SC" w:cs="Meiryo-Bold" w:ascii="Meiryo UI" w:hAnsi="Meiryo UI"/>
          <w:b/>
          <w:bCs/>
          <w:color w:val="000000"/>
          <w:kern w:val="2"/>
          <w:sz w:val="18"/>
          <w:szCs w:val="18"/>
          <w:lang w:val="fr-FR" w:eastAsia="zh-CN" w:bidi="hi-IN"/>
        </w:rPr>
        <w:t>Apport de la composante à la Valeur universelle exceptionnelle du bien « Chemins de Saint-Jacques-de-Compostelle en France »</w:t>
      </w:r>
    </w:p>
    <w:p>
      <w:pPr>
        <w:pStyle w:val="ListParagraph"/>
        <w:widowControl w:val="false"/>
        <w:bidi w:val="0"/>
        <w:spacing w:lineRule="exact" w:line="300" w:before="400" w:after="0"/>
        <w:ind w:left="0" w:hanging="359"/>
        <w:contextualSpacing/>
        <w:jc w:val="both"/>
        <w:rPr>
          <w:rFonts w:ascii="Meiryo UI" w:hAnsi="Meiryo UI" w:eastAsia="Noto Serif CJK SC" w:cs="Meiryo-Bold"/>
          <w:b/>
          <w:b/>
          <w:bCs/>
          <w:color w:val="000000"/>
          <w:kern w:val="2"/>
          <w:sz w:val="18"/>
          <w:szCs w:val="18"/>
          <w:lang w:val="fr-FR" w:eastAsia="zh-CN" w:bidi="hi-IN"/>
        </w:rPr>
      </w:pPr>
      <w:r>
        <w:rPr>
          <w:rFonts w:eastAsia="Noto Serif CJK SC" w:cs="Meiryo-Bold" w:ascii="Meiryo UI" w:hAnsi="Meiryo UI"/>
          <w:b/>
          <w:bCs/>
          <w:color w:val="000000"/>
          <w:kern w:val="2"/>
          <w:sz w:val="18"/>
          <w:szCs w:val="18"/>
          <w:lang w:val="fr-FR" w:eastAsia="zh-CN" w:bidi="hi-IN"/>
        </w:rPr>
      </w:r>
    </w:p>
    <w:p>
      <w:pPr>
        <w:pStyle w:val="Normal"/>
        <w:rPr>
          <w:sz w:val="18"/>
          <w:szCs w:val="18"/>
        </w:rPr>
      </w:pPr>
      <w:r>
        <w:rPr>
          <w:sz w:val="18"/>
          <w:szCs w:val="18"/>
        </w:rPr>
        <w:t>{{ object.properties.valeur_universelle }}</w:t>
      </w:r>
    </w:p>
    <w:p>
      <w:pPr>
        <w:pStyle w:val="Contenudetableau"/>
        <w:widowControl w:val="false"/>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Contenudetableau"/>
        <w:widowControl w:val="false"/>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Contenudetableau"/>
        <w:widowControl w:val="false"/>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Normal"/>
        <w:widowControl w:val="false"/>
        <w:tabs>
          <w:tab w:val="clear" w:pos="709"/>
          <w:tab w:val="left" w:pos="283" w:leader="none"/>
          <w:tab w:val="left" w:pos="317" w:leader="none"/>
        </w:tabs>
        <w:bidi w:val="0"/>
        <w:spacing w:lineRule="auto" w:line="240" w:before="1000" w:after="0"/>
        <w:ind w:left="0" w:hanging="359"/>
        <w:jc w:val="both"/>
        <w:rPr/>
      </w:pPr>
      <w:r>
        <w:rPr>
          <w:rFonts w:eastAsia="Noto Serif CJK SC" w:cs="Meiryo-Bold" w:ascii="Meiryo UI" w:hAnsi="Meiryo UI"/>
          <w:b/>
          <w:bCs/>
          <w:color w:val="000000"/>
          <w:kern w:val="2"/>
          <w:sz w:val="19"/>
          <w:szCs w:val="19"/>
          <w:lang w:val="fr-FR" w:eastAsia="zh-CN" w:bidi="hi-IN"/>
        </w:rPr>
        <w:t>PROTECTION, CONSERVATION ET RESTAURATION DE LA COMPOSANTE</w:t>
      </w:r>
    </w:p>
    <w:p>
      <w:pPr>
        <w:pStyle w:val="Contenudetableau"/>
        <w:widowControl w:val="false"/>
        <w:tabs>
          <w:tab w:val="clear" w:pos="709"/>
          <w:tab w:val="left" w:pos="283" w:leader="none"/>
          <w:tab w:val="left" w:pos="317" w:leader="none"/>
        </w:tabs>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Normal"/>
        <w:rPr>
          <w:sz w:val="18"/>
          <w:szCs w:val="18"/>
        </w:rPr>
      </w:pPr>
      <w:r>
        <w:rPr>
          <w:sz w:val="18"/>
          <w:szCs w:val="18"/>
        </w:rPr>
        <w:t>{{ object.properties.name }}</w:t>
      </w:r>
    </w:p>
    <w:p>
      <w:pPr>
        <w:pStyle w:val="Contenudetableau"/>
        <w:widowControl w:val="false"/>
        <w:tabs>
          <w:tab w:val="clear" w:pos="709"/>
          <w:tab w:val="left" w:pos="283" w:leader="none"/>
          <w:tab w:val="left" w:pos="317" w:leader="none"/>
        </w:tabs>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Normal"/>
        <w:widowControl w:val="false"/>
        <w:spacing w:lineRule="auto" w:line="240" w:before="0" w:after="0"/>
        <w:rPr/>
      </w:pPr>
      <w:r>
        <w:rPr>
          <w:rFonts w:cs="Times" w:ascii="Times" w:hAnsi="Times"/>
          <w:sz w:val="24"/>
          <w:szCs w:val="24"/>
        </w:rPr>
        <w:t xml:space="preserve"> </w:t>
      </w:r>
    </w:p>
    <w:p>
      <w:pPr>
        <w:pStyle w:val="ListParagraph"/>
        <w:widowControl w:val="false"/>
        <w:numPr>
          <w:ilvl w:val="0"/>
          <w:numId w:val="1"/>
        </w:numPr>
        <w:tabs>
          <w:tab w:val="clear" w:pos="709"/>
          <w:tab w:val="left" w:pos="283" w:leader="none"/>
          <w:tab w:val="left" w:pos="317" w:leader="none"/>
        </w:tabs>
        <w:bidi w:val="0"/>
        <w:spacing w:lineRule="exact" w:line="300" w:before="400" w:after="0"/>
        <w:ind w:left="0" w:hanging="359"/>
        <w:contextualSpacing/>
        <w:jc w:val="both"/>
        <w:rPr/>
      </w:pPr>
      <w:r>
        <w:rPr>
          <w:rFonts w:eastAsia="Meiryo UI" w:cs="Meiryo UI" w:ascii="Meiryo UI" w:hAnsi="Meiryo UI"/>
          <w:b/>
          <w:bCs/>
          <w:color w:val="000000"/>
          <w:kern w:val="2"/>
          <w:sz w:val="18"/>
          <w:szCs w:val="18"/>
          <w:lang w:val="fr-FR" w:eastAsia="zh-CN" w:bidi="hi-IN"/>
        </w:rPr>
        <w:t xml:space="preserve">Rappel du statut de protection juridique et de ses obligations </w:t>
      </w:r>
    </w:p>
    <w:p>
      <w:pPr>
        <w:pStyle w:val="ListParagraph"/>
        <w:widowControl w:val="false"/>
        <w:tabs>
          <w:tab w:val="clear" w:pos="709"/>
          <w:tab w:val="left" w:pos="283" w:leader="none"/>
          <w:tab w:val="left" w:pos="317" w:leader="none"/>
        </w:tabs>
        <w:bidi w:val="0"/>
        <w:spacing w:lineRule="exact" w:line="300" w:before="400" w:after="0"/>
        <w:ind w:left="0" w:hanging="359"/>
        <w:contextualSpacing/>
        <w:jc w:val="both"/>
        <w:rPr>
          <w:rFonts w:ascii="Meiryo UI" w:hAnsi="Meiryo UI" w:eastAsia="Meiryo UI" w:cs="Meiryo UI"/>
          <w:b/>
          <w:b/>
          <w:bCs/>
          <w:color w:val="000000"/>
          <w:kern w:val="2"/>
          <w:sz w:val="18"/>
          <w:szCs w:val="18"/>
          <w:lang w:val="fr-FR" w:eastAsia="zh-CN" w:bidi="hi-IN"/>
        </w:rPr>
      </w:pPr>
      <w:r>
        <w:rPr>
          <w:rFonts w:eastAsia="Meiryo UI" w:cs="Meiryo UI" w:ascii="Meiryo UI" w:hAnsi="Meiryo UI"/>
          <w:b/>
          <w:bCs/>
          <w:color w:val="000000"/>
          <w:kern w:val="2"/>
          <w:sz w:val="18"/>
          <w:szCs w:val="18"/>
          <w:lang w:val="fr-FR" w:eastAsia="zh-CN" w:bidi="hi-IN"/>
        </w:rPr>
      </w:r>
    </w:p>
    <w:p>
      <w:pPr>
        <w:pStyle w:val="Normal"/>
        <w:tabs>
          <w:tab w:val="clear" w:pos="709"/>
          <w:tab w:val="left" w:pos="743" w:leader="none"/>
        </w:tabs>
        <w:rPr>
          <w:sz w:val="18"/>
          <w:szCs w:val="18"/>
        </w:rPr>
      </w:pPr>
      <w:r>
        <w:rPr>
          <w:sz w:val="18"/>
          <w:szCs w:val="18"/>
        </w:rPr>
        <w:t>{{ object.</w:t>
      </w:r>
      <w:r>
        <w:rPr>
          <w:sz w:val="22"/>
          <w:szCs w:val="22"/>
        </w:rPr>
        <w:t>properties</w:t>
      </w:r>
      <w:r>
        <w:rPr>
          <w:sz w:val="18"/>
          <w:szCs w:val="18"/>
        </w:rPr>
        <w:t>.statut_juridique }}</w:t>
      </w:r>
    </w:p>
    <w:p>
      <w:pPr>
        <w:pStyle w:val="Contenudetableau"/>
        <w:widowControl w:val="false"/>
        <w:tabs>
          <w:tab w:val="clear" w:pos="709"/>
          <w:tab w:val="left" w:pos="283" w:leader="none"/>
          <w:tab w:val="left" w:pos="317" w:leader="none"/>
        </w:tabs>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ListParagraph"/>
        <w:widowControl w:val="false"/>
        <w:numPr>
          <w:ilvl w:val="0"/>
          <w:numId w:val="1"/>
        </w:numPr>
        <w:tabs>
          <w:tab w:val="clear" w:pos="709"/>
          <w:tab w:val="left" w:pos="283" w:leader="none"/>
          <w:tab w:val="left" w:pos="317" w:leader="none"/>
        </w:tabs>
        <w:bidi w:val="0"/>
        <w:spacing w:lineRule="auto" w:line="240" w:before="400" w:after="0"/>
        <w:ind w:left="0" w:hanging="359"/>
        <w:contextualSpacing/>
        <w:jc w:val="both"/>
        <w:rPr/>
      </w:pPr>
      <w:r>
        <w:rPr>
          <w:rFonts w:eastAsia="Meiryo UI" w:cs="Meiryo-Bold" w:ascii="Meiryo UI" w:hAnsi="Meiryo UI"/>
          <w:b/>
          <w:bCs/>
          <w:color w:val="000000"/>
          <w:kern w:val="2"/>
          <w:sz w:val="18"/>
          <w:szCs w:val="18"/>
          <w:lang w:val="fr-FR" w:eastAsia="zh-CN" w:bidi="hi-IN"/>
        </w:rPr>
        <w:t>État de conservation :</w:t>
      </w:r>
    </w:p>
    <w:p>
      <w:pPr>
        <w:pStyle w:val="ListParagraph"/>
        <w:widowControl w:val="false"/>
        <w:tabs>
          <w:tab w:val="clear" w:pos="709"/>
          <w:tab w:val="left" w:pos="283" w:leader="none"/>
          <w:tab w:val="left" w:pos="317" w:leader="none"/>
        </w:tabs>
        <w:bidi w:val="0"/>
        <w:spacing w:lineRule="auto" w:line="240" w:before="400" w:after="0"/>
        <w:ind w:left="0" w:hanging="359"/>
        <w:contextualSpacing/>
        <w:jc w:val="both"/>
        <w:rPr>
          <w:rFonts w:ascii="Meiryo UI" w:hAnsi="Meiryo UI" w:eastAsia="Meiryo UI" w:cs="Meiryo-Bold"/>
          <w:b/>
          <w:b/>
          <w:bCs/>
          <w:color w:val="000000"/>
          <w:kern w:val="2"/>
          <w:sz w:val="18"/>
          <w:szCs w:val="18"/>
          <w:lang w:val="fr-FR" w:eastAsia="zh-CN" w:bidi="hi-IN"/>
        </w:rPr>
      </w:pPr>
      <w:r>
        <w:rPr>
          <w:rFonts w:eastAsia="Meiryo UI" w:cs="Meiryo-Bold" w:ascii="Meiryo UI" w:hAnsi="Meiryo UI"/>
          <w:b/>
          <w:bCs/>
          <w:color w:val="000000"/>
          <w:kern w:val="2"/>
          <w:sz w:val="18"/>
          <w:szCs w:val="18"/>
          <w:lang w:val="fr-FR" w:eastAsia="zh-CN" w:bidi="hi-IN"/>
        </w:rPr>
      </w:r>
    </w:p>
    <w:p>
      <w:pPr>
        <w:pStyle w:val="Normal"/>
        <w:rPr>
          <w:sz w:val="18"/>
          <w:szCs w:val="18"/>
        </w:rPr>
      </w:pPr>
      <w:r>
        <w:rPr>
          <w:sz w:val="18"/>
          <w:szCs w:val="18"/>
        </w:rPr>
        <w:t>{{ object.properties.conservation }}</w:t>
      </w:r>
      <w:r>
        <w:br w:type="page"/>
      </w:r>
    </w:p>
    <w:p>
      <w:pPr>
        <w:pStyle w:val="Normal"/>
        <w:widowControl w:val="false"/>
        <w:numPr>
          <w:ilvl w:val="0"/>
          <w:numId w:val="4"/>
        </w:numPr>
        <w:tabs>
          <w:tab w:val="clear" w:pos="709"/>
          <w:tab w:val="left" w:pos="283" w:leader="none"/>
          <w:tab w:val="left" w:pos="317" w:leader="none"/>
        </w:tabs>
        <w:bidi w:val="0"/>
        <w:spacing w:lineRule="exact" w:line="300" w:before="100" w:after="0"/>
        <w:jc w:val="both"/>
        <w:rPr>
          <w:color w:val="000000"/>
        </w:rPr>
      </w:pPr>
      <w:r>
        <w:rPr>
          <w:rFonts w:eastAsia="Meiryo" w:cs="Meiryo-Bold" w:ascii="Meiryo UI" w:hAnsi="Meiryo UI"/>
          <w:b w:val="false"/>
          <w:bCs/>
          <w:color w:val="000000"/>
          <w:kern w:val="2"/>
          <w:sz w:val="18"/>
          <w:szCs w:val="18"/>
          <w:lang w:val="fr-FR" w:eastAsia="zh-CN" w:bidi="hi-IN"/>
        </w:rPr>
        <w:t>Histoire des interventions</w:t>
      </w:r>
    </w:p>
    <w:p>
      <w:pPr>
        <w:pStyle w:val="Normal"/>
        <w:widowControl w:val="false"/>
        <w:numPr>
          <w:ilvl w:val="0"/>
          <w:numId w:val="0"/>
        </w:numPr>
        <w:tabs>
          <w:tab w:val="clear" w:pos="709"/>
          <w:tab w:val="left" w:pos="283" w:leader="none"/>
          <w:tab w:val="left" w:pos="317" w:leader="none"/>
        </w:tabs>
        <w:bidi w:val="0"/>
        <w:spacing w:lineRule="exact" w:line="300" w:before="100" w:after="0"/>
        <w:ind w:left="361" w:hanging="0"/>
        <w:jc w:val="both"/>
        <w:rPr>
          <w:rFonts w:ascii="Meiryo UI" w:hAnsi="Meiryo UI" w:eastAsia="Meiryo" w:cs="Meiryo-Bold"/>
          <w:b w:val="false"/>
          <w:b w:val="false"/>
          <w:bCs/>
          <w:kern w:val="2"/>
          <w:sz w:val="18"/>
          <w:szCs w:val="18"/>
          <w:lang w:val="fr-FR" w:eastAsia="zh-CN" w:bidi="hi-IN"/>
        </w:rPr>
      </w:pPr>
      <w:r>
        <w:rPr>
          <w:rFonts w:eastAsia="Meiryo" w:cs="Meiryo-Bold" w:ascii="Meiryo UI" w:hAnsi="Meiryo UI"/>
          <w:b w:val="false"/>
          <w:bCs/>
          <w:kern w:val="2"/>
          <w:sz w:val="18"/>
          <w:szCs w:val="18"/>
          <w:lang w:val="fr-FR" w:eastAsia="zh-CN" w:bidi="hi-IN"/>
        </w:rPr>
      </w:r>
    </w:p>
    <w:p>
      <w:pPr>
        <w:pStyle w:val="Normal"/>
        <w:rPr/>
      </w:pPr>
      <w:r>
        <w:rPr/>
        <w:t>{{ object.properties.historique_interventions }}</w:t>
      </w:r>
    </w:p>
    <w:p>
      <w:pPr>
        <w:pStyle w:val="Contenudetableau"/>
        <w:widowControl w:val="false"/>
        <w:numPr>
          <w:ilvl w:val="0"/>
          <w:numId w:val="0"/>
        </w:numPr>
        <w:tabs>
          <w:tab w:val="clear" w:pos="709"/>
          <w:tab w:val="left" w:pos="283" w:leader="none"/>
          <w:tab w:val="left" w:pos="317" w:leader="none"/>
        </w:tabs>
        <w:bidi w:val="0"/>
        <w:spacing w:lineRule="auto" w:line="240" w:before="0" w:after="0"/>
        <w:ind w:left="2" w:hanging="0"/>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Normal"/>
        <w:widowControl w:val="false"/>
        <w:numPr>
          <w:ilvl w:val="0"/>
          <w:numId w:val="4"/>
        </w:numPr>
        <w:tabs>
          <w:tab w:val="clear" w:pos="709"/>
          <w:tab w:val="left" w:pos="283" w:leader="none"/>
          <w:tab w:val="left" w:pos="317" w:leader="none"/>
        </w:tabs>
        <w:bidi w:val="0"/>
        <w:spacing w:lineRule="exact" w:line="300" w:before="100" w:after="0"/>
        <w:jc w:val="both"/>
        <w:rPr>
          <w:color w:val="000000"/>
        </w:rPr>
      </w:pPr>
      <w:r>
        <w:rPr>
          <w:rFonts w:eastAsia="Meiryo" w:cs="Meiryo-Bold" w:ascii="Meiryo UI" w:hAnsi="Meiryo UI"/>
          <w:b w:val="false"/>
          <w:bCs/>
          <w:color w:val="000000"/>
          <w:kern w:val="2"/>
          <w:sz w:val="18"/>
          <w:szCs w:val="18"/>
          <w:lang w:val="fr-FR" w:eastAsia="zh-CN" w:bidi="hi-IN"/>
        </w:rPr>
        <w:t xml:space="preserve">Interventions en cours </w:t>
      </w:r>
    </w:p>
    <w:p>
      <w:pPr>
        <w:pStyle w:val="Normal"/>
        <w:widowControl w:val="false"/>
        <w:tabs>
          <w:tab w:val="clear" w:pos="709"/>
          <w:tab w:val="left" w:pos="283" w:leader="none"/>
          <w:tab w:val="left" w:pos="317" w:leader="none"/>
        </w:tabs>
        <w:bidi w:val="0"/>
        <w:spacing w:lineRule="exact" w:line="300" w:before="100" w:after="0"/>
        <w:jc w:val="both"/>
        <w:rPr>
          <w:rFonts w:ascii="Meiryo UI" w:hAnsi="Meiryo UI" w:eastAsia="Meiryo" w:cs="Meiryo-Bold"/>
          <w:b w:val="false"/>
          <w:b w:val="false"/>
          <w:bCs/>
          <w:color w:themeColor="accent2"/>
          <w:kern w:val="2"/>
          <w:sz w:val="18"/>
          <w:szCs w:val="18"/>
          <w:lang w:val="fr-FR" w:eastAsia="zh-CN" w:bidi="hi-IN"/>
        </w:rPr>
      </w:pPr>
      <w:r>
        <w:rPr>
          <w:rFonts w:eastAsia="Meiryo" w:cs="Meiryo-Bold" w:ascii="Meiryo UI" w:hAnsi="Meiryo UI"/>
          <w:b w:val="false"/>
          <w:bCs/>
          <w:color w:themeColor="accent2"/>
          <w:kern w:val="2"/>
          <w:sz w:val="18"/>
          <w:szCs w:val="18"/>
          <w:lang w:val="fr-FR" w:eastAsia="zh-CN" w:bidi="hi-IN"/>
        </w:rPr>
      </w:r>
    </w:p>
    <w:p>
      <w:pPr>
        <w:pStyle w:val="Normal"/>
        <w:rPr>
          <w:color w:val="000000"/>
        </w:rPr>
      </w:pPr>
      <w:r>
        <w:rPr/>
        <w:t>{{ object.properties.interventions_en_cours }}</w:t>
      </w:r>
    </w:p>
    <w:p>
      <w:pPr>
        <w:pStyle w:val="Normal"/>
        <w:widowControl w:val="false"/>
        <w:numPr>
          <w:ilvl w:val="0"/>
          <w:numId w:val="0"/>
        </w:numPr>
        <w:tabs>
          <w:tab w:val="clear" w:pos="709"/>
          <w:tab w:val="left" w:pos="283" w:leader="none"/>
          <w:tab w:val="left" w:pos="317" w:leader="none"/>
        </w:tabs>
        <w:bidi w:val="0"/>
        <w:spacing w:lineRule="exact" w:line="300" w:before="100" w:after="0"/>
        <w:ind w:left="361" w:hanging="0"/>
        <w:jc w:val="both"/>
        <w:rPr>
          <w:rFonts w:ascii="Meiryo UI" w:hAnsi="Meiryo UI" w:eastAsia="Meiryo" w:cs="Meiryo-Bold"/>
          <w:b w:val="false"/>
          <w:b w:val="false"/>
          <w:bCs/>
          <w:color w:themeColor="accent2"/>
          <w:kern w:val="2"/>
          <w:sz w:val="18"/>
          <w:szCs w:val="18"/>
          <w:lang w:val="fr-FR" w:eastAsia="zh-CN" w:bidi="hi-IN"/>
        </w:rPr>
      </w:pPr>
      <w:r>
        <w:rPr>
          <w:rFonts w:eastAsia="Meiryo" w:cs="Meiryo-Bold" w:ascii="Meiryo UI" w:hAnsi="Meiryo UI"/>
          <w:b w:val="false"/>
          <w:bCs/>
          <w:color w:themeColor="accent2"/>
          <w:kern w:val="2"/>
          <w:sz w:val="18"/>
          <w:szCs w:val="18"/>
          <w:lang w:val="fr-FR" w:eastAsia="zh-CN" w:bidi="hi-IN"/>
        </w:rPr>
      </w:r>
    </w:p>
    <w:p>
      <w:pPr>
        <w:pStyle w:val="Normal"/>
        <w:widowControl w:val="false"/>
        <w:numPr>
          <w:ilvl w:val="0"/>
          <w:numId w:val="4"/>
        </w:numPr>
        <w:tabs>
          <w:tab w:val="clear" w:pos="709"/>
          <w:tab w:val="left" w:pos="283" w:leader="none"/>
          <w:tab w:val="left" w:pos="317" w:leader="none"/>
        </w:tabs>
        <w:bidi w:val="0"/>
        <w:spacing w:lineRule="exact" w:line="300" w:before="100" w:after="0"/>
        <w:jc w:val="both"/>
        <w:rPr>
          <w:color w:val="000000"/>
        </w:rPr>
      </w:pPr>
      <w:r>
        <w:rPr>
          <w:rFonts w:eastAsia="Meiryo" w:cs="Meiryo-Bold" w:ascii="Meiryo UI" w:hAnsi="Meiryo UI"/>
          <w:b w:val="false"/>
          <w:bCs/>
          <w:color w:val="000000"/>
          <w:kern w:val="2"/>
          <w:sz w:val="18"/>
          <w:szCs w:val="18"/>
          <w:lang w:val="fr-FR" w:eastAsia="zh-CN" w:bidi="hi-IN"/>
        </w:rPr>
        <w:t>Projets – objectifs d’intervention</w:t>
      </w:r>
    </w:p>
    <w:p>
      <w:pPr>
        <w:pStyle w:val="Normal"/>
        <w:rPr/>
      </w:pPr>
      <w:r>
        <w:rPr/>
      </w:r>
    </w:p>
    <w:p>
      <w:pPr>
        <w:pStyle w:val="Normal"/>
        <w:rPr/>
      </w:pPr>
      <w:r>
        <w:rPr/>
        <w:t>{{ object.properties.objectifs_interventions }}</w:t>
      </w:r>
    </w:p>
    <w:p>
      <w:pPr>
        <w:pStyle w:val="Contenudetableau"/>
        <w:widowControl w:val="false"/>
        <w:tabs>
          <w:tab w:val="clear" w:pos="709"/>
          <w:tab w:val="left" w:pos="283" w:leader="none"/>
          <w:tab w:val="left" w:pos="317" w:leader="none"/>
        </w:tabs>
        <w:bidi w:val="0"/>
        <w:spacing w:lineRule="auto" w:line="240" w:before="0" w:after="0"/>
        <w:ind w:left="0" w:hanging="359"/>
        <w:jc w:val="both"/>
        <w:rPr>
          <w:rFonts w:ascii="Liberation Serif" w:hAnsi="Liberation Serif" w:eastAsia="Noto Serif CJK SC" w:cs="Lohit Devanagari"/>
          <w:b w:val="false"/>
          <w:b w:val="false"/>
          <w:bCs w:val="false"/>
          <w:color w:val="auto"/>
          <w:kern w:val="2"/>
          <w:sz w:val="24"/>
          <w:szCs w:val="24"/>
          <w:lang w:val="fr-FR" w:eastAsia="zh-CN" w:bidi="hi-IN"/>
        </w:rPr>
      </w:pPr>
      <w:r>
        <w:rPr>
          <w:rFonts w:eastAsia="Noto Serif CJK SC" w:cs="Lohit Devanagari"/>
          <w:b w:val="false"/>
          <w:bCs w:val="false"/>
          <w:color w:val="auto"/>
          <w:kern w:val="2"/>
          <w:sz w:val="24"/>
          <w:szCs w:val="24"/>
          <w:lang w:val="fr-FR" w:eastAsia="zh-CN" w:bidi="hi-IN"/>
        </w:rPr>
      </w:r>
    </w:p>
    <w:p>
      <w:pPr>
        <w:pStyle w:val="Normal"/>
        <w:widowControl w:val="false"/>
        <w:numPr>
          <w:ilvl w:val="1"/>
          <w:numId w:val="4"/>
        </w:numPr>
        <w:tabs>
          <w:tab w:val="clear" w:pos="709"/>
          <w:tab w:val="left" w:pos="283" w:leader="none"/>
          <w:tab w:val="left" w:pos="317" w:leader="none"/>
        </w:tabs>
        <w:bidi w:val="0"/>
        <w:spacing w:lineRule="exact" w:line="300" w:before="200" w:after="0"/>
        <w:jc w:val="both"/>
        <w:rPr/>
      </w:pPr>
      <w:r>
        <w:rPr>
          <w:rFonts w:eastAsia="Meiryo" w:cs="Meiryo-Bold" w:ascii="Meiryo UI" w:hAnsi="Meiryo UI"/>
          <w:b w:val="false"/>
          <w:bCs/>
          <w:color w:val="C0504D" w:themeColor="accent2"/>
          <w:kern w:val="2"/>
          <w:sz w:val="18"/>
          <w:szCs w:val="18"/>
          <w:lang w:val="fr-FR" w:eastAsia="zh-CN" w:bidi="hi-IN"/>
        </w:rPr>
        <w:t>objectifs liés à la conservation de la VUE</w:t>
      </w:r>
    </w:p>
    <w:p>
      <w:pPr>
        <w:pStyle w:val="Normal"/>
        <w:widowControl w:val="false"/>
        <w:numPr>
          <w:ilvl w:val="1"/>
          <w:numId w:val="4"/>
        </w:numPr>
        <w:tabs>
          <w:tab w:val="clear" w:pos="709"/>
          <w:tab w:val="left" w:pos="283" w:leader="none"/>
          <w:tab w:val="left" w:pos="317" w:leader="none"/>
        </w:tabs>
        <w:bidi w:val="0"/>
        <w:spacing w:lineRule="exact" w:line="300" w:before="200" w:after="0"/>
        <w:jc w:val="both"/>
        <w:rPr/>
      </w:pPr>
      <w:r>
        <w:rPr>
          <w:rFonts w:eastAsia="Meiryo" w:cs="Meiryo-Bold" w:ascii="Meiryo UI" w:hAnsi="Meiryo UI"/>
          <w:b w:val="false"/>
          <w:bCs/>
          <w:color w:val="C0504D" w:themeColor="accent2"/>
          <w:kern w:val="2"/>
          <w:sz w:val="18"/>
          <w:szCs w:val="18"/>
          <w:lang w:val="fr-FR" w:eastAsia="zh-CN" w:bidi="hi-IN"/>
        </w:rPr>
        <w:t xml:space="preserve">Objectifs d’intervention liés aux objectifs idéaux (mise en valeur) </w:t>
      </w:r>
    </w:p>
    <w:p>
      <w:pPr>
        <w:pStyle w:val="Contenudetableau"/>
        <w:widowControl w:val="false"/>
        <w:tabs>
          <w:tab w:val="clear" w:pos="709"/>
          <w:tab w:val="left" w:pos="283" w:leader="none"/>
          <w:tab w:val="left" w:pos="317" w:leader="none"/>
        </w:tabs>
        <w:bidi w:val="0"/>
        <w:spacing w:lineRule="auto" w:line="240" w:before="0" w:after="0"/>
        <w:ind w:left="0" w:hanging="359"/>
        <w:jc w:val="both"/>
        <w:rPr>
          <w:rFonts w:ascii="Liberation Serif" w:hAnsi="Liberation Serif" w:eastAsia="Noto Serif CJK SC" w:cs="Lohit Devanagari"/>
          <w:b w:val="false"/>
          <w:b w:val="false"/>
          <w:bCs w:val="false"/>
          <w:kern w:val="2"/>
          <w:sz w:val="24"/>
          <w:szCs w:val="24"/>
          <w:lang w:val="fr-FR" w:eastAsia="zh-CN" w:bidi="hi-IN"/>
        </w:rPr>
      </w:pPr>
      <w:r>
        <w:rPr>
          <w:rFonts w:eastAsia="Noto Serif CJK SC" w:cs="Lohit Devanagari"/>
          <w:b w:val="false"/>
          <w:bCs w:val="false"/>
          <w:kern w:val="2"/>
          <w:sz w:val="24"/>
          <w:szCs w:val="24"/>
          <w:lang w:val="fr-FR" w:eastAsia="zh-CN" w:bidi="hi-IN"/>
        </w:rPr>
      </w:r>
    </w:p>
    <w:p>
      <w:pPr>
        <w:pStyle w:val="Contenudetableau"/>
        <w:widowControl w:val="false"/>
        <w:tabs>
          <w:tab w:val="clear" w:pos="709"/>
          <w:tab w:val="left" w:pos="283" w:leader="none"/>
          <w:tab w:val="left" w:pos="317" w:leader="none"/>
        </w:tabs>
        <w:bidi w:val="0"/>
        <w:spacing w:lineRule="auto" w:line="240" w:before="0" w:after="0"/>
        <w:ind w:left="0" w:hanging="359"/>
        <w:jc w:val="both"/>
        <w:rPr>
          <w:color w:val="000000"/>
        </w:rPr>
      </w:pPr>
      <w:r>
        <w:rPr>
          <w:color w:val="000000"/>
        </w:rPr>
      </w:r>
    </w:p>
    <w:p>
      <w:pPr>
        <w:pStyle w:val="Normal"/>
        <w:tabs>
          <w:tab w:val="clear" w:pos="709"/>
          <w:tab w:val="left" w:pos="283" w:leader="none"/>
          <w:tab w:val="left" w:pos="317" w:leader="none"/>
        </w:tabs>
        <w:spacing w:lineRule="exact" w:line="300" w:before="0" w:after="0"/>
        <w:jc w:val="both"/>
        <w:rPr>
          <w:i/>
          <w:i/>
          <w:color w:val="000000"/>
        </w:rPr>
      </w:pPr>
      <w:r>
        <w:rPr>
          <w:i/>
          <w:color w:val="000000"/>
        </w:rPr>
      </w:r>
    </w:p>
    <w:p>
      <w:pPr>
        <w:pStyle w:val="ListParagraph"/>
        <w:widowControl w:val="false"/>
        <w:numPr>
          <w:ilvl w:val="0"/>
          <w:numId w:val="1"/>
        </w:numPr>
        <w:tabs>
          <w:tab w:val="clear" w:pos="709"/>
          <w:tab w:val="left" w:pos="283" w:leader="none"/>
          <w:tab w:val="left" w:pos="317" w:leader="none"/>
        </w:tabs>
        <w:bidi w:val="0"/>
        <w:spacing w:lineRule="exact" w:line="300" w:before="400" w:after="0"/>
        <w:ind w:left="0" w:hanging="359"/>
        <w:contextualSpacing/>
        <w:jc w:val="both"/>
        <w:rPr/>
      </w:pPr>
      <w:r>
        <w:rPr>
          <w:rFonts w:cs="Meiryo-Bold" w:ascii="Meiryo UI" w:hAnsi="Meiryo UI"/>
          <w:b/>
          <w:bCs/>
          <w:color w:val="000000" w:themeColor="text1"/>
          <w:sz w:val="18"/>
          <w:szCs w:val="18"/>
        </w:rPr>
        <w:t xml:space="preserve">Délimitation de la zone tampon </w:t>
      </w:r>
      <w:r>
        <w:rPr>
          <w:rFonts w:eastAsia="Meiryo" w:cs="Meiryo" w:ascii="Meiryo UI" w:hAnsi="Meiryo UI"/>
          <w:color w:val="000000" w:themeColor="text1"/>
          <w:sz w:val="18"/>
          <w:szCs w:val="18"/>
        </w:rPr>
        <w:t>(cf &amp; 100 des Orientations de l’UNESCO)</w:t>
      </w:r>
    </w:p>
    <w:p>
      <w:pPr>
        <w:pStyle w:val="ListParagraph"/>
        <w:widowControl w:val="false"/>
        <w:tabs>
          <w:tab w:val="clear" w:pos="709"/>
          <w:tab w:val="left" w:pos="283" w:leader="none"/>
          <w:tab w:val="left" w:pos="317" w:leader="none"/>
        </w:tabs>
        <w:bidi w:val="0"/>
        <w:spacing w:lineRule="exact" w:line="300" w:before="400" w:after="0"/>
        <w:ind w:left="0" w:hanging="359"/>
        <w:contextualSpacing/>
        <w:jc w:val="both"/>
        <w:rPr>
          <w:rFonts w:ascii="Meiryo UI" w:hAnsi="Meiryo UI" w:eastAsia="Meiryo" w:cs="Meiryo"/>
          <w:color w:val="000000"/>
          <w:sz w:val="18"/>
          <w:szCs w:val="18"/>
        </w:rPr>
      </w:pPr>
      <w:r>
        <w:rPr>
          <w:rFonts w:eastAsia="Meiryo" w:cs="Meiryo" w:ascii="Meiryo UI" w:hAnsi="Meiryo UI"/>
          <w:color w:val="000000"/>
          <w:sz w:val="18"/>
          <w:szCs w:val="18"/>
        </w:rPr>
      </w:r>
    </w:p>
    <w:p>
      <w:pPr>
        <w:pStyle w:val="Normal"/>
        <w:rPr/>
      </w:pPr>
      <w:r>
        <w:rPr/>
        <w:t>{{ object.properties.zone_tampon }}</w:t>
      </w:r>
      <w:r>
        <w:br w:type="page"/>
      </w:r>
    </w:p>
    <w:p>
      <w:pPr>
        <w:pStyle w:val="TextBody"/>
        <w:bidi w:val="0"/>
        <w:jc w:val="left"/>
        <w:rPr/>
      </w:pPr>
      <w:r>
        <w:rPr/>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shd w:fill="auto" w:val="clear"/>
          </w:tcPr>
          <w:p>
            <w:pPr>
              <w:pStyle w:val="Contenudetableau"/>
              <w:bidi w:val="0"/>
              <w:jc w:val="center"/>
              <w:rPr>
                <w:b/>
                <w:b/>
                <w:bCs/>
              </w:rPr>
            </w:pPr>
            <w:r>
              <w:rPr>
                <w:b/>
                <w:bCs/>
              </w:rPr>
              <w:t>Clé</w:t>
            </w:r>
          </w:p>
        </w:tc>
        <w:tc>
          <w:tcPr>
            <w:tcW w:w="4818" w:type="dxa"/>
            <w:tcBorders>
              <w:top w:val="single" w:sz="2" w:space="0" w:color="000000"/>
              <w:left w:val="single" w:sz="2" w:space="0" w:color="000000"/>
              <w:bottom w:val="single" w:sz="2" w:space="0" w:color="000000"/>
              <w:right w:val="single" w:sz="2" w:space="0" w:color="000000"/>
            </w:tcBorders>
            <w:shd w:fill="auto" w:val="clear"/>
          </w:tcPr>
          <w:p>
            <w:pPr>
              <w:pStyle w:val="Contenudetableau"/>
              <w:bidi w:val="0"/>
              <w:jc w:val="center"/>
              <w:rPr>
                <w:b/>
                <w:b/>
                <w:bCs/>
              </w:rPr>
            </w:pPr>
            <w:r>
              <w:rPr>
                <w:b/>
                <w:bCs/>
              </w:rPr>
              <w:t>Valeur</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Propriété</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object.properties.own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Ville</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object.properties.city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r>
          </w:p>
        </w:tc>
        <w:tc>
          <w:tcPr>
            <w:tcW w:w="4818" w:type="dxa"/>
            <w:tcBorders>
              <w:left w:val="single" w:sz="2" w:space="0" w:color="000000"/>
              <w:bottom w:val="single" w:sz="2" w:space="0" w:color="000000"/>
              <w:right w:val="single" w:sz="2" w:space="0" w:color="000000"/>
            </w:tcBorders>
            <w:shd w:fill="auto" w:val="clear"/>
          </w:tcPr>
          <w:p>
            <w:pPr>
              <w:pStyle w:val="Contenudetableau"/>
              <w:bidi w:val="0"/>
              <w:jc w:val="left"/>
              <w:rPr/>
            </w:pPr>
            <w:r>
              <w:rPr/>
            </w:r>
          </w:p>
        </w:tc>
      </w:tr>
      <w:tr>
        <w:trPr/>
        <w:tc>
          <w:tcPr>
            <w:tcW w:w="4819" w:type="dxa"/>
            <w:tcBorders>
              <w:left w:val="single" w:sz="2" w:space="0" w:color="000000"/>
              <w:bottom w:val="single" w:sz="2" w:space="0" w:color="000000"/>
            </w:tcBorders>
            <w:shd w:fill="auto" w:val="clear"/>
          </w:tcPr>
          <w:p>
            <w:pPr>
              <w:pStyle w:val="Contenudetableau"/>
              <w:bidi w:val="0"/>
              <w:jc w:val="left"/>
              <w:rPr/>
            </w:pPr>
            <w:r>
              <w:rPr/>
              <w:t>Accès</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object.properties.access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Présentation étude Bailly</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object.properties.bailly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Évènements culturels</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object.properties.bailly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Labels</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object.properties.labels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Numéro de composante</w:t>
            </w:r>
          </w:p>
        </w:tc>
        <w:tc>
          <w:tcPr>
            <w:tcW w:w="4818" w:type="dxa"/>
            <w:tcBorders>
              <w:left w:val="single" w:sz="2" w:space="0" w:color="000000"/>
              <w:bottom w:val="single" w:sz="2" w:space="0" w:color="000000"/>
              <w:right w:val="single" w:sz="2" w:space="0" w:color="000000"/>
            </w:tcBorders>
            <w:shd w:fill="auto" w:val="clear"/>
          </w:tcPr>
          <w:p>
            <w:pPr>
              <w:pStyle w:val="Contenudetableau"/>
              <w:bidi w:val="0"/>
              <w:jc w:val="left"/>
              <w:rPr/>
            </w:pPr>
            <w:r>
              <w:rPr/>
            </w:r>
          </w:p>
        </w:tc>
      </w:tr>
      <w:tr>
        <w:trPr/>
        <w:tc>
          <w:tcPr>
            <w:tcW w:w="4819" w:type="dxa"/>
            <w:tcBorders>
              <w:left w:val="single" w:sz="2" w:space="0" w:color="000000"/>
              <w:bottom w:val="single" w:sz="2" w:space="0" w:color="000000"/>
            </w:tcBorders>
            <w:shd w:fill="auto" w:val="clear"/>
          </w:tcPr>
          <w:p>
            <w:pPr>
              <w:pStyle w:val="Contenudetableau"/>
              <w:bidi w:val="0"/>
              <w:jc w:val="left"/>
              <w:rPr/>
            </w:pPr>
            <w:r>
              <w:rPr/>
              <w:t>Contact</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object.properties.contact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Gestionnaire de composante</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object.properties.manager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Référents techniques</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object.properties.referents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Cartographie mise à jour</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object.properties.map_update }}</w:t>
            </w:r>
          </w:p>
        </w:tc>
      </w:tr>
      <w:tr>
        <w:trPr/>
        <w:tc>
          <w:tcPr>
            <w:tcW w:w="4819" w:type="dxa"/>
            <w:tcBorders>
              <w:left w:val="single" w:sz="2" w:space="0" w:color="000000"/>
              <w:bottom w:val="single" w:sz="2" w:space="0" w:color="000000"/>
            </w:tcBorders>
            <w:shd w:fill="auto" w:val="clear"/>
          </w:tcPr>
          <w:p>
            <w:pPr>
              <w:pStyle w:val="Contenudetableau"/>
              <w:bidi w:val="0"/>
              <w:jc w:val="left"/>
              <w:rPr/>
            </w:pPr>
            <w:r>
              <w:rPr/>
              <w:t>Protection</w:t>
            </w:r>
          </w:p>
        </w:tc>
        <w:tc>
          <w:tcPr>
            <w:tcW w:w="4818" w:type="dxa"/>
            <w:tcBorders>
              <w:left w:val="single" w:sz="2" w:space="0" w:color="000000"/>
              <w:bottom w:val="single" w:sz="2" w:space="0" w:color="000000"/>
              <w:right w:val="single" w:sz="2" w:space="0" w:color="000000"/>
            </w:tcBorders>
            <w:shd w:fill="auto" w:val="clear"/>
          </w:tcPr>
          <w:p>
            <w:pPr>
              <w:pStyle w:val="Normal"/>
              <w:rPr/>
            </w:pPr>
            <w:r>
              <w:rPr/>
              <w:t>{{ object.properties.protection }}</w:t>
            </w:r>
          </w:p>
        </w:tc>
      </w:tr>
      <w:tr>
        <w:trPr/>
        <w:tc>
          <w:tcPr>
            <w:tcW w:w="4819" w:type="dxa"/>
            <w:tcBorders>
              <w:left w:val="single" w:sz="2" w:space="0" w:color="000000"/>
              <w:bottom w:val="single" w:sz="2" w:space="0" w:color="000000"/>
            </w:tcBorders>
            <w:shd w:fill="auto" w:val="clear"/>
          </w:tcPr>
          <w:p>
            <w:pPr>
              <w:pStyle w:val="Contenudetableau"/>
              <w:suppressLineNumbers/>
              <w:bidi w:val="0"/>
              <w:jc w:val="left"/>
              <w:rPr/>
            </w:pPr>
            <w:r>
              <w:rPr/>
            </w:r>
          </w:p>
        </w:tc>
        <w:tc>
          <w:tcPr>
            <w:tcW w:w="4818" w:type="dxa"/>
            <w:tcBorders>
              <w:left w:val="single" w:sz="2" w:space="0" w:color="000000"/>
              <w:bottom w:val="single" w:sz="2" w:space="0" w:color="000000"/>
              <w:right w:val="single" w:sz="2" w:space="0" w:color="000000"/>
            </w:tcBorders>
            <w:shd w:fill="auto" w:val="clear"/>
          </w:tcPr>
          <w:p>
            <w:pPr>
              <w:pStyle w:val="Contenudetableau"/>
              <w:suppressLineNumbers/>
              <w:bidi w:val="0"/>
              <w:jc w:val="left"/>
              <w:rPr/>
            </w:pPr>
            <w:r>
              <w:rPr/>
            </w:r>
          </w:p>
        </w:tc>
      </w:tr>
    </w:tbl>
    <w:p>
      <w:pPr>
        <w:pStyle w:val="TextBody"/>
        <w:bidi w:val="0"/>
        <w:spacing w:before="0" w:after="140"/>
        <w:jc w:val="left"/>
        <w:rPr/>
      </w:pPr>
      <w:r>
        <w:rPr/>
      </w:r>
    </w:p>
    <w:sectPr>
      <w:footerReference w:type="default" r:id="rId4"/>
      <w:type w:val="nextPage"/>
      <w:pgSz w:w="11906" w:h="16838"/>
      <w:pgMar w:left="1417" w:right="1417" w:header="0" w:top="1417" w:footer="490" w:bottom="7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iryo UI">
    <w:charset w:val="01"/>
    <w:family w:val="roman"/>
    <w:pitch w:val="variable"/>
  </w:font>
  <w:font w:name="Medhurst-regular">
    <w:charset w:val="01"/>
    <w:family w:val="roman"/>
    <w:pitch w:val="variable"/>
  </w:font>
  <w:font w:name="Meiryo">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20"/>
      <w:rPr>
        <w:rFonts w:ascii="Meiryo UI" w:hAnsi="Meiryo UI" w:eastAsia="Meiryo UI" w:cs="Meiryo UI"/>
        <w:sz w:val="10"/>
        <w:szCs w:val="10"/>
      </w:rPr>
    </w:pPr>
    <w:r>
      <w:rPr>
        <w:rFonts w:eastAsia="Meiryo UI" w:cs="Meiryo UI" w:ascii="Meiryo UI" w:hAnsi="Meiryo UI"/>
        <w:sz w:val="10"/>
        <w:szCs w:val="10"/>
      </w:rPr>
      <mc:AlternateContent>
        <mc:Choice Requires="wps">
          <w:drawing>
            <wp:anchor behindDoc="1" distT="0" distB="0" distL="0" distR="0" simplePos="0" locked="0" layoutInCell="1" allowOverlap="1" relativeHeight="5">
              <wp:simplePos x="0" y="0"/>
              <wp:positionH relativeFrom="margin">
                <wp:posOffset>0</wp:posOffset>
              </wp:positionH>
              <wp:positionV relativeFrom="paragraph">
                <wp:posOffset>99060</wp:posOffset>
              </wp:positionV>
              <wp:extent cx="5949950" cy="9525"/>
              <wp:effectExtent l="0" t="0" r="0" b="0"/>
              <wp:wrapNone/>
              <wp:docPr id="4" name="Connecteur droit 9"/>
              <a:graphic xmlns:a="http://schemas.openxmlformats.org/drawingml/2006/main">
                <a:graphicData uri="http://schemas.microsoft.com/office/word/2010/wordprocessingShape">
                  <wps:wsp>
                    <wps:cNvSpPr/>
                    <wps:spPr>
                      <a:xfrm flipV="1">
                        <a:off x="0" y="0"/>
                        <a:ext cx="5949360" cy="3240"/>
                      </a:xfrm>
                      <a:prstGeom prst="line">
                        <a:avLst/>
                      </a:prstGeom>
                      <a:ln>
                        <a:solidFill>
                          <a:srgbClr val="ffc000"/>
                        </a:solidFill>
                      </a:ln>
                    </wps:spPr>
                    <wps:style>
                      <a:lnRef idx="0"/>
                      <a:fillRef idx="0"/>
                      <a:effectRef idx="0"/>
                      <a:fontRef idx="minor"/>
                    </wps:style>
                    <wps:bodyPr/>
                  </wps:wsp>
                </a:graphicData>
              </a:graphic>
            </wp:anchor>
          </w:drawing>
        </mc:Choice>
        <mc:Fallback>
          <w:pict>
            <v:line id="shape_0" from="0pt,7.7pt" to="468.4pt,7.9pt" ID="Connecteur droit 9" stroked="t" style="position:absolute;flip:y;mso-position-horizontal-relative:margin">
              <v:stroke color="#ffc000" joinstyle="round" endcap="flat"/>
              <v:fill o:detectmouseclick="t" on="false"/>
            </v:line>
          </w:pict>
        </mc:Fallback>
      </mc:AlternateContent>
    </w:r>
  </w:p>
  <w:p>
    <w:pPr>
      <w:pStyle w:val="Footer"/>
      <w:spacing w:lineRule="exact" w:line="220"/>
      <w:rPr/>
    </w:pPr>
    <w:r>
      <w:rPr>
        <w:rFonts w:eastAsia="Meiryo UI" w:cs="Meiryo UI" w:ascii="Meiryo UI" w:hAnsi="Meiryo UI"/>
        <w:sz w:val="10"/>
        <w:szCs w:val="10"/>
      </w:rPr>
      <w:t xml:space="preserve">Chemins de Saint-Jacques de Compostelle en France, patrimoine de l’humanité </w:t>
      <w:tab/>
      <w:tab/>
      <w:t>p</w:t>
    </w:r>
    <w:r>
      <w:rPr/>
      <w:fldChar w:fldCharType="begin"/>
    </w:r>
    <w:r>
      <w:rPr/>
      <w:instrText> PAGE </w:instrText>
    </w:r>
    <w:r>
      <w:rPr/>
      <w:fldChar w:fldCharType="separate"/>
    </w:r>
    <w:r>
      <w:rPr/>
      <w:t>3</w:t>
    </w:r>
    <w:r>
      <w:rPr/>
      <w:fldChar w:fldCharType="end"/>
    </w:r>
  </w:p>
  <w:p>
    <w:pPr>
      <w:pStyle w:val="Footer"/>
      <w:spacing w:lineRule="exact" w:line="220"/>
      <w:rPr/>
    </w:pPr>
    <w:r>
      <w:rPr>
        <w:rFonts w:eastAsia="Meiryo UI" w:cs="Meiryo UI" w:ascii="Meiryo UI" w:hAnsi="Meiryo UI"/>
        <w:sz w:val="10"/>
        <w:szCs w:val="10"/>
      </w:rPr>
      <w:t>Bazas -  Ancienne cathédrale Saint-Jean-Baptiste</w:t>
    </w:r>
  </w:p>
  <w:p>
    <w:pPr>
      <w:pStyle w:val="Footer"/>
      <w:rPr>
        <w:rFonts w:ascii="Meiryo UI" w:hAnsi="Meiryo UI" w:eastAsia="Meiryo UI" w:cs="Meiryo UI"/>
        <w:sz w:val="10"/>
        <w:szCs w:val="10"/>
      </w:rPr>
    </w:pPr>
    <w:r>
      <w:rPr>
        <w:rFonts w:eastAsia="Meiryo UI" w:cs="Meiryo UI" w:ascii="Meiryo UI" w:hAnsi="Meiryo UI"/>
        <w:sz w:val="10"/>
        <w:szCs w:val="1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59"/>
      </w:pPr>
      <w:rPr>
        <w:rFonts w:ascii="Symbol" w:hAnsi="Symbol" w:cs="Symbol" w:hint="default"/>
        <w:sz w:val="18"/>
        <w:b/>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361"/>
        </w:tabs>
        <w:ind w:left="361" w:hanging="360"/>
      </w:pPr>
    </w:lvl>
    <w:lvl w:ilvl="1">
      <w:start w:val="1"/>
      <w:numFmt w:val="decimal"/>
      <w:lvlText w:val="%2."/>
      <w:lvlJc w:val="left"/>
      <w:pPr>
        <w:tabs>
          <w:tab w:val="num" w:pos="721"/>
        </w:tabs>
        <w:ind w:left="721" w:hanging="360"/>
      </w:pPr>
    </w:lvl>
    <w:lvl w:ilvl="2">
      <w:start w:val="1"/>
      <w:numFmt w:val="decimal"/>
      <w:lvlText w:val="%3."/>
      <w:lvlJc w:val="left"/>
      <w:pPr>
        <w:tabs>
          <w:tab w:val="num" w:pos="1081"/>
        </w:tabs>
        <w:ind w:left="1081" w:hanging="360"/>
      </w:pPr>
    </w:lvl>
    <w:lvl w:ilvl="3">
      <w:start w:val="1"/>
      <w:numFmt w:val="decimal"/>
      <w:lvlText w:val="%4."/>
      <w:lvlJc w:val="left"/>
      <w:pPr>
        <w:tabs>
          <w:tab w:val="num" w:pos="1441"/>
        </w:tabs>
        <w:ind w:left="1441" w:hanging="360"/>
      </w:pPr>
    </w:lvl>
    <w:lvl w:ilvl="4">
      <w:start w:val="1"/>
      <w:numFmt w:val="decimal"/>
      <w:lvlText w:val="%5."/>
      <w:lvlJc w:val="left"/>
      <w:pPr>
        <w:tabs>
          <w:tab w:val="num" w:pos="1801"/>
        </w:tabs>
        <w:ind w:left="1801" w:hanging="360"/>
      </w:pPr>
    </w:lvl>
    <w:lvl w:ilvl="5">
      <w:start w:val="1"/>
      <w:numFmt w:val="decimal"/>
      <w:lvlText w:val="%6."/>
      <w:lvlJc w:val="left"/>
      <w:pPr>
        <w:tabs>
          <w:tab w:val="num" w:pos="2161"/>
        </w:tabs>
        <w:ind w:left="2161" w:hanging="360"/>
      </w:pPr>
    </w:lvl>
    <w:lvl w:ilvl="6">
      <w:start w:val="1"/>
      <w:numFmt w:val="decimal"/>
      <w:lvlText w:val="%7."/>
      <w:lvlJc w:val="left"/>
      <w:pPr>
        <w:tabs>
          <w:tab w:val="num" w:pos="2521"/>
        </w:tabs>
        <w:ind w:left="2521" w:hanging="360"/>
      </w:pPr>
    </w:lvl>
    <w:lvl w:ilvl="7">
      <w:start w:val="1"/>
      <w:numFmt w:val="decimal"/>
      <w:lvlText w:val="%8."/>
      <w:lvlJc w:val="left"/>
      <w:pPr>
        <w:tabs>
          <w:tab w:val="num" w:pos="2881"/>
        </w:tabs>
        <w:ind w:left="2881" w:hanging="360"/>
      </w:pPr>
    </w:lvl>
    <w:lvl w:ilvl="8">
      <w:start w:val="1"/>
      <w:numFmt w:val="decimal"/>
      <w:lvlText w:val="%9."/>
      <w:lvlJc w:val="left"/>
      <w:pPr>
        <w:tabs>
          <w:tab w:val="num" w:pos="3241"/>
        </w:tabs>
        <w:ind w:left="3241"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stLabel1">
    <w:name w:val="ListLabel 1"/>
    <w:qFormat/>
    <w:rPr>
      <w:rFonts w:cs="Symbol"/>
      <w:b/>
      <w:sz w:val="1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b/>
      <w:sz w:val="1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Noto Sans CJK SC" w:cs="Lohit Devanagari"/>
      <w:sz w:val="28"/>
      <w:szCs w:val="28"/>
    </w:rPr>
  </w:style>
  <w:style w:type="paragraph" w:styleId="Title">
    <w:name w:val="Title"/>
    <w:basedOn w:val="Titre"/>
    <w:next w:val="TextBody"/>
    <w:qFormat/>
    <w:pPr>
      <w:jc w:val="center"/>
    </w:pPr>
    <w:rPr>
      <w:b/>
      <w:bCs/>
      <w:sz w:val="56"/>
      <w:szCs w:val="56"/>
    </w:rPr>
  </w:style>
  <w:style w:type="paragraph" w:styleId="Contenudetableau">
    <w:name w:val="Contenu de tableau"/>
    <w:basedOn w:val="Normal"/>
    <w:qFormat/>
    <w:pPr>
      <w:suppressLineNumbers/>
    </w:pPr>
    <w:rPr/>
  </w:style>
  <w:style w:type="paragraph" w:styleId="Subtitle">
    <w:name w:val="Subtitle"/>
    <w:basedOn w:val="Titre"/>
    <w:next w:val="TextBody"/>
    <w:qFormat/>
    <w:pPr>
      <w:spacing w:before="60" w:after="120"/>
      <w:jc w:val="center"/>
    </w:pPr>
    <w:rPr>
      <w:sz w:val="36"/>
      <w:szCs w:val="36"/>
    </w:rPr>
  </w:style>
  <w:style w:type="paragraph" w:styleId="Entteetpieddepage">
    <w:name w:val="En-tête et pied de page"/>
    <w:basedOn w:val="Normal"/>
    <w:qFormat/>
    <w:pPr/>
    <w:rPr/>
  </w:style>
  <w:style w:type="paragraph" w:styleId="Footer">
    <w:name w:val="Footer"/>
    <w:basedOn w:val="Normal"/>
    <w:pPr>
      <w:tabs>
        <w:tab w:val="clear" w:pos="709"/>
        <w:tab w:val="center" w:pos="4536" w:leader="none"/>
        <w:tab w:val="right" w:pos="9072" w:leader="none"/>
      </w:tabs>
      <w:spacing w:lineRule="auto" w:line="240" w:before="0" w:after="0"/>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LibreOffice/6.2.4.2$MacOSX_X86_64 LibreOffice_project/2412653d852ce75f65fbfa83fb7e7b669a126d64</Application>
  <Pages>5</Pages>
  <Words>323</Words>
  <Characters>2245</Characters>
  <CharactersWithSpaces>2493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2019-09-11T10:33:00Z</dcterms:created>
  <dc:creator/>
  <dc:description/>
  <dc:language>fr-FR</dc:language>
  <cp:lastModifiedBy/>
  <dcterms:modified xsi:type="dcterms:W3CDTF">2019-09-23T15:34:10Z</dcterms:modified>
  <cp:revision>22</cp:revision>
  <dc:subject/>
  <dc:title/>
</cp:coreProperties>
</file>