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9CC6C" w14:textId="27783A7A" w:rsidR="00422A08" w:rsidRPr="00892042" w:rsidRDefault="00422A08" w:rsidP="00892042">
      <w:pPr>
        <w:pStyle w:val="NoSpacing"/>
        <w:jc w:val="center"/>
        <w:rPr>
          <w:rFonts w:asciiTheme="minorHAnsi" w:hAnsiTheme="minorHAnsi" w:cstheme="minorHAnsi"/>
          <w:b/>
          <w:bCs/>
          <w:sz w:val="44"/>
          <w:szCs w:val="44"/>
        </w:rPr>
      </w:pPr>
      <w:r w:rsidRPr="00892042">
        <w:rPr>
          <w:rFonts w:asciiTheme="minorHAnsi" w:hAnsiTheme="minorHAnsi" w:cstheme="minorHAnsi"/>
          <w:b/>
          <w:bCs/>
          <w:sz w:val="44"/>
          <w:szCs w:val="44"/>
        </w:rPr>
        <w:t>Deep-Learning Crater Detection and Segmentation for Autonomous Navigation</w:t>
      </w:r>
    </w:p>
    <w:p w14:paraId="49F2AFB4" w14:textId="77777777" w:rsidR="001D0F9A" w:rsidRDefault="001D0F9A" w:rsidP="00892042">
      <w:pPr>
        <w:pStyle w:val="NoSpacing"/>
        <w:ind w:left="0" w:firstLine="0"/>
      </w:pPr>
    </w:p>
    <w:p w14:paraId="6B7A93FD" w14:textId="0D254662" w:rsidR="00422A08" w:rsidRPr="00892042" w:rsidRDefault="00422A08" w:rsidP="00892042">
      <w:pPr>
        <w:pStyle w:val="NoSpacing"/>
        <w:jc w:val="center"/>
        <w:rPr>
          <w:b/>
          <w:bCs/>
          <w:sz w:val="24"/>
          <w:szCs w:val="24"/>
        </w:rPr>
      </w:pPr>
      <w:r w:rsidRPr="00892042">
        <w:rPr>
          <w:b/>
          <w:bCs/>
          <w:sz w:val="24"/>
          <w:szCs w:val="24"/>
        </w:rPr>
        <w:t>Pratheek Ramakrishna</w:t>
      </w:r>
      <w:r w:rsidR="006B6392">
        <w:rPr>
          <w:b/>
          <w:bCs/>
          <w:sz w:val="24"/>
          <w:szCs w:val="24"/>
        </w:rPr>
        <w:t xml:space="preserve">, </w:t>
      </w:r>
      <w:r w:rsidRPr="00892042">
        <w:rPr>
          <w:b/>
          <w:bCs/>
          <w:sz w:val="24"/>
          <w:szCs w:val="24"/>
        </w:rPr>
        <w:t>Mehiret Aga</w:t>
      </w:r>
    </w:p>
    <w:p w14:paraId="2DBD55AF" w14:textId="538CED12" w:rsidR="001D0F9A" w:rsidRDefault="001D0F9A" w:rsidP="001D0F9A">
      <w:pPr>
        <w:pStyle w:val="NoSpacing"/>
        <w:rPr>
          <w:sz w:val="32"/>
          <w:szCs w:val="32"/>
        </w:rPr>
      </w:pPr>
    </w:p>
    <w:p w14:paraId="606FA4DA" w14:textId="175373E4" w:rsidR="001D0F9A" w:rsidRPr="00C41647" w:rsidRDefault="005B2409" w:rsidP="005B2409">
      <w:pPr>
        <w:pStyle w:val="Heading2"/>
        <w:rPr>
          <w:rFonts w:asciiTheme="minorHAnsi" w:hAnsiTheme="minorHAnsi" w:cstheme="minorHAnsi"/>
          <w:b/>
          <w:bCs/>
          <w:color w:val="auto"/>
        </w:rPr>
      </w:pPr>
      <w:r w:rsidRPr="00C41647">
        <w:rPr>
          <w:rFonts w:asciiTheme="minorHAnsi" w:hAnsiTheme="minorHAnsi" w:cstheme="minorHAnsi"/>
          <w:b/>
          <w:bCs/>
          <w:color w:val="auto"/>
        </w:rPr>
        <w:t>ABSTRACT</w:t>
      </w:r>
    </w:p>
    <w:p w14:paraId="1DC05A4A" w14:textId="52BC3253" w:rsidR="00ED40FF" w:rsidRDefault="00422A08" w:rsidP="00892042">
      <w:pPr>
        <w:pStyle w:val="NoSpacing"/>
        <w:ind w:left="720" w:firstLine="0"/>
        <w:rPr>
          <w:rFonts w:asciiTheme="minorHAnsi" w:hAnsiTheme="minorHAnsi" w:cstheme="minorHAnsi"/>
        </w:rPr>
      </w:pPr>
      <w:r w:rsidRPr="00892042">
        <w:rPr>
          <w:rFonts w:asciiTheme="minorHAnsi" w:hAnsiTheme="minorHAnsi" w:cstheme="minorHAnsi"/>
        </w:rPr>
        <w:t xml:space="preserve">In this paper we present a </w:t>
      </w:r>
      <w:r w:rsidR="00D15A6D" w:rsidRPr="00892042">
        <w:rPr>
          <w:rFonts w:asciiTheme="minorHAnsi" w:hAnsiTheme="minorHAnsi" w:cstheme="minorHAnsi"/>
        </w:rPr>
        <w:t xml:space="preserve">preliminary </w:t>
      </w:r>
      <w:r w:rsidRPr="00892042">
        <w:rPr>
          <w:rFonts w:asciiTheme="minorHAnsi" w:hAnsiTheme="minorHAnsi" w:cstheme="minorHAnsi"/>
        </w:rPr>
        <w:t>dataset for use in training</w:t>
      </w:r>
      <w:r w:rsidR="006B6392">
        <w:rPr>
          <w:rFonts w:asciiTheme="minorHAnsi" w:hAnsiTheme="minorHAnsi" w:cstheme="minorHAnsi"/>
        </w:rPr>
        <w:t xml:space="preserve"> lunar</w:t>
      </w:r>
      <w:r w:rsidRPr="00892042">
        <w:rPr>
          <w:rFonts w:asciiTheme="minorHAnsi" w:hAnsiTheme="minorHAnsi" w:cstheme="minorHAnsi"/>
        </w:rPr>
        <w:t xml:space="preserve"> crater detection and segmentation models. Our dataset includes </w:t>
      </w:r>
      <w:r w:rsidR="006B6392" w:rsidRPr="00C41647">
        <w:rPr>
          <w:rFonts w:asciiTheme="minorHAnsi" w:hAnsiTheme="minorHAnsi" w:cstheme="minorHAnsi"/>
          <w:highlight w:val="yellow"/>
        </w:rPr>
        <w:t>1321</w:t>
      </w:r>
      <w:r w:rsidRPr="00C41647">
        <w:rPr>
          <w:rFonts w:asciiTheme="minorHAnsi" w:hAnsiTheme="minorHAnsi" w:cstheme="minorHAnsi"/>
          <w:highlight w:val="yellow"/>
        </w:rPr>
        <w:t xml:space="preserve"> synthetic </w:t>
      </w:r>
      <w:r w:rsidR="00ED40FF" w:rsidRPr="00C41647">
        <w:rPr>
          <w:rFonts w:asciiTheme="minorHAnsi" w:hAnsiTheme="minorHAnsi" w:cstheme="minorHAnsi"/>
          <w:highlight w:val="yellow"/>
        </w:rPr>
        <w:t>images</w:t>
      </w:r>
      <w:r w:rsidRPr="00892042">
        <w:rPr>
          <w:rFonts w:asciiTheme="minorHAnsi" w:hAnsiTheme="minorHAnsi" w:cstheme="minorHAnsi"/>
        </w:rPr>
        <w:t xml:space="preserve"> </w:t>
      </w:r>
      <w:r w:rsidR="00ED40FF" w:rsidRPr="00892042">
        <w:rPr>
          <w:rFonts w:asciiTheme="minorHAnsi" w:hAnsiTheme="minorHAnsi" w:cstheme="minorHAnsi"/>
        </w:rPr>
        <w:t>with</w:t>
      </w:r>
      <w:r w:rsidRPr="00892042">
        <w:rPr>
          <w:rFonts w:asciiTheme="minorHAnsi" w:hAnsiTheme="minorHAnsi" w:cstheme="minorHAnsi"/>
        </w:rPr>
        <w:t xml:space="preserve"> crater segmentation masks and associated bounding boxes for lunar craters.</w:t>
      </w:r>
      <w:r w:rsidR="006B6392">
        <w:rPr>
          <w:rFonts w:asciiTheme="minorHAnsi" w:hAnsiTheme="minorHAnsi" w:cstheme="minorHAnsi"/>
        </w:rPr>
        <w:t xml:space="preserve"> </w:t>
      </w:r>
      <w:r w:rsidR="00A76E10">
        <w:rPr>
          <w:rFonts w:asciiTheme="minorHAnsi" w:hAnsiTheme="minorHAnsi" w:cstheme="minorHAnsi"/>
        </w:rPr>
        <w:t xml:space="preserve">Accurate, autonomous crater detection can be applied to both research as well as potential autonomous navigation of spacecraft. </w:t>
      </w:r>
      <w:r w:rsidR="0071236E">
        <w:rPr>
          <w:rFonts w:asciiTheme="minorHAnsi" w:hAnsiTheme="minorHAnsi" w:cstheme="minorHAnsi"/>
        </w:rPr>
        <w:t>A</w:t>
      </w:r>
      <w:r w:rsidR="00A76E10">
        <w:rPr>
          <w:rFonts w:asciiTheme="minorHAnsi" w:hAnsiTheme="minorHAnsi" w:cstheme="minorHAnsi"/>
        </w:rPr>
        <w:t xml:space="preserve">dvanced deep learning models </w:t>
      </w:r>
      <w:r w:rsidR="0071236E">
        <w:rPr>
          <w:rFonts w:asciiTheme="minorHAnsi" w:hAnsiTheme="minorHAnsi" w:cstheme="minorHAnsi"/>
        </w:rPr>
        <w:t>have shown promise in crater identification but they require</w:t>
      </w:r>
      <w:r w:rsidR="00A76E10">
        <w:rPr>
          <w:rFonts w:asciiTheme="minorHAnsi" w:hAnsiTheme="minorHAnsi" w:cstheme="minorHAnsi"/>
        </w:rPr>
        <w:t xml:space="preserve"> comprehensive training data. </w:t>
      </w:r>
      <w:r w:rsidR="0071236E">
        <w:rPr>
          <w:rFonts w:asciiTheme="minorHAnsi" w:hAnsiTheme="minorHAnsi" w:cstheme="minorHAnsi"/>
        </w:rPr>
        <w:t>Many existing datasets for crater detection training either lack a multitude of poses and</w:t>
      </w:r>
      <w:r w:rsidR="00C41647">
        <w:rPr>
          <w:rFonts w:asciiTheme="minorHAnsi" w:hAnsiTheme="minorHAnsi" w:cstheme="minorHAnsi"/>
        </w:rPr>
        <w:t>/</w:t>
      </w:r>
      <w:r w:rsidR="0071236E">
        <w:rPr>
          <w:rFonts w:asciiTheme="minorHAnsi" w:hAnsiTheme="minorHAnsi" w:cstheme="minorHAnsi"/>
        </w:rPr>
        <w:t xml:space="preserve">or lack various lighting conditions, leading incorrect assumptions about craters and suboptimal performance. To rectify this, our dataset includes images taken from varied poses and lighting conditions, providing a more diverse dataset. </w:t>
      </w:r>
      <w:r w:rsidRPr="00892042">
        <w:rPr>
          <w:rFonts w:asciiTheme="minorHAnsi" w:hAnsiTheme="minorHAnsi" w:cstheme="minorHAnsi"/>
        </w:rPr>
        <w:t xml:space="preserve">In this paper </w:t>
      </w:r>
      <w:r w:rsidR="00D15A6D" w:rsidRPr="00892042">
        <w:rPr>
          <w:rFonts w:asciiTheme="minorHAnsi" w:hAnsiTheme="minorHAnsi" w:cstheme="minorHAnsi"/>
        </w:rPr>
        <w:t xml:space="preserve">we </w:t>
      </w:r>
      <w:r w:rsidRPr="00892042">
        <w:rPr>
          <w:rFonts w:asciiTheme="minorHAnsi" w:hAnsiTheme="minorHAnsi" w:cstheme="minorHAnsi"/>
        </w:rPr>
        <w:t>discuss existing datasets</w:t>
      </w:r>
      <w:r w:rsidR="00D15A6D" w:rsidRPr="00892042">
        <w:rPr>
          <w:rFonts w:asciiTheme="minorHAnsi" w:hAnsiTheme="minorHAnsi" w:cstheme="minorHAnsi"/>
        </w:rPr>
        <w:t>, the process of creating our dataset, evaluate the performance of our dataset</w:t>
      </w:r>
      <w:r w:rsidR="003E3A96">
        <w:rPr>
          <w:rFonts w:asciiTheme="minorHAnsi" w:hAnsiTheme="minorHAnsi" w:cstheme="minorHAnsi"/>
        </w:rPr>
        <w:t>, and test our model on real images of lunar craters</w:t>
      </w:r>
      <w:r w:rsidR="00D15A6D" w:rsidRPr="00892042">
        <w:rPr>
          <w:rFonts w:asciiTheme="minorHAnsi" w:hAnsiTheme="minorHAnsi" w:cstheme="minorHAnsi"/>
        </w:rPr>
        <w:t>.</w:t>
      </w:r>
      <w:r w:rsidR="0076680E">
        <w:rPr>
          <w:rFonts w:asciiTheme="minorHAnsi" w:hAnsiTheme="minorHAnsi" w:cstheme="minorHAnsi"/>
        </w:rPr>
        <w:t xml:space="preserve"> We then discuss potential improvements that can be made to our model.</w:t>
      </w:r>
    </w:p>
    <w:p w14:paraId="2DEC3A52" w14:textId="5A8618EE" w:rsidR="005B2409" w:rsidRDefault="005B2409" w:rsidP="00892042">
      <w:pPr>
        <w:pStyle w:val="NoSpacing"/>
        <w:ind w:left="720" w:firstLine="0"/>
        <w:rPr>
          <w:rFonts w:asciiTheme="minorHAnsi" w:hAnsiTheme="minorHAnsi" w:cstheme="minorHAnsi"/>
        </w:rPr>
      </w:pPr>
    </w:p>
    <w:p w14:paraId="117638BF" w14:textId="7F6BC383" w:rsidR="00D15A6D" w:rsidRPr="00892042" w:rsidRDefault="00D15A6D" w:rsidP="00B4557D">
      <w:pPr>
        <w:pStyle w:val="NoSpacing"/>
        <w:ind w:left="0" w:firstLine="0"/>
        <w:rPr>
          <w:rFonts w:asciiTheme="minorHAnsi" w:hAnsiTheme="minorHAnsi" w:cstheme="minorHAnsi"/>
          <w:sz w:val="24"/>
          <w:szCs w:val="24"/>
        </w:rPr>
      </w:pPr>
    </w:p>
    <w:p w14:paraId="64386768" w14:textId="41DFBEAA" w:rsidR="00D15A6D" w:rsidRPr="00892042" w:rsidRDefault="00D15A6D" w:rsidP="00D15A6D">
      <w:pPr>
        <w:pStyle w:val="Heading2"/>
        <w:rPr>
          <w:rFonts w:asciiTheme="minorHAnsi" w:hAnsiTheme="minorHAnsi" w:cstheme="minorHAnsi"/>
          <w:b/>
          <w:bCs/>
          <w:color w:val="auto"/>
        </w:rPr>
      </w:pPr>
      <w:r w:rsidRPr="00892042">
        <w:rPr>
          <w:rFonts w:asciiTheme="minorHAnsi" w:hAnsiTheme="minorHAnsi" w:cstheme="minorHAnsi"/>
          <w:b/>
          <w:bCs/>
          <w:color w:val="auto"/>
        </w:rPr>
        <w:t>INTRODUCTION</w:t>
      </w:r>
    </w:p>
    <w:p w14:paraId="5844B57B" w14:textId="491F0000" w:rsidR="00892042" w:rsidRDefault="00D15A6D" w:rsidP="003877C7">
      <w:pPr>
        <w:pStyle w:val="NoSpacing"/>
        <w:ind w:firstLine="710"/>
        <w:rPr>
          <w:rFonts w:asciiTheme="minorHAnsi" w:hAnsiTheme="minorHAnsi" w:cstheme="minorHAnsi"/>
        </w:rPr>
      </w:pPr>
      <w:r w:rsidRPr="00892042">
        <w:rPr>
          <w:rFonts w:asciiTheme="minorHAnsi" w:hAnsiTheme="minorHAnsi" w:cstheme="minorHAnsi"/>
        </w:rPr>
        <w:t xml:space="preserve">As the field of space exploration continues to advance, the exploration of the moon will only tend to increase. </w:t>
      </w:r>
      <w:r w:rsidR="00892042" w:rsidRPr="00892042">
        <w:rPr>
          <w:rFonts w:asciiTheme="minorHAnsi" w:hAnsiTheme="minorHAnsi" w:cstheme="minorHAnsi"/>
        </w:rPr>
        <w:t xml:space="preserve">Thus, </w:t>
      </w:r>
      <w:r w:rsidR="0071236E">
        <w:rPr>
          <w:rFonts w:asciiTheme="minorHAnsi" w:hAnsiTheme="minorHAnsi" w:cstheme="minorHAnsi"/>
        </w:rPr>
        <w:t>a</w:t>
      </w:r>
      <w:r w:rsidR="00892042" w:rsidRPr="00892042">
        <w:rPr>
          <w:rFonts w:asciiTheme="minorHAnsi" w:hAnsiTheme="minorHAnsi" w:cstheme="minorHAnsi"/>
        </w:rPr>
        <w:t xml:space="preserve">ccurate crater detection is vital for safe space flights as with understanding the location of the crater as well as the size, we would be able to safely land a higher number of spacecrafts on planets and moons. </w:t>
      </w:r>
      <w:r w:rsidR="00581453" w:rsidRPr="00892042">
        <w:rPr>
          <w:rFonts w:asciiTheme="minorHAnsi" w:hAnsiTheme="minorHAnsi" w:cstheme="minorHAnsi"/>
        </w:rPr>
        <w:t xml:space="preserve">Through 2030, more than 100 mission to the moon have been planned by both government agencies and private companies </w:t>
      </w:r>
      <w:hyperlink w:anchor="_[1]_Grush,_Loren," w:history="1">
        <w:r w:rsidR="00581453" w:rsidRPr="00F751B0">
          <w:rPr>
            <w:rStyle w:val="Hyperlink"/>
            <w:rFonts w:asciiTheme="minorHAnsi" w:hAnsiTheme="minorHAnsi" w:cstheme="minorHAnsi"/>
          </w:rPr>
          <w:t>[1]</w:t>
        </w:r>
      </w:hyperlink>
      <w:r w:rsidR="00581453" w:rsidRPr="00892042">
        <w:rPr>
          <w:rFonts w:asciiTheme="minorHAnsi" w:hAnsiTheme="minorHAnsi" w:cstheme="minorHAnsi"/>
        </w:rPr>
        <w:t>. Given this increased in interest in the moon, it is important to investigate the possibility of autonomous navigation around the moon. One major aspect of the moon is its craters which would need to be identified so that the autonomous navigation algorithm</w:t>
      </w:r>
      <w:r w:rsidR="0071236E">
        <w:rPr>
          <w:rFonts w:asciiTheme="minorHAnsi" w:hAnsiTheme="minorHAnsi" w:cstheme="minorHAnsi"/>
        </w:rPr>
        <w:t>s</w:t>
      </w:r>
      <w:r w:rsidR="00581453" w:rsidRPr="00892042">
        <w:rPr>
          <w:rFonts w:asciiTheme="minorHAnsi" w:hAnsiTheme="minorHAnsi" w:cstheme="minorHAnsi"/>
        </w:rPr>
        <w:t xml:space="preserve"> can make informed decisions to preserve its mission and the safety of the spacecraft. </w:t>
      </w:r>
    </w:p>
    <w:p w14:paraId="5C960427" w14:textId="681F5F30" w:rsidR="00A32122" w:rsidRDefault="00F65996" w:rsidP="003877C7">
      <w:pPr>
        <w:pStyle w:val="NoSpacing"/>
        <w:ind w:firstLine="710"/>
        <w:rPr>
          <w:rFonts w:asciiTheme="minorHAnsi" w:hAnsiTheme="minorHAnsi" w:cstheme="minorHAnsi"/>
        </w:rPr>
      </w:pPr>
      <w:r>
        <w:rPr>
          <w:rFonts w:asciiTheme="minorHAnsi" w:hAnsiTheme="minorHAnsi" w:cstheme="minorHAnsi"/>
        </w:rPr>
        <w:t>Optical navigation</w:t>
      </w:r>
      <w:r w:rsidR="0071236E">
        <w:rPr>
          <w:rFonts w:asciiTheme="minorHAnsi" w:hAnsiTheme="minorHAnsi" w:cstheme="minorHAnsi"/>
        </w:rPr>
        <w:t xml:space="preserve"> </w:t>
      </w:r>
      <w:r w:rsidR="00A93717">
        <w:rPr>
          <w:rFonts w:asciiTheme="minorHAnsi" w:hAnsiTheme="minorHAnsi" w:cstheme="minorHAnsi"/>
        </w:rPr>
        <w:t>algorithms</w:t>
      </w:r>
      <w:r w:rsidR="00A32122">
        <w:rPr>
          <w:rFonts w:asciiTheme="minorHAnsi" w:hAnsiTheme="minorHAnsi" w:cstheme="minorHAnsi"/>
        </w:rPr>
        <w:t xml:space="preserve"> </w:t>
      </w:r>
      <w:r w:rsidR="0071236E">
        <w:rPr>
          <w:rFonts w:asciiTheme="minorHAnsi" w:hAnsiTheme="minorHAnsi" w:cstheme="minorHAnsi"/>
        </w:rPr>
        <w:t xml:space="preserve">have been proposed and </w:t>
      </w:r>
      <w:r w:rsidR="00A93717">
        <w:rPr>
          <w:rFonts w:asciiTheme="minorHAnsi" w:hAnsiTheme="minorHAnsi" w:cstheme="minorHAnsi"/>
        </w:rPr>
        <w:t>implemented</w:t>
      </w:r>
      <w:r>
        <w:rPr>
          <w:rFonts w:asciiTheme="minorHAnsi" w:hAnsiTheme="minorHAnsi" w:cstheme="minorHAnsi"/>
        </w:rPr>
        <w:t xml:space="preserve"> with</w:t>
      </w:r>
      <w:r w:rsidR="00A32122">
        <w:rPr>
          <w:rFonts w:asciiTheme="minorHAnsi" w:hAnsiTheme="minorHAnsi" w:cstheme="minorHAnsi"/>
        </w:rPr>
        <w:t xml:space="preserve"> the probe Deep Space 1, launched in 1998, </w:t>
      </w:r>
      <w:r>
        <w:rPr>
          <w:rFonts w:asciiTheme="minorHAnsi" w:hAnsiTheme="minorHAnsi" w:cstheme="minorHAnsi"/>
        </w:rPr>
        <w:t xml:space="preserve">being the first to </w:t>
      </w:r>
      <w:r w:rsidR="00F10864">
        <w:rPr>
          <w:rFonts w:asciiTheme="minorHAnsi" w:hAnsiTheme="minorHAnsi" w:cstheme="minorHAnsi"/>
        </w:rPr>
        <w:t>use</w:t>
      </w:r>
      <w:r w:rsidR="00A32122">
        <w:rPr>
          <w:rFonts w:asciiTheme="minorHAnsi" w:hAnsiTheme="minorHAnsi" w:cstheme="minorHAnsi"/>
        </w:rPr>
        <w:t xml:space="preserve"> images of asteroi</w:t>
      </w:r>
      <w:r w:rsidR="00F10864">
        <w:rPr>
          <w:rFonts w:asciiTheme="minorHAnsi" w:hAnsiTheme="minorHAnsi" w:cstheme="minorHAnsi"/>
        </w:rPr>
        <w:t xml:space="preserve">ds against a star backdrop to autonomously determine its relative location </w:t>
      </w:r>
      <w:hyperlink w:anchor="_[2]_Bhaskaran,_S.," w:history="1">
        <w:r w:rsidR="00F10864" w:rsidRPr="00F751B0">
          <w:rPr>
            <w:rStyle w:val="Hyperlink"/>
            <w:rFonts w:asciiTheme="minorHAnsi" w:hAnsiTheme="minorHAnsi" w:cstheme="minorHAnsi"/>
          </w:rPr>
          <w:t>[2]</w:t>
        </w:r>
      </w:hyperlink>
      <w:r w:rsidR="00F751B0">
        <w:rPr>
          <w:rFonts w:asciiTheme="minorHAnsi" w:hAnsiTheme="minorHAnsi" w:cstheme="minorHAnsi"/>
        </w:rPr>
        <w:t xml:space="preserve"> </w:t>
      </w:r>
      <w:r w:rsidR="00F10864">
        <w:rPr>
          <w:rFonts w:asciiTheme="minorHAnsi" w:hAnsiTheme="minorHAnsi" w:cstheme="minorHAnsi"/>
        </w:rPr>
        <w:t xml:space="preserve">. </w:t>
      </w:r>
      <w:r>
        <w:rPr>
          <w:rFonts w:asciiTheme="minorHAnsi" w:hAnsiTheme="minorHAnsi" w:cstheme="minorHAnsi"/>
        </w:rPr>
        <w:t>More related to the Moon</w:t>
      </w:r>
      <w:r w:rsidR="00F10864">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rPr>
        <w:t>Silvestrini</w:t>
      </w:r>
      <w:proofErr w:type="spellEnd"/>
      <w:r>
        <w:rPr>
          <w:rFonts w:asciiTheme="minorHAnsi" w:hAnsiTheme="minorHAnsi" w:cstheme="minorHAnsi"/>
        </w:rPr>
        <w:t xml:space="preserve"> et al. </w:t>
      </w:r>
      <w:r w:rsidR="00AF0982">
        <w:rPr>
          <w:rFonts w:asciiTheme="minorHAnsi" w:hAnsiTheme="minorHAnsi" w:cstheme="minorHAnsi"/>
        </w:rPr>
        <w:t xml:space="preserve">as well as Downes et al, </w:t>
      </w:r>
      <w:r>
        <w:rPr>
          <w:rFonts w:asciiTheme="minorHAnsi" w:hAnsiTheme="minorHAnsi" w:cstheme="minorHAnsi"/>
        </w:rPr>
        <w:t>have proposed a</w:t>
      </w:r>
      <w:r w:rsidR="00AF0982">
        <w:rPr>
          <w:rFonts w:asciiTheme="minorHAnsi" w:hAnsiTheme="minorHAnsi" w:cstheme="minorHAnsi"/>
        </w:rPr>
        <w:t>n</w:t>
      </w:r>
      <w:r>
        <w:rPr>
          <w:rFonts w:asciiTheme="minorHAnsi" w:hAnsiTheme="minorHAnsi" w:cstheme="minorHAnsi"/>
        </w:rPr>
        <w:t xml:space="preserve"> optical navigation algorithm using </w:t>
      </w:r>
      <w:r w:rsidR="00AF0982" w:rsidRPr="00AF0982">
        <w:rPr>
          <w:rFonts w:asciiTheme="minorHAnsi" w:hAnsiTheme="minorHAnsi" w:cstheme="minorHAnsi"/>
        </w:rPr>
        <w:t>convolutional neural network</w:t>
      </w:r>
      <w:r w:rsidR="00AF0982">
        <w:rPr>
          <w:rFonts w:asciiTheme="minorHAnsi" w:hAnsiTheme="minorHAnsi" w:cstheme="minorHAnsi"/>
        </w:rPr>
        <w:t>s</w:t>
      </w:r>
      <w:r>
        <w:rPr>
          <w:rFonts w:asciiTheme="minorHAnsi" w:hAnsiTheme="minorHAnsi" w:cstheme="minorHAnsi"/>
        </w:rPr>
        <w:t xml:space="preserve"> </w:t>
      </w:r>
      <w:r w:rsidR="00D56A29">
        <w:rPr>
          <w:rFonts w:asciiTheme="minorHAnsi" w:hAnsiTheme="minorHAnsi" w:cstheme="minorHAnsi"/>
        </w:rPr>
        <w:t>(</w:t>
      </w:r>
      <w:hyperlink w:anchor="_[3]_Stefano_Silvestrini," w:history="1">
        <w:r w:rsidRPr="00F751B0">
          <w:rPr>
            <w:rStyle w:val="Hyperlink"/>
            <w:rFonts w:asciiTheme="minorHAnsi" w:hAnsiTheme="minorHAnsi" w:cstheme="minorHAnsi"/>
          </w:rPr>
          <w:t>[3]</w:t>
        </w:r>
      </w:hyperlink>
      <w:r w:rsidR="00D56A29">
        <w:rPr>
          <w:rFonts w:asciiTheme="minorHAnsi" w:hAnsiTheme="minorHAnsi" w:cstheme="minorHAnsi"/>
        </w:rPr>
        <w:t>,</w:t>
      </w:r>
      <w:r w:rsidR="00F751B0">
        <w:rPr>
          <w:rFonts w:asciiTheme="minorHAnsi" w:hAnsiTheme="minorHAnsi" w:cstheme="minorHAnsi"/>
        </w:rPr>
        <w:t xml:space="preserve"> </w:t>
      </w:r>
      <w:hyperlink w:anchor="_[4]_Downes,_L." w:history="1">
        <w:r w:rsidR="00D56A29" w:rsidRPr="00F751B0">
          <w:rPr>
            <w:rStyle w:val="Hyperlink"/>
            <w:rFonts w:asciiTheme="minorHAnsi" w:hAnsiTheme="minorHAnsi" w:cstheme="minorHAnsi"/>
          </w:rPr>
          <w:t>[4]</w:t>
        </w:r>
      </w:hyperlink>
      <w:r w:rsidR="00D56A29">
        <w:rPr>
          <w:rFonts w:asciiTheme="minorHAnsi" w:hAnsiTheme="minorHAnsi" w:cstheme="minorHAnsi"/>
        </w:rPr>
        <w:t>)</w:t>
      </w:r>
      <w:r>
        <w:rPr>
          <w:rFonts w:asciiTheme="minorHAnsi" w:hAnsiTheme="minorHAnsi" w:cstheme="minorHAnsi"/>
        </w:rPr>
        <w:t xml:space="preserve">. Our paper, therefore, aims to improve crater detection by improving training datasets so that such optical navigation methods can be implemented on space </w:t>
      </w:r>
      <w:r w:rsidR="00AF0982">
        <w:rPr>
          <w:rFonts w:asciiTheme="minorHAnsi" w:hAnsiTheme="minorHAnsi" w:cstheme="minorHAnsi"/>
        </w:rPr>
        <w:t xml:space="preserve">exploration </w:t>
      </w:r>
      <w:r>
        <w:rPr>
          <w:rFonts w:asciiTheme="minorHAnsi" w:hAnsiTheme="minorHAnsi" w:cstheme="minorHAnsi"/>
        </w:rPr>
        <w:t xml:space="preserve">missions.  </w:t>
      </w:r>
    </w:p>
    <w:p w14:paraId="2742DDEA" w14:textId="77777777" w:rsidR="00A32122" w:rsidRDefault="00A32122" w:rsidP="003877C7">
      <w:pPr>
        <w:pStyle w:val="NoSpacing"/>
        <w:ind w:firstLine="710"/>
        <w:rPr>
          <w:rFonts w:asciiTheme="minorHAnsi" w:hAnsiTheme="minorHAnsi" w:cstheme="minorHAnsi"/>
        </w:rPr>
      </w:pPr>
    </w:p>
    <w:p w14:paraId="2BBAB75B" w14:textId="77777777" w:rsidR="00A32122" w:rsidRDefault="00A32122" w:rsidP="003877C7">
      <w:pPr>
        <w:pStyle w:val="NoSpacing"/>
        <w:ind w:firstLine="710"/>
        <w:rPr>
          <w:rFonts w:asciiTheme="minorHAnsi" w:hAnsiTheme="minorHAnsi" w:cstheme="minorHAnsi"/>
        </w:rPr>
      </w:pPr>
    </w:p>
    <w:p w14:paraId="14D4DED0" w14:textId="77777777" w:rsidR="00A32122" w:rsidRDefault="00A32122" w:rsidP="003877C7">
      <w:pPr>
        <w:pStyle w:val="NoSpacing"/>
        <w:ind w:firstLine="710"/>
        <w:rPr>
          <w:rFonts w:asciiTheme="minorHAnsi" w:hAnsiTheme="minorHAnsi" w:cstheme="minorHAnsi"/>
        </w:rPr>
      </w:pPr>
    </w:p>
    <w:p w14:paraId="25DDD73E" w14:textId="77777777" w:rsidR="00A32122" w:rsidRDefault="00A32122" w:rsidP="003877C7">
      <w:pPr>
        <w:pStyle w:val="NoSpacing"/>
        <w:ind w:firstLine="710"/>
        <w:rPr>
          <w:rFonts w:asciiTheme="minorHAnsi" w:hAnsiTheme="minorHAnsi" w:cstheme="minorHAnsi"/>
        </w:rPr>
      </w:pPr>
    </w:p>
    <w:p w14:paraId="7926155E" w14:textId="30F62937" w:rsidR="00581453" w:rsidRDefault="00581453" w:rsidP="00B24604">
      <w:pPr>
        <w:pStyle w:val="NoSpacing"/>
        <w:ind w:left="0" w:firstLine="720"/>
        <w:rPr>
          <w:rFonts w:asciiTheme="minorHAnsi" w:hAnsiTheme="minorHAnsi" w:cstheme="minorHAnsi"/>
        </w:rPr>
      </w:pPr>
      <w:r w:rsidRPr="00892042">
        <w:rPr>
          <w:rFonts w:asciiTheme="minorHAnsi" w:hAnsiTheme="minorHAnsi" w:cstheme="minorHAnsi"/>
        </w:rPr>
        <w:t>The majority of object detection datasets are oriented to</w:t>
      </w:r>
      <w:r w:rsidR="00ED3621">
        <w:rPr>
          <w:rFonts w:asciiTheme="minorHAnsi" w:hAnsiTheme="minorHAnsi" w:cstheme="minorHAnsi"/>
        </w:rPr>
        <w:t>wards</w:t>
      </w:r>
      <w:r w:rsidRPr="00892042">
        <w:rPr>
          <w:rFonts w:asciiTheme="minorHAnsi" w:hAnsiTheme="minorHAnsi" w:cstheme="minorHAnsi"/>
        </w:rPr>
        <w:t xml:space="preserve"> terrestrial applications and as there is more interest and investment in space, the number of object detection datasets relating to extraterrestrial applications must increase. </w:t>
      </w:r>
      <w:r w:rsidR="00B24604" w:rsidRPr="00892042">
        <w:rPr>
          <w:rFonts w:asciiTheme="minorHAnsi" w:hAnsiTheme="minorHAnsi" w:cstheme="minorHAnsi"/>
        </w:rPr>
        <w:t xml:space="preserve">Many crater detection models perform well on </w:t>
      </w:r>
      <w:r w:rsidR="00ED3621">
        <w:rPr>
          <w:rFonts w:asciiTheme="minorHAnsi" w:hAnsiTheme="minorHAnsi" w:cstheme="minorHAnsi"/>
        </w:rPr>
        <w:t>i</w:t>
      </w:r>
      <w:r w:rsidR="00ED3621" w:rsidRPr="00892042">
        <w:rPr>
          <w:rFonts w:asciiTheme="minorHAnsi" w:hAnsiTheme="minorHAnsi" w:cstheme="minorHAnsi"/>
        </w:rPr>
        <w:t>mages</w:t>
      </w:r>
      <w:r w:rsidR="00B24604" w:rsidRPr="00892042">
        <w:rPr>
          <w:rFonts w:asciiTheme="minorHAnsi" w:hAnsiTheme="minorHAnsi" w:cstheme="minorHAnsi"/>
        </w:rPr>
        <w:t xml:space="preserve"> but </w:t>
      </w:r>
      <w:r w:rsidR="00B24604" w:rsidRPr="00892042">
        <w:rPr>
          <w:rFonts w:asciiTheme="minorHAnsi" w:hAnsiTheme="minorHAnsi" w:cstheme="minorHAnsi"/>
        </w:rPr>
        <w:lastRenderedPageBreak/>
        <w:t xml:space="preserve">fail on images taken from oblique angles. This leads to a gap in crater detection algorithms because the vast majority of their data is </w:t>
      </w:r>
      <w:r w:rsidR="003877C7" w:rsidRPr="00892042">
        <w:rPr>
          <w:rFonts w:asciiTheme="minorHAnsi" w:hAnsiTheme="minorHAnsi" w:cstheme="minorHAnsi"/>
        </w:rPr>
        <w:t>nadir</w:t>
      </w:r>
      <w:r w:rsidR="00B24604" w:rsidRPr="00892042">
        <w:rPr>
          <w:rFonts w:asciiTheme="minorHAnsi" w:hAnsiTheme="minorHAnsi" w:cstheme="minorHAnsi"/>
        </w:rPr>
        <w:t xml:space="preserve"> and as a result crater detection models have a harder time detecting craters presented from oblique angles. The process that will be detailed later in this paper will mention how we were able to incorporate oblique images in our dataset. </w:t>
      </w:r>
    </w:p>
    <w:p w14:paraId="3D0B5FE9" w14:textId="786B53FE" w:rsidR="005805D0" w:rsidRDefault="005805D0" w:rsidP="00B24604">
      <w:pPr>
        <w:pStyle w:val="NoSpacing"/>
        <w:ind w:left="0" w:firstLine="720"/>
        <w:rPr>
          <w:rFonts w:asciiTheme="minorHAnsi" w:hAnsiTheme="minorHAnsi" w:cstheme="minorHAnsi"/>
        </w:rPr>
      </w:pPr>
    </w:p>
    <w:p w14:paraId="34112C81" w14:textId="77777777" w:rsidR="005805D0" w:rsidRDefault="00ED40FF" w:rsidP="005805D0">
      <w:pPr>
        <w:spacing w:after="2645"/>
        <w:ind w:left="-5" w:right="4"/>
        <w:rPr>
          <w:rFonts w:asciiTheme="minorHAnsi" w:hAnsiTheme="minorHAnsi" w:cstheme="minorHAnsi"/>
          <w:b/>
          <w:bCs/>
        </w:rPr>
      </w:pPr>
      <w:r w:rsidRPr="00ED40FF">
        <w:rPr>
          <w:noProof/>
          <w:sz w:val="24"/>
          <w:szCs w:val="24"/>
        </w:rPr>
        <w:drawing>
          <wp:inline distT="0" distB="0" distL="0" distR="0" wp14:anchorId="514484C9" wp14:editId="31F51BEE">
            <wp:extent cx="5928995"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8995" cy="3924300"/>
                    </a:xfrm>
                    <a:prstGeom prst="rect">
                      <a:avLst/>
                    </a:prstGeom>
                  </pic:spPr>
                </pic:pic>
              </a:graphicData>
            </a:graphic>
          </wp:inline>
        </w:drawing>
      </w:r>
      <w:r w:rsidRPr="00892042">
        <w:rPr>
          <w:rFonts w:asciiTheme="minorHAnsi" w:hAnsiTheme="minorHAnsi" w:cstheme="minorHAnsi"/>
          <w:b/>
          <w:bCs/>
        </w:rPr>
        <w:t xml:space="preserve">Figure 1. Example of an image whose oblique angle makes it difficult for existing object detection models trained on existing crater datasets to detect. </w:t>
      </w:r>
      <w:r w:rsidR="001D0F9A" w:rsidRPr="00892042">
        <w:rPr>
          <w:rFonts w:asciiTheme="minorHAnsi" w:hAnsiTheme="minorHAnsi" w:cstheme="minorHAnsi"/>
          <w:b/>
          <w:bCs/>
        </w:rPr>
        <w:t xml:space="preserve">2 craters are detected with low certainty and even </w:t>
      </w:r>
      <w:proofErr w:type="gramStart"/>
      <w:r w:rsidR="001D0F9A" w:rsidRPr="00892042">
        <w:rPr>
          <w:rFonts w:asciiTheme="minorHAnsi" w:hAnsiTheme="minorHAnsi" w:cstheme="minorHAnsi"/>
          <w:b/>
          <w:bCs/>
        </w:rPr>
        <w:t>then</w:t>
      </w:r>
      <w:proofErr w:type="gramEnd"/>
      <w:r w:rsidR="001D0F9A" w:rsidRPr="00892042">
        <w:rPr>
          <w:rFonts w:asciiTheme="minorHAnsi" w:hAnsiTheme="minorHAnsi" w:cstheme="minorHAnsi"/>
          <w:b/>
          <w:bCs/>
        </w:rPr>
        <w:t xml:space="preserve"> the algorithm seems to detect the crater’s shadow rather than the crater itself. </w:t>
      </w:r>
    </w:p>
    <w:p w14:paraId="7C81D786" w14:textId="32A30C07" w:rsidR="00157CFE" w:rsidRPr="00F751B0" w:rsidRDefault="002C6C5F" w:rsidP="00F751B0">
      <w:pPr>
        <w:pStyle w:val="Heading2"/>
        <w:rPr>
          <w:rFonts w:asciiTheme="minorHAnsi" w:hAnsiTheme="minorHAnsi" w:cstheme="minorHAnsi"/>
          <w:b/>
          <w:bCs/>
          <w:color w:val="auto"/>
          <w:sz w:val="24"/>
          <w:szCs w:val="24"/>
        </w:rPr>
      </w:pPr>
      <w:r w:rsidRPr="00F751B0">
        <w:rPr>
          <w:rFonts w:asciiTheme="minorHAnsi" w:hAnsiTheme="minorHAnsi" w:cstheme="minorHAnsi"/>
          <w:b/>
          <w:bCs/>
          <w:color w:val="auto"/>
        </w:rPr>
        <w:t>RELATED WORKS</w:t>
      </w:r>
    </w:p>
    <w:p w14:paraId="0FF4EA37" w14:textId="0942053F" w:rsidR="007B106B" w:rsidRPr="005805D0" w:rsidRDefault="007B106B" w:rsidP="00F751B0">
      <w:pPr>
        <w:pStyle w:val="NoSpacing"/>
        <w:ind w:left="0" w:firstLine="720"/>
        <w:rPr>
          <w:rFonts w:asciiTheme="minorHAnsi" w:hAnsiTheme="minorHAnsi" w:cstheme="minorHAnsi"/>
          <w:color w:val="FF0000"/>
        </w:rPr>
      </w:pPr>
      <w:r w:rsidRPr="00892042">
        <w:rPr>
          <w:rFonts w:asciiTheme="minorHAnsi" w:hAnsiTheme="minorHAnsi" w:cstheme="minorHAnsi"/>
        </w:rPr>
        <w:t>Several lunar crater detection sets have been created simply for the sake of crater detection and for potential use in space</w:t>
      </w:r>
      <w:r w:rsidR="00AF0982">
        <w:rPr>
          <w:rFonts w:asciiTheme="minorHAnsi" w:hAnsiTheme="minorHAnsi" w:cstheme="minorHAnsi"/>
        </w:rPr>
        <w:t xml:space="preserve"> exploration</w:t>
      </w:r>
      <w:r w:rsidRPr="00892042">
        <w:rPr>
          <w:rFonts w:asciiTheme="minorHAnsi" w:hAnsiTheme="minorHAnsi" w:cstheme="minorHAnsi"/>
        </w:rPr>
        <w:t xml:space="preserve"> missions. </w:t>
      </w:r>
      <w:r w:rsidR="007471C8" w:rsidRPr="00892042">
        <w:rPr>
          <w:rFonts w:asciiTheme="minorHAnsi" w:hAnsiTheme="minorHAnsi" w:cstheme="minorHAnsi"/>
        </w:rPr>
        <w:t>Sinha et al in 2023</w:t>
      </w:r>
      <w:r w:rsidR="009C20CC" w:rsidRPr="00892042">
        <w:rPr>
          <w:rFonts w:asciiTheme="minorHAnsi" w:hAnsiTheme="minorHAnsi" w:cstheme="minorHAnsi"/>
        </w:rPr>
        <w:t xml:space="preserve"> </w:t>
      </w:r>
      <w:hyperlink w:anchor="_[2]_Sinha,_M.," w:history="1">
        <w:r w:rsidR="009C20CC" w:rsidRPr="00B10BB4">
          <w:rPr>
            <w:rStyle w:val="Hyperlink"/>
            <w:rFonts w:asciiTheme="minorHAnsi" w:hAnsiTheme="minorHAnsi" w:cstheme="minorHAnsi"/>
          </w:rPr>
          <w:t>[</w:t>
        </w:r>
        <w:r w:rsidR="00B10BB4" w:rsidRPr="00B10BB4">
          <w:rPr>
            <w:rStyle w:val="Hyperlink"/>
            <w:rFonts w:asciiTheme="minorHAnsi" w:hAnsiTheme="minorHAnsi" w:cstheme="minorHAnsi"/>
          </w:rPr>
          <w:t>5</w:t>
        </w:r>
        <w:r w:rsidR="009C20CC" w:rsidRPr="00B10BB4">
          <w:rPr>
            <w:rStyle w:val="Hyperlink"/>
            <w:rFonts w:asciiTheme="minorHAnsi" w:hAnsiTheme="minorHAnsi" w:cstheme="minorHAnsi"/>
          </w:rPr>
          <w:t>]</w:t>
        </w:r>
      </w:hyperlink>
      <w:r w:rsidR="007471C8" w:rsidRPr="00892042">
        <w:rPr>
          <w:rFonts w:asciiTheme="minorHAnsi" w:hAnsiTheme="minorHAnsi" w:cstheme="minorHAnsi"/>
        </w:rPr>
        <w:t xml:space="preserve"> created a lunar crater detection dataset from lunar images taken by the Chandrayaan-2 satellite which solely consisted of real </w:t>
      </w:r>
      <w:r w:rsidR="007471C8" w:rsidRPr="00892042">
        <w:rPr>
          <w:rFonts w:asciiTheme="minorHAnsi" w:hAnsiTheme="minorHAnsi" w:cstheme="minorHAnsi"/>
        </w:rPr>
        <w:lastRenderedPageBreak/>
        <w:t xml:space="preserve">images. These images were taken by Terrain Mapping Camera-2 (TMC-2) onboard the </w:t>
      </w:r>
      <w:proofErr w:type="spellStart"/>
      <w:r w:rsidR="007471C8" w:rsidRPr="00892042">
        <w:rPr>
          <w:rFonts w:asciiTheme="minorHAnsi" w:hAnsiTheme="minorHAnsi" w:cstheme="minorHAnsi"/>
        </w:rPr>
        <w:t>Chandrayaan</w:t>
      </w:r>
      <w:proofErr w:type="spellEnd"/>
      <w:r w:rsidR="007471C8" w:rsidRPr="00892042">
        <w:rPr>
          <w:rFonts w:asciiTheme="minorHAnsi" w:hAnsiTheme="minorHAnsi" w:cstheme="minorHAnsi"/>
        </w:rPr>
        <w:t xml:space="preserve">-II satellite. These images were then manually annotated and can be found on </w:t>
      </w:r>
      <w:proofErr w:type="spellStart"/>
      <w:r w:rsidR="007471C8" w:rsidRPr="00892042">
        <w:rPr>
          <w:rFonts w:asciiTheme="minorHAnsi" w:hAnsiTheme="minorHAnsi" w:cstheme="minorHAnsi"/>
        </w:rPr>
        <w:t>Roboflow</w:t>
      </w:r>
      <w:proofErr w:type="spellEnd"/>
      <w:r w:rsidR="007471C8" w:rsidRPr="00892042">
        <w:rPr>
          <w:rFonts w:asciiTheme="minorHAnsi" w:hAnsiTheme="minorHAnsi" w:cstheme="minorHAnsi"/>
        </w:rPr>
        <w:t>. The dataset itself consists of a total of 3556 training images</w:t>
      </w:r>
      <w:r w:rsidR="00D56A29">
        <w:rPr>
          <w:rFonts w:asciiTheme="minorHAnsi" w:hAnsiTheme="minorHAnsi" w:cstheme="minorHAnsi"/>
        </w:rPr>
        <w:t xml:space="preserve">. However, a shortcoming of the dataset is that virtually all the images are nadir. Therefore, the dataset is not comprehensive enough </w:t>
      </w:r>
      <w:r w:rsidR="00B10BB4">
        <w:rPr>
          <w:rFonts w:asciiTheme="minorHAnsi" w:hAnsiTheme="minorHAnsi" w:cstheme="minorHAnsi"/>
        </w:rPr>
        <w:t>and potential models that are trained using the dataset would likely perform sub optimally while detecting craters at oblique angles.</w:t>
      </w:r>
    </w:p>
    <w:p w14:paraId="7819B570" w14:textId="00F510F7" w:rsidR="002D3D5F" w:rsidRPr="005805D0" w:rsidRDefault="002D3D5F" w:rsidP="007B106B">
      <w:pPr>
        <w:pStyle w:val="NoSpacing"/>
        <w:ind w:firstLine="710"/>
        <w:rPr>
          <w:rFonts w:asciiTheme="minorHAnsi" w:hAnsiTheme="minorHAnsi" w:cstheme="minorHAnsi"/>
          <w:color w:val="FF0000"/>
        </w:rPr>
      </w:pPr>
      <w:r w:rsidRPr="00892042">
        <w:rPr>
          <w:rFonts w:asciiTheme="minorHAnsi" w:hAnsiTheme="minorHAnsi" w:cstheme="minorHAnsi"/>
        </w:rPr>
        <w:t>Another relevant dataset is from Palafox et al</w:t>
      </w:r>
      <w:r w:rsidR="003877C7">
        <w:rPr>
          <w:rFonts w:asciiTheme="minorHAnsi" w:hAnsiTheme="minorHAnsi" w:cstheme="minorHAnsi"/>
        </w:rPr>
        <w:t xml:space="preserve"> </w:t>
      </w:r>
      <w:hyperlink w:anchor="_[3]_Palafox,_L." w:history="1">
        <w:r w:rsidRPr="00B10BB4">
          <w:rPr>
            <w:rStyle w:val="Hyperlink"/>
            <w:rFonts w:asciiTheme="minorHAnsi" w:hAnsiTheme="minorHAnsi" w:cstheme="minorHAnsi"/>
          </w:rPr>
          <w:t>[</w:t>
        </w:r>
        <w:r w:rsidR="00B10BB4" w:rsidRPr="00B10BB4">
          <w:rPr>
            <w:rStyle w:val="Hyperlink"/>
            <w:rFonts w:asciiTheme="minorHAnsi" w:hAnsiTheme="minorHAnsi" w:cstheme="minorHAnsi"/>
          </w:rPr>
          <w:t>6</w:t>
        </w:r>
        <w:r w:rsidRPr="00B10BB4">
          <w:rPr>
            <w:rStyle w:val="Hyperlink"/>
            <w:rFonts w:asciiTheme="minorHAnsi" w:hAnsiTheme="minorHAnsi" w:cstheme="minorHAnsi"/>
          </w:rPr>
          <w:t>]</w:t>
        </w:r>
      </w:hyperlink>
      <w:r w:rsidR="009C20CC" w:rsidRPr="00892042">
        <w:rPr>
          <w:rFonts w:asciiTheme="minorHAnsi" w:hAnsiTheme="minorHAnsi" w:cstheme="minorHAnsi"/>
        </w:rPr>
        <w:t>. The</w:t>
      </w:r>
      <w:r w:rsidR="003877C7">
        <w:rPr>
          <w:rFonts w:asciiTheme="minorHAnsi" w:hAnsiTheme="minorHAnsi" w:cstheme="minorHAnsi"/>
        </w:rPr>
        <w:t>y</w:t>
      </w:r>
      <w:r w:rsidR="009C20CC" w:rsidRPr="00892042">
        <w:rPr>
          <w:rFonts w:asciiTheme="minorHAnsi" w:hAnsiTheme="minorHAnsi" w:cstheme="minorHAnsi"/>
        </w:rPr>
        <w:t xml:space="preserve"> created a dataset</w:t>
      </w:r>
      <w:r w:rsidRPr="00892042">
        <w:rPr>
          <w:rFonts w:asciiTheme="minorHAnsi" w:hAnsiTheme="minorHAnsi" w:cstheme="minorHAnsi"/>
        </w:rPr>
        <w:t xml:space="preserve"> of more than 11 000 annotations of craters and crater-free areas</w:t>
      </w:r>
      <w:r w:rsidR="009C20CC" w:rsidRPr="00892042">
        <w:rPr>
          <w:rFonts w:asciiTheme="minorHAnsi" w:hAnsiTheme="minorHAnsi" w:cstheme="minorHAnsi"/>
        </w:rPr>
        <w:t xml:space="preserve"> on Mars.</w:t>
      </w:r>
      <w:r w:rsidRPr="00892042">
        <w:rPr>
          <w:rFonts w:asciiTheme="minorHAnsi" w:hAnsiTheme="minorHAnsi" w:cstheme="minorHAnsi"/>
        </w:rPr>
        <w:t xml:space="preserve"> Instead of labeling all craters in every training image, only 200 annotations were extracted per image in the dataset.</w:t>
      </w:r>
      <w:r w:rsidR="009C20CC" w:rsidRPr="00892042">
        <w:rPr>
          <w:rFonts w:asciiTheme="minorHAnsi" w:hAnsiTheme="minorHAnsi" w:cstheme="minorHAnsi"/>
        </w:rPr>
        <w:t xml:space="preserve"> </w:t>
      </w:r>
      <w:r w:rsidR="000459C7">
        <w:rPr>
          <w:rFonts w:asciiTheme="minorHAnsi" w:hAnsiTheme="minorHAnsi" w:cstheme="minorHAnsi"/>
        </w:rPr>
        <w:t xml:space="preserve">This was likely done because all annotations were done manually, leading to a time intensive and laborious process. </w:t>
      </w:r>
      <w:r w:rsidR="009C20CC" w:rsidRPr="00892042">
        <w:rPr>
          <w:rFonts w:asciiTheme="minorHAnsi" w:hAnsiTheme="minorHAnsi" w:cstheme="minorHAnsi"/>
        </w:rPr>
        <w:t xml:space="preserve">This is potentially problematic because it may cause models to make incorrect assumptions </w:t>
      </w:r>
      <w:r w:rsidR="000459C7">
        <w:rPr>
          <w:rFonts w:asciiTheme="minorHAnsi" w:hAnsiTheme="minorHAnsi" w:cstheme="minorHAnsi"/>
        </w:rPr>
        <w:t xml:space="preserve">given insufficient data and it is also possible that some craters were misidentified due to human error. </w:t>
      </w:r>
    </w:p>
    <w:p w14:paraId="574C187F" w14:textId="77777777" w:rsidR="00892042" w:rsidRPr="00892042" w:rsidRDefault="00892042" w:rsidP="007B106B">
      <w:pPr>
        <w:pStyle w:val="NoSpacing"/>
        <w:ind w:firstLine="710"/>
        <w:rPr>
          <w:rFonts w:asciiTheme="minorHAnsi" w:hAnsiTheme="minorHAnsi" w:cstheme="minorHAnsi"/>
        </w:rPr>
      </w:pPr>
    </w:p>
    <w:p w14:paraId="76DDD684" w14:textId="1D54A811" w:rsidR="00844A0F" w:rsidRDefault="00844A0F" w:rsidP="00F21B89">
      <w:pPr>
        <w:pStyle w:val="Heading2"/>
        <w:rPr>
          <w:rFonts w:asciiTheme="minorHAnsi" w:hAnsiTheme="minorHAnsi" w:cstheme="minorHAnsi"/>
          <w:b/>
          <w:bCs/>
          <w:color w:val="auto"/>
        </w:rPr>
      </w:pPr>
      <w:r w:rsidRPr="00892042">
        <w:rPr>
          <w:rFonts w:asciiTheme="minorHAnsi" w:hAnsiTheme="minorHAnsi" w:cstheme="minorHAnsi"/>
          <w:b/>
          <w:bCs/>
          <w:color w:val="auto"/>
        </w:rPr>
        <w:t>CREATING THE DATASET</w:t>
      </w:r>
    </w:p>
    <w:p w14:paraId="53C0452E" w14:textId="77777777" w:rsidR="00892042" w:rsidRPr="00892042" w:rsidRDefault="00892042" w:rsidP="00892042"/>
    <w:p w14:paraId="79A81E2B" w14:textId="7CF522BA" w:rsidR="004366CA" w:rsidRPr="00892042" w:rsidRDefault="00844A0F" w:rsidP="00844A0F">
      <w:pPr>
        <w:pStyle w:val="NoSpacing"/>
        <w:ind w:firstLine="710"/>
        <w:rPr>
          <w:rFonts w:asciiTheme="minorHAnsi" w:hAnsiTheme="minorHAnsi" w:cstheme="minorHAnsi"/>
        </w:rPr>
      </w:pPr>
      <w:r w:rsidRPr="00892042">
        <w:rPr>
          <w:rFonts w:asciiTheme="minorHAnsi" w:hAnsiTheme="minorHAnsi" w:cstheme="minorHAnsi"/>
        </w:rPr>
        <w:t xml:space="preserve">As mentioned in the introduction this dataset only used synthetic data which in future work would be complemented by real data. To create the synthetic dataset, we chose a digital elevation map (DEM) taken by </w:t>
      </w:r>
      <w:proofErr w:type="spellStart"/>
      <w:r w:rsidRPr="00892042">
        <w:rPr>
          <w:rFonts w:asciiTheme="minorHAnsi" w:hAnsiTheme="minorHAnsi" w:cstheme="minorHAnsi"/>
        </w:rPr>
        <w:t>Kayuga</w:t>
      </w:r>
      <w:proofErr w:type="spellEnd"/>
      <w:r w:rsidRPr="00892042">
        <w:rPr>
          <w:rFonts w:asciiTheme="minorHAnsi" w:hAnsiTheme="minorHAnsi" w:cstheme="minorHAnsi"/>
        </w:rPr>
        <w:t>, JAXA’s second lunar lander</w:t>
      </w:r>
      <w:r w:rsidR="004366CA" w:rsidRPr="00892042">
        <w:rPr>
          <w:rFonts w:asciiTheme="minorHAnsi" w:hAnsiTheme="minorHAnsi" w:cstheme="minorHAnsi"/>
        </w:rPr>
        <w:t xml:space="preserve"> as the DEM was readily available for us to use. </w:t>
      </w:r>
    </w:p>
    <w:p w14:paraId="77CE28B7" w14:textId="2AF11506" w:rsidR="004366CA" w:rsidRPr="00892042" w:rsidRDefault="004366CA" w:rsidP="00BB47B1">
      <w:pPr>
        <w:pStyle w:val="NoSpacing"/>
        <w:ind w:firstLine="710"/>
        <w:rPr>
          <w:rFonts w:asciiTheme="minorHAnsi" w:hAnsiTheme="minorHAnsi" w:cstheme="minorHAnsi"/>
        </w:rPr>
      </w:pPr>
      <w:r w:rsidRPr="00892042">
        <w:rPr>
          <w:rFonts w:asciiTheme="minorHAnsi" w:hAnsiTheme="minorHAnsi" w:cstheme="minorHAnsi"/>
        </w:rPr>
        <w:t xml:space="preserve">Along with the DEM we used </w:t>
      </w:r>
      <w:r w:rsidR="00844A0F" w:rsidRPr="00892042">
        <w:rPr>
          <w:rFonts w:asciiTheme="minorHAnsi" w:hAnsiTheme="minorHAnsi" w:cstheme="minorHAnsi"/>
        </w:rPr>
        <w:t>found Moon Crater Database Robbins</w:t>
      </w:r>
      <w:r w:rsidRPr="00892042">
        <w:rPr>
          <w:rFonts w:asciiTheme="minorHAnsi" w:hAnsiTheme="minorHAnsi" w:cstheme="minorHAnsi"/>
        </w:rPr>
        <w:t xml:space="preserve"> (mentioned previously)</w:t>
      </w:r>
      <w:r w:rsidR="00844A0F" w:rsidRPr="00892042">
        <w:rPr>
          <w:rFonts w:asciiTheme="minorHAnsi" w:hAnsiTheme="minorHAnsi" w:cstheme="minorHAnsi"/>
        </w:rPr>
        <w:t xml:space="preserve"> which contains approximately 1.3 million lunar impact craters and is </w:t>
      </w:r>
      <w:r w:rsidRPr="00892042">
        <w:rPr>
          <w:rFonts w:asciiTheme="minorHAnsi" w:hAnsiTheme="minorHAnsi" w:cstheme="minorHAnsi"/>
        </w:rPr>
        <w:t>virtually</w:t>
      </w:r>
      <w:r w:rsidR="00844A0F" w:rsidRPr="00892042">
        <w:rPr>
          <w:rFonts w:asciiTheme="minorHAnsi" w:hAnsiTheme="minorHAnsi" w:cstheme="minorHAnsi"/>
        </w:rPr>
        <w:t xml:space="preserve"> complete for all craters larger than about 1–2 km in diameter</w:t>
      </w:r>
      <w:r w:rsidR="00D15A6D" w:rsidRPr="00892042">
        <w:rPr>
          <w:rFonts w:asciiTheme="minorHAnsi" w:hAnsiTheme="minorHAnsi" w:cstheme="minorHAnsi"/>
        </w:rPr>
        <w:t xml:space="preserve"> </w:t>
      </w:r>
      <w:hyperlink w:anchor="_[4]_Robbins,_S." w:history="1">
        <w:r w:rsidR="00D15A6D" w:rsidRPr="000459C7">
          <w:rPr>
            <w:rStyle w:val="Hyperlink"/>
            <w:rFonts w:asciiTheme="minorHAnsi" w:hAnsiTheme="minorHAnsi" w:cstheme="minorHAnsi"/>
          </w:rPr>
          <w:t>[</w:t>
        </w:r>
        <w:r w:rsidR="000459C7">
          <w:rPr>
            <w:rStyle w:val="Hyperlink"/>
            <w:rFonts w:asciiTheme="minorHAnsi" w:hAnsiTheme="minorHAnsi" w:cstheme="minorHAnsi"/>
          </w:rPr>
          <w:t>7</w:t>
        </w:r>
        <w:r w:rsidR="00D15A6D" w:rsidRPr="000459C7">
          <w:rPr>
            <w:rStyle w:val="Hyperlink"/>
            <w:rFonts w:asciiTheme="minorHAnsi" w:hAnsiTheme="minorHAnsi" w:cstheme="minorHAnsi"/>
          </w:rPr>
          <w:t>]</w:t>
        </w:r>
      </w:hyperlink>
      <w:r w:rsidR="00844A0F" w:rsidRPr="00892042">
        <w:rPr>
          <w:rFonts w:asciiTheme="minorHAnsi" w:hAnsiTheme="minorHAnsi" w:cstheme="minorHAnsi"/>
        </w:rPr>
        <w:t>.</w:t>
      </w:r>
      <w:r w:rsidRPr="00892042">
        <w:rPr>
          <w:rFonts w:asciiTheme="minorHAnsi" w:hAnsiTheme="minorHAnsi" w:cstheme="minorHAnsi"/>
        </w:rPr>
        <w:t xml:space="preserve"> In order to generate the dataset, a fully autonomous process was used. </w:t>
      </w:r>
    </w:p>
    <w:p w14:paraId="75637F5E" w14:textId="03E854DB" w:rsidR="00844A0F" w:rsidRPr="00892042" w:rsidRDefault="004366CA" w:rsidP="004366CA">
      <w:pPr>
        <w:pStyle w:val="NoSpacing"/>
        <w:ind w:firstLine="710"/>
        <w:rPr>
          <w:rFonts w:asciiTheme="minorHAnsi" w:hAnsiTheme="minorHAnsi" w:cstheme="minorHAnsi"/>
        </w:rPr>
      </w:pPr>
      <w:r w:rsidRPr="00892042">
        <w:rPr>
          <w:rFonts w:asciiTheme="minorHAnsi" w:hAnsiTheme="minorHAnsi" w:cstheme="minorHAnsi"/>
        </w:rPr>
        <w:t xml:space="preserve">First the craters within the DEM had to be identified to demonstrate a proof of concept that using </w:t>
      </w:r>
      <w:r w:rsidR="00844A0F" w:rsidRPr="00892042">
        <w:rPr>
          <w:rFonts w:asciiTheme="minorHAnsi" w:hAnsiTheme="minorHAnsi" w:cstheme="minorHAnsi"/>
        </w:rPr>
        <w:t xml:space="preserve">Moon Crater Database v1 </w:t>
      </w:r>
      <w:proofErr w:type="gramStart"/>
      <w:r w:rsidR="00844A0F" w:rsidRPr="00892042">
        <w:rPr>
          <w:rFonts w:asciiTheme="minorHAnsi" w:hAnsiTheme="minorHAnsi" w:cstheme="minorHAnsi"/>
        </w:rPr>
        <w:t>Robbins</w:t>
      </w:r>
      <w:proofErr w:type="gramEnd"/>
      <w:r w:rsidR="00844A0F" w:rsidRPr="00892042">
        <w:rPr>
          <w:rFonts w:asciiTheme="minorHAnsi" w:hAnsiTheme="minorHAnsi" w:cstheme="minorHAnsi"/>
        </w:rPr>
        <w:t xml:space="preserve"> </w:t>
      </w:r>
      <w:r w:rsidRPr="00892042">
        <w:rPr>
          <w:rFonts w:asciiTheme="minorHAnsi" w:hAnsiTheme="minorHAnsi" w:cstheme="minorHAnsi"/>
        </w:rPr>
        <w:t xml:space="preserve">data, craters on the DEM could be detected. This was done using a MATLAB program that traversed Moon Crater Database Robbins and determined whether the coordinates of the crater were located within the DEM. If this was the case, the coordinates of the center of the crater as well as its radius in meters were used to plot the crater on the DEM. </w:t>
      </w:r>
      <w:r w:rsidR="00844A0F" w:rsidRPr="00892042">
        <w:rPr>
          <w:rFonts w:asciiTheme="minorHAnsi" w:hAnsiTheme="minorHAnsi" w:cstheme="minorHAnsi"/>
        </w:rPr>
        <w:t>that was located inside the DEM. Our result was an annotated DEM with green circles demarcating the various craters larger than 1–2 km on the DEM.</w:t>
      </w:r>
    </w:p>
    <w:p w14:paraId="013CA631" w14:textId="0EC0595B" w:rsidR="004D09BF" w:rsidRDefault="004366CA" w:rsidP="004D09BF">
      <w:pPr>
        <w:pStyle w:val="NoSpacing"/>
        <w:tabs>
          <w:tab w:val="left" w:pos="2730"/>
        </w:tabs>
        <w:jc w:val="center"/>
      </w:pPr>
      <w:r>
        <w:rPr>
          <w:noProof/>
        </w:rPr>
        <w:drawing>
          <wp:inline distT="0" distB="0" distL="0" distR="0" wp14:anchorId="357023CC" wp14:editId="69476DC3">
            <wp:extent cx="1752600" cy="2646219"/>
            <wp:effectExtent l="0" t="0" r="0" b="1905"/>
            <wp:docPr id="7" name="Picture 6">
              <a:extLst xmlns:a="http://schemas.openxmlformats.org/drawingml/2006/main">
                <a:ext uri="{FF2B5EF4-FFF2-40B4-BE49-F238E27FC236}">
                  <a16:creationId xmlns:a16="http://schemas.microsoft.com/office/drawing/2014/main" id="{E155C0CF-563B-462E-A75B-38FCA4BE68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155C0CF-563B-462E-A75B-38FCA4BE6841}"/>
                        </a:ext>
                      </a:extLst>
                    </pic:cNvPr>
                    <pic:cNvPicPr>
                      <a:picLocks noChangeAspect="1"/>
                    </pic:cNvPicPr>
                  </pic:nvPicPr>
                  <pic:blipFill>
                    <a:blip r:embed="rId6"/>
                    <a:stretch>
                      <a:fillRect/>
                    </a:stretch>
                  </pic:blipFill>
                  <pic:spPr>
                    <a:xfrm>
                      <a:off x="0" y="0"/>
                      <a:ext cx="1752600" cy="2646219"/>
                    </a:xfrm>
                    <a:prstGeom prst="rect">
                      <a:avLst/>
                    </a:prstGeom>
                  </pic:spPr>
                </pic:pic>
              </a:graphicData>
            </a:graphic>
          </wp:inline>
        </w:drawing>
      </w:r>
    </w:p>
    <w:p w14:paraId="747A2C66" w14:textId="537C590C" w:rsidR="004366CA" w:rsidRPr="00892042" w:rsidRDefault="004366CA" w:rsidP="004366CA">
      <w:pPr>
        <w:pStyle w:val="NoSpacing"/>
        <w:tabs>
          <w:tab w:val="left" w:pos="2730"/>
        </w:tabs>
        <w:jc w:val="center"/>
        <w:rPr>
          <w:rFonts w:asciiTheme="minorHAnsi" w:hAnsiTheme="minorHAnsi" w:cstheme="minorHAnsi"/>
          <w:b/>
          <w:bCs/>
        </w:rPr>
      </w:pPr>
      <w:r w:rsidRPr="00892042">
        <w:rPr>
          <w:rFonts w:asciiTheme="minorHAnsi" w:hAnsiTheme="minorHAnsi" w:cstheme="minorHAnsi"/>
          <w:b/>
          <w:bCs/>
        </w:rPr>
        <w:lastRenderedPageBreak/>
        <w:t>Figure 2. DEM annotated with all the craters in Moon Crater Database v1 Robbins that were located within the frame of the DEM</w:t>
      </w:r>
    </w:p>
    <w:p w14:paraId="64710F0D" w14:textId="605B62ED" w:rsidR="004366CA" w:rsidRDefault="004366CA" w:rsidP="004366CA">
      <w:pPr>
        <w:pStyle w:val="NoSpacing"/>
        <w:tabs>
          <w:tab w:val="left" w:pos="2730"/>
        </w:tabs>
        <w:jc w:val="center"/>
        <w:rPr>
          <w:b/>
          <w:bCs/>
        </w:rPr>
      </w:pPr>
    </w:p>
    <w:p w14:paraId="3A01D91E" w14:textId="77777777" w:rsidR="004366CA" w:rsidRPr="00892042" w:rsidRDefault="004366CA" w:rsidP="004366CA">
      <w:pPr>
        <w:pStyle w:val="NoSpacing"/>
        <w:tabs>
          <w:tab w:val="left" w:pos="2730"/>
        </w:tabs>
        <w:jc w:val="center"/>
        <w:rPr>
          <w:rFonts w:asciiTheme="minorHAnsi" w:hAnsiTheme="minorHAnsi" w:cstheme="minorHAnsi"/>
          <w:b/>
          <w:bCs/>
        </w:rPr>
      </w:pPr>
    </w:p>
    <w:p w14:paraId="3EA36DDD" w14:textId="1EBA8596" w:rsidR="004D09BF" w:rsidRPr="00892042" w:rsidRDefault="004D09BF" w:rsidP="004D09BF">
      <w:pPr>
        <w:pStyle w:val="NoSpacing"/>
        <w:ind w:firstLine="0"/>
        <w:rPr>
          <w:rFonts w:asciiTheme="minorHAnsi" w:hAnsiTheme="minorHAnsi" w:cstheme="minorHAnsi"/>
        </w:rPr>
      </w:pPr>
      <w:r w:rsidRPr="00892042">
        <w:rPr>
          <w:rFonts w:asciiTheme="minorHAnsi" w:hAnsiTheme="minorHAnsi" w:cstheme="minorHAnsi"/>
        </w:rPr>
        <w:tab/>
      </w:r>
      <w:r w:rsidR="004366CA" w:rsidRPr="00892042">
        <w:rPr>
          <w:rFonts w:asciiTheme="minorHAnsi" w:hAnsiTheme="minorHAnsi" w:cstheme="minorHAnsi"/>
        </w:rPr>
        <w:t xml:space="preserve">Given </w:t>
      </w:r>
      <w:r w:rsidRPr="00892042">
        <w:rPr>
          <w:rFonts w:asciiTheme="minorHAnsi" w:hAnsiTheme="minorHAnsi" w:cstheme="minorHAnsi"/>
        </w:rPr>
        <w:t>the successful correlation of crater coordinates and radii on Moon Crater Database v1 Robbins to the DEM, it was proven that both could be used to generate a lunar crater training dataset.</w:t>
      </w:r>
    </w:p>
    <w:p w14:paraId="5659CE95" w14:textId="305015D1" w:rsidR="00844A0F" w:rsidRPr="00892042" w:rsidRDefault="00844A0F" w:rsidP="004D09BF">
      <w:pPr>
        <w:pStyle w:val="NoSpacing"/>
        <w:ind w:firstLine="710"/>
        <w:rPr>
          <w:rFonts w:asciiTheme="minorHAnsi" w:hAnsiTheme="minorHAnsi" w:cstheme="minorHAnsi"/>
        </w:rPr>
      </w:pPr>
      <w:r w:rsidRPr="00892042">
        <w:rPr>
          <w:rFonts w:asciiTheme="minorHAnsi" w:hAnsiTheme="minorHAnsi" w:cstheme="minorHAnsi"/>
        </w:rPr>
        <w:t>The next task was to actually generate the new training data set of lunar craters. That was done using a MATLAB script that took in the DEM and Moon Crater Database v1 Robbins as input and allowed for the adjustment of the yaw, pitch and roll of the camera. The script then rendered images of the moon and provided the coordinates of the crater on the image so that this data can then be used by the Yolo</w:t>
      </w:r>
      <w:r w:rsidR="00BB47B1" w:rsidRPr="00892042">
        <w:rPr>
          <w:rFonts w:asciiTheme="minorHAnsi" w:hAnsiTheme="minorHAnsi" w:cstheme="minorHAnsi"/>
        </w:rPr>
        <w:t>V</w:t>
      </w:r>
      <w:r w:rsidRPr="00892042">
        <w:rPr>
          <w:rFonts w:asciiTheme="minorHAnsi" w:hAnsiTheme="minorHAnsi" w:cstheme="minorHAnsi"/>
        </w:rPr>
        <w:t>8 algorithm to identify the craters within each image.</w:t>
      </w:r>
    </w:p>
    <w:p w14:paraId="4E5708B0" w14:textId="1A72FC40" w:rsidR="00844A0F" w:rsidRPr="00892042" w:rsidRDefault="00844A0F" w:rsidP="00844A0F">
      <w:pPr>
        <w:pStyle w:val="NoSpacing"/>
        <w:rPr>
          <w:rFonts w:asciiTheme="minorHAnsi" w:hAnsiTheme="minorHAnsi" w:cstheme="minorHAnsi"/>
        </w:rPr>
      </w:pPr>
      <w:r w:rsidRPr="00892042">
        <w:rPr>
          <w:rFonts w:asciiTheme="minorHAnsi" w:hAnsiTheme="minorHAnsi" w:cstheme="minorHAnsi"/>
        </w:rPr>
        <w:t xml:space="preserve">To allow for a more comprehensive dataset, we varied the </w:t>
      </w:r>
      <w:r w:rsidR="00BB47B1" w:rsidRPr="00892042">
        <w:rPr>
          <w:rFonts w:asciiTheme="minorHAnsi" w:hAnsiTheme="minorHAnsi" w:cstheme="minorHAnsi"/>
        </w:rPr>
        <w:t>azimuth between 0 and 360 degrees</w:t>
      </w:r>
      <w:r w:rsidRPr="00892042">
        <w:rPr>
          <w:rFonts w:asciiTheme="minorHAnsi" w:hAnsiTheme="minorHAnsi" w:cstheme="minorHAnsi"/>
        </w:rPr>
        <w:t>,</w:t>
      </w:r>
      <w:r w:rsidR="00BB47B1" w:rsidRPr="00892042">
        <w:rPr>
          <w:rFonts w:asciiTheme="minorHAnsi" w:hAnsiTheme="minorHAnsi" w:cstheme="minorHAnsi"/>
        </w:rPr>
        <w:t xml:space="preserve"> the elevation between -30 and 30 degrees and </w:t>
      </w:r>
      <w:r w:rsidR="00D723D0" w:rsidRPr="00892042">
        <w:rPr>
          <w:rFonts w:asciiTheme="minorHAnsi" w:hAnsiTheme="minorHAnsi" w:cstheme="minorHAnsi"/>
        </w:rPr>
        <w:t>r</w:t>
      </w:r>
      <w:r w:rsidR="00BB47B1" w:rsidRPr="00892042">
        <w:rPr>
          <w:rFonts w:asciiTheme="minorHAnsi" w:hAnsiTheme="minorHAnsi" w:cstheme="minorHAnsi"/>
        </w:rPr>
        <w:t>ho between -30 and 30 degrees</w:t>
      </w:r>
      <w:r w:rsidRPr="00892042">
        <w:rPr>
          <w:rFonts w:asciiTheme="minorHAnsi" w:hAnsiTheme="minorHAnsi" w:cstheme="minorHAnsi"/>
        </w:rPr>
        <w:t xml:space="preserve"> of the camera taking the </w:t>
      </w:r>
      <w:r w:rsidR="00BB47B1" w:rsidRPr="00892042">
        <w:rPr>
          <w:rFonts w:asciiTheme="minorHAnsi" w:hAnsiTheme="minorHAnsi" w:cstheme="minorHAnsi"/>
        </w:rPr>
        <w:t xml:space="preserve">image. </w:t>
      </w:r>
    </w:p>
    <w:p w14:paraId="279378D5" w14:textId="77777777" w:rsidR="00BB47B1" w:rsidRPr="00892042" w:rsidRDefault="00BB47B1" w:rsidP="00844A0F">
      <w:pPr>
        <w:pStyle w:val="NoSpacing"/>
        <w:rPr>
          <w:rFonts w:asciiTheme="minorHAnsi" w:hAnsiTheme="minorHAnsi" w:cstheme="minorHAnsi"/>
        </w:rPr>
      </w:pPr>
    </w:p>
    <w:p w14:paraId="7BF52A9D" w14:textId="7B7CA539" w:rsidR="00844A0F" w:rsidRPr="00892042" w:rsidRDefault="00844A0F" w:rsidP="00844A0F">
      <w:pPr>
        <w:pStyle w:val="NoSpacing"/>
        <w:rPr>
          <w:rFonts w:asciiTheme="minorHAnsi" w:hAnsiTheme="minorHAnsi" w:cstheme="minorHAnsi"/>
        </w:rPr>
      </w:pPr>
    </w:p>
    <w:p w14:paraId="1C362E16" w14:textId="30D8292D" w:rsidR="00157CFE" w:rsidRDefault="00095299" w:rsidP="00844A0F">
      <w:pPr>
        <w:pStyle w:val="NoSpacing"/>
      </w:pPr>
      <w:r>
        <w:br w:type="page"/>
      </w:r>
    </w:p>
    <w:p w14:paraId="6FB05FD0" w14:textId="5C589ECE" w:rsidR="004D09BF" w:rsidRDefault="004D09BF" w:rsidP="00844A0F">
      <w:pPr>
        <w:pStyle w:val="NoSpacing"/>
      </w:pPr>
    </w:p>
    <w:p w14:paraId="4ED12292" w14:textId="03333F0B" w:rsidR="004D09BF" w:rsidRPr="00892042" w:rsidRDefault="00D723D0" w:rsidP="00844A0F">
      <w:pPr>
        <w:pStyle w:val="NoSpacing"/>
        <w:rPr>
          <w:rFonts w:asciiTheme="minorHAnsi" w:hAnsiTheme="minorHAnsi" w:cstheme="minorHAnsi"/>
          <w:b/>
          <w:bCs/>
        </w:rPr>
      </w:pPr>
      <w:r w:rsidRPr="00892042">
        <w:rPr>
          <w:rFonts w:asciiTheme="minorHAnsi" w:hAnsiTheme="minorHAnsi" w:cstheme="minorHAnsi"/>
          <w:b/>
          <w:bCs/>
        </w:rPr>
        <w:t>Demonstrating</w:t>
      </w:r>
      <w:r w:rsidR="004D09BF" w:rsidRPr="00892042">
        <w:rPr>
          <w:rFonts w:asciiTheme="minorHAnsi" w:hAnsiTheme="minorHAnsi" w:cstheme="minorHAnsi"/>
          <w:b/>
          <w:bCs/>
        </w:rPr>
        <w:t xml:space="preserve"> the flow:</w:t>
      </w:r>
    </w:p>
    <w:p w14:paraId="3F5A2848" w14:textId="7680F898" w:rsidR="004D09BF" w:rsidRDefault="004D09BF" w:rsidP="00844A0F">
      <w:pPr>
        <w:pStyle w:val="NoSpacing"/>
      </w:pPr>
      <w:r>
        <w:rPr>
          <w:noProof/>
        </w:rPr>
        <w:drawing>
          <wp:inline distT="0" distB="0" distL="0" distR="0" wp14:anchorId="64DFFFFF" wp14:editId="28F9B308">
            <wp:extent cx="18288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06695A67" wp14:editId="23F5CF7F">
            <wp:extent cx="18288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25359FBC" wp14:editId="11203878">
            <wp:extent cx="18288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t xml:space="preserve">  </w:t>
      </w:r>
    </w:p>
    <w:p w14:paraId="5A038603" w14:textId="5438FE56" w:rsidR="004D09BF" w:rsidRDefault="004D09BF" w:rsidP="00844A0F">
      <w:pPr>
        <w:pStyle w:val="NoSpacing"/>
      </w:pPr>
    </w:p>
    <w:p w14:paraId="2982184A" w14:textId="1AC14221" w:rsidR="004D09BF" w:rsidRDefault="004D09BF" w:rsidP="00844A0F">
      <w:pPr>
        <w:pStyle w:val="NoSpacing"/>
      </w:pPr>
      <w:r>
        <w:rPr>
          <w:noProof/>
        </w:rPr>
        <w:drawing>
          <wp:inline distT="0" distB="0" distL="0" distR="0" wp14:anchorId="1538FB91" wp14:editId="3BA7A32E">
            <wp:extent cx="182880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57A3FD7C" wp14:editId="13C341EB">
            <wp:extent cx="1828800"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2D793597" wp14:editId="4F442945">
            <wp:extent cx="18288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0312A7A3" w14:textId="7DB5BBCD" w:rsidR="00CC04B4" w:rsidRDefault="00CC04B4" w:rsidP="00844A0F">
      <w:pPr>
        <w:pStyle w:val="NoSpacing"/>
      </w:pPr>
    </w:p>
    <w:p w14:paraId="3FF2B264" w14:textId="17CFCC0C" w:rsidR="00CC04B4" w:rsidRPr="00892042" w:rsidRDefault="00CC04B4" w:rsidP="00844A0F">
      <w:pPr>
        <w:pStyle w:val="NoSpacing"/>
        <w:rPr>
          <w:rFonts w:asciiTheme="minorHAnsi" w:hAnsiTheme="minorHAnsi" w:cstheme="minorHAnsi"/>
          <w:b/>
          <w:bCs/>
        </w:rPr>
      </w:pPr>
      <w:r w:rsidRPr="00892042">
        <w:rPr>
          <w:rFonts w:asciiTheme="minorHAnsi" w:hAnsiTheme="minorHAnsi" w:cstheme="minorHAnsi"/>
          <w:b/>
          <w:bCs/>
        </w:rPr>
        <w:t xml:space="preserve">Figure 3. Two examples of the flow of the dataset. The raw frames are located on the left with the segmentation masks in the center and the annotated images located on the right. </w:t>
      </w:r>
    </w:p>
    <w:p w14:paraId="06B1886C" w14:textId="77777777" w:rsidR="004D09BF" w:rsidRDefault="004D09BF" w:rsidP="00844A0F">
      <w:pPr>
        <w:pStyle w:val="NoSpacing"/>
      </w:pPr>
    </w:p>
    <w:p w14:paraId="52AAD213" w14:textId="19D398B1" w:rsidR="004D09BF" w:rsidRDefault="004D09BF" w:rsidP="004D09BF">
      <w:pPr>
        <w:pStyle w:val="NoSpacing"/>
        <w:ind w:left="0" w:firstLine="0"/>
      </w:pPr>
    </w:p>
    <w:p w14:paraId="17EB4E44" w14:textId="432B092A" w:rsidR="00CC04B4" w:rsidRPr="00892042" w:rsidRDefault="00CC04B4" w:rsidP="00F21B89">
      <w:pPr>
        <w:pStyle w:val="Heading2"/>
        <w:rPr>
          <w:rFonts w:asciiTheme="minorHAnsi" w:hAnsiTheme="minorHAnsi" w:cstheme="minorHAnsi"/>
          <w:b/>
          <w:bCs/>
          <w:color w:val="auto"/>
        </w:rPr>
      </w:pPr>
      <w:r w:rsidRPr="00892042">
        <w:rPr>
          <w:rFonts w:asciiTheme="minorHAnsi" w:hAnsiTheme="minorHAnsi" w:cstheme="minorHAnsi"/>
          <w:b/>
          <w:bCs/>
          <w:color w:val="auto"/>
        </w:rPr>
        <w:t>PERFORMANCE</w:t>
      </w:r>
    </w:p>
    <w:p w14:paraId="650B59E9" w14:textId="7F852EAF" w:rsidR="00CC04B4" w:rsidRDefault="00CC04B4" w:rsidP="00CC04B4">
      <w:pPr>
        <w:rPr>
          <w:b/>
          <w:bCs/>
        </w:rPr>
      </w:pPr>
    </w:p>
    <w:p w14:paraId="335CF71F" w14:textId="7DA5FDC7" w:rsidR="00CC04B4" w:rsidRPr="00892042" w:rsidRDefault="00CC04B4" w:rsidP="00CC04B4">
      <w:pPr>
        <w:rPr>
          <w:rFonts w:asciiTheme="minorHAnsi" w:hAnsiTheme="minorHAnsi" w:cstheme="minorHAnsi"/>
        </w:rPr>
      </w:pPr>
      <w:r w:rsidRPr="00892042">
        <w:rPr>
          <w:rFonts w:asciiTheme="minorHAnsi" w:hAnsiTheme="minorHAnsi" w:cstheme="minorHAnsi"/>
        </w:rPr>
        <w:t xml:space="preserve">For this paper, the Yolov8 object detection </w:t>
      </w:r>
      <w:r w:rsidR="00BB47B1" w:rsidRPr="00892042">
        <w:rPr>
          <w:rFonts w:asciiTheme="minorHAnsi" w:hAnsiTheme="minorHAnsi" w:cstheme="minorHAnsi"/>
        </w:rPr>
        <w:t>from</w:t>
      </w:r>
      <w:r w:rsidRPr="00892042">
        <w:rPr>
          <w:rFonts w:asciiTheme="minorHAnsi" w:hAnsiTheme="minorHAnsi" w:cstheme="minorHAnsi"/>
        </w:rPr>
        <w:t xml:space="preserve"> </w:t>
      </w:r>
      <w:proofErr w:type="spellStart"/>
      <w:r w:rsidRPr="00892042">
        <w:rPr>
          <w:rFonts w:asciiTheme="minorHAnsi" w:hAnsiTheme="minorHAnsi" w:cstheme="minorHAnsi"/>
        </w:rPr>
        <w:t>Ultralytics</w:t>
      </w:r>
      <w:proofErr w:type="spellEnd"/>
      <w:r w:rsidRPr="00892042">
        <w:rPr>
          <w:rFonts w:asciiTheme="minorHAnsi" w:hAnsiTheme="minorHAnsi" w:cstheme="minorHAnsi"/>
        </w:rPr>
        <w:t xml:space="preserve"> was used to detect craters and produce bounding circles. </w:t>
      </w:r>
    </w:p>
    <w:p w14:paraId="6592C5F3" w14:textId="3376AA31" w:rsidR="00157CFE" w:rsidRDefault="005B6AD8" w:rsidP="001D0F9A">
      <w:pPr>
        <w:pStyle w:val="NoSpacing"/>
      </w:pPr>
      <w:r>
        <w:rPr>
          <w:noProof/>
        </w:rPr>
        <w:lastRenderedPageBreak/>
        <w:drawing>
          <wp:inline distT="0" distB="0" distL="0" distR="0" wp14:anchorId="6A6BF570" wp14:editId="37116472">
            <wp:extent cx="5928995" cy="29648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8995" cy="2964815"/>
                    </a:xfrm>
                    <a:prstGeom prst="rect">
                      <a:avLst/>
                    </a:prstGeom>
                  </pic:spPr>
                </pic:pic>
              </a:graphicData>
            </a:graphic>
          </wp:inline>
        </w:drawing>
      </w:r>
    </w:p>
    <w:p w14:paraId="5288A4D4" w14:textId="6C15E5FF" w:rsidR="00CC04B4" w:rsidRPr="00892042" w:rsidRDefault="00CC04B4" w:rsidP="001D0F9A">
      <w:pPr>
        <w:pStyle w:val="NoSpacing"/>
        <w:rPr>
          <w:rFonts w:asciiTheme="minorHAnsi" w:hAnsiTheme="minorHAnsi" w:cstheme="minorHAnsi"/>
          <w:b/>
          <w:bCs/>
        </w:rPr>
      </w:pPr>
      <w:r w:rsidRPr="00892042">
        <w:rPr>
          <w:rFonts w:asciiTheme="minorHAnsi" w:hAnsiTheme="minorHAnsi" w:cstheme="minorHAnsi"/>
          <w:b/>
          <w:bCs/>
        </w:rPr>
        <w:t xml:space="preserve">Figure 4. Visualization of the YOLOv8 model training results to </w:t>
      </w:r>
      <w:r w:rsidR="00F21B89" w:rsidRPr="00892042">
        <w:rPr>
          <w:rFonts w:asciiTheme="minorHAnsi" w:hAnsiTheme="minorHAnsi" w:cstheme="minorHAnsi"/>
          <w:b/>
          <w:bCs/>
        </w:rPr>
        <w:t>75</w:t>
      </w:r>
      <w:r w:rsidRPr="00892042">
        <w:rPr>
          <w:rFonts w:asciiTheme="minorHAnsi" w:hAnsiTheme="minorHAnsi" w:cstheme="minorHAnsi"/>
          <w:b/>
          <w:bCs/>
        </w:rPr>
        <w:t xml:space="preserve"> epochs.</w:t>
      </w:r>
    </w:p>
    <w:p w14:paraId="21734B83" w14:textId="794712F1" w:rsidR="00F21B89" w:rsidRPr="00892042" w:rsidRDefault="0076680E" w:rsidP="00F21B89">
      <w:pPr>
        <w:pStyle w:val="NoSpacing"/>
        <w:ind w:left="0" w:firstLine="0"/>
        <w:rPr>
          <w:rFonts w:asciiTheme="minorHAnsi" w:hAnsiTheme="minorHAnsi" w:cstheme="minorHAnsi"/>
        </w:rPr>
      </w:pPr>
      <w:r>
        <w:rPr>
          <w:rFonts w:asciiTheme="minorHAnsi" w:hAnsiTheme="minorHAnsi" w:cstheme="minorHAnsi"/>
        </w:rPr>
        <w:t>The</w:t>
      </w:r>
      <w:r w:rsidR="00F21B89" w:rsidRPr="00892042">
        <w:rPr>
          <w:rFonts w:asciiTheme="minorHAnsi" w:hAnsiTheme="minorHAnsi" w:cstheme="minorHAnsi"/>
        </w:rPr>
        <w:t xml:space="preserve"> Yolov8 model did fairly well on the validation images. In the train/</w:t>
      </w:r>
      <w:proofErr w:type="spellStart"/>
      <w:r w:rsidR="00F21B89" w:rsidRPr="00892042">
        <w:rPr>
          <w:rFonts w:asciiTheme="minorHAnsi" w:hAnsiTheme="minorHAnsi" w:cstheme="minorHAnsi"/>
        </w:rPr>
        <w:t>box_loss</w:t>
      </w:r>
      <w:proofErr w:type="spellEnd"/>
      <w:r w:rsidR="00F21B89" w:rsidRPr="00892042">
        <w:rPr>
          <w:rFonts w:asciiTheme="minorHAnsi" w:hAnsiTheme="minorHAnsi" w:cstheme="minorHAnsi"/>
        </w:rPr>
        <w:t xml:space="preserve"> graph (top right), the pixel difference between the generated bounding box and the actual bounding box reduced from a high of 3 pixels to a low of 2.2 pixels, demonstrating a significant </w:t>
      </w:r>
      <w:r w:rsidR="001723DD" w:rsidRPr="00892042">
        <w:rPr>
          <w:rFonts w:asciiTheme="minorHAnsi" w:hAnsiTheme="minorHAnsi" w:cstheme="minorHAnsi"/>
        </w:rPr>
        <w:t>progress</w:t>
      </w:r>
      <w:r w:rsidR="00F21B89" w:rsidRPr="00892042">
        <w:rPr>
          <w:rFonts w:asciiTheme="minorHAnsi" w:hAnsiTheme="minorHAnsi" w:cstheme="minorHAnsi"/>
        </w:rPr>
        <w:t xml:space="preserve">. </w:t>
      </w:r>
    </w:p>
    <w:p w14:paraId="5E6BC1B8" w14:textId="66F392AC" w:rsidR="00EF54AB" w:rsidRDefault="00EF54AB" w:rsidP="00F21B89">
      <w:pPr>
        <w:pStyle w:val="NoSpacing"/>
        <w:ind w:left="0" w:firstLine="0"/>
      </w:pPr>
    </w:p>
    <w:p w14:paraId="294EC0BB" w14:textId="57823C59" w:rsidR="00EF54AB" w:rsidRDefault="00EF54AB" w:rsidP="00F21B89">
      <w:pPr>
        <w:pStyle w:val="NoSpacing"/>
        <w:ind w:left="0" w:firstLine="0"/>
      </w:pPr>
      <w:r>
        <w:rPr>
          <w:noProof/>
        </w:rPr>
        <w:lastRenderedPageBreak/>
        <w:drawing>
          <wp:inline distT="0" distB="0" distL="0" distR="0" wp14:anchorId="3A5213D9" wp14:editId="0140889D">
            <wp:extent cx="5928995" cy="4446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8995" cy="4446905"/>
                    </a:xfrm>
                    <a:prstGeom prst="rect">
                      <a:avLst/>
                    </a:prstGeom>
                  </pic:spPr>
                </pic:pic>
              </a:graphicData>
            </a:graphic>
          </wp:inline>
        </w:drawing>
      </w:r>
    </w:p>
    <w:p w14:paraId="79F7A6FD" w14:textId="77777777" w:rsidR="00D723D0" w:rsidRDefault="00D723D0" w:rsidP="001D0F9A">
      <w:pPr>
        <w:pStyle w:val="NoSpacing"/>
        <w:rPr>
          <w:b/>
          <w:bCs/>
        </w:rPr>
      </w:pPr>
    </w:p>
    <w:p w14:paraId="6EDBBA10" w14:textId="2E5ACCE1" w:rsidR="00EF54AB" w:rsidRPr="00892042" w:rsidRDefault="00EF54AB" w:rsidP="001D0F9A">
      <w:pPr>
        <w:pStyle w:val="NoSpacing"/>
        <w:rPr>
          <w:rFonts w:asciiTheme="minorHAnsi" w:hAnsiTheme="minorHAnsi" w:cstheme="minorHAnsi"/>
          <w:b/>
          <w:bCs/>
        </w:rPr>
      </w:pPr>
      <w:r w:rsidRPr="00892042">
        <w:rPr>
          <w:rFonts w:asciiTheme="minorHAnsi" w:hAnsiTheme="minorHAnsi" w:cstheme="minorHAnsi"/>
          <w:b/>
          <w:bCs/>
        </w:rPr>
        <w:t xml:space="preserve">Figure 5. Normalized confusion matrix of the Yolov8 model. </w:t>
      </w:r>
    </w:p>
    <w:p w14:paraId="6C72A93B" w14:textId="05D31FF1" w:rsidR="00EF54AB" w:rsidRDefault="00EF54AB" w:rsidP="001D0F9A">
      <w:pPr>
        <w:pStyle w:val="NoSpacing"/>
        <w:rPr>
          <w:b/>
          <w:bCs/>
        </w:rPr>
      </w:pPr>
    </w:p>
    <w:p w14:paraId="0F7D1C6C" w14:textId="492ADDF7" w:rsidR="00EF54AB" w:rsidRDefault="00EF54AB" w:rsidP="001D0F9A">
      <w:pPr>
        <w:pStyle w:val="NoSpacing"/>
        <w:rPr>
          <w:rFonts w:asciiTheme="minorHAnsi" w:hAnsiTheme="minorHAnsi" w:cstheme="minorHAnsi"/>
        </w:rPr>
      </w:pPr>
      <w:r w:rsidRPr="00892042">
        <w:rPr>
          <w:rFonts w:asciiTheme="minorHAnsi" w:hAnsiTheme="minorHAnsi" w:cstheme="minorHAnsi"/>
        </w:rPr>
        <w:t xml:space="preserve">The confusion matrix reveals room for significant improvement in the model as 570 craters across the validation images were considered background by the Yolov8 model. This is likely due to the fact that there were only </w:t>
      </w:r>
      <w:r w:rsidRPr="00C41647">
        <w:rPr>
          <w:rFonts w:asciiTheme="minorHAnsi" w:hAnsiTheme="minorHAnsi" w:cstheme="minorHAnsi"/>
          <w:highlight w:val="yellow"/>
        </w:rPr>
        <w:t>108 training images</w:t>
      </w:r>
      <w:r w:rsidRPr="00892042">
        <w:rPr>
          <w:rFonts w:asciiTheme="minorHAnsi" w:hAnsiTheme="minorHAnsi" w:cstheme="minorHAnsi"/>
        </w:rPr>
        <w:t xml:space="preserve"> provided to the model and as a result the model is relatively inaccurate. This will be rectified when more images are added to the training and validation datasets. </w:t>
      </w:r>
    </w:p>
    <w:p w14:paraId="0C9227D9" w14:textId="5E0F5E83" w:rsidR="00E56D60" w:rsidRDefault="00E56D60" w:rsidP="001D0F9A">
      <w:pPr>
        <w:pStyle w:val="NoSpacing"/>
        <w:rPr>
          <w:rFonts w:asciiTheme="minorHAnsi" w:hAnsiTheme="minorHAnsi" w:cstheme="minorHAnsi"/>
        </w:rPr>
      </w:pPr>
    </w:p>
    <w:p w14:paraId="0EA9A7A7" w14:textId="1D915FE7" w:rsidR="00E56D60" w:rsidRDefault="00E56D60" w:rsidP="001D0F9A">
      <w:pPr>
        <w:pStyle w:val="NoSpacing"/>
        <w:rPr>
          <w:rFonts w:asciiTheme="minorHAnsi" w:hAnsiTheme="minorHAnsi" w:cstheme="minorHAnsi"/>
        </w:rPr>
      </w:pPr>
    </w:p>
    <w:p w14:paraId="6D18D72A" w14:textId="77777777" w:rsidR="00E56D60" w:rsidRPr="00892042" w:rsidRDefault="00E56D60" w:rsidP="001D0F9A">
      <w:pPr>
        <w:pStyle w:val="NoSpacing"/>
        <w:rPr>
          <w:rFonts w:asciiTheme="minorHAnsi" w:hAnsiTheme="minorHAnsi" w:cstheme="minorHAnsi"/>
        </w:rPr>
      </w:pPr>
    </w:p>
    <w:p w14:paraId="4891E87C" w14:textId="46B2DB18" w:rsidR="00EF54AB" w:rsidRDefault="000459C7" w:rsidP="003103EC">
      <w:pPr>
        <w:pStyle w:val="NoSpacing"/>
        <w:jc w:val="center"/>
        <w:rPr>
          <w:b/>
          <w:bCs/>
          <w:color w:val="FF0000"/>
        </w:rPr>
      </w:pPr>
      <w:r>
        <w:rPr>
          <w:noProof/>
        </w:rPr>
        <w:drawing>
          <wp:inline distT="0" distB="0" distL="0" distR="0" wp14:anchorId="68615D62" wp14:editId="73721BC1">
            <wp:extent cx="1508760" cy="1596067"/>
            <wp:effectExtent l="0" t="0" r="0" b="4445"/>
            <wp:docPr id="29" name="Picture 28">
              <a:extLst xmlns:a="http://schemas.openxmlformats.org/drawingml/2006/main">
                <a:ext uri="{FF2B5EF4-FFF2-40B4-BE49-F238E27FC236}">
                  <a16:creationId xmlns:a16="http://schemas.microsoft.com/office/drawing/2014/main" id="{F7C0E40F-A15A-41B1-B573-C7B06B7BAC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F7C0E40F-A15A-41B1-B573-C7B06B7BAC47}"/>
                        </a:ext>
                      </a:extLst>
                    </pic:cNvPr>
                    <pic:cNvPicPr>
                      <a:picLocks noChangeAspect="1"/>
                    </pic:cNvPicPr>
                  </pic:nvPicPr>
                  <pic:blipFill>
                    <a:blip r:embed="rId15"/>
                    <a:stretch>
                      <a:fillRect/>
                    </a:stretch>
                  </pic:blipFill>
                  <pic:spPr>
                    <a:xfrm>
                      <a:off x="0" y="0"/>
                      <a:ext cx="1508760" cy="1596067"/>
                    </a:xfrm>
                    <a:prstGeom prst="rect">
                      <a:avLst/>
                    </a:prstGeom>
                  </pic:spPr>
                </pic:pic>
              </a:graphicData>
            </a:graphic>
          </wp:inline>
        </w:drawing>
      </w:r>
      <w:r>
        <w:rPr>
          <w:noProof/>
        </w:rPr>
        <w:drawing>
          <wp:inline distT="0" distB="0" distL="0" distR="0" wp14:anchorId="3BC1906B" wp14:editId="11FD8A64">
            <wp:extent cx="1496291" cy="1600200"/>
            <wp:effectExtent l="0" t="0" r="8890" b="0"/>
            <wp:docPr id="37" name="Picture 36">
              <a:extLst xmlns:a="http://schemas.openxmlformats.org/drawingml/2006/main">
                <a:ext uri="{FF2B5EF4-FFF2-40B4-BE49-F238E27FC236}">
                  <a16:creationId xmlns:a16="http://schemas.microsoft.com/office/drawing/2014/main" id="{F8294BF3-266C-4D1C-9DF6-929B6E38EE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F8294BF3-266C-4D1C-9DF6-929B6E38EEE6}"/>
                        </a:ext>
                      </a:extLst>
                    </pic:cNvPr>
                    <pic:cNvPicPr>
                      <a:picLocks noChangeAspect="1"/>
                    </pic:cNvPicPr>
                  </pic:nvPicPr>
                  <pic:blipFill>
                    <a:blip r:embed="rId16"/>
                    <a:stretch>
                      <a:fillRect/>
                    </a:stretch>
                  </pic:blipFill>
                  <pic:spPr>
                    <a:xfrm>
                      <a:off x="0" y="0"/>
                      <a:ext cx="1496291" cy="1600200"/>
                    </a:xfrm>
                    <a:prstGeom prst="rect">
                      <a:avLst/>
                    </a:prstGeom>
                  </pic:spPr>
                </pic:pic>
              </a:graphicData>
            </a:graphic>
          </wp:inline>
        </w:drawing>
      </w:r>
    </w:p>
    <w:p w14:paraId="0F80AFC0" w14:textId="56E30E8C" w:rsidR="000459C7" w:rsidRDefault="000459C7" w:rsidP="001D0F9A">
      <w:pPr>
        <w:pStyle w:val="NoSpacing"/>
        <w:rPr>
          <w:b/>
          <w:bCs/>
          <w:color w:val="FF0000"/>
        </w:rPr>
      </w:pPr>
    </w:p>
    <w:p w14:paraId="33AA2F35" w14:textId="77777777" w:rsidR="00E56D60" w:rsidRPr="00E56D60" w:rsidRDefault="000459C7" w:rsidP="001D0F9A">
      <w:pPr>
        <w:pStyle w:val="NoSpacing"/>
        <w:rPr>
          <w:rFonts w:asciiTheme="minorHAnsi" w:hAnsiTheme="minorHAnsi" w:cstheme="minorHAnsi"/>
          <w:b/>
          <w:bCs/>
          <w:color w:val="auto"/>
        </w:rPr>
      </w:pPr>
      <w:r w:rsidRPr="00E56D60">
        <w:rPr>
          <w:rFonts w:asciiTheme="minorHAnsi" w:hAnsiTheme="minorHAnsi" w:cstheme="minorHAnsi"/>
          <w:b/>
          <w:bCs/>
          <w:color w:val="auto"/>
        </w:rPr>
        <w:t xml:space="preserve">Figure 6. A side-by-side comparison of the Yolov8 model trained on a preexisting dataset (left) and the Yolov8 model trained on our dataset (right). </w:t>
      </w:r>
    </w:p>
    <w:p w14:paraId="49B6C292" w14:textId="77777777" w:rsidR="00E56D60" w:rsidRDefault="00E56D60" w:rsidP="001D0F9A">
      <w:pPr>
        <w:pStyle w:val="NoSpacing"/>
        <w:rPr>
          <w:color w:val="auto"/>
        </w:rPr>
      </w:pPr>
    </w:p>
    <w:p w14:paraId="5FB1FABB" w14:textId="5317FC84" w:rsidR="000459C7" w:rsidRPr="00F751B0" w:rsidRDefault="000459C7" w:rsidP="001D0F9A">
      <w:pPr>
        <w:pStyle w:val="NoSpacing"/>
        <w:rPr>
          <w:rFonts w:asciiTheme="minorHAnsi" w:hAnsiTheme="minorHAnsi" w:cstheme="minorHAnsi"/>
          <w:color w:val="auto"/>
        </w:rPr>
      </w:pPr>
      <w:r w:rsidRPr="00F751B0">
        <w:rPr>
          <w:rFonts w:asciiTheme="minorHAnsi" w:hAnsiTheme="minorHAnsi" w:cstheme="minorHAnsi"/>
          <w:color w:val="auto"/>
        </w:rPr>
        <w:t>There is a significant improvement in the right image as compared to the left image in that several craters are detected by the algorithm.</w:t>
      </w:r>
      <w:r w:rsidR="00E56D60" w:rsidRPr="00F751B0">
        <w:rPr>
          <w:rFonts w:asciiTheme="minorHAnsi" w:hAnsiTheme="minorHAnsi" w:cstheme="minorHAnsi"/>
          <w:color w:val="auto"/>
        </w:rPr>
        <w:t xml:space="preserve"> Our new model did </w:t>
      </w:r>
      <w:r w:rsidR="003103EC" w:rsidRPr="00F751B0">
        <w:rPr>
          <w:rFonts w:asciiTheme="minorHAnsi" w:hAnsiTheme="minorHAnsi" w:cstheme="minorHAnsi"/>
          <w:color w:val="auto"/>
        </w:rPr>
        <w:t>relatively</w:t>
      </w:r>
      <w:r w:rsidR="00E56D60" w:rsidRPr="00F751B0">
        <w:rPr>
          <w:rFonts w:asciiTheme="minorHAnsi" w:hAnsiTheme="minorHAnsi" w:cstheme="minorHAnsi"/>
          <w:color w:val="auto"/>
        </w:rPr>
        <w:t xml:space="preserve"> well even though</w:t>
      </w:r>
      <w:r w:rsidR="003103EC" w:rsidRPr="00F751B0">
        <w:rPr>
          <w:rFonts w:asciiTheme="minorHAnsi" w:hAnsiTheme="minorHAnsi" w:cstheme="minorHAnsi"/>
          <w:color w:val="auto"/>
        </w:rPr>
        <w:t xml:space="preserve"> image that was provided was taken from a fish eye lens and therefore distorted.</w:t>
      </w:r>
    </w:p>
    <w:p w14:paraId="32B12930" w14:textId="3CF2AFB7" w:rsidR="003F7795" w:rsidRDefault="003F7795" w:rsidP="001D0F9A">
      <w:pPr>
        <w:pStyle w:val="NoSpacing"/>
        <w:rPr>
          <w:b/>
          <w:bCs/>
          <w:color w:val="FF0000"/>
        </w:rPr>
      </w:pPr>
    </w:p>
    <w:p w14:paraId="1AC440F1" w14:textId="77777777" w:rsidR="003F7795" w:rsidRPr="003F7795" w:rsidRDefault="003F7795" w:rsidP="001D0F9A">
      <w:pPr>
        <w:pStyle w:val="NoSpacing"/>
        <w:rPr>
          <w:b/>
          <w:bCs/>
          <w:color w:val="FF0000"/>
        </w:rPr>
      </w:pPr>
    </w:p>
    <w:p w14:paraId="1A378737" w14:textId="6E1D4DA9" w:rsidR="00BB47B1" w:rsidRDefault="00BB47B1" w:rsidP="00BB47B1">
      <w:pPr>
        <w:pStyle w:val="Heading2"/>
        <w:rPr>
          <w:rFonts w:asciiTheme="minorHAnsi" w:hAnsiTheme="minorHAnsi" w:cstheme="minorHAnsi"/>
          <w:b/>
          <w:bCs/>
          <w:color w:val="auto"/>
          <w:sz w:val="22"/>
          <w:szCs w:val="22"/>
        </w:rPr>
      </w:pPr>
      <w:r w:rsidRPr="00892042">
        <w:rPr>
          <w:rFonts w:asciiTheme="minorHAnsi" w:hAnsiTheme="minorHAnsi" w:cstheme="minorHAnsi"/>
          <w:b/>
          <w:bCs/>
          <w:color w:val="auto"/>
          <w:sz w:val="22"/>
          <w:szCs w:val="22"/>
        </w:rPr>
        <w:t>CONCLUSION</w:t>
      </w:r>
    </w:p>
    <w:p w14:paraId="753940AE" w14:textId="77777777" w:rsidR="00892042" w:rsidRPr="00892042" w:rsidRDefault="00892042" w:rsidP="00892042"/>
    <w:p w14:paraId="12328B39" w14:textId="09E2BF2B" w:rsidR="00D723D0" w:rsidRPr="00892042" w:rsidRDefault="00BB47B1" w:rsidP="00F751B0">
      <w:pPr>
        <w:ind w:firstLine="710"/>
        <w:rPr>
          <w:rFonts w:asciiTheme="minorHAnsi" w:hAnsiTheme="minorHAnsi" w:cstheme="minorHAnsi"/>
        </w:rPr>
      </w:pPr>
      <w:r w:rsidRPr="00892042">
        <w:rPr>
          <w:rFonts w:asciiTheme="minorHAnsi" w:hAnsiTheme="minorHAnsi" w:cstheme="minorHAnsi"/>
        </w:rPr>
        <w:t xml:space="preserve">We propose a lunar crater image dataset for detection and segmentation tasks with significantly more </w:t>
      </w:r>
      <w:r w:rsidR="00D723D0" w:rsidRPr="00892042">
        <w:rPr>
          <w:rFonts w:asciiTheme="minorHAnsi" w:hAnsiTheme="minorHAnsi" w:cstheme="minorHAnsi"/>
        </w:rPr>
        <w:t>images</w:t>
      </w:r>
      <w:r w:rsidRPr="00892042">
        <w:rPr>
          <w:rFonts w:asciiTheme="minorHAnsi" w:hAnsiTheme="minorHAnsi" w:cstheme="minorHAnsi"/>
        </w:rPr>
        <w:t xml:space="preserve"> from oblique </w:t>
      </w:r>
      <w:r w:rsidR="00D723D0" w:rsidRPr="00892042">
        <w:rPr>
          <w:rFonts w:asciiTheme="minorHAnsi" w:hAnsiTheme="minorHAnsi" w:cstheme="minorHAnsi"/>
        </w:rPr>
        <w:t>angles</w:t>
      </w:r>
      <w:r w:rsidRPr="00892042">
        <w:rPr>
          <w:rFonts w:asciiTheme="minorHAnsi" w:hAnsiTheme="minorHAnsi" w:cstheme="minorHAnsi"/>
        </w:rPr>
        <w:t xml:space="preserve"> as compared to existing datasets. </w:t>
      </w:r>
      <w:r w:rsidR="00D723D0" w:rsidRPr="00892042">
        <w:rPr>
          <w:rFonts w:asciiTheme="minorHAnsi" w:hAnsiTheme="minorHAnsi" w:cstheme="minorHAnsi"/>
        </w:rPr>
        <w:t xml:space="preserve">Our dataset consists of approximately </w:t>
      </w:r>
      <w:r w:rsidR="009C20CC" w:rsidRPr="00F751B0">
        <w:rPr>
          <w:rFonts w:asciiTheme="minorHAnsi" w:hAnsiTheme="minorHAnsi" w:cstheme="minorHAnsi"/>
          <w:highlight w:val="yellow"/>
        </w:rPr>
        <w:t>1</w:t>
      </w:r>
      <w:r w:rsidR="00F751B0" w:rsidRPr="00F751B0">
        <w:rPr>
          <w:rFonts w:asciiTheme="minorHAnsi" w:hAnsiTheme="minorHAnsi" w:cstheme="minorHAnsi"/>
          <w:highlight w:val="yellow"/>
        </w:rPr>
        <w:t>32</w:t>
      </w:r>
      <w:r w:rsidR="009C20CC" w:rsidRPr="00F751B0">
        <w:rPr>
          <w:rFonts w:asciiTheme="minorHAnsi" w:hAnsiTheme="minorHAnsi" w:cstheme="minorHAnsi"/>
          <w:highlight w:val="yellow"/>
        </w:rPr>
        <w:t>1 (108 training and 13 validation)</w:t>
      </w:r>
      <w:r w:rsidR="00D723D0" w:rsidRPr="00892042">
        <w:rPr>
          <w:rFonts w:asciiTheme="minorHAnsi" w:hAnsiTheme="minorHAnsi" w:cstheme="minorHAnsi"/>
        </w:rPr>
        <w:t xml:space="preserve"> images rendered using data from Lunar Crater Database V1 Robbins. We have also delved into the training performance of the YoloV8 model.</w:t>
      </w:r>
    </w:p>
    <w:p w14:paraId="4632C852" w14:textId="5BE541D6" w:rsidR="00F751B0" w:rsidRPr="00F751B0" w:rsidRDefault="00F751B0" w:rsidP="00F751B0">
      <w:pPr>
        <w:ind w:firstLine="710"/>
        <w:rPr>
          <w:rFonts w:asciiTheme="minorHAnsi" w:hAnsiTheme="minorHAnsi" w:cstheme="minorHAnsi"/>
        </w:rPr>
      </w:pPr>
      <w:r>
        <w:rPr>
          <w:rFonts w:asciiTheme="minorHAnsi" w:hAnsiTheme="minorHAnsi" w:cstheme="minorHAnsi"/>
        </w:rPr>
        <w:t>Our dataset</w:t>
      </w:r>
      <w:r w:rsidR="00D723D0" w:rsidRPr="00892042">
        <w:rPr>
          <w:rFonts w:asciiTheme="minorHAnsi" w:hAnsiTheme="minorHAnsi" w:cstheme="minorHAnsi"/>
        </w:rPr>
        <w:t xml:space="preserve"> will be refined in the future with more images as well as potentially incorporating real images of lunar craters. </w:t>
      </w:r>
      <w:r w:rsidR="007E5808">
        <w:rPr>
          <w:rFonts w:asciiTheme="minorHAnsi" w:hAnsiTheme="minorHAnsi" w:cstheme="minorHAnsi"/>
        </w:rPr>
        <w:t xml:space="preserve">To incorporate more </w:t>
      </w:r>
      <w:proofErr w:type="gramStart"/>
      <w:r w:rsidR="007E5808">
        <w:rPr>
          <w:rFonts w:asciiTheme="minorHAnsi" w:hAnsiTheme="minorHAnsi" w:cstheme="minorHAnsi"/>
        </w:rPr>
        <w:t>images</w:t>
      </w:r>
      <w:proofErr w:type="gramEnd"/>
      <w:r w:rsidR="007E5808">
        <w:rPr>
          <w:rFonts w:asciiTheme="minorHAnsi" w:hAnsiTheme="minorHAnsi" w:cstheme="minorHAnsi"/>
        </w:rPr>
        <w:t xml:space="preserve"> we would use other DEMs and repeat the process de</w:t>
      </w:r>
      <w:r w:rsidR="003F7795">
        <w:rPr>
          <w:rFonts w:asciiTheme="minorHAnsi" w:hAnsiTheme="minorHAnsi" w:cstheme="minorHAnsi"/>
        </w:rPr>
        <w:t>scribed</w:t>
      </w:r>
      <w:r w:rsidR="007E5808">
        <w:rPr>
          <w:rFonts w:asciiTheme="minorHAnsi" w:hAnsiTheme="minorHAnsi" w:cstheme="minorHAnsi"/>
        </w:rPr>
        <w:t xml:space="preserve"> in this paper to generate more training and validation data for the model. </w:t>
      </w:r>
      <w:r w:rsidR="00D723D0" w:rsidRPr="00892042">
        <w:rPr>
          <w:rFonts w:asciiTheme="minorHAnsi" w:hAnsiTheme="minorHAnsi" w:cstheme="minorHAnsi"/>
        </w:rPr>
        <w:t xml:space="preserve">A further improvement would be </w:t>
      </w:r>
      <w:r w:rsidR="007E5808">
        <w:rPr>
          <w:rFonts w:asciiTheme="minorHAnsi" w:hAnsiTheme="minorHAnsi" w:cstheme="minorHAnsi"/>
        </w:rPr>
        <w:t xml:space="preserve">using training data of other planets such as Mars to make the algorithm a more comprehensive crater detection model. </w:t>
      </w:r>
      <w:r>
        <w:rPr>
          <w:rFonts w:asciiTheme="minorHAnsi" w:hAnsiTheme="minorHAnsi" w:cstheme="minorHAnsi"/>
        </w:rPr>
        <w:t xml:space="preserve">We would also incorporate higher degrees of oblique imagery so that our dataset is even more comprehensive than it already is. In the future, the </w:t>
      </w:r>
      <w:r w:rsidRPr="00F751B0">
        <w:rPr>
          <w:rFonts w:asciiTheme="minorHAnsi" w:hAnsiTheme="minorHAnsi" w:cstheme="minorHAnsi"/>
        </w:rPr>
        <w:t>Team wants to look at possibility to incorporate into proposed algorithms for lunar autonomous navigation</w:t>
      </w:r>
      <w:r>
        <w:rPr>
          <w:rFonts w:asciiTheme="minorHAnsi" w:hAnsiTheme="minorHAnsi" w:cstheme="minorHAnsi"/>
        </w:rPr>
        <w:t>.</w:t>
      </w:r>
    </w:p>
    <w:p w14:paraId="5DD79EDD" w14:textId="253BD632" w:rsidR="00157CFE" w:rsidRPr="00892042" w:rsidRDefault="00157CFE" w:rsidP="007E5808">
      <w:pPr>
        <w:ind w:firstLine="710"/>
        <w:rPr>
          <w:rFonts w:asciiTheme="minorHAnsi" w:hAnsiTheme="minorHAnsi" w:cstheme="minorHAnsi"/>
        </w:rPr>
      </w:pPr>
    </w:p>
    <w:p w14:paraId="33F67F8B" w14:textId="4B40DC95" w:rsidR="00157CFE" w:rsidRPr="00892042" w:rsidRDefault="00D723D0" w:rsidP="00F751B0">
      <w:pPr>
        <w:pStyle w:val="Heading2"/>
        <w:ind w:left="0" w:firstLine="0"/>
        <w:rPr>
          <w:rFonts w:asciiTheme="minorHAnsi" w:hAnsiTheme="minorHAnsi" w:cstheme="minorHAnsi"/>
          <w:b/>
          <w:bCs/>
          <w:color w:val="auto"/>
        </w:rPr>
      </w:pPr>
      <w:r w:rsidRPr="00892042">
        <w:rPr>
          <w:rFonts w:asciiTheme="minorHAnsi" w:hAnsiTheme="minorHAnsi" w:cstheme="minorHAnsi"/>
          <w:b/>
          <w:bCs/>
          <w:color w:val="auto"/>
        </w:rPr>
        <w:t>ACKNOWLEDGEMENTS</w:t>
      </w:r>
    </w:p>
    <w:p w14:paraId="125B1EB1" w14:textId="77777777" w:rsidR="00892042" w:rsidRPr="00892042" w:rsidRDefault="00892042" w:rsidP="00892042">
      <w:pPr>
        <w:rPr>
          <w:rFonts w:asciiTheme="minorHAnsi" w:hAnsiTheme="minorHAnsi" w:cstheme="minorHAnsi"/>
        </w:rPr>
      </w:pPr>
    </w:p>
    <w:p w14:paraId="1287C99F" w14:textId="77777777" w:rsidR="00157CFE" w:rsidRPr="00892042" w:rsidRDefault="00095299" w:rsidP="007E5808">
      <w:pPr>
        <w:pStyle w:val="NoSpacing"/>
        <w:ind w:firstLine="710"/>
        <w:rPr>
          <w:rFonts w:asciiTheme="minorHAnsi" w:hAnsiTheme="minorHAnsi" w:cstheme="minorHAnsi"/>
        </w:rPr>
      </w:pPr>
      <w:r w:rsidRPr="00892042">
        <w:rPr>
          <w:rFonts w:asciiTheme="minorHAnsi" w:hAnsiTheme="minorHAnsi" w:cstheme="minorHAnsi"/>
        </w:rPr>
        <w:t>We would like to thank Ike. R. Witte for his valuable mentorship and guidance and thank the JHU APL ASPIRE high school internship program for providing us with the resources and equipment to conduct our research.</w:t>
      </w:r>
    </w:p>
    <w:p w14:paraId="1D9BAAD7" w14:textId="77777777" w:rsidR="00F751B0" w:rsidRDefault="00F751B0" w:rsidP="00F751B0">
      <w:pPr>
        <w:pStyle w:val="Heading2"/>
        <w:ind w:left="0" w:firstLine="0"/>
        <w:rPr>
          <w:rFonts w:asciiTheme="minorHAnsi" w:hAnsiTheme="minorHAnsi" w:cstheme="minorHAnsi"/>
          <w:b/>
          <w:bCs/>
          <w:color w:val="auto"/>
        </w:rPr>
      </w:pPr>
      <w:bookmarkStart w:id="0" w:name="_CITATIONS"/>
      <w:bookmarkEnd w:id="0"/>
    </w:p>
    <w:p w14:paraId="28A92C70" w14:textId="77777777" w:rsidR="00F751B0" w:rsidRDefault="00F751B0" w:rsidP="00892042">
      <w:pPr>
        <w:pStyle w:val="Heading2"/>
        <w:jc w:val="center"/>
        <w:rPr>
          <w:rFonts w:asciiTheme="minorHAnsi" w:hAnsiTheme="minorHAnsi" w:cstheme="minorHAnsi"/>
          <w:b/>
          <w:bCs/>
          <w:color w:val="auto"/>
        </w:rPr>
      </w:pPr>
    </w:p>
    <w:p w14:paraId="7FB9844D" w14:textId="77777777" w:rsidR="00F751B0" w:rsidRDefault="00F751B0" w:rsidP="00892042">
      <w:pPr>
        <w:pStyle w:val="Heading2"/>
        <w:jc w:val="center"/>
        <w:rPr>
          <w:rFonts w:asciiTheme="minorHAnsi" w:hAnsiTheme="minorHAnsi" w:cstheme="minorHAnsi"/>
          <w:b/>
          <w:bCs/>
          <w:color w:val="auto"/>
        </w:rPr>
      </w:pPr>
    </w:p>
    <w:p w14:paraId="5ABA5E16" w14:textId="77777777" w:rsidR="00F751B0" w:rsidRDefault="00F751B0" w:rsidP="00892042">
      <w:pPr>
        <w:pStyle w:val="Heading2"/>
        <w:jc w:val="center"/>
        <w:rPr>
          <w:rFonts w:asciiTheme="minorHAnsi" w:hAnsiTheme="minorHAnsi" w:cstheme="minorHAnsi"/>
          <w:b/>
          <w:bCs/>
          <w:color w:val="auto"/>
        </w:rPr>
      </w:pPr>
    </w:p>
    <w:p w14:paraId="4EF9713E" w14:textId="77777777" w:rsidR="00F751B0" w:rsidRDefault="00F751B0" w:rsidP="00892042">
      <w:pPr>
        <w:pStyle w:val="Heading2"/>
        <w:jc w:val="center"/>
        <w:rPr>
          <w:rFonts w:asciiTheme="minorHAnsi" w:hAnsiTheme="minorHAnsi" w:cstheme="minorHAnsi"/>
          <w:b/>
          <w:bCs/>
          <w:color w:val="auto"/>
        </w:rPr>
      </w:pPr>
    </w:p>
    <w:p w14:paraId="23141CCA" w14:textId="3AB864A2" w:rsidR="00E92F27" w:rsidRPr="00892042" w:rsidRDefault="009C20CC" w:rsidP="00892042">
      <w:pPr>
        <w:pStyle w:val="Heading2"/>
        <w:jc w:val="center"/>
        <w:rPr>
          <w:rFonts w:asciiTheme="minorHAnsi" w:hAnsiTheme="minorHAnsi" w:cstheme="minorHAnsi"/>
          <w:b/>
          <w:bCs/>
          <w:color w:val="auto"/>
        </w:rPr>
      </w:pPr>
      <w:r w:rsidRPr="00892042">
        <w:rPr>
          <w:rFonts w:asciiTheme="minorHAnsi" w:hAnsiTheme="minorHAnsi" w:cstheme="minorHAnsi"/>
          <w:b/>
          <w:bCs/>
          <w:color w:val="auto"/>
        </w:rPr>
        <w:t>CITATIONS</w:t>
      </w:r>
    </w:p>
    <w:p w14:paraId="5CE417B4" w14:textId="77777777" w:rsidR="00892042" w:rsidRPr="00892042" w:rsidRDefault="00892042" w:rsidP="00892042">
      <w:pPr>
        <w:rPr>
          <w:rFonts w:asciiTheme="minorHAnsi" w:hAnsiTheme="minorHAnsi" w:cstheme="minorHAnsi"/>
        </w:rPr>
      </w:pPr>
    </w:p>
    <w:p w14:paraId="29D526F4" w14:textId="77777777" w:rsidR="00095299" w:rsidRPr="00B10BB4" w:rsidRDefault="00B24604" w:rsidP="00B10BB4">
      <w:pPr>
        <w:pStyle w:val="Heading3"/>
        <w:rPr>
          <w:rFonts w:asciiTheme="minorHAnsi" w:hAnsiTheme="minorHAnsi" w:cstheme="minorHAnsi"/>
          <w:color w:val="auto"/>
          <w:sz w:val="22"/>
          <w:szCs w:val="22"/>
        </w:rPr>
      </w:pPr>
      <w:bookmarkStart w:id="1" w:name="_[1]_Grush,_Loren,"/>
      <w:bookmarkEnd w:id="1"/>
      <w:r w:rsidRPr="00B10BB4">
        <w:rPr>
          <w:rFonts w:asciiTheme="minorHAnsi" w:hAnsiTheme="minorHAnsi" w:cstheme="minorHAnsi"/>
          <w:color w:val="auto"/>
          <w:sz w:val="22"/>
          <w:szCs w:val="22"/>
        </w:rPr>
        <w:lastRenderedPageBreak/>
        <w:t xml:space="preserve">[1] </w:t>
      </w:r>
      <w:proofErr w:type="spellStart"/>
      <w:r w:rsidR="00095299" w:rsidRPr="00B10BB4">
        <w:rPr>
          <w:rFonts w:asciiTheme="minorHAnsi" w:hAnsiTheme="minorHAnsi" w:cstheme="minorHAnsi"/>
          <w:color w:val="auto"/>
          <w:sz w:val="22"/>
          <w:szCs w:val="22"/>
        </w:rPr>
        <w:t>Grush</w:t>
      </w:r>
      <w:proofErr w:type="spellEnd"/>
      <w:r w:rsidR="00095299" w:rsidRPr="00B10BB4">
        <w:rPr>
          <w:rFonts w:asciiTheme="minorHAnsi" w:hAnsiTheme="minorHAnsi" w:cstheme="minorHAnsi"/>
          <w:color w:val="auto"/>
          <w:sz w:val="22"/>
          <w:szCs w:val="22"/>
        </w:rPr>
        <w:t xml:space="preserve">, Loren, et al. “Why World Wants to Get Back to the Moon.” </w:t>
      </w:r>
      <w:r w:rsidR="00095299" w:rsidRPr="00B10BB4">
        <w:rPr>
          <w:rFonts w:asciiTheme="minorHAnsi" w:hAnsiTheme="minorHAnsi" w:cstheme="minorHAnsi"/>
          <w:i/>
          <w:iCs/>
          <w:color w:val="auto"/>
          <w:sz w:val="22"/>
          <w:szCs w:val="22"/>
        </w:rPr>
        <w:t>Bloomberg.Com</w:t>
      </w:r>
      <w:r w:rsidR="00095299" w:rsidRPr="00B10BB4">
        <w:rPr>
          <w:rFonts w:asciiTheme="minorHAnsi" w:hAnsiTheme="minorHAnsi" w:cstheme="minorHAnsi"/>
          <w:color w:val="auto"/>
          <w:sz w:val="22"/>
          <w:szCs w:val="22"/>
        </w:rPr>
        <w:t xml:space="preserve">, Bloomberg, 13 May 2024, www.bloomberg.com/features/2024-moon-race-explained/. </w:t>
      </w:r>
    </w:p>
    <w:p w14:paraId="0153483B" w14:textId="6C5F9CCB" w:rsidR="00D15A6D" w:rsidRPr="00B10BB4" w:rsidRDefault="00D15A6D" w:rsidP="00B10BB4">
      <w:pPr>
        <w:pStyle w:val="Heading3"/>
        <w:rPr>
          <w:rFonts w:asciiTheme="minorHAnsi" w:hAnsiTheme="minorHAnsi" w:cstheme="minorHAnsi"/>
          <w:color w:val="auto"/>
          <w:sz w:val="22"/>
          <w:szCs w:val="22"/>
        </w:rPr>
      </w:pPr>
    </w:p>
    <w:p w14:paraId="2B0F0C69" w14:textId="11577E87" w:rsidR="00F10864" w:rsidRPr="00B10BB4" w:rsidRDefault="00F10864" w:rsidP="00B10BB4">
      <w:pPr>
        <w:pStyle w:val="Heading3"/>
        <w:rPr>
          <w:rFonts w:asciiTheme="minorHAnsi" w:hAnsiTheme="minorHAnsi" w:cstheme="minorHAnsi"/>
          <w:color w:val="auto"/>
          <w:sz w:val="22"/>
          <w:szCs w:val="22"/>
        </w:rPr>
      </w:pPr>
      <w:bookmarkStart w:id="2" w:name="_[2]_Bhaskaran,_S.,"/>
      <w:bookmarkEnd w:id="2"/>
      <w:r w:rsidRPr="00B10BB4">
        <w:rPr>
          <w:rFonts w:asciiTheme="minorHAnsi" w:hAnsiTheme="minorHAnsi" w:cstheme="minorHAnsi"/>
          <w:color w:val="auto"/>
          <w:sz w:val="22"/>
          <w:szCs w:val="22"/>
        </w:rPr>
        <w:t xml:space="preserve">[2] </w:t>
      </w:r>
      <w:proofErr w:type="spellStart"/>
      <w:r w:rsidRPr="00B10BB4">
        <w:rPr>
          <w:rFonts w:asciiTheme="minorHAnsi" w:hAnsiTheme="minorHAnsi" w:cstheme="minorHAnsi"/>
          <w:color w:val="auto"/>
          <w:sz w:val="22"/>
          <w:szCs w:val="22"/>
        </w:rPr>
        <w:t>Bhaskaran</w:t>
      </w:r>
      <w:proofErr w:type="spellEnd"/>
      <w:r w:rsidRPr="00B10BB4">
        <w:rPr>
          <w:rFonts w:asciiTheme="minorHAnsi" w:hAnsiTheme="minorHAnsi" w:cstheme="minorHAnsi"/>
          <w:color w:val="auto"/>
          <w:sz w:val="22"/>
          <w:szCs w:val="22"/>
        </w:rPr>
        <w:t xml:space="preserve">, S., Riedel, J.E., </w:t>
      </w:r>
      <w:proofErr w:type="spellStart"/>
      <w:r w:rsidRPr="00B10BB4">
        <w:rPr>
          <w:rFonts w:asciiTheme="minorHAnsi" w:hAnsiTheme="minorHAnsi" w:cstheme="minorHAnsi"/>
          <w:color w:val="auto"/>
          <w:sz w:val="22"/>
          <w:szCs w:val="22"/>
        </w:rPr>
        <w:t>Synnott</w:t>
      </w:r>
      <w:proofErr w:type="spellEnd"/>
      <w:r w:rsidRPr="00B10BB4">
        <w:rPr>
          <w:rFonts w:asciiTheme="minorHAnsi" w:hAnsiTheme="minorHAnsi" w:cstheme="minorHAnsi"/>
          <w:color w:val="auto"/>
          <w:sz w:val="22"/>
          <w:szCs w:val="22"/>
        </w:rPr>
        <w:t xml:space="preserve">, S.P., Wang, T.C.: The Deep Space 1 Autonomous Navigation System: A Post-Flight Analysis. In: AIAA/AAS Astrodynamics Specialist Conference. AIAA-2000-3935 (2000). </w:t>
      </w:r>
      <w:hyperlink r:id="rId17" w:history="1">
        <w:r w:rsidR="00F65996" w:rsidRPr="00B10BB4">
          <w:rPr>
            <w:rStyle w:val="Hyperlink"/>
            <w:rFonts w:asciiTheme="minorHAnsi" w:hAnsiTheme="minorHAnsi" w:cstheme="minorHAnsi"/>
            <w:color w:val="auto"/>
            <w:sz w:val="22"/>
            <w:szCs w:val="22"/>
          </w:rPr>
          <w:t>https://doi.org/10. 2514/6.2000-3935</w:t>
        </w:r>
      </w:hyperlink>
    </w:p>
    <w:p w14:paraId="164773E8" w14:textId="351AADD8" w:rsidR="00F65996" w:rsidRPr="00B10BB4" w:rsidRDefault="00F65996" w:rsidP="00B10BB4">
      <w:pPr>
        <w:pStyle w:val="Heading3"/>
        <w:rPr>
          <w:rFonts w:asciiTheme="minorHAnsi" w:hAnsiTheme="minorHAnsi" w:cstheme="minorHAnsi"/>
          <w:color w:val="auto"/>
          <w:sz w:val="22"/>
          <w:szCs w:val="22"/>
        </w:rPr>
      </w:pPr>
    </w:p>
    <w:p w14:paraId="28DFEF25" w14:textId="4F03099E" w:rsidR="00F65996" w:rsidRPr="00B10BB4" w:rsidRDefault="00F65996" w:rsidP="00B10BB4">
      <w:pPr>
        <w:pStyle w:val="Heading3"/>
        <w:rPr>
          <w:rFonts w:asciiTheme="minorHAnsi" w:hAnsiTheme="minorHAnsi" w:cstheme="minorHAnsi"/>
          <w:color w:val="auto"/>
          <w:sz w:val="22"/>
          <w:szCs w:val="22"/>
        </w:rPr>
      </w:pPr>
      <w:bookmarkStart w:id="3" w:name="_[3]_Stefano_Silvestrini,"/>
      <w:bookmarkEnd w:id="3"/>
      <w:r w:rsidRPr="00B10BB4">
        <w:rPr>
          <w:rFonts w:asciiTheme="minorHAnsi" w:hAnsiTheme="minorHAnsi" w:cstheme="minorHAnsi"/>
          <w:color w:val="auto"/>
          <w:sz w:val="22"/>
          <w:szCs w:val="22"/>
        </w:rPr>
        <w:t xml:space="preserve">[3] Stefano </w:t>
      </w:r>
      <w:proofErr w:type="spellStart"/>
      <w:r w:rsidRPr="00B10BB4">
        <w:rPr>
          <w:rFonts w:asciiTheme="minorHAnsi" w:hAnsiTheme="minorHAnsi" w:cstheme="minorHAnsi"/>
          <w:color w:val="auto"/>
          <w:sz w:val="22"/>
          <w:szCs w:val="22"/>
        </w:rPr>
        <w:t>Silvestrini</w:t>
      </w:r>
      <w:proofErr w:type="spellEnd"/>
      <w:r w:rsidRPr="00B10BB4">
        <w:rPr>
          <w:rFonts w:asciiTheme="minorHAnsi" w:hAnsiTheme="minorHAnsi" w:cstheme="minorHAnsi"/>
          <w:color w:val="auto"/>
          <w:sz w:val="22"/>
          <w:szCs w:val="22"/>
        </w:rPr>
        <w:t xml:space="preserve">, Margherita </w:t>
      </w:r>
      <w:proofErr w:type="spellStart"/>
      <w:r w:rsidRPr="00B10BB4">
        <w:rPr>
          <w:rFonts w:asciiTheme="minorHAnsi" w:hAnsiTheme="minorHAnsi" w:cstheme="minorHAnsi"/>
          <w:color w:val="auto"/>
          <w:sz w:val="22"/>
          <w:szCs w:val="22"/>
        </w:rPr>
        <w:t>Piccinin</w:t>
      </w:r>
      <w:proofErr w:type="spellEnd"/>
      <w:r w:rsidRPr="00B10BB4">
        <w:rPr>
          <w:rFonts w:asciiTheme="minorHAnsi" w:hAnsiTheme="minorHAnsi" w:cstheme="minorHAnsi"/>
          <w:color w:val="auto"/>
          <w:sz w:val="22"/>
          <w:szCs w:val="22"/>
        </w:rPr>
        <w:t xml:space="preserve">, Giovanni </w:t>
      </w:r>
      <w:proofErr w:type="spellStart"/>
      <w:r w:rsidRPr="00B10BB4">
        <w:rPr>
          <w:rFonts w:asciiTheme="minorHAnsi" w:hAnsiTheme="minorHAnsi" w:cstheme="minorHAnsi"/>
          <w:color w:val="auto"/>
          <w:sz w:val="22"/>
          <w:szCs w:val="22"/>
        </w:rPr>
        <w:t>Zanotti</w:t>
      </w:r>
      <w:proofErr w:type="spellEnd"/>
      <w:r w:rsidRPr="00B10BB4">
        <w:rPr>
          <w:rFonts w:asciiTheme="minorHAnsi" w:hAnsiTheme="minorHAnsi" w:cstheme="minorHAnsi"/>
          <w:color w:val="auto"/>
          <w:sz w:val="22"/>
          <w:szCs w:val="22"/>
        </w:rPr>
        <w:t xml:space="preserve">, Andrea </w:t>
      </w:r>
      <w:proofErr w:type="spellStart"/>
      <w:r w:rsidRPr="00B10BB4">
        <w:rPr>
          <w:rFonts w:asciiTheme="minorHAnsi" w:hAnsiTheme="minorHAnsi" w:cstheme="minorHAnsi"/>
          <w:color w:val="auto"/>
          <w:sz w:val="22"/>
          <w:szCs w:val="22"/>
        </w:rPr>
        <w:t>Brandonisio</w:t>
      </w:r>
      <w:proofErr w:type="spellEnd"/>
      <w:r w:rsidRPr="00B10BB4">
        <w:rPr>
          <w:rFonts w:asciiTheme="minorHAnsi" w:hAnsiTheme="minorHAnsi" w:cstheme="minorHAnsi"/>
          <w:color w:val="auto"/>
          <w:sz w:val="22"/>
          <w:szCs w:val="22"/>
        </w:rPr>
        <w:t xml:space="preserve">, Ilaria </w:t>
      </w:r>
      <w:proofErr w:type="spellStart"/>
      <w:r w:rsidRPr="00B10BB4">
        <w:rPr>
          <w:rFonts w:asciiTheme="minorHAnsi" w:hAnsiTheme="minorHAnsi" w:cstheme="minorHAnsi"/>
          <w:color w:val="auto"/>
          <w:sz w:val="22"/>
          <w:szCs w:val="22"/>
        </w:rPr>
        <w:t>Bloise</w:t>
      </w:r>
      <w:proofErr w:type="spellEnd"/>
      <w:r w:rsidRPr="00B10BB4">
        <w:rPr>
          <w:rFonts w:asciiTheme="minorHAnsi" w:hAnsiTheme="minorHAnsi" w:cstheme="minorHAnsi"/>
          <w:color w:val="auto"/>
          <w:sz w:val="22"/>
          <w:szCs w:val="22"/>
        </w:rPr>
        <w:t xml:space="preserve">, Lorenzo </w:t>
      </w:r>
      <w:proofErr w:type="spellStart"/>
      <w:r w:rsidRPr="00B10BB4">
        <w:rPr>
          <w:rFonts w:asciiTheme="minorHAnsi" w:hAnsiTheme="minorHAnsi" w:cstheme="minorHAnsi"/>
          <w:color w:val="auto"/>
          <w:sz w:val="22"/>
          <w:szCs w:val="22"/>
        </w:rPr>
        <w:t>Feruglio</w:t>
      </w:r>
      <w:proofErr w:type="spellEnd"/>
      <w:r w:rsidRPr="00B10BB4">
        <w:rPr>
          <w:rFonts w:asciiTheme="minorHAnsi" w:hAnsiTheme="minorHAnsi" w:cstheme="minorHAnsi"/>
          <w:color w:val="auto"/>
          <w:sz w:val="22"/>
          <w:szCs w:val="22"/>
        </w:rPr>
        <w:t xml:space="preserve">, Paolo </w:t>
      </w:r>
      <w:proofErr w:type="spellStart"/>
      <w:r w:rsidRPr="00B10BB4">
        <w:rPr>
          <w:rFonts w:asciiTheme="minorHAnsi" w:hAnsiTheme="minorHAnsi" w:cstheme="minorHAnsi"/>
          <w:color w:val="auto"/>
          <w:sz w:val="22"/>
          <w:szCs w:val="22"/>
        </w:rPr>
        <w:t>Lunghi</w:t>
      </w:r>
      <w:proofErr w:type="spellEnd"/>
      <w:r w:rsidRPr="00B10BB4">
        <w:rPr>
          <w:rFonts w:asciiTheme="minorHAnsi" w:hAnsiTheme="minorHAnsi" w:cstheme="minorHAnsi"/>
          <w:color w:val="auto"/>
          <w:sz w:val="22"/>
          <w:szCs w:val="22"/>
        </w:rPr>
        <w:t xml:space="preserve">, Michèle </w:t>
      </w:r>
      <w:proofErr w:type="spellStart"/>
      <w:r w:rsidRPr="00B10BB4">
        <w:rPr>
          <w:rFonts w:asciiTheme="minorHAnsi" w:hAnsiTheme="minorHAnsi" w:cstheme="minorHAnsi"/>
          <w:color w:val="auto"/>
          <w:sz w:val="22"/>
          <w:szCs w:val="22"/>
        </w:rPr>
        <w:t>Lavagna</w:t>
      </w:r>
      <w:proofErr w:type="spellEnd"/>
      <w:r w:rsidRPr="00B10BB4">
        <w:rPr>
          <w:rFonts w:asciiTheme="minorHAnsi" w:hAnsiTheme="minorHAnsi" w:cstheme="minorHAnsi"/>
          <w:color w:val="auto"/>
          <w:sz w:val="22"/>
          <w:szCs w:val="22"/>
        </w:rPr>
        <w:t xml:space="preserve">, Mattia </w:t>
      </w:r>
      <w:proofErr w:type="spellStart"/>
      <w:r w:rsidRPr="00B10BB4">
        <w:rPr>
          <w:rFonts w:asciiTheme="minorHAnsi" w:hAnsiTheme="minorHAnsi" w:cstheme="minorHAnsi"/>
          <w:color w:val="auto"/>
          <w:sz w:val="22"/>
          <w:szCs w:val="22"/>
        </w:rPr>
        <w:t>Varile</w:t>
      </w:r>
      <w:proofErr w:type="spellEnd"/>
      <w:r w:rsidRPr="00B10BB4">
        <w:rPr>
          <w:rFonts w:asciiTheme="minorHAnsi" w:hAnsiTheme="minorHAnsi" w:cstheme="minorHAnsi"/>
          <w:color w:val="auto"/>
          <w:sz w:val="22"/>
          <w:szCs w:val="22"/>
        </w:rPr>
        <w:t>, Optical navigation for Lunar landing based on Convolutional Neural Network crater detector, Aerospace Science and Technology, Volume 123, 2022,</w:t>
      </w:r>
    </w:p>
    <w:p w14:paraId="5B8BF848" w14:textId="1BECBC87" w:rsidR="00F65996" w:rsidRPr="00B10BB4" w:rsidRDefault="00F65996" w:rsidP="00B10BB4">
      <w:pPr>
        <w:pStyle w:val="Heading3"/>
        <w:rPr>
          <w:rFonts w:asciiTheme="minorHAnsi" w:hAnsiTheme="minorHAnsi" w:cstheme="minorHAnsi"/>
          <w:color w:val="auto"/>
          <w:sz w:val="22"/>
          <w:szCs w:val="22"/>
        </w:rPr>
      </w:pPr>
      <w:r w:rsidRPr="00B10BB4">
        <w:rPr>
          <w:rFonts w:asciiTheme="minorHAnsi" w:hAnsiTheme="minorHAnsi" w:cstheme="minorHAnsi"/>
          <w:color w:val="auto"/>
          <w:sz w:val="22"/>
          <w:szCs w:val="22"/>
        </w:rPr>
        <w:t xml:space="preserve">107503, ISSN 1270-9638, </w:t>
      </w:r>
      <w:hyperlink r:id="rId18" w:history="1">
        <w:r w:rsidR="00AF0982" w:rsidRPr="00B10BB4">
          <w:rPr>
            <w:rStyle w:val="Hyperlink"/>
            <w:rFonts w:asciiTheme="minorHAnsi" w:hAnsiTheme="minorHAnsi" w:cstheme="minorHAnsi"/>
            <w:color w:val="auto"/>
            <w:sz w:val="22"/>
            <w:szCs w:val="22"/>
          </w:rPr>
          <w:t>https://doi.org/10.1016/j.ast.2022.107503</w:t>
        </w:r>
      </w:hyperlink>
      <w:r w:rsidRPr="00B10BB4">
        <w:rPr>
          <w:rFonts w:asciiTheme="minorHAnsi" w:hAnsiTheme="minorHAnsi" w:cstheme="minorHAnsi"/>
          <w:color w:val="auto"/>
          <w:sz w:val="22"/>
          <w:szCs w:val="22"/>
        </w:rPr>
        <w:t>.</w:t>
      </w:r>
    </w:p>
    <w:p w14:paraId="7BE96592" w14:textId="64093A5E" w:rsidR="00AF0982" w:rsidRPr="00B10BB4" w:rsidRDefault="00AF0982" w:rsidP="00B10BB4">
      <w:pPr>
        <w:pStyle w:val="Heading3"/>
        <w:rPr>
          <w:rFonts w:asciiTheme="minorHAnsi" w:hAnsiTheme="minorHAnsi" w:cstheme="minorHAnsi"/>
          <w:color w:val="auto"/>
          <w:sz w:val="22"/>
          <w:szCs w:val="22"/>
        </w:rPr>
      </w:pPr>
    </w:p>
    <w:p w14:paraId="0BD68EDF" w14:textId="77777777" w:rsidR="00D56A29" w:rsidRPr="00B10BB4" w:rsidRDefault="00AF0982" w:rsidP="00B10BB4">
      <w:pPr>
        <w:pStyle w:val="Heading3"/>
        <w:rPr>
          <w:rFonts w:asciiTheme="minorHAnsi" w:hAnsiTheme="minorHAnsi" w:cstheme="minorHAnsi"/>
          <w:color w:val="auto"/>
          <w:sz w:val="22"/>
          <w:szCs w:val="22"/>
        </w:rPr>
      </w:pPr>
      <w:bookmarkStart w:id="4" w:name="_[4]_Downes,_L."/>
      <w:bookmarkEnd w:id="4"/>
      <w:r w:rsidRPr="00B10BB4">
        <w:rPr>
          <w:rFonts w:asciiTheme="minorHAnsi" w:hAnsiTheme="minorHAnsi" w:cstheme="minorHAnsi"/>
          <w:color w:val="auto"/>
          <w:sz w:val="22"/>
          <w:szCs w:val="22"/>
        </w:rPr>
        <w:t xml:space="preserve">[4] </w:t>
      </w:r>
      <w:r w:rsidR="00D56A29" w:rsidRPr="00B10BB4">
        <w:rPr>
          <w:rFonts w:asciiTheme="minorHAnsi" w:hAnsiTheme="minorHAnsi" w:cstheme="minorHAnsi"/>
          <w:color w:val="auto"/>
          <w:sz w:val="22"/>
          <w:szCs w:val="22"/>
        </w:rPr>
        <w:t xml:space="preserve">Downes, L. M., Steiner, T. J., &amp; How, J. P. (2021). Neural network approach to crater detection for Lunar Terrain Relative Navigation. </w:t>
      </w:r>
      <w:r w:rsidR="00D56A29" w:rsidRPr="00B10BB4">
        <w:rPr>
          <w:rFonts w:asciiTheme="minorHAnsi" w:hAnsiTheme="minorHAnsi" w:cstheme="minorHAnsi"/>
          <w:i/>
          <w:iCs/>
          <w:color w:val="auto"/>
          <w:sz w:val="22"/>
          <w:szCs w:val="22"/>
        </w:rPr>
        <w:t>Journal of Aerospace Information Systems</w:t>
      </w:r>
      <w:r w:rsidR="00D56A29" w:rsidRPr="00B10BB4">
        <w:rPr>
          <w:rFonts w:asciiTheme="minorHAnsi" w:hAnsiTheme="minorHAnsi" w:cstheme="minorHAnsi"/>
          <w:color w:val="auto"/>
          <w:sz w:val="22"/>
          <w:szCs w:val="22"/>
        </w:rPr>
        <w:t xml:space="preserve">, </w:t>
      </w:r>
      <w:r w:rsidR="00D56A29" w:rsidRPr="00B10BB4">
        <w:rPr>
          <w:rFonts w:asciiTheme="minorHAnsi" w:hAnsiTheme="minorHAnsi" w:cstheme="minorHAnsi"/>
          <w:i/>
          <w:iCs/>
          <w:color w:val="auto"/>
          <w:sz w:val="22"/>
          <w:szCs w:val="22"/>
        </w:rPr>
        <w:t>18</w:t>
      </w:r>
      <w:r w:rsidR="00D56A29" w:rsidRPr="00B10BB4">
        <w:rPr>
          <w:rFonts w:asciiTheme="minorHAnsi" w:hAnsiTheme="minorHAnsi" w:cstheme="minorHAnsi"/>
          <w:color w:val="auto"/>
          <w:sz w:val="22"/>
          <w:szCs w:val="22"/>
        </w:rPr>
        <w:t xml:space="preserve">(7), 391–403. https://doi.org/10.2514/1.i010884 </w:t>
      </w:r>
    </w:p>
    <w:p w14:paraId="1050EE61" w14:textId="4133ACB2" w:rsidR="00F10864" w:rsidRPr="00B10BB4" w:rsidRDefault="00F10864" w:rsidP="00B10BB4">
      <w:pPr>
        <w:pStyle w:val="Heading3"/>
        <w:rPr>
          <w:rFonts w:asciiTheme="minorHAnsi" w:hAnsiTheme="minorHAnsi" w:cstheme="minorHAnsi"/>
          <w:color w:val="auto"/>
          <w:sz w:val="22"/>
          <w:szCs w:val="22"/>
        </w:rPr>
      </w:pPr>
    </w:p>
    <w:p w14:paraId="668B7919" w14:textId="70983246" w:rsidR="003877C7" w:rsidRPr="00B10BB4" w:rsidRDefault="003877C7" w:rsidP="00B10BB4">
      <w:pPr>
        <w:pStyle w:val="Heading3"/>
        <w:rPr>
          <w:rFonts w:asciiTheme="minorHAnsi" w:hAnsiTheme="minorHAnsi" w:cstheme="minorHAnsi"/>
          <w:color w:val="auto"/>
          <w:sz w:val="22"/>
          <w:szCs w:val="22"/>
        </w:rPr>
      </w:pPr>
      <w:bookmarkStart w:id="5" w:name="_[2]_Sinha,_M.,"/>
      <w:bookmarkEnd w:id="5"/>
      <w:r w:rsidRPr="00B10BB4">
        <w:rPr>
          <w:rFonts w:asciiTheme="minorHAnsi" w:hAnsiTheme="minorHAnsi" w:cstheme="minorHAnsi"/>
          <w:color w:val="auto"/>
          <w:sz w:val="22"/>
          <w:szCs w:val="22"/>
        </w:rPr>
        <w:t>[</w:t>
      </w:r>
      <w:r w:rsidR="000459C7">
        <w:rPr>
          <w:rFonts w:asciiTheme="minorHAnsi" w:hAnsiTheme="minorHAnsi" w:cstheme="minorHAnsi"/>
          <w:color w:val="auto"/>
          <w:sz w:val="22"/>
          <w:szCs w:val="22"/>
        </w:rPr>
        <w:t>5</w:t>
      </w:r>
      <w:r w:rsidRPr="00B10BB4">
        <w:rPr>
          <w:rFonts w:asciiTheme="minorHAnsi" w:hAnsiTheme="minorHAnsi" w:cstheme="minorHAnsi"/>
          <w:color w:val="auto"/>
          <w:sz w:val="22"/>
          <w:szCs w:val="22"/>
        </w:rPr>
        <w:t>] Sinha, M., Paul, S., Ghosh, M. </w:t>
      </w:r>
      <w:r w:rsidRPr="00B10BB4">
        <w:rPr>
          <w:rFonts w:asciiTheme="minorHAnsi" w:hAnsiTheme="minorHAnsi" w:cstheme="minorHAnsi"/>
          <w:i/>
          <w:iCs/>
          <w:color w:val="auto"/>
          <w:sz w:val="22"/>
          <w:szCs w:val="22"/>
        </w:rPr>
        <w:t>et al.</w:t>
      </w:r>
      <w:r w:rsidRPr="00B10BB4">
        <w:rPr>
          <w:rFonts w:asciiTheme="minorHAnsi" w:hAnsiTheme="minorHAnsi" w:cstheme="minorHAnsi"/>
          <w:color w:val="auto"/>
          <w:sz w:val="22"/>
          <w:szCs w:val="22"/>
        </w:rPr>
        <w:t> Automated Lunar Crater Identification with Chandrayaan-2 TMC-2 Images using Deep Convolutional Neural Networks. </w:t>
      </w:r>
      <w:r w:rsidRPr="00B10BB4">
        <w:rPr>
          <w:rFonts w:asciiTheme="minorHAnsi" w:hAnsiTheme="minorHAnsi" w:cstheme="minorHAnsi"/>
          <w:i/>
          <w:iCs/>
          <w:color w:val="auto"/>
          <w:sz w:val="22"/>
          <w:szCs w:val="22"/>
        </w:rPr>
        <w:t>Sci Rep</w:t>
      </w:r>
      <w:r w:rsidRPr="00B10BB4">
        <w:rPr>
          <w:rFonts w:asciiTheme="minorHAnsi" w:hAnsiTheme="minorHAnsi" w:cstheme="minorHAnsi"/>
          <w:color w:val="auto"/>
          <w:sz w:val="22"/>
          <w:szCs w:val="22"/>
        </w:rPr>
        <w:t> </w:t>
      </w:r>
      <w:r w:rsidRPr="00B10BB4">
        <w:rPr>
          <w:rFonts w:asciiTheme="minorHAnsi" w:hAnsiTheme="minorHAnsi" w:cstheme="minorHAnsi"/>
          <w:b/>
          <w:bCs/>
          <w:color w:val="auto"/>
          <w:sz w:val="22"/>
          <w:szCs w:val="22"/>
        </w:rPr>
        <w:t>14</w:t>
      </w:r>
      <w:r w:rsidRPr="00B10BB4">
        <w:rPr>
          <w:rFonts w:asciiTheme="minorHAnsi" w:hAnsiTheme="minorHAnsi" w:cstheme="minorHAnsi"/>
          <w:color w:val="auto"/>
          <w:sz w:val="22"/>
          <w:szCs w:val="22"/>
        </w:rPr>
        <w:t>, 8231 (2024). https://doi.org/10.1038/s41598-024-58438-4</w:t>
      </w:r>
    </w:p>
    <w:p w14:paraId="13DD876E" w14:textId="77777777" w:rsidR="00B24604" w:rsidRPr="00B10BB4" w:rsidRDefault="00B24604" w:rsidP="00B10BB4">
      <w:pPr>
        <w:pStyle w:val="Heading3"/>
        <w:rPr>
          <w:rFonts w:asciiTheme="minorHAnsi" w:hAnsiTheme="minorHAnsi" w:cstheme="minorHAnsi"/>
          <w:color w:val="auto"/>
          <w:sz w:val="22"/>
          <w:szCs w:val="22"/>
        </w:rPr>
      </w:pPr>
    </w:p>
    <w:p w14:paraId="62209B22" w14:textId="7937EE65" w:rsidR="003877C7" w:rsidRPr="00B10BB4" w:rsidRDefault="003877C7" w:rsidP="00B10BB4">
      <w:pPr>
        <w:pStyle w:val="Heading3"/>
        <w:rPr>
          <w:rFonts w:asciiTheme="minorHAnsi" w:hAnsiTheme="minorHAnsi" w:cstheme="minorHAnsi"/>
          <w:color w:val="auto"/>
          <w:sz w:val="22"/>
          <w:szCs w:val="22"/>
        </w:rPr>
      </w:pPr>
      <w:bookmarkStart w:id="6" w:name="_[3]_Palafox,_L."/>
      <w:bookmarkEnd w:id="6"/>
      <w:r w:rsidRPr="00B10BB4">
        <w:rPr>
          <w:rFonts w:asciiTheme="minorHAnsi" w:hAnsiTheme="minorHAnsi" w:cstheme="minorHAnsi"/>
          <w:color w:val="auto"/>
          <w:sz w:val="22"/>
          <w:szCs w:val="22"/>
        </w:rPr>
        <w:t>[</w:t>
      </w:r>
      <w:r w:rsidR="00B10BB4">
        <w:rPr>
          <w:rFonts w:asciiTheme="minorHAnsi" w:hAnsiTheme="minorHAnsi" w:cstheme="minorHAnsi"/>
          <w:color w:val="auto"/>
          <w:sz w:val="22"/>
          <w:szCs w:val="22"/>
        </w:rPr>
        <w:t>6</w:t>
      </w:r>
      <w:r w:rsidRPr="00B10BB4">
        <w:rPr>
          <w:rFonts w:asciiTheme="minorHAnsi" w:hAnsiTheme="minorHAnsi" w:cstheme="minorHAnsi"/>
          <w:color w:val="auto"/>
          <w:sz w:val="22"/>
          <w:szCs w:val="22"/>
        </w:rPr>
        <w:t xml:space="preserve">] Palafox, L. F., Hamilton, C. W., </w:t>
      </w:r>
      <w:proofErr w:type="spellStart"/>
      <w:r w:rsidRPr="00B10BB4">
        <w:rPr>
          <w:rFonts w:asciiTheme="minorHAnsi" w:hAnsiTheme="minorHAnsi" w:cstheme="minorHAnsi"/>
          <w:color w:val="auto"/>
          <w:sz w:val="22"/>
          <w:szCs w:val="22"/>
        </w:rPr>
        <w:t>Scheidt</w:t>
      </w:r>
      <w:proofErr w:type="spellEnd"/>
      <w:r w:rsidRPr="00B10BB4">
        <w:rPr>
          <w:rFonts w:asciiTheme="minorHAnsi" w:hAnsiTheme="minorHAnsi" w:cstheme="minorHAnsi"/>
          <w:color w:val="auto"/>
          <w:sz w:val="22"/>
          <w:szCs w:val="22"/>
        </w:rPr>
        <w:t>, S. P., &amp; Alvarez, A. M. (2017). Automated detection of geological landforms on Mars using Convolutional Neural Networks. </w:t>
      </w:r>
      <w:r w:rsidRPr="00B10BB4">
        <w:rPr>
          <w:rFonts w:asciiTheme="minorHAnsi" w:hAnsiTheme="minorHAnsi" w:cstheme="minorHAnsi"/>
          <w:i/>
          <w:iCs/>
          <w:color w:val="auto"/>
          <w:sz w:val="22"/>
          <w:szCs w:val="22"/>
        </w:rPr>
        <w:t>Computers &amp; geosciences</w:t>
      </w:r>
      <w:r w:rsidRPr="00B10BB4">
        <w:rPr>
          <w:rFonts w:asciiTheme="minorHAnsi" w:hAnsiTheme="minorHAnsi" w:cstheme="minorHAnsi"/>
          <w:color w:val="auto"/>
          <w:sz w:val="22"/>
          <w:szCs w:val="22"/>
        </w:rPr>
        <w:t>, </w:t>
      </w:r>
      <w:r w:rsidRPr="00B10BB4">
        <w:rPr>
          <w:rFonts w:asciiTheme="minorHAnsi" w:hAnsiTheme="minorHAnsi" w:cstheme="minorHAnsi"/>
          <w:i/>
          <w:iCs/>
          <w:color w:val="auto"/>
          <w:sz w:val="22"/>
          <w:szCs w:val="22"/>
        </w:rPr>
        <w:t>101</w:t>
      </w:r>
      <w:r w:rsidRPr="00B10BB4">
        <w:rPr>
          <w:rFonts w:asciiTheme="minorHAnsi" w:hAnsiTheme="minorHAnsi" w:cstheme="minorHAnsi"/>
          <w:color w:val="auto"/>
          <w:sz w:val="22"/>
          <w:szCs w:val="22"/>
        </w:rPr>
        <w:t>, 48–56. https://doi.org/10.1016/j.cageo.2016.12.015</w:t>
      </w:r>
    </w:p>
    <w:p w14:paraId="12F33398" w14:textId="5CEEBE62" w:rsidR="009C20CC" w:rsidRPr="00B10BB4" w:rsidRDefault="009C20CC" w:rsidP="00B10BB4">
      <w:pPr>
        <w:pStyle w:val="Heading3"/>
        <w:rPr>
          <w:rFonts w:asciiTheme="minorHAnsi" w:hAnsiTheme="minorHAnsi" w:cstheme="minorHAnsi"/>
          <w:color w:val="auto"/>
          <w:sz w:val="22"/>
          <w:szCs w:val="22"/>
        </w:rPr>
      </w:pPr>
    </w:p>
    <w:p w14:paraId="04B536AE" w14:textId="184B8971" w:rsidR="00D15A6D" w:rsidRPr="00B10BB4" w:rsidRDefault="00B24604" w:rsidP="00B10BB4">
      <w:pPr>
        <w:pStyle w:val="Heading3"/>
        <w:rPr>
          <w:rFonts w:asciiTheme="minorHAnsi" w:hAnsiTheme="minorHAnsi" w:cstheme="minorHAnsi"/>
          <w:color w:val="auto"/>
          <w:sz w:val="22"/>
          <w:szCs w:val="22"/>
        </w:rPr>
      </w:pPr>
      <w:bookmarkStart w:id="7" w:name="_[4]_Robbins,_S."/>
      <w:bookmarkEnd w:id="7"/>
      <w:r w:rsidRPr="00B10BB4">
        <w:rPr>
          <w:rFonts w:asciiTheme="minorHAnsi" w:hAnsiTheme="minorHAnsi" w:cstheme="minorHAnsi"/>
          <w:color w:val="auto"/>
          <w:sz w:val="22"/>
          <w:szCs w:val="22"/>
        </w:rPr>
        <w:t>[</w:t>
      </w:r>
      <w:r w:rsidR="000459C7">
        <w:rPr>
          <w:rFonts w:asciiTheme="minorHAnsi" w:hAnsiTheme="minorHAnsi" w:cstheme="minorHAnsi"/>
          <w:color w:val="auto"/>
          <w:sz w:val="22"/>
          <w:szCs w:val="22"/>
        </w:rPr>
        <w:t>7</w:t>
      </w:r>
      <w:r w:rsidRPr="00B10BB4">
        <w:rPr>
          <w:rFonts w:asciiTheme="minorHAnsi" w:hAnsiTheme="minorHAnsi" w:cstheme="minorHAnsi"/>
          <w:color w:val="auto"/>
          <w:sz w:val="22"/>
          <w:szCs w:val="22"/>
        </w:rPr>
        <w:t xml:space="preserve">] Robbins, S. J. (2019). A New Global Database of Lunar Impact Craters &amp;gt;1–2 km: 1. Crater Locations and Sizes, Comparisons </w:t>
      </w:r>
      <w:proofErr w:type="gramStart"/>
      <w:r w:rsidRPr="00B10BB4">
        <w:rPr>
          <w:rFonts w:asciiTheme="minorHAnsi" w:hAnsiTheme="minorHAnsi" w:cstheme="minorHAnsi"/>
          <w:color w:val="auto"/>
          <w:sz w:val="22"/>
          <w:szCs w:val="22"/>
        </w:rPr>
        <w:t>With</w:t>
      </w:r>
      <w:proofErr w:type="gramEnd"/>
      <w:r w:rsidRPr="00B10BB4">
        <w:rPr>
          <w:rFonts w:asciiTheme="minorHAnsi" w:hAnsiTheme="minorHAnsi" w:cstheme="minorHAnsi"/>
          <w:color w:val="auto"/>
          <w:sz w:val="22"/>
          <w:szCs w:val="22"/>
        </w:rPr>
        <w:t xml:space="preserve"> Published Databases, and Global Analysis. In Journal of Geophysical Research: Planets (Vol. 124, Issue 4, pp. 871–892). American Geophysical Union (AGU). https://doi.org/10.1029/2018je005592</w:t>
      </w:r>
    </w:p>
    <w:p w14:paraId="5C6EF464" w14:textId="77777777" w:rsidR="00B24604" w:rsidRPr="00892042" w:rsidRDefault="00B24604" w:rsidP="001D0F9A">
      <w:pPr>
        <w:pStyle w:val="NoSpacing"/>
        <w:rPr>
          <w:rFonts w:asciiTheme="minorHAnsi" w:hAnsiTheme="minorHAnsi" w:cstheme="minorHAnsi"/>
        </w:rPr>
      </w:pPr>
    </w:p>
    <w:sectPr w:rsidR="00B24604" w:rsidRPr="00892042">
      <w:pgSz w:w="12240" w:h="15840"/>
      <w:pgMar w:top="1470" w:right="1463" w:bottom="20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21B67"/>
    <w:multiLevelType w:val="hybridMultilevel"/>
    <w:tmpl w:val="D07E1382"/>
    <w:lvl w:ilvl="0" w:tplc="C3947774">
      <w:start w:val="2"/>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0DEA48EE">
      <w:start w:val="1"/>
      <w:numFmt w:val="lowerLetter"/>
      <w:lvlText w:val="%2"/>
      <w:lvlJc w:val="left"/>
      <w:pPr>
        <w:ind w:left="14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5EDA6100">
      <w:start w:val="1"/>
      <w:numFmt w:val="lowerRoman"/>
      <w:lvlText w:val="%3"/>
      <w:lvlJc w:val="left"/>
      <w:pPr>
        <w:ind w:left="21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C79C34E6">
      <w:start w:val="1"/>
      <w:numFmt w:val="decimal"/>
      <w:lvlText w:val="%4"/>
      <w:lvlJc w:val="left"/>
      <w:pPr>
        <w:ind w:left="28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BA0CE9EC">
      <w:start w:val="1"/>
      <w:numFmt w:val="lowerLetter"/>
      <w:lvlText w:val="%5"/>
      <w:lvlJc w:val="left"/>
      <w:pPr>
        <w:ind w:left="36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7F601160">
      <w:start w:val="1"/>
      <w:numFmt w:val="lowerRoman"/>
      <w:lvlText w:val="%6"/>
      <w:lvlJc w:val="left"/>
      <w:pPr>
        <w:ind w:left="43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16EA66A8">
      <w:start w:val="1"/>
      <w:numFmt w:val="decimal"/>
      <w:lvlText w:val="%7"/>
      <w:lvlJc w:val="left"/>
      <w:pPr>
        <w:ind w:left="50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A4A85950">
      <w:start w:val="1"/>
      <w:numFmt w:val="lowerLetter"/>
      <w:lvlText w:val="%8"/>
      <w:lvlJc w:val="left"/>
      <w:pPr>
        <w:ind w:left="57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EEF60D34">
      <w:start w:val="1"/>
      <w:numFmt w:val="lowerRoman"/>
      <w:lvlText w:val="%9"/>
      <w:lvlJc w:val="left"/>
      <w:pPr>
        <w:ind w:left="64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B0E7516"/>
    <w:multiLevelType w:val="hybridMultilevel"/>
    <w:tmpl w:val="D8E0CC76"/>
    <w:lvl w:ilvl="0" w:tplc="BD04C234">
      <w:numFmt w:val="bullet"/>
      <w:lvlText w:val="-"/>
      <w:lvlJc w:val="left"/>
      <w:pPr>
        <w:ind w:left="1080" w:hanging="36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0F01DE"/>
    <w:multiLevelType w:val="hybridMultilevel"/>
    <w:tmpl w:val="B5A07136"/>
    <w:lvl w:ilvl="0" w:tplc="C6F2DC1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FC4D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EA2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00F3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7695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68BC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CCF6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4802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1414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DD481E"/>
    <w:multiLevelType w:val="hybridMultilevel"/>
    <w:tmpl w:val="B0B811AE"/>
    <w:lvl w:ilvl="0" w:tplc="9956F8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621D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BED8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04C3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4E0D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C6B2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A05E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0A84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E656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CFE"/>
    <w:rsid w:val="000459C7"/>
    <w:rsid w:val="00095299"/>
    <w:rsid w:val="00157CFE"/>
    <w:rsid w:val="001723DD"/>
    <w:rsid w:val="001D0F9A"/>
    <w:rsid w:val="002C6C5F"/>
    <w:rsid w:val="002D3D5F"/>
    <w:rsid w:val="003103EC"/>
    <w:rsid w:val="00327F4C"/>
    <w:rsid w:val="003877C7"/>
    <w:rsid w:val="003E3A96"/>
    <w:rsid w:val="003F7795"/>
    <w:rsid w:val="00422A08"/>
    <w:rsid w:val="004366CA"/>
    <w:rsid w:val="004D09BF"/>
    <w:rsid w:val="005805D0"/>
    <w:rsid w:val="00581453"/>
    <w:rsid w:val="005B2409"/>
    <w:rsid w:val="005B6AD8"/>
    <w:rsid w:val="006B6392"/>
    <w:rsid w:val="006C521C"/>
    <w:rsid w:val="0071236E"/>
    <w:rsid w:val="007471C8"/>
    <w:rsid w:val="00752239"/>
    <w:rsid w:val="0076680E"/>
    <w:rsid w:val="007B106B"/>
    <w:rsid w:val="007E5808"/>
    <w:rsid w:val="00844A0F"/>
    <w:rsid w:val="00853FCF"/>
    <w:rsid w:val="00892042"/>
    <w:rsid w:val="009C20CC"/>
    <w:rsid w:val="009E71E0"/>
    <w:rsid w:val="00A32122"/>
    <w:rsid w:val="00A76E10"/>
    <w:rsid w:val="00A93717"/>
    <w:rsid w:val="00AF0982"/>
    <w:rsid w:val="00B10BB4"/>
    <w:rsid w:val="00B24604"/>
    <w:rsid w:val="00B4557D"/>
    <w:rsid w:val="00B772C6"/>
    <w:rsid w:val="00BB47B1"/>
    <w:rsid w:val="00C41647"/>
    <w:rsid w:val="00CC04B4"/>
    <w:rsid w:val="00D15A6D"/>
    <w:rsid w:val="00D56A29"/>
    <w:rsid w:val="00D723D0"/>
    <w:rsid w:val="00D76496"/>
    <w:rsid w:val="00E56D60"/>
    <w:rsid w:val="00E92F27"/>
    <w:rsid w:val="00ED3621"/>
    <w:rsid w:val="00ED40FF"/>
    <w:rsid w:val="00EF54AB"/>
    <w:rsid w:val="00F10864"/>
    <w:rsid w:val="00F21B89"/>
    <w:rsid w:val="00F65996"/>
    <w:rsid w:val="00F7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0C26"/>
  <w15:docId w15:val="{41673849-77D5-44E2-B792-4A3DDFCB7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71"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3"/>
      </w:numPr>
      <w:spacing w:after="81"/>
      <w:ind w:left="370" w:hanging="10"/>
      <w:outlineLvl w:val="0"/>
    </w:pPr>
    <w:rPr>
      <w:rFonts w:ascii="Arial" w:eastAsia="Arial" w:hAnsi="Arial" w:cs="Arial"/>
      <w:b/>
      <w:color w:val="000000"/>
      <w:sz w:val="32"/>
    </w:rPr>
  </w:style>
  <w:style w:type="paragraph" w:styleId="Heading2">
    <w:name w:val="heading 2"/>
    <w:basedOn w:val="Normal"/>
    <w:next w:val="Normal"/>
    <w:link w:val="Heading2Char"/>
    <w:uiPriority w:val="9"/>
    <w:unhideWhenUsed/>
    <w:qFormat/>
    <w:rsid w:val="00BB47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10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paragraph" w:styleId="NoSpacing">
    <w:name w:val="No Spacing"/>
    <w:uiPriority w:val="1"/>
    <w:qFormat/>
    <w:rsid w:val="001D0F9A"/>
    <w:pPr>
      <w:spacing w:after="0" w:line="240" w:lineRule="auto"/>
      <w:ind w:left="10" w:hanging="10"/>
    </w:pPr>
    <w:rPr>
      <w:rFonts w:ascii="Arial" w:eastAsia="Arial" w:hAnsi="Arial" w:cs="Arial"/>
      <w:color w:val="000000"/>
    </w:rPr>
  </w:style>
  <w:style w:type="character" w:styleId="Hyperlink">
    <w:name w:val="Hyperlink"/>
    <w:basedOn w:val="DefaultParagraphFont"/>
    <w:uiPriority w:val="99"/>
    <w:unhideWhenUsed/>
    <w:rsid w:val="00E92F27"/>
    <w:rPr>
      <w:color w:val="0000FF"/>
      <w:u w:val="single"/>
    </w:rPr>
  </w:style>
  <w:style w:type="character" w:styleId="UnresolvedMention">
    <w:name w:val="Unresolved Mention"/>
    <w:basedOn w:val="DefaultParagraphFont"/>
    <w:uiPriority w:val="99"/>
    <w:semiHidden/>
    <w:unhideWhenUsed/>
    <w:rsid w:val="00CC04B4"/>
    <w:rPr>
      <w:color w:val="605E5C"/>
      <w:shd w:val="clear" w:color="auto" w:fill="E1DFDD"/>
    </w:rPr>
  </w:style>
  <w:style w:type="character" w:customStyle="1" w:styleId="Heading2Char">
    <w:name w:val="Heading 2 Char"/>
    <w:basedOn w:val="DefaultParagraphFont"/>
    <w:link w:val="Heading2"/>
    <w:uiPriority w:val="9"/>
    <w:rsid w:val="00BB47B1"/>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B24604"/>
    <w:rPr>
      <w:color w:val="954F72" w:themeColor="followedHyperlink"/>
      <w:u w:val="single"/>
    </w:rPr>
  </w:style>
  <w:style w:type="paragraph" w:styleId="NormalWeb">
    <w:name w:val="Normal (Web)"/>
    <w:basedOn w:val="Normal"/>
    <w:uiPriority w:val="99"/>
    <w:semiHidden/>
    <w:unhideWhenUsed/>
    <w:rsid w:val="00095299"/>
    <w:rPr>
      <w:rFonts w:ascii="Times New Roman" w:hAnsi="Times New Roman" w:cs="Times New Roman"/>
      <w:sz w:val="24"/>
      <w:szCs w:val="24"/>
    </w:rPr>
  </w:style>
  <w:style w:type="paragraph" w:styleId="ListParagraph">
    <w:name w:val="List Paragraph"/>
    <w:basedOn w:val="Normal"/>
    <w:uiPriority w:val="34"/>
    <w:qFormat/>
    <w:rsid w:val="003F7795"/>
    <w:pPr>
      <w:ind w:left="720"/>
      <w:contextualSpacing/>
    </w:pPr>
  </w:style>
  <w:style w:type="character" w:customStyle="1" w:styleId="Heading3Char">
    <w:name w:val="Heading 3 Char"/>
    <w:basedOn w:val="DefaultParagraphFont"/>
    <w:link w:val="Heading3"/>
    <w:uiPriority w:val="9"/>
    <w:rsid w:val="00B10BB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835630">
      <w:bodyDiv w:val="1"/>
      <w:marLeft w:val="0"/>
      <w:marRight w:val="0"/>
      <w:marTop w:val="0"/>
      <w:marBottom w:val="0"/>
      <w:divBdr>
        <w:top w:val="none" w:sz="0" w:space="0" w:color="auto"/>
        <w:left w:val="none" w:sz="0" w:space="0" w:color="auto"/>
        <w:bottom w:val="none" w:sz="0" w:space="0" w:color="auto"/>
        <w:right w:val="none" w:sz="0" w:space="0" w:color="auto"/>
      </w:divBdr>
    </w:div>
    <w:div w:id="501548241">
      <w:bodyDiv w:val="1"/>
      <w:marLeft w:val="0"/>
      <w:marRight w:val="0"/>
      <w:marTop w:val="0"/>
      <w:marBottom w:val="0"/>
      <w:divBdr>
        <w:top w:val="none" w:sz="0" w:space="0" w:color="auto"/>
        <w:left w:val="none" w:sz="0" w:space="0" w:color="auto"/>
        <w:bottom w:val="none" w:sz="0" w:space="0" w:color="auto"/>
        <w:right w:val="none" w:sz="0" w:space="0" w:color="auto"/>
      </w:divBdr>
    </w:div>
    <w:div w:id="535390148">
      <w:bodyDiv w:val="1"/>
      <w:marLeft w:val="0"/>
      <w:marRight w:val="0"/>
      <w:marTop w:val="0"/>
      <w:marBottom w:val="0"/>
      <w:divBdr>
        <w:top w:val="none" w:sz="0" w:space="0" w:color="auto"/>
        <w:left w:val="none" w:sz="0" w:space="0" w:color="auto"/>
        <w:bottom w:val="none" w:sz="0" w:space="0" w:color="auto"/>
        <w:right w:val="none" w:sz="0" w:space="0" w:color="auto"/>
      </w:divBdr>
    </w:div>
    <w:div w:id="1086464673">
      <w:bodyDiv w:val="1"/>
      <w:marLeft w:val="0"/>
      <w:marRight w:val="0"/>
      <w:marTop w:val="0"/>
      <w:marBottom w:val="0"/>
      <w:divBdr>
        <w:top w:val="none" w:sz="0" w:space="0" w:color="auto"/>
        <w:left w:val="none" w:sz="0" w:space="0" w:color="auto"/>
        <w:bottom w:val="none" w:sz="0" w:space="0" w:color="auto"/>
        <w:right w:val="none" w:sz="0" w:space="0" w:color="auto"/>
      </w:divBdr>
      <w:divsChild>
        <w:div w:id="2098595992">
          <w:marLeft w:val="0"/>
          <w:marRight w:val="0"/>
          <w:marTop w:val="0"/>
          <w:marBottom w:val="0"/>
          <w:divBdr>
            <w:top w:val="none" w:sz="0" w:space="0" w:color="auto"/>
            <w:left w:val="none" w:sz="0" w:space="0" w:color="auto"/>
            <w:bottom w:val="none" w:sz="0" w:space="0" w:color="auto"/>
            <w:right w:val="none" w:sz="0" w:space="0" w:color="auto"/>
          </w:divBdr>
        </w:div>
        <w:div w:id="1287538871">
          <w:marLeft w:val="0"/>
          <w:marRight w:val="0"/>
          <w:marTop w:val="0"/>
          <w:marBottom w:val="0"/>
          <w:divBdr>
            <w:top w:val="none" w:sz="0" w:space="0" w:color="auto"/>
            <w:left w:val="none" w:sz="0" w:space="0" w:color="auto"/>
            <w:bottom w:val="none" w:sz="0" w:space="0" w:color="auto"/>
            <w:right w:val="none" w:sz="0" w:space="0" w:color="auto"/>
          </w:divBdr>
        </w:div>
      </w:divsChild>
    </w:div>
    <w:div w:id="1185172875">
      <w:bodyDiv w:val="1"/>
      <w:marLeft w:val="0"/>
      <w:marRight w:val="0"/>
      <w:marTop w:val="0"/>
      <w:marBottom w:val="0"/>
      <w:divBdr>
        <w:top w:val="none" w:sz="0" w:space="0" w:color="auto"/>
        <w:left w:val="none" w:sz="0" w:space="0" w:color="auto"/>
        <w:bottom w:val="none" w:sz="0" w:space="0" w:color="auto"/>
        <w:right w:val="none" w:sz="0" w:space="0" w:color="auto"/>
      </w:divBdr>
    </w:div>
    <w:div w:id="1859780816">
      <w:bodyDiv w:val="1"/>
      <w:marLeft w:val="0"/>
      <w:marRight w:val="0"/>
      <w:marTop w:val="0"/>
      <w:marBottom w:val="0"/>
      <w:divBdr>
        <w:top w:val="none" w:sz="0" w:space="0" w:color="auto"/>
        <w:left w:val="none" w:sz="0" w:space="0" w:color="auto"/>
        <w:bottom w:val="none" w:sz="0" w:space="0" w:color="auto"/>
        <w:right w:val="none" w:sz="0" w:space="0" w:color="auto"/>
      </w:divBdr>
    </w:div>
    <w:div w:id="1902786216">
      <w:bodyDiv w:val="1"/>
      <w:marLeft w:val="0"/>
      <w:marRight w:val="0"/>
      <w:marTop w:val="0"/>
      <w:marBottom w:val="0"/>
      <w:divBdr>
        <w:top w:val="none" w:sz="0" w:space="0" w:color="auto"/>
        <w:left w:val="none" w:sz="0" w:space="0" w:color="auto"/>
        <w:bottom w:val="none" w:sz="0" w:space="0" w:color="auto"/>
        <w:right w:val="none" w:sz="0" w:space="0" w:color="auto"/>
      </w:divBdr>
    </w:div>
    <w:div w:id="2120373388">
      <w:bodyDiv w:val="1"/>
      <w:marLeft w:val="0"/>
      <w:marRight w:val="0"/>
      <w:marTop w:val="0"/>
      <w:marBottom w:val="0"/>
      <w:divBdr>
        <w:top w:val="none" w:sz="0" w:space="0" w:color="auto"/>
        <w:left w:val="none" w:sz="0" w:space="0" w:color="auto"/>
        <w:bottom w:val="none" w:sz="0" w:space="0" w:color="auto"/>
        <w:right w:val="none" w:sz="0" w:space="0" w:color="auto"/>
      </w:divBdr>
      <w:divsChild>
        <w:div w:id="418988352">
          <w:marLeft w:val="0"/>
          <w:marRight w:val="0"/>
          <w:marTop w:val="0"/>
          <w:marBottom w:val="0"/>
          <w:divBdr>
            <w:top w:val="none" w:sz="0" w:space="0" w:color="auto"/>
            <w:left w:val="none" w:sz="0" w:space="0" w:color="auto"/>
            <w:bottom w:val="none" w:sz="0" w:space="0" w:color="auto"/>
            <w:right w:val="none" w:sz="0" w:space="0" w:color="auto"/>
          </w:divBdr>
        </w:div>
        <w:div w:id="14161742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16/j.ast.2022.107503"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oi.org/10.%202514/6.2000-3935"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1314</TotalTime>
  <Pages>9</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APL paper</vt:lpstr>
    </vt:vector>
  </TitlesOfParts>
  <Company>Johns Hopkins University - Applied Physics Lab</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 paper</dc:title>
  <dc:subject/>
  <dc:creator>Ramakrishna, Pratheek</dc:creator>
  <cp:keywords/>
  <cp:lastModifiedBy>Ramakrishna, Pratheek (Contingent Worker)</cp:lastModifiedBy>
  <cp:revision>11</cp:revision>
  <dcterms:created xsi:type="dcterms:W3CDTF">2024-05-20T20:03:00Z</dcterms:created>
  <dcterms:modified xsi:type="dcterms:W3CDTF">2024-05-31T01:30:00Z</dcterms:modified>
</cp:coreProperties>
</file>