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48C91" w14:textId="7B951C39" w:rsidR="00513F7D" w:rsidRDefault="007176B6" w:rsidP="009B075B">
      <w:pPr>
        <w:jc w:val="center"/>
      </w:pPr>
      <w:r>
        <w:rPr>
          <w:noProof/>
        </w:rPr>
        <w:drawing>
          <wp:inline distT="0" distB="0" distL="0" distR="0" wp14:anchorId="2268B171" wp14:editId="6AF3CB21">
            <wp:extent cx="4761905" cy="4761905"/>
            <wp:effectExtent l="0" t="0" r="635" b="635"/>
            <wp:docPr id="1507186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86431" name="Picture 1507186431"/>
                    <pic:cNvPicPr/>
                  </pic:nvPicPr>
                  <pic:blipFill>
                    <a:blip r:embed="rId5">
                      <a:extLst>
                        <a:ext uri="{28A0092B-C50C-407E-A947-70E740481C1C}">
                          <a14:useLocalDpi xmlns:a14="http://schemas.microsoft.com/office/drawing/2010/main" val="0"/>
                        </a:ext>
                      </a:extLst>
                    </a:blip>
                    <a:stretch>
                      <a:fillRect/>
                    </a:stretch>
                  </pic:blipFill>
                  <pic:spPr>
                    <a:xfrm>
                      <a:off x="0" y="0"/>
                      <a:ext cx="4761905" cy="4761905"/>
                    </a:xfrm>
                    <a:prstGeom prst="rect">
                      <a:avLst/>
                    </a:prstGeom>
                  </pic:spPr>
                </pic:pic>
              </a:graphicData>
            </a:graphic>
          </wp:inline>
        </w:drawing>
      </w:r>
    </w:p>
    <w:p w14:paraId="0E1BF1A3" w14:textId="77777777" w:rsidR="007176B6" w:rsidRDefault="007176B6"/>
    <w:p w14:paraId="7E806E20" w14:textId="77777777" w:rsidR="007176B6" w:rsidRDefault="007176B6"/>
    <w:p w14:paraId="48A9CC98" w14:textId="77777777" w:rsidR="007176B6" w:rsidRDefault="007176B6"/>
    <w:p w14:paraId="5CA5E7B3" w14:textId="77777777" w:rsidR="007176B6" w:rsidRDefault="007176B6"/>
    <w:p w14:paraId="7076BF9A" w14:textId="77777777" w:rsidR="007176B6" w:rsidRDefault="007176B6"/>
    <w:p w14:paraId="47348EDD" w14:textId="77777777" w:rsidR="007176B6" w:rsidRDefault="007176B6"/>
    <w:p w14:paraId="7718377D" w14:textId="77777777" w:rsidR="007176B6" w:rsidRDefault="007176B6"/>
    <w:p w14:paraId="166D5DD3" w14:textId="77777777" w:rsidR="007176B6" w:rsidRDefault="007176B6"/>
    <w:p w14:paraId="4A491963" w14:textId="77777777" w:rsidR="007176B6" w:rsidRDefault="007176B6"/>
    <w:p w14:paraId="7FA10070" w14:textId="77777777" w:rsidR="007176B6" w:rsidRDefault="007176B6"/>
    <w:p w14:paraId="743917A4" w14:textId="77777777" w:rsidR="007176B6" w:rsidRDefault="007176B6"/>
    <w:p w14:paraId="18270660" w14:textId="77777777" w:rsidR="007176B6" w:rsidRDefault="007176B6"/>
    <w:p w14:paraId="3116FF50" w14:textId="40819DF3" w:rsidR="007176B6" w:rsidRPr="00C90BAC" w:rsidRDefault="007176B6" w:rsidP="007176B6">
      <w:pPr>
        <w:jc w:val="center"/>
        <w:rPr>
          <w:rFonts w:ascii="Times New Roman" w:hAnsi="Times New Roman" w:cs="Times New Roman"/>
          <w:b/>
          <w:bCs/>
          <w:i/>
          <w:iCs/>
          <w:sz w:val="32"/>
          <w:szCs w:val="32"/>
        </w:rPr>
      </w:pPr>
      <w:r w:rsidRPr="00C90BAC">
        <w:rPr>
          <w:rFonts w:ascii="Times New Roman" w:hAnsi="Times New Roman" w:cs="Times New Roman"/>
          <w:b/>
          <w:bCs/>
          <w:i/>
          <w:iCs/>
          <w:sz w:val="32"/>
          <w:szCs w:val="32"/>
        </w:rPr>
        <w:lastRenderedPageBreak/>
        <w:t>Security Classification and Handling Policy</w:t>
      </w:r>
    </w:p>
    <w:p w14:paraId="0271AEFA" w14:textId="77777777" w:rsidR="007176B6" w:rsidRDefault="007176B6" w:rsidP="007176B6">
      <w:pPr>
        <w:jc w:val="center"/>
      </w:pPr>
    </w:p>
    <w:p w14:paraId="43BCA097" w14:textId="7ED466AF" w:rsidR="007176B6" w:rsidRPr="009B075B" w:rsidRDefault="007176B6" w:rsidP="004E369F">
      <w:pPr>
        <w:pStyle w:val="ListParagraph"/>
        <w:numPr>
          <w:ilvl w:val="0"/>
          <w:numId w:val="4"/>
        </w:numPr>
        <w:rPr>
          <w:rFonts w:ascii="Times New Roman" w:hAnsi="Times New Roman" w:cs="Times New Roman"/>
          <w:b/>
          <w:bCs/>
          <w:i/>
          <w:iCs/>
          <w:sz w:val="32"/>
          <w:szCs w:val="32"/>
        </w:rPr>
      </w:pPr>
      <w:r w:rsidRPr="009B075B">
        <w:rPr>
          <w:rFonts w:ascii="Times New Roman" w:hAnsi="Times New Roman" w:cs="Times New Roman"/>
          <w:b/>
          <w:bCs/>
          <w:i/>
          <w:iCs/>
          <w:sz w:val="32"/>
          <w:szCs w:val="32"/>
        </w:rPr>
        <w:t>Purpose</w:t>
      </w:r>
    </w:p>
    <w:p w14:paraId="321423EA" w14:textId="0BC6D9E9" w:rsidR="007176B6" w:rsidRPr="009B075B" w:rsidRDefault="007176B6" w:rsidP="007176B6">
      <w:pPr>
        <w:rPr>
          <w:rFonts w:ascii="Times New Roman" w:hAnsi="Times New Roman" w:cs="Times New Roman"/>
          <w:i/>
          <w:iCs/>
          <w:sz w:val="24"/>
          <w:szCs w:val="24"/>
        </w:rPr>
      </w:pPr>
      <w:r w:rsidRPr="007176B6">
        <w:rPr>
          <w:rFonts w:ascii="Times New Roman" w:hAnsi="Times New Roman" w:cs="Times New Roman"/>
          <w:i/>
          <w:iCs/>
          <w:sz w:val="24"/>
          <w:szCs w:val="24"/>
        </w:rPr>
        <w:t xml:space="preserve">This document aims to provide a simplified security handling and categorization policy for instructional purposes. Based on the categorization level of the data, this policy attempts to give precise instructions for data classification </w:t>
      </w:r>
      <w:r w:rsidRPr="009B075B">
        <w:rPr>
          <w:rFonts w:ascii="Times New Roman" w:hAnsi="Times New Roman" w:cs="Times New Roman"/>
          <w:i/>
          <w:iCs/>
          <w:sz w:val="24"/>
          <w:szCs w:val="24"/>
        </w:rPr>
        <w:t>and</w:t>
      </w:r>
      <w:r w:rsidRPr="007176B6">
        <w:rPr>
          <w:rFonts w:ascii="Times New Roman" w:hAnsi="Times New Roman" w:cs="Times New Roman"/>
          <w:i/>
          <w:iCs/>
          <w:sz w:val="24"/>
          <w:szCs w:val="24"/>
        </w:rPr>
        <w:t xml:space="preserve"> the proper protocols for safe data transfer, storage, and transportation. Our goals in putting this policy into effect are to safeguard confidential data, uphold data integrity, and encourage awareness of information security best practices in a learning environment.</w:t>
      </w:r>
    </w:p>
    <w:p w14:paraId="00AF3F17" w14:textId="77777777" w:rsidR="00F906BF" w:rsidRDefault="00F906BF" w:rsidP="007176B6">
      <w:pPr>
        <w:rPr>
          <w:rFonts w:ascii="Times New Roman" w:hAnsi="Times New Roman" w:cs="Times New Roman"/>
          <w:sz w:val="28"/>
          <w:szCs w:val="28"/>
        </w:rPr>
      </w:pPr>
    </w:p>
    <w:p w14:paraId="75BB2E8E" w14:textId="6D1FD377" w:rsidR="00C90BAC" w:rsidRPr="009B075B" w:rsidRDefault="00C90BAC" w:rsidP="004E369F">
      <w:pPr>
        <w:pStyle w:val="ListParagraph"/>
        <w:numPr>
          <w:ilvl w:val="0"/>
          <w:numId w:val="4"/>
        </w:numPr>
        <w:rPr>
          <w:rFonts w:ascii="Times New Roman" w:hAnsi="Times New Roman" w:cs="Times New Roman"/>
          <w:b/>
          <w:i/>
          <w:iCs/>
          <w:sz w:val="32"/>
          <w:szCs w:val="32"/>
        </w:rPr>
      </w:pPr>
      <w:r w:rsidRPr="009B075B">
        <w:rPr>
          <w:rFonts w:ascii="Times New Roman" w:hAnsi="Times New Roman" w:cs="Times New Roman"/>
          <w:b/>
          <w:i/>
          <w:iCs/>
          <w:sz w:val="32"/>
          <w:szCs w:val="32"/>
        </w:rPr>
        <w:t>Scope</w:t>
      </w:r>
    </w:p>
    <w:p w14:paraId="46A2B6CE" w14:textId="7EFF56C3" w:rsidR="00C90BAC" w:rsidRPr="009B075B" w:rsidRDefault="00C90BAC" w:rsidP="007176B6">
      <w:pPr>
        <w:rPr>
          <w:rFonts w:ascii="Times New Roman" w:hAnsi="Times New Roman" w:cs="Times New Roman"/>
          <w:bCs/>
          <w:i/>
          <w:iCs/>
        </w:rPr>
      </w:pPr>
      <w:r w:rsidRPr="009B075B">
        <w:rPr>
          <w:rFonts w:ascii="Times New Roman" w:hAnsi="Times New Roman" w:cs="Times New Roman"/>
          <w:bCs/>
          <w:i/>
          <w:iCs/>
        </w:rPr>
        <w:t xml:space="preserve">This document outlines the security classification and handling policy for all information assets managed within the organization. It applies to all employees, contractors, students, and </w:t>
      </w:r>
      <w:r w:rsidR="004E369F" w:rsidRPr="009B075B">
        <w:rPr>
          <w:rFonts w:ascii="Times New Roman" w:hAnsi="Times New Roman" w:cs="Times New Roman"/>
          <w:bCs/>
          <w:i/>
          <w:iCs/>
        </w:rPr>
        <w:t>others</w:t>
      </w:r>
      <w:r w:rsidRPr="009B075B">
        <w:rPr>
          <w:rFonts w:ascii="Times New Roman" w:hAnsi="Times New Roman" w:cs="Times New Roman"/>
          <w:bCs/>
          <w:i/>
          <w:iCs/>
        </w:rPr>
        <w:t xml:space="preserve"> accessing</w:t>
      </w:r>
      <w:r w:rsidRPr="009B075B">
        <w:rPr>
          <w:rFonts w:ascii="Times New Roman" w:hAnsi="Times New Roman" w:cs="Times New Roman"/>
          <w:bCs/>
          <w:i/>
          <w:iCs/>
        </w:rPr>
        <w:t xml:space="preserve"> the </w:t>
      </w:r>
      <w:r w:rsidRPr="009B075B">
        <w:rPr>
          <w:rFonts w:ascii="Times New Roman" w:hAnsi="Times New Roman" w:cs="Times New Roman"/>
          <w:bCs/>
          <w:i/>
          <w:iCs/>
        </w:rPr>
        <w:t>organization’s</w:t>
      </w:r>
      <w:r w:rsidRPr="009B075B">
        <w:rPr>
          <w:rFonts w:ascii="Times New Roman" w:hAnsi="Times New Roman" w:cs="Times New Roman"/>
          <w:bCs/>
          <w:i/>
          <w:iCs/>
        </w:rPr>
        <w:t xml:space="preserve"> data. The policy covers </w:t>
      </w:r>
      <w:r w:rsidRPr="009B075B">
        <w:rPr>
          <w:rFonts w:ascii="Times New Roman" w:hAnsi="Times New Roman" w:cs="Times New Roman"/>
          <w:bCs/>
          <w:i/>
          <w:iCs/>
        </w:rPr>
        <w:t>data classification</w:t>
      </w:r>
      <w:r w:rsidRPr="009B075B">
        <w:rPr>
          <w:rFonts w:ascii="Times New Roman" w:hAnsi="Times New Roman" w:cs="Times New Roman"/>
          <w:bCs/>
          <w:i/>
          <w:iCs/>
        </w:rPr>
        <w:t xml:space="preserve"> into different sensitivity levels and provides guidelines for the secure storage, transmission, and handling of information based on its classification.</w:t>
      </w:r>
    </w:p>
    <w:p w14:paraId="7E0DCE89" w14:textId="77777777" w:rsidR="00C90BAC" w:rsidRDefault="00C90BAC" w:rsidP="007176B6">
      <w:pPr>
        <w:rPr>
          <w:rFonts w:ascii="Times New Roman" w:hAnsi="Times New Roman" w:cs="Times New Roman"/>
          <w:sz w:val="28"/>
          <w:szCs w:val="28"/>
        </w:rPr>
      </w:pPr>
    </w:p>
    <w:p w14:paraId="5FBEE637" w14:textId="492D117F" w:rsidR="00FC5470" w:rsidRPr="009B075B" w:rsidRDefault="00FC5470" w:rsidP="004E369F">
      <w:pPr>
        <w:pStyle w:val="ListParagraph"/>
        <w:numPr>
          <w:ilvl w:val="0"/>
          <w:numId w:val="4"/>
        </w:numPr>
        <w:rPr>
          <w:rFonts w:ascii="Times New Roman" w:hAnsi="Times New Roman" w:cs="Times New Roman"/>
          <w:b/>
          <w:bCs/>
          <w:i/>
          <w:iCs/>
          <w:sz w:val="32"/>
          <w:szCs w:val="32"/>
        </w:rPr>
      </w:pPr>
      <w:r w:rsidRPr="009B075B">
        <w:rPr>
          <w:rFonts w:ascii="Times New Roman" w:hAnsi="Times New Roman" w:cs="Times New Roman"/>
          <w:b/>
          <w:bCs/>
          <w:i/>
          <w:iCs/>
          <w:sz w:val="32"/>
          <w:szCs w:val="32"/>
        </w:rPr>
        <w:t>Overview</w:t>
      </w:r>
    </w:p>
    <w:p w14:paraId="17BF75A2" w14:textId="54E274A1" w:rsidR="007176B6" w:rsidRPr="009B075B" w:rsidRDefault="00D43EF6" w:rsidP="007176B6">
      <w:pPr>
        <w:rPr>
          <w:rFonts w:ascii="Times New Roman" w:hAnsi="Times New Roman" w:cs="Times New Roman"/>
          <w:i/>
          <w:iCs/>
          <w:sz w:val="24"/>
          <w:szCs w:val="24"/>
        </w:rPr>
      </w:pPr>
      <w:r w:rsidRPr="009B075B">
        <w:rPr>
          <w:rFonts w:ascii="Times New Roman" w:hAnsi="Times New Roman" w:cs="Times New Roman"/>
          <w:i/>
          <w:iCs/>
          <w:sz w:val="24"/>
          <w:szCs w:val="24"/>
        </w:rPr>
        <w:t xml:space="preserve">To successfully categorize and secure any data, we must first describe the data and specify the amount of protection required. This policy defines in which all data can be </w:t>
      </w:r>
      <w:r w:rsidR="00FC5470" w:rsidRPr="009B075B">
        <w:rPr>
          <w:rFonts w:ascii="Times New Roman" w:hAnsi="Times New Roman" w:cs="Times New Roman"/>
          <w:i/>
          <w:iCs/>
          <w:sz w:val="24"/>
          <w:szCs w:val="24"/>
        </w:rPr>
        <w:t>leveled</w:t>
      </w:r>
      <w:r w:rsidRPr="009B075B">
        <w:rPr>
          <w:rFonts w:ascii="Times New Roman" w:hAnsi="Times New Roman" w:cs="Times New Roman"/>
          <w:i/>
          <w:iCs/>
          <w:sz w:val="24"/>
          <w:szCs w:val="24"/>
        </w:rPr>
        <w:t>:</w:t>
      </w:r>
    </w:p>
    <w:p w14:paraId="529E0491" w14:textId="77777777" w:rsidR="00D43EF6" w:rsidRDefault="00D43EF6" w:rsidP="007176B6">
      <w:pPr>
        <w:rPr>
          <w:rFonts w:ascii="Times New Roman" w:hAnsi="Times New Roman" w:cs="Times New Roman"/>
          <w:sz w:val="28"/>
          <w:szCs w:val="28"/>
        </w:rPr>
      </w:pPr>
    </w:p>
    <w:p w14:paraId="22209DF0" w14:textId="4996FC41" w:rsidR="00D43EF6" w:rsidRPr="009B075B" w:rsidRDefault="00FC5470" w:rsidP="00FC5470">
      <w:pPr>
        <w:rPr>
          <w:rFonts w:ascii="Times New Roman" w:hAnsi="Times New Roman" w:cs="Times New Roman"/>
          <w:b/>
          <w:bCs/>
          <w:sz w:val="24"/>
          <w:szCs w:val="24"/>
        </w:rPr>
      </w:pPr>
      <w:r w:rsidRPr="009B075B">
        <w:rPr>
          <w:rFonts w:ascii="Times New Roman" w:hAnsi="Times New Roman" w:cs="Times New Roman"/>
          <w:b/>
          <w:bCs/>
          <w:sz w:val="24"/>
          <w:szCs w:val="24"/>
        </w:rPr>
        <w:t>Level 1: Public Access</w:t>
      </w:r>
    </w:p>
    <w:p w14:paraId="50059D70" w14:textId="680DAEB3" w:rsidR="004E369F" w:rsidRDefault="00FC5470" w:rsidP="00C90BAC">
      <w:pPr>
        <w:pStyle w:val="ListParagraph"/>
        <w:numPr>
          <w:ilvl w:val="0"/>
          <w:numId w:val="3"/>
        </w:numPr>
        <w:ind w:left="450"/>
        <w:rPr>
          <w:rFonts w:ascii="Times New Roman" w:hAnsi="Times New Roman" w:cs="Times New Roman"/>
          <w:i/>
          <w:iCs/>
        </w:rPr>
      </w:pPr>
      <w:r w:rsidRPr="009B075B">
        <w:rPr>
          <w:rFonts w:ascii="Times New Roman" w:hAnsi="Times New Roman" w:cs="Times New Roman"/>
          <w:b/>
          <w:bCs/>
          <w:i/>
          <w:iCs/>
        </w:rPr>
        <w:t>Description:</w:t>
      </w:r>
      <w:r w:rsidRPr="009B075B">
        <w:rPr>
          <w:rFonts w:ascii="Times New Roman" w:hAnsi="Times New Roman" w:cs="Times New Roman"/>
          <w:i/>
          <w:iCs/>
        </w:rPr>
        <w:t xml:space="preserve"> </w:t>
      </w:r>
      <w:r w:rsidR="00C90BAC" w:rsidRPr="009B075B">
        <w:rPr>
          <w:rFonts w:ascii="Times New Roman" w:hAnsi="Times New Roman" w:cs="Times New Roman"/>
          <w:i/>
          <w:iCs/>
        </w:rPr>
        <w:t xml:space="preserve">Data designated as "Public Access" is freely accessible to everybody and meant for wide dissemination. There is no risk to the organization if this data is published because it is not sensitive. </w:t>
      </w:r>
      <w:r w:rsidR="00C90BAC" w:rsidRPr="009B075B">
        <w:rPr>
          <w:rFonts w:ascii="Times New Roman" w:hAnsi="Times New Roman" w:cs="Times New Roman"/>
          <w:i/>
          <w:iCs/>
        </w:rPr>
        <w:t>Some examples are publicly available site information, press releases, marketing materials, and general university announcements</w:t>
      </w:r>
      <w:r w:rsidR="00C90BAC" w:rsidRPr="009B075B">
        <w:rPr>
          <w:rFonts w:ascii="Times New Roman" w:hAnsi="Times New Roman" w:cs="Times New Roman"/>
          <w:i/>
          <w:iCs/>
        </w:rPr>
        <w:t>.</w:t>
      </w:r>
    </w:p>
    <w:p w14:paraId="7C921674" w14:textId="77777777" w:rsidR="009B075B" w:rsidRPr="009B075B" w:rsidRDefault="009B075B" w:rsidP="00C90BAC">
      <w:pPr>
        <w:pStyle w:val="ListParagraph"/>
        <w:numPr>
          <w:ilvl w:val="0"/>
          <w:numId w:val="3"/>
        </w:numPr>
        <w:ind w:left="450"/>
        <w:rPr>
          <w:rFonts w:ascii="Times New Roman" w:hAnsi="Times New Roman" w:cs="Times New Roman"/>
          <w:i/>
          <w:iCs/>
          <w:sz w:val="20"/>
          <w:szCs w:val="20"/>
        </w:rPr>
      </w:pPr>
    </w:p>
    <w:p w14:paraId="6AC92571" w14:textId="7BDAC460" w:rsidR="00FC5470" w:rsidRPr="009B075B" w:rsidRDefault="00FC5470" w:rsidP="00FC5470">
      <w:pPr>
        <w:rPr>
          <w:rFonts w:ascii="Times New Roman" w:hAnsi="Times New Roman" w:cs="Times New Roman"/>
          <w:b/>
          <w:bCs/>
          <w:sz w:val="24"/>
          <w:szCs w:val="24"/>
        </w:rPr>
      </w:pPr>
      <w:r w:rsidRPr="009B075B">
        <w:rPr>
          <w:rFonts w:ascii="Times New Roman" w:hAnsi="Times New Roman" w:cs="Times New Roman"/>
          <w:b/>
          <w:bCs/>
          <w:sz w:val="24"/>
          <w:szCs w:val="24"/>
        </w:rPr>
        <w:t>Level 2: Restricted  Use</w:t>
      </w:r>
    </w:p>
    <w:p w14:paraId="17D7F000" w14:textId="662E66C5" w:rsidR="00C90BAC" w:rsidRPr="009B075B" w:rsidRDefault="00FC5470" w:rsidP="00C90BAC">
      <w:pPr>
        <w:pStyle w:val="ListParagraph"/>
        <w:numPr>
          <w:ilvl w:val="0"/>
          <w:numId w:val="3"/>
        </w:numPr>
        <w:ind w:left="360" w:hanging="270"/>
        <w:rPr>
          <w:rFonts w:ascii="Times New Roman" w:hAnsi="Times New Roman" w:cs="Times New Roman"/>
          <w:i/>
          <w:iCs/>
        </w:rPr>
      </w:pPr>
      <w:r w:rsidRPr="009B075B">
        <w:rPr>
          <w:rFonts w:ascii="Times New Roman" w:hAnsi="Times New Roman" w:cs="Times New Roman"/>
          <w:b/>
          <w:bCs/>
          <w:i/>
          <w:iCs/>
        </w:rPr>
        <w:t>Description:</w:t>
      </w:r>
      <w:r w:rsidRPr="009B075B">
        <w:rPr>
          <w:rFonts w:ascii="Times New Roman" w:hAnsi="Times New Roman" w:cs="Times New Roman"/>
          <w:i/>
          <w:iCs/>
        </w:rPr>
        <w:t xml:space="preserve"> </w:t>
      </w:r>
      <w:r w:rsidR="00C90BAC" w:rsidRPr="009B075B">
        <w:rPr>
          <w:rFonts w:ascii="Times New Roman" w:hAnsi="Times New Roman" w:cs="Times New Roman"/>
          <w:i/>
          <w:iCs/>
        </w:rPr>
        <w:t xml:space="preserve">Data marked as </w:t>
      </w:r>
      <w:r w:rsidR="00C90BAC" w:rsidRPr="009B075B">
        <w:rPr>
          <w:rFonts w:ascii="Times New Roman" w:hAnsi="Times New Roman" w:cs="Times New Roman"/>
          <w:i/>
          <w:iCs/>
        </w:rPr>
        <w:t>“</w:t>
      </w:r>
      <w:r w:rsidR="00C90BAC" w:rsidRPr="009B075B">
        <w:rPr>
          <w:rFonts w:ascii="Times New Roman" w:hAnsi="Times New Roman" w:cs="Times New Roman"/>
          <w:i/>
          <w:iCs/>
        </w:rPr>
        <w:t>Restricted Use" should only be used internally by authorized staff members and not be distributed outside the company without authorization. Information at this level could have a moderate impact on operations or privacy if it were made public. Internal reports, sensitive research data, staff directories, and student grades are a few examples.</w:t>
      </w:r>
    </w:p>
    <w:p w14:paraId="2B9B8E4A" w14:textId="77777777" w:rsidR="00FC5470" w:rsidRDefault="00FC5470" w:rsidP="00FC5470">
      <w:pPr>
        <w:rPr>
          <w:rFonts w:ascii="Times New Roman" w:hAnsi="Times New Roman" w:cs="Times New Roman"/>
          <w:sz w:val="24"/>
          <w:szCs w:val="24"/>
        </w:rPr>
      </w:pPr>
    </w:p>
    <w:p w14:paraId="36088DBF" w14:textId="77777777" w:rsidR="009B075B" w:rsidRPr="009B075B" w:rsidRDefault="009B075B" w:rsidP="00FC5470">
      <w:pPr>
        <w:rPr>
          <w:rFonts w:ascii="Times New Roman" w:hAnsi="Times New Roman" w:cs="Times New Roman"/>
          <w:sz w:val="24"/>
          <w:szCs w:val="24"/>
        </w:rPr>
      </w:pPr>
    </w:p>
    <w:p w14:paraId="1879526B" w14:textId="41E113FD" w:rsidR="00FC5470" w:rsidRPr="009B075B" w:rsidRDefault="00FC5470" w:rsidP="00FC5470">
      <w:pPr>
        <w:rPr>
          <w:rFonts w:ascii="Times New Roman" w:hAnsi="Times New Roman" w:cs="Times New Roman"/>
          <w:b/>
          <w:bCs/>
          <w:sz w:val="24"/>
          <w:szCs w:val="24"/>
        </w:rPr>
      </w:pPr>
      <w:r w:rsidRPr="009B075B">
        <w:rPr>
          <w:rFonts w:ascii="Times New Roman" w:hAnsi="Times New Roman" w:cs="Times New Roman"/>
          <w:b/>
          <w:bCs/>
          <w:sz w:val="24"/>
          <w:szCs w:val="24"/>
        </w:rPr>
        <w:lastRenderedPageBreak/>
        <w:t xml:space="preserve"> Level 3: Confidential</w:t>
      </w:r>
    </w:p>
    <w:p w14:paraId="31FEEF6B" w14:textId="053CE2E0" w:rsidR="00C90BAC" w:rsidRPr="009B075B" w:rsidRDefault="00C90BAC" w:rsidP="004E369F">
      <w:pPr>
        <w:pStyle w:val="ListParagraph"/>
        <w:numPr>
          <w:ilvl w:val="0"/>
          <w:numId w:val="3"/>
        </w:numPr>
        <w:ind w:left="360" w:hanging="270"/>
        <w:rPr>
          <w:rFonts w:ascii="Times New Roman" w:hAnsi="Times New Roman" w:cs="Times New Roman"/>
        </w:rPr>
      </w:pPr>
      <w:r w:rsidRPr="009B075B">
        <w:rPr>
          <w:rFonts w:ascii="Times New Roman" w:hAnsi="Times New Roman" w:cs="Times New Roman"/>
          <w:b/>
          <w:bCs/>
          <w:i/>
          <w:iCs/>
        </w:rPr>
        <w:t>Description:</w:t>
      </w:r>
      <w:r w:rsidRPr="009B075B">
        <w:rPr>
          <w:rFonts w:ascii="Times New Roman" w:hAnsi="Times New Roman" w:cs="Times New Roman"/>
        </w:rPr>
        <w:t xml:space="preserve"> </w:t>
      </w:r>
      <w:r w:rsidRPr="009B075B">
        <w:rPr>
          <w:rFonts w:ascii="Times New Roman" w:hAnsi="Times New Roman" w:cs="Times New Roman"/>
          <w:i/>
          <w:iCs/>
        </w:rPr>
        <w:t xml:space="preserve">Information </w:t>
      </w:r>
      <w:r w:rsidR="004E369F" w:rsidRPr="009B075B">
        <w:rPr>
          <w:rFonts w:ascii="Times New Roman" w:hAnsi="Times New Roman" w:cs="Times New Roman"/>
          <w:i/>
          <w:iCs/>
        </w:rPr>
        <w:t>deemed “confidential" must</w:t>
      </w:r>
      <w:r w:rsidRPr="009B075B">
        <w:rPr>
          <w:rFonts w:ascii="Times New Roman" w:hAnsi="Times New Roman" w:cs="Times New Roman"/>
          <w:i/>
          <w:iCs/>
        </w:rPr>
        <w:t xml:space="preserve"> be </w:t>
      </w:r>
      <w:r w:rsidR="004E369F" w:rsidRPr="009B075B">
        <w:rPr>
          <w:rFonts w:ascii="Times New Roman" w:hAnsi="Times New Roman" w:cs="Times New Roman"/>
          <w:i/>
          <w:iCs/>
        </w:rPr>
        <w:t>cautiously handled</w:t>
      </w:r>
      <w:r w:rsidRPr="009B075B">
        <w:rPr>
          <w:rFonts w:ascii="Times New Roman" w:hAnsi="Times New Roman" w:cs="Times New Roman"/>
          <w:i/>
          <w:iCs/>
        </w:rPr>
        <w:t xml:space="preserve"> and safeguarded. People </w:t>
      </w:r>
      <w:r w:rsidRPr="009B075B">
        <w:rPr>
          <w:rFonts w:ascii="Times New Roman" w:hAnsi="Times New Roman" w:cs="Times New Roman"/>
          <w:i/>
          <w:iCs/>
        </w:rPr>
        <w:t>with</w:t>
      </w:r>
      <w:r w:rsidRPr="009B075B">
        <w:rPr>
          <w:rFonts w:ascii="Times New Roman" w:hAnsi="Times New Roman" w:cs="Times New Roman"/>
          <w:i/>
          <w:iCs/>
        </w:rPr>
        <w:t xml:space="preserve"> a legitimate need to know are the only ones who can access this data. Unauthorized disclosure could seriously hurt the company, the people involved, or the observance of the law. Financial documents, intellectual property, personally identifiable information (PII), and sensitive research findings are a few examples.</w:t>
      </w:r>
    </w:p>
    <w:p w14:paraId="0F1321A1" w14:textId="77777777" w:rsidR="007176B6" w:rsidRDefault="007176B6" w:rsidP="007176B6">
      <w:pPr>
        <w:rPr>
          <w:rFonts w:ascii="Times New Roman" w:hAnsi="Times New Roman" w:cs="Times New Roman"/>
          <w:sz w:val="28"/>
          <w:szCs w:val="28"/>
        </w:rPr>
      </w:pPr>
    </w:p>
    <w:p w14:paraId="2221BB79" w14:textId="62A4470E" w:rsidR="00C90BAC" w:rsidRPr="009B075B" w:rsidRDefault="00C90BAC" w:rsidP="004E369F">
      <w:pPr>
        <w:pStyle w:val="ListParagraph"/>
        <w:numPr>
          <w:ilvl w:val="0"/>
          <w:numId w:val="4"/>
        </w:numPr>
        <w:rPr>
          <w:rFonts w:ascii="Times New Roman" w:hAnsi="Times New Roman" w:cs="Times New Roman"/>
          <w:b/>
          <w:bCs/>
          <w:i/>
          <w:iCs/>
          <w:sz w:val="32"/>
          <w:szCs w:val="32"/>
        </w:rPr>
      </w:pPr>
      <w:r w:rsidRPr="009B075B">
        <w:rPr>
          <w:rFonts w:ascii="Times New Roman" w:hAnsi="Times New Roman" w:cs="Times New Roman"/>
          <w:b/>
          <w:bCs/>
          <w:i/>
          <w:iCs/>
          <w:sz w:val="32"/>
          <w:szCs w:val="32"/>
        </w:rPr>
        <w:t>Handing Procedures/Guidelines</w:t>
      </w:r>
    </w:p>
    <w:p w14:paraId="7D02126D" w14:textId="0EB2DACC" w:rsidR="004E369F" w:rsidRPr="009B075B" w:rsidRDefault="004E369F" w:rsidP="004E369F">
      <w:pPr>
        <w:rPr>
          <w:rFonts w:ascii="Times New Roman" w:hAnsi="Times New Roman" w:cs="Times New Roman"/>
          <w:i/>
          <w:iCs/>
        </w:rPr>
      </w:pPr>
      <w:r w:rsidRPr="009B075B">
        <w:rPr>
          <w:rFonts w:ascii="Times New Roman" w:hAnsi="Times New Roman" w:cs="Times New Roman"/>
          <w:i/>
          <w:iCs/>
        </w:rPr>
        <w:t>Detailed instructions for processing data securely according to its classification level are given in this section. It delineates precise protocols for information storage, transmission, and physical conveyance, guaranteeing data security against unapproved access, revelation, or manipulation throughout the entire process. These processes are intended to protect the integrity and confidentiality of information per the organization’s data security goals.</w:t>
      </w:r>
    </w:p>
    <w:p w14:paraId="1C7B07E4" w14:textId="260DDDC8" w:rsidR="00C90BAC" w:rsidRDefault="00C90BAC" w:rsidP="004E369F">
      <w:pPr>
        <w:rPr>
          <w:rFonts w:ascii="Times New Roman" w:hAnsi="Times New Roman" w:cs="Times New Roman"/>
          <w:i/>
          <w:iCs/>
          <w:sz w:val="28"/>
          <w:szCs w:val="28"/>
        </w:rPr>
      </w:pPr>
    </w:p>
    <w:p w14:paraId="03D250EB" w14:textId="1CB9A8E1" w:rsidR="004E369F" w:rsidRPr="009B075B" w:rsidRDefault="00F906BF" w:rsidP="004E369F">
      <w:pPr>
        <w:rPr>
          <w:rFonts w:ascii="Times New Roman" w:hAnsi="Times New Roman" w:cs="Times New Roman"/>
          <w:b/>
          <w:bCs/>
          <w:i/>
          <w:iCs/>
          <w:sz w:val="24"/>
          <w:szCs w:val="24"/>
        </w:rPr>
      </w:pPr>
      <w:r w:rsidRPr="009B075B">
        <w:rPr>
          <w:rFonts w:ascii="Times New Roman" w:hAnsi="Times New Roman" w:cs="Times New Roman"/>
          <w:b/>
          <w:bCs/>
          <w:i/>
          <w:iCs/>
          <w:sz w:val="24"/>
          <w:szCs w:val="24"/>
        </w:rPr>
        <w:t>Table1: The handling procedures/guidelines for each level of data</w:t>
      </w:r>
    </w:p>
    <w:tbl>
      <w:tblPr>
        <w:tblStyle w:val="GridTable4-Accent4"/>
        <w:tblW w:w="0" w:type="auto"/>
        <w:tblLook w:val="04A0" w:firstRow="1" w:lastRow="0" w:firstColumn="1" w:lastColumn="0" w:noHBand="0" w:noVBand="1"/>
      </w:tblPr>
      <w:tblGrid>
        <w:gridCol w:w="2337"/>
        <w:gridCol w:w="2337"/>
        <w:gridCol w:w="2338"/>
        <w:gridCol w:w="2338"/>
      </w:tblGrid>
      <w:tr w:rsidR="00F906BF" w:rsidRPr="00D503D2" w14:paraId="43BE1CC0" w14:textId="77777777" w:rsidTr="00D50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DC722C2" w14:textId="6B2282EA" w:rsidR="00F906BF" w:rsidRPr="00D503D2" w:rsidRDefault="00F906BF" w:rsidP="009B075B">
            <w:pPr>
              <w:jc w:val="center"/>
              <w:rPr>
                <w:rFonts w:ascii="Times New Roman" w:hAnsi="Times New Roman" w:cs="Times New Roman"/>
                <w:i/>
                <w:iCs/>
                <w:sz w:val="24"/>
                <w:szCs w:val="24"/>
              </w:rPr>
            </w:pPr>
            <w:r w:rsidRPr="00D503D2">
              <w:rPr>
                <w:rFonts w:ascii="Times New Roman" w:hAnsi="Times New Roman" w:cs="Times New Roman"/>
                <w:i/>
                <w:iCs/>
                <w:sz w:val="24"/>
                <w:szCs w:val="24"/>
              </w:rPr>
              <w:t>Classification Level</w:t>
            </w:r>
          </w:p>
        </w:tc>
        <w:tc>
          <w:tcPr>
            <w:tcW w:w="2337" w:type="dxa"/>
          </w:tcPr>
          <w:p w14:paraId="3B8D55AD" w14:textId="469C7997" w:rsidR="00F906BF" w:rsidRPr="00D503D2" w:rsidRDefault="00F906BF" w:rsidP="009B07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D503D2">
              <w:rPr>
                <w:rFonts w:ascii="Times New Roman" w:hAnsi="Times New Roman" w:cs="Times New Roman"/>
                <w:i/>
                <w:iCs/>
                <w:sz w:val="24"/>
                <w:szCs w:val="24"/>
              </w:rPr>
              <w:t>Storage</w:t>
            </w:r>
          </w:p>
        </w:tc>
        <w:tc>
          <w:tcPr>
            <w:tcW w:w="2338" w:type="dxa"/>
          </w:tcPr>
          <w:p w14:paraId="381CA896" w14:textId="6BBFA2F1" w:rsidR="00F906BF" w:rsidRPr="00D503D2" w:rsidRDefault="00F906BF" w:rsidP="009B07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D503D2">
              <w:rPr>
                <w:rFonts w:ascii="Times New Roman" w:hAnsi="Times New Roman" w:cs="Times New Roman"/>
                <w:i/>
                <w:iCs/>
                <w:sz w:val="24"/>
                <w:szCs w:val="24"/>
              </w:rPr>
              <w:t>Transmission</w:t>
            </w:r>
          </w:p>
        </w:tc>
        <w:tc>
          <w:tcPr>
            <w:tcW w:w="2338" w:type="dxa"/>
          </w:tcPr>
          <w:p w14:paraId="3E7C5B0F" w14:textId="4B1BE038" w:rsidR="00F906BF" w:rsidRPr="00D503D2" w:rsidRDefault="00F906BF" w:rsidP="009B07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D503D2">
              <w:rPr>
                <w:rFonts w:ascii="Times New Roman" w:hAnsi="Times New Roman" w:cs="Times New Roman"/>
                <w:i/>
                <w:iCs/>
                <w:sz w:val="24"/>
                <w:szCs w:val="24"/>
              </w:rPr>
              <w:t>Transport</w:t>
            </w:r>
          </w:p>
        </w:tc>
      </w:tr>
      <w:tr w:rsidR="00F906BF" w:rsidRPr="00D503D2" w14:paraId="470BC3D0" w14:textId="77777777" w:rsidTr="00D5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F61C478" w14:textId="6247B5BB" w:rsidR="00F906BF" w:rsidRPr="009B075B" w:rsidRDefault="00F906BF" w:rsidP="009B075B">
            <w:pPr>
              <w:jc w:val="center"/>
              <w:rPr>
                <w:rFonts w:ascii="Times New Roman" w:hAnsi="Times New Roman" w:cs="Times New Roman"/>
                <w:i/>
                <w:iCs/>
              </w:rPr>
            </w:pPr>
            <w:r w:rsidRPr="009B075B">
              <w:rPr>
                <w:rFonts w:ascii="Times New Roman" w:hAnsi="Times New Roman" w:cs="Times New Roman"/>
                <w:i/>
                <w:iCs/>
              </w:rPr>
              <w:t>Level1: Public Access</w:t>
            </w:r>
          </w:p>
        </w:tc>
        <w:tc>
          <w:tcPr>
            <w:tcW w:w="2337" w:type="dxa"/>
          </w:tcPr>
          <w:p w14:paraId="14BB1DD1" w14:textId="5D6BFF08" w:rsidR="00F906BF" w:rsidRPr="009B075B" w:rsidRDefault="00F906BF" w:rsidP="004E36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Store in shared or public locations.</w:t>
            </w:r>
          </w:p>
        </w:tc>
        <w:tc>
          <w:tcPr>
            <w:tcW w:w="2338" w:type="dxa"/>
          </w:tcPr>
          <w:p w14:paraId="697395E4" w14:textId="7E1F20C5" w:rsidR="00F906BF" w:rsidRPr="009B075B" w:rsidRDefault="00F906BF" w:rsidP="004E36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Transmit via unsecured channels (e.g., standard email, public file-sharing).</w:t>
            </w:r>
          </w:p>
        </w:tc>
        <w:tc>
          <w:tcPr>
            <w:tcW w:w="2338" w:type="dxa"/>
          </w:tcPr>
          <w:p w14:paraId="124A4A29" w14:textId="6179483A" w:rsidR="00F906BF" w:rsidRPr="009B075B" w:rsidRDefault="00F906BF" w:rsidP="004E36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 xml:space="preserve">No special precautions </w:t>
            </w:r>
            <w:r w:rsidRPr="009B075B">
              <w:rPr>
                <w:rFonts w:ascii="Times New Roman" w:hAnsi="Times New Roman" w:cs="Times New Roman"/>
                <w:i/>
                <w:iCs/>
              </w:rPr>
              <w:t xml:space="preserve">are </w:t>
            </w:r>
            <w:r w:rsidRPr="009B075B">
              <w:rPr>
                <w:rFonts w:ascii="Times New Roman" w:hAnsi="Times New Roman" w:cs="Times New Roman"/>
                <w:i/>
                <w:iCs/>
              </w:rPr>
              <w:t>needed; transport freely.</w:t>
            </w:r>
          </w:p>
        </w:tc>
      </w:tr>
      <w:tr w:rsidR="00F906BF" w:rsidRPr="00D503D2" w14:paraId="2E01F0E8" w14:textId="77777777" w:rsidTr="00D503D2">
        <w:tc>
          <w:tcPr>
            <w:cnfStyle w:val="001000000000" w:firstRow="0" w:lastRow="0" w:firstColumn="1" w:lastColumn="0" w:oddVBand="0" w:evenVBand="0" w:oddHBand="0" w:evenHBand="0" w:firstRowFirstColumn="0" w:firstRowLastColumn="0" w:lastRowFirstColumn="0" w:lastRowLastColumn="0"/>
            <w:tcW w:w="2337" w:type="dxa"/>
          </w:tcPr>
          <w:p w14:paraId="2963CFE4" w14:textId="77777777" w:rsidR="00F906BF" w:rsidRPr="009B075B" w:rsidRDefault="00F906BF" w:rsidP="009B075B">
            <w:pPr>
              <w:jc w:val="center"/>
              <w:rPr>
                <w:rFonts w:ascii="Times New Roman" w:hAnsi="Times New Roman" w:cs="Times New Roman"/>
                <w:i/>
                <w:iCs/>
              </w:rPr>
            </w:pPr>
          </w:p>
        </w:tc>
        <w:tc>
          <w:tcPr>
            <w:tcW w:w="2337" w:type="dxa"/>
          </w:tcPr>
          <w:p w14:paraId="752B22AF" w14:textId="535EA79D" w:rsidR="00F906BF" w:rsidRPr="009B075B" w:rsidRDefault="00F906BF" w:rsidP="004E36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 xml:space="preserve">No encryption </w:t>
            </w:r>
            <w:r w:rsidR="00D503D2" w:rsidRPr="009B075B">
              <w:rPr>
                <w:rFonts w:ascii="Times New Roman" w:hAnsi="Times New Roman" w:cs="Times New Roman"/>
                <w:i/>
                <w:iCs/>
              </w:rPr>
              <w:t xml:space="preserve">is </w:t>
            </w:r>
            <w:r w:rsidRPr="009B075B">
              <w:rPr>
                <w:rFonts w:ascii="Times New Roman" w:hAnsi="Times New Roman" w:cs="Times New Roman"/>
                <w:i/>
                <w:iCs/>
              </w:rPr>
              <w:t>required.</w:t>
            </w:r>
          </w:p>
        </w:tc>
        <w:tc>
          <w:tcPr>
            <w:tcW w:w="2338" w:type="dxa"/>
          </w:tcPr>
          <w:p w14:paraId="12DE9102" w14:textId="6735AD99" w:rsidR="00F906BF" w:rsidRPr="009B075B" w:rsidRDefault="00F906BF" w:rsidP="004E36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 No encryption necessary.</w:t>
            </w:r>
          </w:p>
        </w:tc>
        <w:tc>
          <w:tcPr>
            <w:tcW w:w="2338" w:type="dxa"/>
          </w:tcPr>
          <w:p w14:paraId="7F6DAFE5" w14:textId="453C6AF7" w:rsidR="00F906BF" w:rsidRPr="009B075B" w:rsidRDefault="00D503D2" w:rsidP="004E36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 No labeling or tracking required.</w:t>
            </w:r>
          </w:p>
        </w:tc>
      </w:tr>
      <w:tr w:rsidR="00F906BF" w:rsidRPr="00D503D2" w14:paraId="0273E6A0" w14:textId="77777777" w:rsidTr="00D5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B83D2EB" w14:textId="2BAF2F35" w:rsidR="00F906BF" w:rsidRPr="009B075B" w:rsidRDefault="00D503D2" w:rsidP="009B075B">
            <w:pPr>
              <w:jc w:val="center"/>
              <w:rPr>
                <w:rFonts w:ascii="Times New Roman" w:hAnsi="Times New Roman" w:cs="Times New Roman"/>
                <w:i/>
                <w:iCs/>
              </w:rPr>
            </w:pPr>
            <w:r w:rsidRPr="009B075B">
              <w:rPr>
                <w:rFonts w:ascii="Times New Roman" w:hAnsi="Times New Roman" w:cs="Times New Roman"/>
                <w:i/>
                <w:iCs/>
              </w:rPr>
              <w:t>Level2: Restricted Use</w:t>
            </w:r>
          </w:p>
        </w:tc>
        <w:tc>
          <w:tcPr>
            <w:tcW w:w="2337" w:type="dxa"/>
          </w:tcPr>
          <w:p w14:paraId="2B3F44A9" w14:textId="6F4867BB" w:rsidR="00F906BF" w:rsidRPr="009B075B" w:rsidRDefault="00D503D2" w:rsidP="004E36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Store in secure, access-controlled environments (e.g., internal servers, restricted cloud services).</w:t>
            </w:r>
          </w:p>
        </w:tc>
        <w:tc>
          <w:tcPr>
            <w:tcW w:w="2338" w:type="dxa"/>
          </w:tcPr>
          <w:p w14:paraId="3539BF38" w14:textId="4624A311" w:rsidR="00F906BF" w:rsidRPr="009B075B" w:rsidRDefault="00D503D2" w:rsidP="004E36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Use secure methods (e.g., encrypted email, SFTP, VPN).</w:t>
            </w:r>
          </w:p>
        </w:tc>
        <w:tc>
          <w:tcPr>
            <w:tcW w:w="2338" w:type="dxa"/>
          </w:tcPr>
          <w:p w14:paraId="03698730" w14:textId="1D0F4FEC" w:rsidR="00F906BF" w:rsidRPr="009B075B" w:rsidRDefault="00D503D2" w:rsidP="004E36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Transport using encrypted USB drives or sealed, labeled envelopes.</w:t>
            </w:r>
          </w:p>
        </w:tc>
      </w:tr>
      <w:tr w:rsidR="00D503D2" w:rsidRPr="00D503D2" w14:paraId="6ED593AC" w14:textId="77777777" w:rsidTr="00D503D2">
        <w:tc>
          <w:tcPr>
            <w:cnfStyle w:val="001000000000" w:firstRow="0" w:lastRow="0" w:firstColumn="1" w:lastColumn="0" w:oddVBand="0" w:evenVBand="0" w:oddHBand="0" w:evenHBand="0" w:firstRowFirstColumn="0" w:firstRowLastColumn="0" w:lastRowFirstColumn="0" w:lastRowLastColumn="0"/>
            <w:tcW w:w="2337" w:type="dxa"/>
          </w:tcPr>
          <w:p w14:paraId="336345B8" w14:textId="77777777" w:rsidR="00D503D2" w:rsidRPr="009B075B" w:rsidRDefault="00D503D2" w:rsidP="009B075B">
            <w:pPr>
              <w:jc w:val="center"/>
              <w:rPr>
                <w:rFonts w:ascii="Times New Roman" w:hAnsi="Times New Roman" w:cs="Times New Roman"/>
                <w:i/>
                <w:iCs/>
              </w:rPr>
            </w:pPr>
          </w:p>
        </w:tc>
        <w:tc>
          <w:tcPr>
            <w:tcW w:w="2337" w:type="dxa"/>
          </w:tcPr>
          <w:p w14:paraId="0276632A" w14:textId="7F62BCEC" w:rsidR="00D503D2" w:rsidRPr="009B075B" w:rsidRDefault="00D503D2" w:rsidP="00D503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Recommended encryption at rest.</w:t>
            </w:r>
          </w:p>
        </w:tc>
        <w:tc>
          <w:tcPr>
            <w:tcW w:w="2338" w:type="dxa"/>
          </w:tcPr>
          <w:p w14:paraId="12C6F909" w14:textId="07509E37" w:rsidR="00D503D2" w:rsidRPr="009B075B" w:rsidRDefault="00D503D2" w:rsidP="00D503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 xml:space="preserve">Passwords or encryption for attachments </w:t>
            </w:r>
            <w:r w:rsidRPr="009B075B">
              <w:rPr>
                <w:rFonts w:ascii="Times New Roman" w:hAnsi="Times New Roman" w:cs="Times New Roman"/>
                <w:i/>
                <w:iCs/>
              </w:rPr>
              <w:t xml:space="preserve">are </w:t>
            </w:r>
            <w:r w:rsidRPr="009B075B">
              <w:rPr>
                <w:rFonts w:ascii="Times New Roman" w:hAnsi="Times New Roman" w:cs="Times New Roman"/>
                <w:i/>
                <w:iCs/>
              </w:rPr>
              <w:t>recommended.</w:t>
            </w:r>
          </w:p>
        </w:tc>
        <w:tc>
          <w:tcPr>
            <w:tcW w:w="2338" w:type="dxa"/>
          </w:tcPr>
          <w:p w14:paraId="764C7947" w14:textId="48DDF713" w:rsidR="00D503D2" w:rsidRPr="009B075B" w:rsidRDefault="00D503D2" w:rsidP="00D503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Track transport and confirm delivery with the recipient.</w:t>
            </w:r>
          </w:p>
        </w:tc>
      </w:tr>
      <w:tr w:rsidR="00F906BF" w:rsidRPr="00D503D2" w14:paraId="00B79EEE" w14:textId="77777777" w:rsidTr="00D5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28F297E" w14:textId="644EEF20" w:rsidR="00F906BF" w:rsidRPr="009B075B" w:rsidRDefault="00D503D2" w:rsidP="009B075B">
            <w:pPr>
              <w:jc w:val="center"/>
              <w:rPr>
                <w:rFonts w:ascii="Times New Roman" w:hAnsi="Times New Roman" w:cs="Times New Roman"/>
                <w:i/>
                <w:iCs/>
              </w:rPr>
            </w:pPr>
            <w:r w:rsidRPr="009B075B">
              <w:rPr>
                <w:rFonts w:ascii="Times New Roman" w:hAnsi="Times New Roman" w:cs="Times New Roman"/>
                <w:i/>
                <w:iCs/>
              </w:rPr>
              <w:t>Level3: Confidential</w:t>
            </w:r>
          </w:p>
        </w:tc>
        <w:tc>
          <w:tcPr>
            <w:tcW w:w="2337" w:type="dxa"/>
          </w:tcPr>
          <w:p w14:paraId="193791EE" w14:textId="55B1846C" w:rsidR="00F906BF" w:rsidRPr="009B075B" w:rsidRDefault="00D503D2" w:rsidP="004E36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Store in highly secure environments (e.g., encrypted drives, dedicated servers).</w:t>
            </w:r>
          </w:p>
        </w:tc>
        <w:tc>
          <w:tcPr>
            <w:tcW w:w="2338" w:type="dxa"/>
          </w:tcPr>
          <w:p w14:paraId="03E6120F" w14:textId="1E4B144F" w:rsidR="00F906BF" w:rsidRPr="009B075B" w:rsidRDefault="00D503D2" w:rsidP="004E36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Transmit using encrypted end-to-end methods (e.g., secure email encryption, VPNs, encrypted file transfers).</w:t>
            </w:r>
          </w:p>
        </w:tc>
        <w:tc>
          <w:tcPr>
            <w:tcW w:w="2338" w:type="dxa"/>
          </w:tcPr>
          <w:p w14:paraId="2C4F7E93" w14:textId="0625AD5D" w:rsidR="00F906BF" w:rsidRPr="009B075B" w:rsidRDefault="00D503D2" w:rsidP="004E36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Transport using hardware-encrypted media or secure digital storage devices.</w:t>
            </w:r>
          </w:p>
        </w:tc>
      </w:tr>
      <w:tr w:rsidR="00F906BF" w:rsidRPr="00D503D2" w14:paraId="0B38CD02" w14:textId="77777777" w:rsidTr="00D503D2">
        <w:tc>
          <w:tcPr>
            <w:cnfStyle w:val="001000000000" w:firstRow="0" w:lastRow="0" w:firstColumn="1" w:lastColumn="0" w:oddVBand="0" w:evenVBand="0" w:oddHBand="0" w:evenHBand="0" w:firstRowFirstColumn="0" w:firstRowLastColumn="0" w:lastRowFirstColumn="0" w:lastRowLastColumn="0"/>
            <w:tcW w:w="2337" w:type="dxa"/>
          </w:tcPr>
          <w:p w14:paraId="1F58B58E" w14:textId="77777777" w:rsidR="00F906BF" w:rsidRPr="00D503D2" w:rsidRDefault="00F906BF" w:rsidP="004E369F">
            <w:pPr>
              <w:rPr>
                <w:rFonts w:ascii="Times New Roman" w:hAnsi="Times New Roman" w:cs="Times New Roman"/>
                <w:i/>
                <w:iCs/>
                <w:sz w:val="24"/>
                <w:szCs w:val="24"/>
              </w:rPr>
            </w:pPr>
          </w:p>
        </w:tc>
        <w:tc>
          <w:tcPr>
            <w:tcW w:w="2337" w:type="dxa"/>
          </w:tcPr>
          <w:p w14:paraId="2939B8B1" w14:textId="4FC55DF8" w:rsidR="00F906BF" w:rsidRPr="009B075B" w:rsidRDefault="00D503D2" w:rsidP="004E36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 xml:space="preserve">Strong encryption at rest </w:t>
            </w:r>
            <w:r w:rsidRPr="009B075B">
              <w:rPr>
                <w:rFonts w:ascii="Times New Roman" w:hAnsi="Times New Roman" w:cs="Times New Roman"/>
                <w:i/>
                <w:iCs/>
              </w:rPr>
              <w:t xml:space="preserve">is </w:t>
            </w:r>
            <w:r w:rsidRPr="009B075B">
              <w:rPr>
                <w:rFonts w:ascii="Times New Roman" w:hAnsi="Times New Roman" w:cs="Times New Roman"/>
                <w:i/>
                <w:iCs/>
              </w:rPr>
              <w:t>required.</w:t>
            </w:r>
          </w:p>
        </w:tc>
        <w:tc>
          <w:tcPr>
            <w:tcW w:w="2338" w:type="dxa"/>
          </w:tcPr>
          <w:p w14:paraId="266F34CF" w14:textId="004BEBB2" w:rsidR="00F906BF" w:rsidRPr="009B075B" w:rsidRDefault="00D503D2" w:rsidP="004E36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Transmit passwords and encryption keys separately.</w:t>
            </w:r>
          </w:p>
        </w:tc>
        <w:tc>
          <w:tcPr>
            <w:tcW w:w="2338" w:type="dxa"/>
          </w:tcPr>
          <w:p w14:paraId="1349A482" w14:textId="41D92C8A" w:rsidR="00F906BF" w:rsidRPr="009B075B" w:rsidRDefault="00D503D2" w:rsidP="004E36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Seal in tamper-evident envelopes labeled "Confidential."</w:t>
            </w:r>
          </w:p>
        </w:tc>
      </w:tr>
      <w:tr w:rsidR="00F906BF" w:rsidRPr="00D503D2" w14:paraId="5D295551" w14:textId="77777777" w:rsidTr="00D5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D1D8348" w14:textId="77777777" w:rsidR="00F906BF" w:rsidRPr="00D503D2" w:rsidRDefault="00F906BF" w:rsidP="004E369F">
            <w:pPr>
              <w:rPr>
                <w:rFonts w:ascii="Times New Roman" w:hAnsi="Times New Roman" w:cs="Times New Roman"/>
                <w:i/>
                <w:iCs/>
                <w:sz w:val="24"/>
                <w:szCs w:val="24"/>
              </w:rPr>
            </w:pPr>
          </w:p>
        </w:tc>
        <w:tc>
          <w:tcPr>
            <w:tcW w:w="2337" w:type="dxa"/>
          </w:tcPr>
          <w:p w14:paraId="1042302C" w14:textId="27B0BF53" w:rsidR="00F906BF" w:rsidRPr="009B075B" w:rsidRDefault="00D503D2" w:rsidP="004E36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 xml:space="preserve">Multi-factor authentication (MFA) </w:t>
            </w:r>
            <w:r w:rsidRPr="009B075B">
              <w:rPr>
                <w:rFonts w:ascii="Times New Roman" w:hAnsi="Times New Roman" w:cs="Times New Roman"/>
                <w:i/>
                <w:iCs/>
              </w:rPr>
              <w:t xml:space="preserve">is </w:t>
            </w:r>
            <w:r w:rsidRPr="009B075B">
              <w:rPr>
                <w:rFonts w:ascii="Times New Roman" w:hAnsi="Times New Roman" w:cs="Times New Roman"/>
                <w:i/>
                <w:iCs/>
              </w:rPr>
              <w:t>required for access.</w:t>
            </w:r>
          </w:p>
        </w:tc>
        <w:tc>
          <w:tcPr>
            <w:tcW w:w="2338" w:type="dxa"/>
          </w:tcPr>
          <w:p w14:paraId="563EBCFF" w14:textId="70394F97" w:rsidR="00F906BF" w:rsidRPr="009B075B" w:rsidRDefault="00D503D2" w:rsidP="004E36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Only authorized recipients should receive data</w:t>
            </w:r>
            <w:r w:rsidRPr="009B075B">
              <w:rPr>
                <w:rFonts w:ascii="Times New Roman" w:hAnsi="Times New Roman" w:cs="Times New Roman"/>
                <w:i/>
                <w:iCs/>
              </w:rPr>
              <w:t xml:space="preserve"> and </w:t>
            </w:r>
            <w:r w:rsidRPr="009B075B">
              <w:rPr>
                <w:rFonts w:ascii="Times New Roman" w:hAnsi="Times New Roman" w:cs="Times New Roman"/>
                <w:i/>
                <w:iCs/>
              </w:rPr>
              <w:t>maintain transmission logs.</w:t>
            </w:r>
          </w:p>
        </w:tc>
        <w:tc>
          <w:tcPr>
            <w:tcW w:w="2338" w:type="dxa"/>
          </w:tcPr>
          <w:p w14:paraId="3FE55CE3" w14:textId="6C4EC1F1" w:rsidR="00F906BF" w:rsidRPr="009B075B" w:rsidRDefault="00D503D2" w:rsidP="004E36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Use trusted personnel or secure courier services; maintain tracking and confirmation logs.</w:t>
            </w:r>
          </w:p>
        </w:tc>
      </w:tr>
    </w:tbl>
    <w:p w14:paraId="58EB10C2" w14:textId="77777777" w:rsidR="00F906BF" w:rsidRDefault="00F906BF" w:rsidP="004E369F">
      <w:pPr>
        <w:rPr>
          <w:rFonts w:ascii="Times New Roman" w:hAnsi="Times New Roman" w:cs="Times New Roman"/>
          <w:i/>
          <w:iCs/>
          <w:sz w:val="28"/>
          <w:szCs w:val="28"/>
        </w:rPr>
      </w:pPr>
    </w:p>
    <w:p w14:paraId="0D522069" w14:textId="3FEED541" w:rsidR="001052CF" w:rsidRPr="009B075B" w:rsidRDefault="001052CF" w:rsidP="001052CF">
      <w:pPr>
        <w:pStyle w:val="ListParagraph"/>
        <w:numPr>
          <w:ilvl w:val="0"/>
          <w:numId w:val="4"/>
        </w:numPr>
        <w:rPr>
          <w:rFonts w:ascii="Times New Roman" w:hAnsi="Times New Roman" w:cs="Times New Roman"/>
          <w:b/>
          <w:bCs/>
          <w:i/>
          <w:iCs/>
          <w:sz w:val="32"/>
          <w:szCs w:val="32"/>
        </w:rPr>
      </w:pPr>
      <w:r w:rsidRPr="009B075B">
        <w:rPr>
          <w:rFonts w:ascii="Times New Roman" w:hAnsi="Times New Roman" w:cs="Times New Roman"/>
          <w:b/>
          <w:bCs/>
          <w:i/>
          <w:iCs/>
          <w:sz w:val="32"/>
          <w:szCs w:val="32"/>
        </w:rPr>
        <w:t>Pros/Cons of Classification Levels</w:t>
      </w:r>
    </w:p>
    <w:p w14:paraId="0C1E2E9B" w14:textId="4B648484" w:rsidR="001052CF" w:rsidRPr="009B075B" w:rsidRDefault="001052CF" w:rsidP="001052CF">
      <w:pPr>
        <w:rPr>
          <w:rFonts w:ascii="Times New Roman" w:hAnsi="Times New Roman" w:cs="Times New Roman"/>
          <w:i/>
          <w:iCs/>
        </w:rPr>
      </w:pPr>
      <w:r w:rsidRPr="001052CF">
        <w:rPr>
          <w:rFonts w:ascii="Times New Roman" w:hAnsi="Times New Roman" w:cs="Times New Roman"/>
          <w:i/>
          <w:iCs/>
        </w:rPr>
        <w:t xml:space="preserve">The advantages and disadvantages of putting in place a three-level data classification system within the company are discussed in this section. </w:t>
      </w:r>
      <w:r w:rsidRPr="009B075B">
        <w:rPr>
          <w:rFonts w:ascii="Times New Roman" w:hAnsi="Times New Roman" w:cs="Times New Roman"/>
          <w:i/>
          <w:iCs/>
        </w:rPr>
        <w:t>By weighing its advantages and potential disadvantages, you will better comprehend how this framework contributes to data protection and what obstacles might occur during its deployment</w:t>
      </w:r>
      <w:r w:rsidRPr="001052CF">
        <w:rPr>
          <w:rFonts w:ascii="Times New Roman" w:hAnsi="Times New Roman" w:cs="Times New Roman"/>
          <w:i/>
          <w:iCs/>
        </w:rPr>
        <w:t>.</w:t>
      </w:r>
    </w:p>
    <w:tbl>
      <w:tblPr>
        <w:tblStyle w:val="GridTable4-Accent4"/>
        <w:tblW w:w="0" w:type="auto"/>
        <w:tblLook w:val="04A0" w:firstRow="1" w:lastRow="0" w:firstColumn="1" w:lastColumn="0" w:noHBand="0" w:noVBand="1"/>
      </w:tblPr>
      <w:tblGrid>
        <w:gridCol w:w="4675"/>
        <w:gridCol w:w="4675"/>
      </w:tblGrid>
      <w:tr w:rsidR="00B22920" w:rsidRPr="00B22920" w14:paraId="1FCFADF7" w14:textId="77777777" w:rsidTr="00B22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98EF8B" w14:textId="6E623479" w:rsidR="00B22920" w:rsidRPr="00B22920" w:rsidRDefault="00B22920" w:rsidP="00B22920">
            <w:pPr>
              <w:jc w:val="center"/>
              <w:rPr>
                <w:rFonts w:ascii="Times New Roman" w:hAnsi="Times New Roman" w:cs="Times New Roman"/>
                <w:sz w:val="24"/>
                <w:szCs w:val="24"/>
              </w:rPr>
            </w:pPr>
            <w:r w:rsidRPr="00B22920">
              <w:rPr>
                <w:rFonts w:ascii="Times New Roman" w:hAnsi="Times New Roman" w:cs="Times New Roman"/>
                <w:sz w:val="24"/>
                <w:szCs w:val="24"/>
              </w:rPr>
              <w:t>Pros</w:t>
            </w:r>
          </w:p>
        </w:tc>
        <w:tc>
          <w:tcPr>
            <w:tcW w:w="4675" w:type="dxa"/>
          </w:tcPr>
          <w:p w14:paraId="7F2A9629" w14:textId="0C829DEB" w:rsidR="00B22920" w:rsidRPr="00B22920" w:rsidRDefault="00B22920" w:rsidP="00B2292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2920">
              <w:rPr>
                <w:rFonts w:ascii="Times New Roman" w:hAnsi="Times New Roman" w:cs="Times New Roman"/>
                <w:sz w:val="24"/>
                <w:szCs w:val="24"/>
              </w:rPr>
              <w:t>Cons</w:t>
            </w:r>
          </w:p>
        </w:tc>
      </w:tr>
      <w:tr w:rsidR="00B22920" w:rsidRPr="00B22920" w14:paraId="247B60A4" w14:textId="77777777" w:rsidTr="00B22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519500" w14:textId="09F10A41" w:rsidR="00B22920" w:rsidRPr="009B075B" w:rsidRDefault="00B22920" w:rsidP="00B22920">
            <w:pPr>
              <w:rPr>
                <w:rFonts w:ascii="Times New Roman" w:hAnsi="Times New Roman" w:cs="Times New Roman"/>
                <w:b w:val="0"/>
                <w:bCs w:val="0"/>
                <w:i/>
                <w:iCs/>
              </w:rPr>
            </w:pPr>
            <w:r w:rsidRPr="009B075B">
              <w:rPr>
                <w:rFonts w:ascii="Times New Roman" w:hAnsi="Times New Roman" w:cs="Times New Roman"/>
                <w:b w:val="0"/>
                <w:bCs w:val="0"/>
                <w:i/>
                <w:iCs/>
              </w:rPr>
              <w:t>Granular Control Over Data Protection</w:t>
            </w:r>
          </w:p>
        </w:tc>
        <w:tc>
          <w:tcPr>
            <w:tcW w:w="4675" w:type="dxa"/>
          </w:tcPr>
          <w:p w14:paraId="3DCE0AA6" w14:textId="7F2316D5" w:rsidR="00B22920" w:rsidRPr="009B075B" w:rsidRDefault="00B22920" w:rsidP="00B229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Complexity and Administrative Overhead</w:t>
            </w:r>
          </w:p>
        </w:tc>
      </w:tr>
      <w:tr w:rsidR="00B22920" w:rsidRPr="00B22920" w14:paraId="60F4BC7D" w14:textId="77777777" w:rsidTr="00B22920">
        <w:tc>
          <w:tcPr>
            <w:cnfStyle w:val="001000000000" w:firstRow="0" w:lastRow="0" w:firstColumn="1" w:lastColumn="0" w:oddVBand="0" w:evenVBand="0" w:oddHBand="0" w:evenHBand="0" w:firstRowFirstColumn="0" w:firstRowLastColumn="0" w:lastRowFirstColumn="0" w:lastRowLastColumn="0"/>
            <w:tcW w:w="4675" w:type="dxa"/>
          </w:tcPr>
          <w:p w14:paraId="2C37415B" w14:textId="002FE491" w:rsidR="00B22920" w:rsidRPr="009B075B" w:rsidRDefault="00B22920" w:rsidP="00B22920">
            <w:pPr>
              <w:rPr>
                <w:rFonts w:ascii="Times New Roman" w:hAnsi="Times New Roman" w:cs="Times New Roman"/>
                <w:b w:val="0"/>
                <w:bCs w:val="0"/>
                <w:i/>
                <w:iCs/>
              </w:rPr>
            </w:pPr>
            <w:r w:rsidRPr="009B075B">
              <w:rPr>
                <w:rFonts w:ascii="Times New Roman" w:hAnsi="Times New Roman" w:cs="Times New Roman"/>
                <w:b w:val="0"/>
                <w:bCs w:val="0"/>
                <w:i/>
                <w:iCs/>
              </w:rPr>
              <w:t>Allows for tailored security measures based on data sensitivity.</w:t>
            </w:r>
          </w:p>
        </w:tc>
        <w:tc>
          <w:tcPr>
            <w:tcW w:w="4675" w:type="dxa"/>
          </w:tcPr>
          <w:p w14:paraId="5ED3085D" w14:textId="32A3F7D4" w:rsidR="00B22920" w:rsidRPr="009B075B" w:rsidRDefault="00B22920" w:rsidP="00B229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 xml:space="preserve">Implementing and managing the system can be complex and </w:t>
            </w:r>
            <w:proofErr w:type="gramStart"/>
            <w:r w:rsidR="009B075B" w:rsidRPr="009B075B">
              <w:rPr>
                <w:rFonts w:ascii="Times New Roman" w:hAnsi="Times New Roman" w:cs="Times New Roman"/>
                <w:i/>
                <w:iCs/>
              </w:rPr>
              <w:t>resource-intensive</w:t>
            </w:r>
            <w:proofErr w:type="gramEnd"/>
            <w:r w:rsidRPr="009B075B">
              <w:rPr>
                <w:rFonts w:ascii="Times New Roman" w:hAnsi="Times New Roman" w:cs="Times New Roman"/>
                <w:i/>
                <w:iCs/>
              </w:rPr>
              <w:t>.</w:t>
            </w:r>
          </w:p>
        </w:tc>
      </w:tr>
      <w:tr w:rsidR="00B22920" w:rsidRPr="00B22920" w14:paraId="2AD32121" w14:textId="77777777" w:rsidTr="00B22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EFE60C" w14:textId="2DA33D31" w:rsidR="00B22920" w:rsidRPr="009B075B" w:rsidRDefault="00B22920" w:rsidP="00B22920">
            <w:pPr>
              <w:rPr>
                <w:rFonts w:ascii="Times New Roman" w:hAnsi="Times New Roman" w:cs="Times New Roman"/>
                <w:b w:val="0"/>
                <w:bCs w:val="0"/>
                <w:i/>
                <w:iCs/>
              </w:rPr>
            </w:pPr>
            <w:r w:rsidRPr="009B075B">
              <w:rPr>
                <w:rFonts w:ascii="Times New Roman" w:hAnsi="Times New Roman" w:cs="Times New Roman"/>
                <w:b w:val="0"/>
                <w:bCs w:val="0"/>
                <w:i/>
                <w:iCs/>
              </w:rPr>
              <w:t>Efficient Resource Allocation</w:t>
            </w:r>
          </w:p>
        </w:tc>
        <w:tc>
          <w:tcPr>
            <w:tcW w:w="4675" w:type="dxa"/>
          </w:tcPr>
          <w:p w14:paraId="39591DA5" w14:textId="6A6F444F" w:rsidR="00B22920" w:rsidRPr="009B075B" w:rsidRDefault="00B22920" w:rsidP="00B229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Risk of Misclassification</w:t>
            </w:r>
          </w:p>
        </w:tc>
      </w:tr>
      <w:tr w:rsidR="00B22920" w:rsidRPr="00B22920" w14:paraId="72EB3744" w14:textId="77777777" w:rsidTr="00B22920">
        <w:tc>
          <w:tcPr>
            <w:cnfStyle w:val="001000000000" w:firstRow="0" w:lastRow="0" w:firstColumn="1" w:lastColumn="0" w:oddVBand="0" w:evenVBand="0" w:oddHBand="0" w:evenHBand="0" w:firstRowFirstColumn="0" w:firstRowLastColumn="0" w:lastRowFirstColumn="0" w:lastRowLastColumn="0"/>
            <w:tcW w:w="4675" w:type="dxa"/>
          </w:tcPr>
          <w:p w14:paraId="00AAAED5" w14:textId="499C7DCA" w:rsidR="00B22920" w:rsidRPr="009B075B" w:rsidRDefault="00B22920" w:rsidP="00B22920">
            <w:pPr>
              <w:rPr>
                <w:rFonts w:ascii="Times New Roman" w:hAnsi="Times New Roman" w:cs="Times New Roman"/>
                <w:b w:val="0"/>
                <w:bCs w:val="0"/>
                <w:i/>
                <w:iCs/>
              </w:rPr>
            </w:pPr>
            <w:r w:rsidRPr="009B075B">
              <w:rPr>
                <w:rFonts w:ascii="Times New Roman" w:hAnsi="Times New Roman" w:cs="Times New Roman"/>
                <w:b w:val="0"/>
                <w:bCs w:val="0"/>
                <w:i/>
                <w:iCs/>
              </w:rPr>
              <w:t>Enables optimal use of security resources, focusing on the most sensitive data.</w:t>
            </w:r>
          </w:p>
        </w:tc>
        <w:tc>
          <w:tcPr>
            <w:tcW w:w="4675" w:type="dxa"/>
          </w:tcPr>
          <w:p w14:paraId="2F01CB91" w14:textId="1392883A" w:rsidR="00B22920" w:rsidRPr="009B075B" w:rsidRDefault="00B22920" w:rsidP="00B229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Potential for incorrect classification, leading to either over- or under-protection.</w:t>
            </w:r>
          </w:p>
        </w:tc>
      </w:tr>
      <w:tr w:rsidR="00B22920" w:rsidRPr="00B22920" w14:paraId="37ABAEC2" w14:textId="77777777" w:rsidTr="00B22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B41CE2" w14:textId="7780C460" w:rsidR="00B22920" w:rsidRPr="009B075B" w:rsidRDefault="00B22920" w:rsidP="00B22920">
            <w:pPr>
              <w:rPr>
                <w:rFonts w:ascii="Times New Roman" w:hAnsi="Times New Roman" w:cs="Times New Roman"/>
                <w:b w:val="0"/>
                <w:bCs w:val="0"/>
                <w:i/>
                <w:iCs/>
              </w:rPr>
            </w:pPr>
            <w:r w:rsidRPr="009B075B">
              <w:rPr>
                <w:rFonts w:ascii="Times New Roman" w:hAnsi="Times New Roman" w:cs="Times New Roman"/>
                <w:b w:val="0"/>
                <w:bCs w:val="0"/>
                <w:i/>
                <w:iCs/>
              </w:rPr>
              <w:t>Clear Guidelines for Data Handling</w:t>
            </w:r>
          </w:p>
        </w:tc>
        <w:tc>
          <w:tcPr>
            <w:tcW w:w="4675" w:type="dxa"/>
          </w:tcPr>
          <w:p w14:paraId="4CC4DEFF" w14:textId="21FA96A1" w:rsidR="00B22920" w:rsidRPr="009B075B" w:rsidRDefault="00B22920" w:rsidP="00B229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Inconsistent Application Across the Organization</w:t>
            </w:r>
          </w:p>
        </w:tc>
      </w:tr>
      <w:tr w:rsidR="00B22920" w:rsidRPr="00B22920" w14:paraId="5DF0D719" w14:textId="77777777" w:rsidTr="00B22920">
        <w:tc>
          <w:tcPr>
            <w:cnfStyle w:val="001000000000" w:firstRow="0" w:lastRow="0" w:firstColumn="1" w:lastColumn="0" w:oddVBand="0" w:evenVBand="0" w:oddHBand="0" w:evenHBand="0" w:firstRowFirstColumn="0" w:firstRowLastColumn="0" w:lastRowFirstColumn="0" w:lastRowLastColumn="0"/>
            <w:tcW w:w="4675" w:type="dxa"/>
          </w:tcPr>
          <w:p w14:paraId="505C2550" w14:textId="25716CCA" w:rsidR="00B22920" w:rsidRPr="009B075B" w:rsidRDefault="00B22920" w:rsidP="00B22920">
            <w:pPr>
              <w:rPr>
                <w:rFonts w:ascii="Times New Roman" w:hAnsi="Times New Roman" w:cs="Times New Roman"/>
                <w:b w:val="0"/>
                <w:bCs w:val="0"/>
                <w:i/>
                <w:iCs/>
              </w:rPr>
            </w:pPr>
            <w:r w:rsidRPr="009B075B">
              <w:rPr>
                <w:rFonts w:ascii="Times New Roman" w:hAnsi="Times New Roman" w:cs="Times New Roman"/>
                <w:b w:val="0"/>
                <w:bCs w:val="0"/>
                <w:i/>
                <w:iCs/>
              </w:rPr>
              <w:t>Provides clear instructions on data handling, reducing ambiguity.</w:t>
            </w:r>
          </w:p>
        </w:tc>
        <w:tc>
          <w:tcPr>
            <w:tcW w:w="4675" w:type="dxa"/>
          </w:tcPr>
          <w:p w14:paraId="7A1049EC" w14:textId="0B67541B" w:rsidR="00B22920" w:rsidRPr="009B075B" w:rsidRDefault="00B22920" w:rsidP="00B229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Different interpretations may lead to inconsistent classification and handling practices.</w:t>
            </w:r>
          </w:p>
        </w:tc>
      </w:tr>
      <w:tr w:rsidR="00B22920" w:rsidRPr="00B22920" w14:paraId="0E2A1425" w14:textId="77777777" w:rsidTr="00B22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78B75D" w14:textId="161257AB" w:rsidR="00B22920" w:rsidRPr="009B075B" w:rsidRDefault="00B22920" w:rsidP="00B22920">
            <w:pPr>
              <w:rPr>
                <w:rFonts w:ascii="Times New Roman" w:hAnsi="Times New Roman" w:cs="Times New Roman"/>
                <w:b w:val="0"/>
                <w:bCs w:val="0"/>
                <w:i/>
                <w:iCs/>
              </w:rPr>
            </w:pPr>
            <w:r w:rsidRPr="009B075B">
              <w:rPr>
                <w:rFonts w:ascii="Times New Roman" w:hAnsi="Times New Roman" w:cs="Times New Roman"/>
                <w:b w:val="0"/>
                <w:bCs w:val="0"/>
                <w:i/>
                <w:iCs/>
              </w:rPr>
              <w:t>Enhanced Compliance and Risk Management</w:t>
            </w:r>
          </w:p>
        </w:tc>
        <w:tc>
          <w:tcPr>
            <w:tcW w:w="4675" w:type="dxa"/>
          </w:tcPr>
          <w:p w14:paraId="611F7075" w14:textId="58B9F603" w:rsidR="00B22920" w:rsidRPr="009B075B" w:rsidRDefault="00B22920" w:rsidP="00B229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Potential for Over-Classification</w:t>
            </w:r>
          </w:p>
        </w:tc>
      </w:tr>
      <w:tr w:rsidR="00B22920" w:rsidRPr="00B22920" w14:paraId="71800206" w14:textId="77777777" w:rsidTr="00B22920">
        <w:tc>
          <w:tcPr>
            <w:cnfStyle w:val="001000000000" w:firstRow="0" w:lastRow="0" w:firstColumn="1" w:lastColumn="0" w:oddVBand="0" w:evenVBand="0" w:oddHBand="0" w:evenHBand="0" w:firstRowFirstColumn="0" w:firstRowLastColumn="0" w:lastRowFirstColumn="0" w:lastRowLastColumn="0"/>
            <w:tcW w:w="4675" w:type="dxa"/>
          </w:tcPr>
          <w:p w14:paraId="70805FCD" w14:textId="711FC873" w:rsidR="00B22920" w:rsidRPr="009B075B" w:rsidRDefault="00B22920" w:rsidP="00B22920">
            <w:pPr>
              <w:rPr>
                <w:rFonts w:ascii="Times New Roman" w:hAnsi="Times New Roman" w:cs="Times New Roman"/>
                <w:b w:val="0"/>
                <w:bCs w:val="0"/>
                <w:i/>
                <w:iCs/>
              </w:rPr>
            </w:pPr>
            <w:r w:rsidRPr="009B075B">
              <w:rPr>
                <w:rFonts w:ascii="Times New Roman" w:hAnsi="Times New Roman" w:cs="Times New Roman"/>
                <w:b w:val="0"/>
                <w:bCs w:val="0"/>
                <w:i/>
                <w:iCs/>
              </w:rPr>
              <w:t>Helps meet legal and regulatory requirements, reducing risks.</w:t>
            </w:r>
          </w:p>
        </w:tc>
        <w:tc>
          <w:tcPr>
            <w:tcW w:w="4675" w:type="dxa"/>
          </w:tcPr>
          <w:p w14:paraId="07E82FD7" w14:textId="6B59CB2D" w:rsidR="00B22920" w:rsidRPr="009B075B" w:rsidRDefault="00B22920" w:rsidP="00B229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Data may be classified too conservatively, resulting in excessive security measures.</w:t>
            </w:r>
          </w:p>
        </w:tc>
      </w:tr>
      <w:tr w:rsidR="00B22920" w:rsidRPr="00B22920" w14:paraId="507616B7" w14:textId="77777777" w:rsidTr="00B22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1705D6" w14:textId="6ED470A9" w:rsidR="00B22920" w:rsidRPr="009B075B" w:rsidRDefault="00B22920" w:rsidP="00B22920">
            <w:pPr>
              <w:rPr>
                <w:rFonts w:ascii="Times New Roman" w:hAnsi="Times New Roman" w:cs="Times New Roman"/>
                <w:b w:val="0"/>
                <w:bCs w:val="0"/>
                <w:i/>
                <w:iCs/>
              </w:rPr>
            </w:pPr>
            <w:r w:rsidRPr="009B075B">
              <w:rPr>
                <w:rFonts w:ascii="Times New Roman" w:hAnsi="Times New Roman" w:cs="Times New Roman"/>
                <w:b w:val="0"/>
                <w:bCs w:val="0"/>
                <w:i/>
                <w:iCs/>
              </w:rPr>
              <w:t>Flexibility and Scalability</w:t>
            </w:r>
          </w:p>
        </w:tc>
        <w:tc>
          <w:tcPr>
            <w:tcW w:w="4675" w:type="dxa"/>
          </w:tcPr>
          <w:p w14:paraId="0F47CC52" w14:textId="66F2F236" w:rsidR="00B22920" w:rsidRPr="009B075B" w:rsidRDefault="00B22920" w:rsidP="00B229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Increased Training Requirements</w:t>
            </w:r>
          </w:p>
        </w:tc>
      </w:tr>
      <w:tr w:rsidR="00B22920" w:rsidRPr="00B22920" w14:paraId="67E26623" w14:textId="77777777" w:rsidTr="00B22920">
        <w:tc>
          <w:tcPr>
            <w:cnfStyle w:val="001000000000" w:firstRow="0" w:lastRow="0" w:firstColumn="1" w:lastColumn="0" w:oddVBand="0" w:evenVBand="0" w:oddHBand="0" w:evenHBand="0" w:firstRowFirstColumn="0" w:firstRowLastColumn="0" w:lastRowFirstColumn="0" w:lastRowLastColumn="0"/>
            <w:tcW w:w="4675" w:type="dxa"/>
          </w:tcPr>
          <w:p w14:paraId="3F223309" w14:textId="1142F456" w:rsidR="00B22920" w:rsidRPr="009B075B" w:rsidRDefault="00B22920" w:rsidP="00B22920">
            <w:pPr>
              <w:rPr>
                <w:rFonts w:ascii="Times New Roman" w:hAnsi="Times New Roman" w:cs="Times New Roman"/>
                <w:b w:val="0"/>
                <w:bCs w:val="0"/>
                <w:i/>
                <w:iCs/>
              </w:rPr>
            </w:pPr>
            <w:r w:rsidRPr="009B075B">
              <w:rPr>
                <w:rFonts w:ascii="Times New Roman" w:hAnsi="Times New Roman" w:cs="Times New Roman"/>
                <w:b w:val="0"/>
                <w:bCs w:val="0"/>
                <w:i/>
                <w:iCs/>
              </w:rPr>
              <w:t>Adapts to organizational growth and changes in data types.</w:t>
            </w:r>
          </w:p>
        </w:tc>
        <w:tc>
          <w:tcPr>
            <w:tcW w:w="4675" w:type="dxa"/>
          </w:tcPr>
          <w:p w14:paraId="1E0CB0AC" w14:textId="50A43E3D" w:rsidR="00B22920" w:rsidRPr="009B075B" w:rsidRDefault="00B22920" w:rsidP="00B229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9B075B">
              <w:rPr>
                <w:rFonts w:ascii="Times New Roman" w:hAnsi="Times New Roman" w:cs="Times New Roman"/>
                <w:i/>
                <w:iCs/>
              </w:rPr>
              <w:t>Ongoing training is required to ensure proper understanding and application of the system.</w:t>
            </w:r>
          </w:p>
        </w:tc>
      </w:tr>
    </w:tbl>
    <w:p w14:paraId="471D8F28" w14:textId="77777777" w:rsidR="001052CF" w:rsidRPr="001052CF" w:rsidRDefault="001052CF" w:rsidP="001052CF">
      <w:pPr>
        <w:rPr>
          <w:rFonts w:ascii="Times New Roman" w:hAnsi="Times New Roman" w:cs="Times New Roman"/>
          <w:sz w:val="28"/>
          <w:szCs w:val="28"/>
        </w:rPr>
      </w:pPr>
    </w:p>
    <w:p w14:paraId="3DB13B50" w14:textId="77777777" w:rsidR="001052CF" w:rsidRPr="001052CF" w:rsidRDefault="001052CF" w:rsidP="004E369F">
      <w:pPr>
        <w:rPr>
          <w:rFonts w:ascii="Times New Roman" w:hAnsi="Times New Roman" w:cs="Times New Roman"/>
          <w:sz w:val="28"/>
          <w:szCs w:val="28"/>
        </w:rPr>
      </w:pPr>
    </w:p>
    <w:sectPr w:rsidR="001052CF" w:rsidRPr="00105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453A54"/>
    <w:multiLevelType w:val="hybridMultilevel"/>
    <w:tmpl w:val="F2BCC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A1082"/>
    <w:multiLevelType w:val="hybridMultilevel"/>
    <w:tmpl w:val="DFB25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0A1643"/>
    <w:multiLevelType w:val="hybridMultilevel"/>
    <w:tmpl w:val="2ECA740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36B25D4"/>
    <w:multiLevelType w:val="hybridMultilevel"/>
    <w:tmpl w:val="87BA5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2111224">
    <w:abstractNumId w:val="0"/>
  </w:num>
  <w:num w:numId="2" w16cid:durableId="1174567777">
    <w:abstractNumId w:val="2"/>
  </w:num>
  <w:num w:numId="3" w16cid:durableId="1142576788">
    <w:abstractNumId w:val="1"/>
  </w:num>
  <w:num w:numId="4" w16cid:durableId="695424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B6"/>
    <w:rsid w:val="001052CF"/>
    <w:rsid w:val="004E369F"/>
    <w:rsid w:val="00513F7D"/>
    <w:rsid w:val="007176B6"/>
    <w:rsid w:val="008077E7"/>
    <w:rsid w:val="009A4D10"/>
    <w:rsid w:val="009B075B"/>
    <w:rsid w:val="00B22920"/>
    <w:rsid w:val="00C90BAC"/>
    <w:rsid w:val="00CA34BC"/>
    <w:rsid w:val="00D43EF6"/>
    <w:rsid w:val="00D503D2"/>
    <w:rsid w:val="00F7119A"/>
    <w:rsid w:val="00F906BF"/>
    <w:rsid w:val="00FC5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9477DA"/>
  <w15:chartTrackingRefBased/>
  <w15:docId w15:val="{EF4A81E8-237C-4AC2-AB49-6BEE5F96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6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76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76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76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76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76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6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6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6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6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76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76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76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76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76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6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6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6B6"/>
    <w:rPr>
      <w:rFonts w:eastAsiaTheme="majorEastAsia" w:cstheme="majorBidi"/>
      <w:color w:val="272727" w:themeColor="text1" w:themeTint="D8"/>
    </w:rPr>
  </w:style>
  <w:style w:type="paragraph" w:styleId="Title">
    <w:name w:val="Title"/>
    <w:basedOn w:val="Normal"/>
    <w:next w:val="Normal"/>
    <w:link w:val="TitleChar"/>
    <w:uiPriority w:val="10"/>
    <w:qFormat/>
    <w:rsid w:val="007176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6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6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6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6B6"/>
    <w:pPr>
      <w:spacing w:before="160"/>
      <w:jc w:val="center"/>
    </w:pPr>
    <w:rPr>
      <w:i/>
      <w:iCs/>
      <w:color w:val="404040" w:themeColor="text1" w:themeTint="BF"/>
    </w:rPr>
  </w:style>
  <w:style w:type="character" w:customStyle="1" w:styleId="QuoteChar">
    <w:name w:val="Quote Char"/>
    <w:basedOn w:val="DefaultParagraphFont"/>
    <w:link w:val="Quote"/>
    <w:uiPriority w:val="29"/>
    <w:rsid w:val="007176B6"/>
    <w:rPr>
      <w:i/>
      <w:iCs/>
      <w:color w:val="404040" w:themeColor="text1" w:themeTint="BF"/>
    </w:rPr>
  </w:style>
  <w:style w:type="paragraph" w:styleId="ListParagraph">
    <w:name w:val="List Paragraph"/>
    <w:basedOn w:val="Normal"/>
    <w:uiPriority w:val="34"/>
    <w:qFormat/>
    <w:rsid w:val="007176B6"/>
    <w:pPr>
      <w:ind w:left="720"/>
      <w:contextualSpacing/>
    </w:pPr>
  </w:style>
  <w:style w:type="character" w:styleId="IntenseEmphasis">
    <w:name w:val="Intense Emphasis"/>
    <w:basedOn w:val="DefaultParagraphFont"/>
    <w:uiPriority w:val="21"/>
    <w:qFormat/>
    <w:rsid w:val="007176B6"/>
    <w:rPr>
      <w:i/>
      <w:iCs/>
      <w:color w:val="2F5496" w:themeColor="accent1" w:themeShade="BF"/>
    </w:rPr>
  </w:style>
  <w:style w:type="paragraph" w:styleId="IntenseQuote">
    <w:name w:val="Intense Quote"/>
    <w:basedOn w:val="Normal"/>
    <w:next w:val="Normal"/>
    <w:link w:val="IntenseQuoteChar"/>
    <w:uiPriority w:val="30"/>
    <w:qFormat/>
    <w:rsid w:val="007176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76B6"/>
    <w:rPr>
      <w:i/>
      <w:iCs/>
      <w:color w:val="2F5496" w:themeColor="accent1" w:themeShade="BF"/>
    </w:rPr>
  </w:style>
  <w:style w:type="character" w:styleId="IntenseReference">
    <w:name w:val="Intense Reference"/>
    <w:basedOn w:val="DefaultParagraphFont"/>
    <w:uiPriority w:val="32"/>
    <w:qFormat/>
    <w:rsid w:val="007176B6"/>
    <w:rPr>
      <w:b/>
      <w:bCs/>
      <w:smallCaps/>
      <w:color w:val="2F5496" w:themeColor="accent1" w:themeShade="BF"/>
      <w:spacing w:val="5"/>
    </w:rPr>
  </w:style>
  <w:style w:type="table" w:styleId="TableGrid">
    <w:name w:val="Table Grid"/>
    <w:basedOn w:val="TableNormal"/>
    <w:uiPriority w:val="39"/>
    <w:rsid w:val="00F90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906BF"/>
    <w:rPr>
      <w:b/>
      <w:bCs/>
    </w:rPr>
  </w:style>
  <w:style w:type="table" w:styleId="GridTable4-Accent4">
    <w:name w:val="Grid Table 4 Accent 4"/>
    <w:basedOn w:val="TableNormal"/>
    <w:uiPriority w:val="49"/>
    <w:rsid w:val="00D503D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8923">
      <w:bodyDiv w:val="1"/>
      <w:marLeft w:val="0"/>
      <w:marRight w:val="0"/>
      <w:marTop w:val="0"/>
      <w:marBottom w:val="0"/>
      <w:divBdr>
        <w:top w:val="none" w:sz="0" w:space="0" w:color="auto"/>
        <w:left w:val="none" w:sz="0" w:space="0" w:color="auto"/>
        <w:bottom w:val="none" w:sz="0" w:space="0" w:color="auto"/>
        <w:right w:val="none" w:sz="0" w:space="0" w:color="auto"/>
      </w:divBdr>
    </w:div>
    <w:div w:id="95054668">
      <w:bodyDiv w:val="1"/>
      <w:marLeft w:val="0"/>
      <w:marRight w:val="0"/>
      <w:marTop w:val="0"/>
      <w:marBottom w:val="0"/>
      <w:divBdr>
        <w:top w:val="none" w:sz="0" w:space="0" w:color="auto"/>
        <w:left w:val="none" w:sz="0" w:space="0" w:color="auto"/>
        <w:bottom w:val="none" w:sz="0" w:space="0" w:color="auto"/>
        <w:right w:val="none" w:sz="0" w:space="0" w:color="auto"/>
      </w:divBdr>
    </w:div>
    <w:div w:id="118837660">
      <w:bodyDiv w:val="1"/>
      <w:marLeft w:val="0"/>
      <w:marRight w:val="0"/>
      <w:marTop w:val="0"/>
      <w:marBottom w:val="0"/>
      <w:divBdr>
        <w:top w:val="none" w:sz="0" w:space="0" w:color="auto"/>
        <w:left w:val="none" w:sz="0" w:space="0" w:color="auto"/>
        <w:bottom w:val="none" w:sz="0" w:space="0" w:color="auto"/>
        <w:right w:val="none" w:sz="0" w:space="0" w:color="auto"/>
      </w:divBdr>
    </w:div>
    <w:div w:id="685328940">
      <w:bodyDiv w:val="1"/>
      <w:marLeft w:val="0"/>
      <w:marRight w:val="0"/>
      <w:marTop w:val="0"/>
      <w:marBottom w:val="0"/>
      <w:divBdr>
        <w:top w:val="none" w:sz="0" w:space="0" w:color="auto"/>
        <w:left w:val="none" w:sz="0" w:space="0" w:color="auto"/>
        <w:bottom w:val="none" w:sz="0" w:space="0" w:color="auto"/>
        <w:right w:val="none" w:sz="0" w:space="0" w:color="auto"/>
      </w:divBdr>
    </w:div>
    <w:div w:id="1065294321">
      <w:bodyDiv w:val="1"/>
      <w:marLeft w:val="0"/>
      <w:marRight w:val="0"/>
      <w:marTop w:val="0"/>
      <w:marBottom w:val="0"/>
      <w:divBdr>
        <w:top w:val="none" w:sz="0" w:space="0" w:color="auto"/>
        <w:left w:val="none" w:sz="0" w:space="0" w:color="auto"/>
        <w:bottom w:val="none" w:sz="0" w:space="0" w:color="auto"/>
        <w:right w:val="none" w:sz="0" w:space="0" w:color="auto"/>
      </w:divBdr>
    </w:div>
    <w:div w:id="1131708353">
      <w:bodyDiv w:val="1"/>
      <w:marLeft w:val="0"/>
      <w:marRight w:val="0"/>
      <w:marTop w:val="0"/>
      <w:marBottom w:val="0"/>
      <w:divBdr>
        <w:top w:val="none" w:sz="0" w:space="0" w:color="auto"/>
        <w:left w:val="none" w:sz="0" w:space="0" w:color="auto"/>
        <w:bottom w:val="none" w:sz="0" w:space="0" w:color="auto"/>
        <w:right w:val="none" w:sz="0" w:space="0" w:color="auto"/>
      </w:divBdr>
    </w:div>
    <w:div w:id="1220901644">
      <w:bodyDiv w:val="1"/>
      <w:marLeft w:val="0"/>
      <w:marRight w:val="0"/>
      <w:marTop w:val="0"/>
      <w:marBottom w:val="0"/>
      <w:divBdr>
        <w:top w:val="none" w:sz="0" w:space="0" w:color="auto"/>
        <w:left w:val="none" w:sz="0" w:space="0" w:color="auto"/>
        <w:bottom w:val="none" w:sz="0" w:space="0" w:color="auto"/>
        <w:right w:val="none" w:sz="0" w:space="0" w:color="auto"/>
      </w:divBdr>
    </w:div>
    <w:div w:id="1307204836">
      <w:bodyDiv w:val="1"/>
      <w:marLeft w:val="0"/>
      <w:marRight w:val="0"/>
      <w:marTop w:val="0"/>
      <w:marBottom w:val="0"/>
      <w:divBdr>
        <w:top w:val="none" w:sz="0" w:space="0" w:color="auto"/>
        <w:left w:val="none" w:sz="0" w:space="0" w:color="auto"/>
        <w:bottom w:val="none" w:sz="0" w:space="0" w:color="auto"/>
        <w:right w:val="none" w:sz="0" w:space="0" w:color="auto"/>
      </w:divBdr>
    </w:div>
    <w:div w:id="1506020002">
      <w:bodyDiv w:val="1"/>
      <w:marLeft w:val="0"/>
      <w:marRight w:val="0"/>
      <w:marTop w:val="0"/>
      <w:marBottom w:val="0"/>
      <w:divBdr>
        <w:top w:val="none" w:sz="0" w:space="0" w:color="auto"/>
        <w:left w:val="none" w:sz="0" w:space="0" w:color="auto"/>
        <w:bottom w:val="none" w:sz="0" w:space="0" w:color="auto"/>
        <w:right w:val="none" w:sz="0" w:space="0" w:color="auto"/>
      </w:divBdr>
    </w:div>
    <w:div w:id="1647121595">
      <w:bodyDiv w:val="1"/>
      <w:marLeft w:val="0"/>
      <w:marRight w:val="0"/>
      <w:marTop w:val="0"/>
      <w:marBottom w:val="0"/>
      <w:divBdr>
        <w:top w:val="none" w:sz="0" w:space="0" w:color="auto"/>
        <w:left w:val="none" w:sz="0" w:space="0" w:color="auto"/>
        <w:bottom w:val="none" w:sz="0" w:space="0" w:color="auto"/>
        <w:right w:val="none" w:sz="0" w:space="0" w:color="auto"/>
      </w:divBdr>
    </w:div>
    <w:div w:id="164863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1476</TotalTime>
  <Pages>4</Pages>
  <Words>779</Words>
  <Characters>5044</Characters>
  <Application>Microsoft Office Word</Application>
  <DocSecurity>0</DocSecurity>
  <Lines>183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Terrelle Thomas</cp:lastModifiedBy>
  <cp:revision>1</cp:revision>
  <dcterms:created xsi:type="dcterms:W3CDTF">2024-08-28T04:01:00Z</dcterms:created>
  <dcterms:modified xsi:type="dcterms:W3CDTF">2024-08-29T04:40:00Z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d54fd56b-7093-4e61-b46a-3ab8e7b255af</vt:lpwstr>
  </property>
</Properties>
</file>