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151B8" w14:textId="77777777" w:rsidR="00D170C4" w:rsidRPr="005D384F" w:rsidRDefault="00D170C4" w:rsidP="0023300B">
      <w:pPr>
        <w:rPr>
          <w:rFonts w:ascii="Times New Roman" w:hAnsi="Times New Roman" w:cs="Times New Roman"/>
          <w:i/>
          <w:iCs/>
          <w:sz w:val="24"/>
          <w:szCs w:val="24"/>
        </w:rPr>
      </w:pPr>
    </w:p>
    <w:p w14:paraId="27FD3E74" w14:textId="77777777" w:rsidR="00D170C4" w:rsidRPr="005D384F" w:rsidRDefault="00D170C4" w:rsidP="00D170C4">
      <w:pPr>
        <w:jc w:val="center"/>
        <w:rPr>
          <w:rFonts w:ascii="Times New Roman" w:hAnsi="Times New Roman" w:cs="Times New Roman"/>
          <w:i/>
          <w:iCs/>
          <w:sz w:val="24"/>
          <w:szCs w:val="24"/>
        </w:rPr>
      </w:pPr>
    </w:p>
    <w:p w14:paraId="0E94827E" w14:textId="77777777" w:rsidR="00D170C4" w:rsidRPr="005D384F" w:rsidRDefault="00D170C4" w:rsidP="00D170C4">
      <w:pPr>
        <w:jc w:val="center"/>
        <w:rPr>
          <w:rFonts w:ascii="Times New Roman" w:hAnsi="Times New Roman" w:cs="Times New Roman"/>
          <w:i/>
          <w:iCs/>
          <w:sz w:val="24"/>
          <w:szCs w:val="24"/>
        </w:rPr>
      </w:pPr>
    </w:p>
    <w:p w14:paraId="39084A05" w14:textId="77777777" w:rsidR="00D170C4" w:rsidRPr="005D384F" w:rsidRDefault="00D170C4" w:rsidP="00D170C4">
      <w:pPr>
        <w:jc w:val="center"/>
        <w:rPr>
          <w:rFonts w:ascii="Times New Roman" w:hAnsi="Times New Roman" w:cs="Times New Roman"/>
          <w:i/>
          <w:iCs/>
          <w:sz w:val="24"/>
          <w:szCs w:val="24"/>
        </w:rPr>
      </w:pPr>
    </w:p>
    <w:p w14:paraId="0E36019F" w14:textId="77777777" w:rsidR="00D170C4" w:rsidRPr="005D384F" w:rsidRDefault="00D170C4" w:rsidP="00D170C4">
      <w:pPr>
        <w:jc w:val="center"/>
        <w:rPr>
          <w:rFonts w:ascii="Times New Roman" w:hAnsi="Times New Roman" w:cs="Times New Roman"/>
          <w:i/>
          <w:iCs/>
          <w:sz w:val="24"/>
          <w:szCs w:val="24"/>
        </w:rPr>
      </w:pPr>
    </w:p>
    <w:p w14:paraId="2C96A6A8" w14:textId="077F739E" w:rsidR="00D170C4" w:rsidRPr="005D384F" w:rsidRDefault="00EE0BE9" w:rsidP="00D170C4">
      <w:pPr>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3F831B83" wp14:editId="48545185">
            <wp:extent cx="4761905" cy="4761905"/>
            <wp:effectExtent l="0" t="0" r="635" b="635"/>
            <wp:docPr id="43036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62232" name="Picture 430362232"/>
                    <pic:cNvPicPr/>
                  </pic:nvPicPr>
                  <pic:blipFill>
                    <a:blip r:embed="rId5">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405FA74C" w14:textId="77777777" w:rsidR="00EE0BE9" w:rsidRPr="005D384F" w:rsidRDefault="00EE0BE9" w:rsidP="00EE0BE9">
      <w:pPr>
        <w:rPr>
          <w:rFonts w:ascii="Times New Roman" w:hAnsi="Times New Roman" w:cs="Times New Roman"/>
          <w:i/>
          <w:iCs/>
          <w:sz w:val="24"/>
          <w:szCs w:val="24"/>
        </w:rPr>
      </w:pPr>
    </w:p>
    <w:p w14:paraId="4607CDC5" w14:textId="77777777" w:rsidR="00D170C4" w:rsidRDefault="00D170C4" w:rsidP="00D170C4">
      <w:pPr>
        <w:jc w:val="center"/>
        <w:rPr>
          <w:rFonts w:ascii="Times New Roman" w:hAnsi="Times New Roman" w:cs="Times New Roman"/>
          <w:i/>
          <w:iCs/>
          <w:sz w:val="24"/>
          <w:szCs w:val="24"/>
        </w:rPr>
      </w:pPr>
    </w:p>
    <w:p w14:paraId="37254397" w14:textId="77777777" w:rsidR="0023300B" w:rsidRDefault="0023300B" w:rsidP="00D170C4">
      <w:pPr>
        <w:jc w:val="center"/>
        <w:rPr>
          <w:rFonts w:ascii="Times New Roman" w:hAnsi="Times New Roman" w:cs="Times New Roman"/>
          <w:i/>
          <w:iCs/>
          <w:sz w:val="24"/>
          <w:szCs w:val="24"/>
        </w:rPr>
      </w:pPr>
    </w:p>
    <w:p w14:paraId="05587CEE" w14:textId="77777777" w:rsidR="0023300B" w:rsidRDefault="0023300B" w:rsidP="00D170C4">
      <w:pPr>
        <w:jc w:val="center"/>
        <w:rPr>
          <w:rFonts w:ascii="Times New Roman" w:hAnsi="Times New Roman" w:cs="Times New Roman"/>
          <w:i/>
          <w:iCs/>
          <w:sz w:val="24"/>
          <w:szCs w:val="24"/>
        </w:rPr>
      </w:pPr>
    </w:p>
    <w:p w14:paraId="3145C880" w14:textId="77777777" w:rsidR="0023300B" w:rsidRPr="005D384F" w:rsidRDefault="0023300B" w:rsidP="00D170C4">
      <w:pPr>
        <w:jc w:val="center"/>
        <w:rPr>
          <w:rFonts w:ascii="Times New Roman" w:hAnsi="Times New Roman" w:cs="Times New Roman"/>
          <w:i/>
          <w:iCs/>
          <w:sz w:val="24"/>
          <w:szCs w:val="24"/>
        </w:rPr>
      </w:pPr>
    </w:p>
    <w:p w14:paraId="74A0E4A0" w14:textId="77777777" w:rsidR="00D170C4" w:rsidRPr="005D384F" w:rsidRDefault="00D170C4" w:rsidP="00D170C4">
      <w:pPr>
        <w:jc w:val="center"/>
        <w:rPr>
          <w:rFonts w:ascii="Times New Roman" w:hAnsi="Times New Roman" w:cs="Times New Roman"/>
          <w:i/>
          <w:iCs/>
          <w:sz w:val="24"/>
          <w:szCs w:val="24"/>
        </w:rPr>
      </w:pPr>
    </w:p>
    <w:p w14:paraId="3A52FF66" w14:textId="77777777" w:rsidR="00D170C4" w:rsidRPr="005D384F" w:rsidRDefault="00D170C4" w:rsidP="00D170C4">
      <w:pPr>
        <w:jc w:val="center"/>
        <w:rPr>
          <w:rFonts w:ascii="Times New Roman" w:hAnsi="Times New Roman" w:cs="Times New Roman"/>
          <w:b/>
          <w:bCs/>
          <w:i/>
          <w:iCs/>
          <w:sz w:val="28"/>
          <w:szCs w:val="28"/>
        </w:rPr>
      </w:pPr>
      <w:r w:rsidRPr="00D170C4">
        <w:rPr>
          <w:rFonts w:ascii="Times New Roman" w:hAnsi="Times New Roman" w:cs="Times New Roman"/>
          <w:b/>
          <w:bCs/>
          <w:i/>
          <w:iCs/>
          <w:sz w:val="28"/>
          <w:szCs w:val="28"/>
        </w:rPr>
        <w:lastRenderedPageBreak/>
        <w:t>Setting Recovery Objectives for a Web-Based E-Mail Application</w:t>
      </w:r>
    </w:p>
    <w:p w14:paraId="208DC949" w14:textId="77777777" w:rsidR="005D384F" w:rsidRPr="00D170C4" w:rsidRDefault="005D384F" w:rsidP="00D170C4">
      <w:pPr>
        <w:jc w:val="center"/>
        <w:rPr>
          <w:rFonts w:ascii="Times New Roman" w:hAnsi="Times New Roman" w:cs="Times New Roman"/>
          <w:b/>
          <w:bCs/>
          <w:i/>
          <w:iCs/>
          <w:sz w:val="28"/>
          <w:szCs w:val="28"/>
        </w:rPr>
      </w:pPr>
    </w:p>
    <w:p w14:paraId="5A338381" w14:textId="77777777" w:rsidR="005D384F" w:rsidRPr="005D384F" w:rsidRDefault="005D384F" w:rsidP="005D384F">
      <w:pPr>
        <w:rPr>
          <w:rFonts w:ascii="Times New Roman" w:hAnsi="Times New Roman" w:cs="Times New Roman"/>
          <w:b/>
          <w:bCs/>
          <w:i/>
          <w:iCs/>
          <w:sz w:val="24"/>
          <w:szCs w:val="24"/>
        </w:rPr>
      </w:pPr>
      <w:r w:rsidRPr="005D384F">
        <w:rPr>
          <w:rFonts w:ascii="Times New Roman" w:hAnsi="Times New Roman" w:cs="Times New Roman"/>
          <w:b/>
          <w:bCs/>
          <w:i/>
          <w:iCs/>
          <w:sz w:val="24"/>
          <w:szCs w:val="24"/>
        </w:rPr>
        <w:t>Purpose</w:t>
      </w:r>
    </w:p>
    <w:p w14:paraId="5425D871" w14:textId="5922F78A" w:rsidR="005D384F" w:rsidRPr="005D384F" w:rsidRDefault="00486349" w:rsidP="005D384F">
      <w:pPr>
        <w:rPr>
          <w:rFonts w:ascii="Times New Roman" w:hAnsi="Times New Roman" w:cs="Times New Roman"/>
          <w:i/>
          <w:iCs/>
          <w:sz w:val="24"/>
          <w:szCs w:val="24"/>
        </w:rPr>
      </w:pPr>
      <w:r w:rsidRPr="00486349">
        <w:rPr>
          <w:rFonts w:ascii="Times New Roman" w:hAnsi="Times New Roman" w:cs="Times New Roman"/>
          <w:i/>
          <w:iCs/>
          <w:sz w:val="24"/>
          <w:szCs w:val="24"/>
        </w:rPr>
        <w:t>This plan seeks to establish and rationalize the recovery objectives for Tech</w:t>
      </w:r>
      <w:r>
        <w:rPr>
          <w:rFonts w:ascii="Times New Roman" w:hAnsi="Times New Roman" w:cs="Times New Roman"/>
          <w:i/>
          <w:iCs/>
          <w:sz w:val="24"/>
          <w:szCs w:val="24"/>
        </w:rPr>
        <w:t xml:space="preserve"> Tribe’s</w:t>
      </w:r>
      <w:r w:rsidRPr="00486349">
        <w:rPr>
          <w:rFonts w:ascii="Times New Roman" w:hAnsi="Times New Roman" w:cs="Times New Roman"/>
          <w:i/>
          <w:iCs/>
          <w:sz w:val="24"/>
          <w:szCs w:val="24"/>
        </w:rPr>
        <w:t xml:space="preserve"> web-based email application. By setting clear recovery targets, the organization will minimize disruptions to communication services during an outage or incident. This will support business continuity, safeguard sensitive data, and meet the needs of internal and external users.</w:t>
      </w:r>
      <w:r w:rsidR="00000000">
        <w:rPr>
          <w:rFonts w:ascii="Times New Roman" w:hAnsi="Times New Roman" w:cs="Times New Roman"/>
          <w:i/>
          <w:iCs/>
          <w:sz w:val="24"/>
          <w:szCs w:val="24"/>
        </w:rPr>
        <w:pict w14:anchorId="4455C6AC">
          <v:rect id="_x0000_i1025" style="width:0;height:1.5pt" o:hralign="center" o:hrstd="t" o:hr="t" fillcolor="#a0a0a0" stroked="f"/>
        </w:pict>
      </w:r>
    </w:p>
    <w:p w14:paraId="4AED4024" w14:textId="77777777" w:rsidR="005D384F" w:rsidRPr="005D384F" w:rsidRDefault="005D384F" w:rsidP="005D384F">
      <w:pPr>
        <w:rPr>
          <w:rFonts w:ascii="Times New Roman" w:hAnsi="Times New Roman" w:cs="Times New Roman"/>
          <w:b/>
          <w:bCs/>
          <w:i/>
          <w:iCs/>
          <w:sz w:val="24"/>
          <w:szCs w:val="24"/>
        </w:rPr>
      </w:pPr>
      <w:r w:rsidRPr="005D384F">
        <w:rPr>
          <w:rFonts w:ascii="Times New Roman" w:hAnsi="Times New Roman" w:cs="Times New Roman"/>
          <w:b/>
          <w:bCs/>
          <w:i/>
          <w:iCs/>
          <w:sz w:val="24"/>
          <w:szCs w:val="24"/>
        </w:rPr>
        <w:t>Scope</w:t>
      </w:r>
    </w:p>
    <w:p w14:paraId="6260B0FB" w14:textId="0FFD8AB0" w:rsidR="005D384F" w:rsidRPr="005D384F" w:rsidRDefault="00486349" w:rsidP="005D384F">
      <w:pPr>
        <w:rPr>
          <w:rFonts w:ascii="Times New Roman" w:hAnsi="Times New Roman" w:cs="Times New Roman"/>
          <w:i/>
          <w:iCs/>
          <w:sz w:val="24"/>
          <w:szCs w:val="24"/>
        </w:rPr>
      </w:pPr>
      <w:r w:rsidRPr="00486349">
        <w:rPr>
          <w:rFonts w:ascii="Times New Roman" w:hAnsi="Times New Roman" w:cs="Times New Roman"/>
          <w:i/>
          <w:iCs/>
          <w:sz w:val="24"/>
          <w:szCs w:val="24"/>
        </w:rPr>
        <w:t xml:space="preserve">This recovery plan addresses the web-based email application utilized by TechTribe, a software company responsible for managing essential email communications for both internal departments and external stakeholders. The plan outlines recovery objectives to swiftly restore email services following an outage, balancing the </w:t>
      </w:r>
      <w:r>
        <w:rPr>
          <w:rFonts w:ascii="Times New Roman" w:hAnsi="Times New Roman" w:cs="Times New Roman"/>
          <w:i/>
          <w:iCs/>
          <w:sz w:val="24"/>
          <w:szCs w:val="24"/>
        </w:rPr>
        <w:t>organization’s</w:t>
      </w:r>
      <w:r w:rsidRPr="00486349">
        <w:rPr>
          <w:rFonts w:ascii="Times New Roman" w:hAnsi="Times New Roman" w:cs="Times New Roman"/>
          <w:i/>
          <w:iCs/>
          <w:sz w:val="24"/>
          <w:szCs w:val="24"/>
        </w:rPr>
        <w:t xml:space="preserve"> requirements with cost-effectiveness. It encompasses considerations for different scenarios, including system failures, cyberattacks, and other emergencies, </w:t>
      </w:r>
      <w:r>
        <w:rPr>
          <w:rFonts w:ascii="Times New Roman" w:hAnsi="Times New Roman" w:cs="Times New Roman"/>
          <w:i/>
          <w:iCs/>
          <w:sz w:val="24"/>
          <w:szCs w:val="24"/>
        </w:rPr>
        <w:t>and</w:t>
      </w:r>
      <w:r w:rsidRPr="00486349">
        <w:rPr>
          <w:rFonts w:ascii="Times New Roman" w:hAnsi="Times New Roman" w:cs="Times New Roman"/>
          <w:i/>
          <w:iCs/>
          <w:sz w:val="24"/>
          <w:szCs w:val="24"/>
        </w:rPr>
        <w:t xml:space="preserve"> supplementary backup plans that can be implemented if the primary recovery strategy experiences challenges. The plan will also prioritize essential systems, ensuring that vital communication functions are restored first. </w:t>
      </w:r>
      <w:r>
        <w:rPr>
          <w:rFonts w:ascii="Times New Roman" w:hAnsi="Times New Roman" w:cs="Times New Roman"/>
          <w:i/>
          <w:iCs/>
          <w:sz w:val="24"/>
          <w:szCs w:val="24"/>
        </w:rPr>
        <w:t>To ensure readiness, it will incorporate robust data backup systems with offsite storage, automated recovery procedures, and routine testing and updates</w:t>
      </w:r>
      <w:r w:rsidRPr="00486349">
        <w:rPr>
          <w:rFonts w:ascii="Times New Roman" w:hAnsi="Times New Roman" w:cs="Times New Roman"/>
          <w:i/>
          <w:iCs/>
          <w:sz w:val="24"/>
          <w:szCs w:val="24"/>
        </w:rPr>
        <w:t>.</w:t>
      </w:r>
      <w:r w:rsidR="00000000">
        <w:rPr>
          <w:rFonts w:ascii="Times New Roman" w:hAnsi="Times New Roman" w:cs="Times New Roman"/>
          <w:i/>
          <w:iCs/>
          <w:sz w:val="24"/>
          <w:szCs w:val="24"/>
        </w:rPr>
        <w:pict w14:anchorId="29B38363">
          <v:rect id="_x0000_i1026" style="width:0;height:1.5pt" o:hralign="center" o:hrstd="t" o:hr="t" fillcolor="#a0a0a0" stroked="f"/>
        </w:pict>
      </w:r>
    </w:p>
    <w:p w14:paraId="32727E07" w14:textId="77777777" w:rsidR="005D384F" w:rsidRPr="005D384F" w:rsidRDefault="005D384F" w:rsidP="005D384F">
      <w:pPr>
        <w:rPr>
          <w:rFonts w:ascii="Times New Roman" w:hAnsi="Times New Roman" w:cs="Times New Roman"/>
          <w:b/>
          <w:bCs/>
          <w:i/>
          <w:iCs/>
          <w:sz w:val="24"/>
          <w:szCs w:val="24"/>
        </w:rPr>
      </w:pPr>
      <w:r w:rsidRPr="005D384F">
        <w:rPr>
          <w:rFonts w:ascii="Times New Roman" w:hAnsi="Times New Roman" w:cs="Times New Roman"/>
          <w:b/>
          <w:bCs/>
          <w:i/>
          <w:iCs/>
          <w:sz w:val="24"/>
          <w:szCs w:val="24"/>
        </w:rPr>
        <w:t>Overview</w:t>
      </w:r>
    </w:p>
    <w:p w14:paraId="567175FC" w14:textId="32652A0A" w:rsidR="00486349" w:rsidRPr="00486349"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t xml:space="preserve">A web-based email application is an online platform that enables users to send, receive, and manage email communications via a web browser, eliminating the need for a local email client. These applications save emails and related data on remote servers, enabling users to access their inboxes from any internet-connected device. Standard features encompass inbox management, attachment handling, calendar integration, and spam filtering. Web-based email systems are essential for daily business operations, facilitating immediate </w:t>
      </w:r>
      <w:r>
        <w:rPr>
          <w:rFonts w:ascii="Times New Roman" w:hAnsi="Times New Roman" w:cs="Times New Roman"/>
          <w:i/>
          <w:iCs/>
          <w:sz w:val="24"/>
          <w:szCs w:val="24"/>
        </w:rPr>
        <w:t>internal and external communication</w:t>
      </w:r>
      <w:r w:rsidRPr="00486349">
        <w:rPr>
          <w:rFonts w:ascii="Times New Roman" w:hAnsi="Times New Roman" w:cs="Times New Roman"/>
          <w:i/>
          <w:iCs/>
          <w:sz w:val="24"/>
          <w:szCs w:val="24"/>
        </w:rPr>
        <w:t xml:space="preserve">. </w:t>
      </w:r>
    </w:p>
    <w:p w14:paraId="59C815B1" w14:textId="77777777" w:rsidR="00486349" w:rsidRPr="00486349" w:rsidRDefault="00486349" w:rsidP="00486349">
      <w:pPr>
        <w:rPr>
          <w:rFonts w:ascii="Times New Roman" w:hAnsi="Times New Roman" w:cs="Times New Roman"/>
          <w:i/>
          <w:iCs/>
          <w:sz w:val="24"/>
          <w:szCs w:val="24"/>
        </w:rPr>
      </w:pPr>
    </w:p>
    <w:p w14:paraId="4A8DE4F7" w14:textId="77777777" w:rsidR="00486349"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t>The application is predominantly utilized for:</w:t>
      </w:r>
    </w:p>
    <w:p w14:paraId="3558844A" w14:textId="36A28D01"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w:t>
      </w:r>
      <w:r w:rsidRPr="00486349">
        <w:rPr>
          <w:rFonts w:ascii="Times New Roman" w:hAnsi="Times New Roman" w:cs="Times New Roman"/>
          <w:i/>
          <w:iCs/>
          <w:sz w:val="24"/>
          <w:szCs w:val="24"/>
        </w:rPr>
        <w:tab/>
        <w:t xml:space="preserve">Internal communication among employees across various departments. </w:t>
      </w:r>
    </w:p>
    <w:p w14:paraId="35F03B97" w14:textId="2720F6A3"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w:t>
      </w:r>
      <w:r w:rsidRPr="00486349">
        <w:rPr>
          <w:rFonts w:ascii="Times New Roman" w:hAnsi="Times New Roman" w:cs="Times New Roman"/>
          <w:i/>
          <w:iCs/>
          <w:sz w:val="24"/>
          <w:szCs w:val="24"/>
        </w:rPr>
        <w:tab/>
        <w:t xml:space="preserve">External communication with clients, partners, and vendors. </w:t>
      </w:r>
    </w:p>
    <w:p w14:paraId="7462AE32" w14:textId="15082546"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w:t>
      </w:r>
      <w:r w:rsidRPr="00486349">
        <w:rPr>
          <w:rFonts w:ascii="Times New Roman" w:hAnsi="Times New Roman" w:cs="Times New Roman"/>
          <w:i/>
          <w:iCs/>
          <w:sz w:val="24"/>
          <w:szCs w:val="24"/>
        </w:rPr>
        <w:tab/>
        <w:t xml:space="preserve">Scheduling and collaboration through features like shared calendars and contact management. </w:t>
      </w:r>
    </w:p>
    <w:p w14:paraId="08C1B4D2" w14:textId="77777777"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w:t>
      </w:r>
      <w:r w:rsidRPr="00486349">
        <w:rPr>
          <w:rFonts w:ascii="Times New Roman" w:hAnsi="Times New Roman" w:cs="Times New Roman"/>
          <w:i/>
          <w:iCs/>
          <w:sz w:val="24"/>
          <w:szCs w:val="24"/>
        </w:rPr>
        <w:tab/>
        <w:t xml:space="preserve">Storing sensitive information such as contracts, reports, and business updates. </w:t>
      </w:r>
    </w:p>
    <w:p w14:paraId="0A428B1F" w14:textId="77777777" w:rsidR="00486349" w:rsidRPr="00486349" w:rsidRDefault="00486349" w:rsidP="00486349">
      <w:pPr>
        <w:rPr>
          <w:rFonts w:ascii="Times New Roman" w:hAnsi="Times New Roman" w:cs="Times New Roman"/>
          <w:i/>
          <w:iCs/>
          <w:sz w:val="24"/>
          <w:szCs w:val="24"/>
        </w:rPr>
      </w:pPr>
    </w:p>
    <w:p w14:paraId="35DFEBE5" w14:textId="4CF26B33" w:rsidR="00486349" w:rsidRPr="00486349"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lastRenderedPageBreak/>
        <w:t xml:space="preserve">Given its crucial role in business functions, </w:t>
      </w:r>
      <w:r>
        <w:rPr>
          <w:rFonts w:ascii="Times New Roman" w:hAnsi="Times New Roman" w:cs="Times New Roman"/>
          <w:i/>
          <w:iCs/>
          <w:sz w:val="24"/>
          <w:szCs w:val="24"/>
        </w:rPr>
        <w:t>any private organization must develop</w:t>
      </w:r>
      <w:r w:rsidRPr="00486349">
        <w:rPr>
          <w:rFonts w:ascii="Times New Roman" w:hAnsi="Times New Roman" w:cs="Times New Roman"/>
          <w:i/>
          <w:iCs/>
          <w:sz w:val="24"/>
          <w:szCs w:val="24"/>
        </w:rPr>
        <w:t xml:space="preserve"> a comprehensive plan for establishing recovery objectives for a web-based email application. This guarantees that the email service can be reinstated quickly with minimal data loss in the case of a system outage, hardware failure, cyberattack, or other disruptions. </w:t>
      </w:r>
    </w:p>
    <w:p w14:paraId="6A697C8B" w14:textId="77777777" w:rsidR="00486349" w:rsidRPr="00486349" w:rsidRDefault="00486349" w:rsidP="00486349">
      <w:pPr>
        <w:rPr>
          <w:rFonts w:ascii="Times New Roman" w:hAnsi="Times New Roman" w:cs="Times New Roman"/>
          <w:i/>
          <w:iCs/>
          <w:sz w:val="24"/>
          <w:szCs w:val="24"/>
        </w:rPr>
      </w:pPr>
    </w:p>
    <w:p w14:paraId="43C24969" w14:textId="77777777" w:rsidR="00486349"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t xml:space="preserve">Such a plan is essential for ensuring:  </w:t>
      </w:r>
    </w:p>
    <w:p w14:paraId="680F60D5" w14:textId="10515FF9"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 xml:space="preserve">• business continuity: communication is fundamental to operational efficiency, and any interruption can lead to delays, missed opportunities, or a failure in coordination. </w:t>
      </w:r>
    </w:p>
    <w:p w14:paraId="52F2A8AE" w14:textId="1CDB8403"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 xml:space="preserve">• data integrity: email systems frequently house sensitive and confidential information. Ensuring data consistency and integrity following recovery is essential. </w:t>
      </w:r>
    </w:p>
    <w:p w14:paraId="423DFD24" w14:textId="47A58135"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w:t>
      </w:r>
      <w:r w:rsidRPr="00486349">
        <w:rPr>
          <w:rFonts w:ascii="Times New Roman" w:hAnsi="Times New Roman" w:cs="Times New Roman"/>
          <w:i/>
          <w:iCs/>
          <w:sz w:val="24"/>
          <w:szCs w:val="24"/>
        </w:rPr>
        <w:tab/>
        <w:t xml:space="preserve">User satisfaction: employees and external parties rely on reliable access to email services. A well-defined recovery plan ensures minimal downtime and inconvenience for users. </w:t>
      </w:r>
    </w:p>
    <w:p w14:paraId="5F25376D" w14:textId="77777777" w:rsidR="00486349" w:rsidRPr="00486349" w:rsidRDefault="00486349" w:rsidP="00486349">
      <w:pPr>
        <w:rPr>
          <w:rFonts w:ascii="Times New Roman" w:hAnsi="Times New Roman" w:cs="Times New Roman"/>
          <w:i/>
          <w:iCs/>
          <w:sz w:val="24"/>
          <w:szCs w:val="24"/>
        </w:rPr>
      </w:pPr>
    </w:p>
    <w:p w14:paraId="31CC3946" w14:textId="33C63F4C" w:rsidR="00486349" w:rsidRPr="00486349"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t xml:space="preserve">This plan will </w:t>
      </w:r>
      <w:r>
        <w:rPr>
          <w:rFonts w:ascii="Times New Roman" w:hAnsi="Times New Roman" w:cs="Times New Roman"/>
          <w:i/>
          <w:iCs/>
          <w:sz w:val="24"/>
          <w:szCs w:val="24"/>
        </w:rPr>
        <w:t>define and justify</w:t>
      </w:r>
      <w:r w:rsidRPr="00486349">
        <w:rPr>
          <w:rFonts w:ascii="Times New Roman" w:hAnsi="Times New Roman" w:cs="Times New Roman"/>
          <w:i/>
          <w:iCs/>
          <w:sz w:val="24"/>
          <w:szCs w:val="24"/>
        </w:rPr>
        <w:t xml:space="preserve"> the following recovery </w:t>
      </w:r>
      <w:r>
        <w:rPr>
          <w:rFonts w:ascii="Times New Roman" w:hAnsi="Times New Roman" w:cs="Times New Roman"/>
          <w:i/>
          <w:iCs/>
          <w:sz w:val="24"/>
          <w:szCs w:val="24"/>
        </w:rPr>
        <w:t>objectives: •:</w:t>
      </w:r>
      <w:r w:rsidRPr="00486349">
        <w:rPr>
          <w:rFonts w:ascii="Times New Roman" w:hAnsi="Times New Roman" w:cs="Times New Roman"/>
          <w:i/>
          <w:iCs/>
          <w:sz w:val="24"/>
          <w:szCs w:val="24"/>
        </w:rPr>
        <w:t xml:space="preserve"> Recovery Point Objective (RPO): the maximum acceptable amount of data loss measured in time. </w:t>
      </w:r>
    </w:p>
    <w:p w14:paraId="02BE02C2" w14:textId="77777777" w:rsidR="00486349" w:rsidRPr="00486349" w:rsidRDefault="00486349" w:rsidP="0043386F">
      <w:pPr>
        <w:spacing w:after="0"/>
        <w:rPr>
          <w:rFonts w:ascii="Times New Roman" w:hAnsi="Times New Roman" w:cs="Times New Roman"/>
          <w:i/>
          <w:iCs/>
          <w:sz w:val="24"/>
          <w:szCs w:val="24"/>
        </w:rPr>
      </w:pPr>
    </w:p>
    <w:p w14:paraId="17A797F1" w14:textId="48F4D5ED"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 xml:space="preserve">• Recovery Time Objective (RTO): the maximum time to restore the application after a disruption. </w:t>
      </w:r>
    </w:p>
    <w:p w14:paraId="3133B677" w14:textId="73BFC4EE"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 xml:space="preserve">• Recovery Consistency Objective (RCO): the measure of the integrity and consistency of data during recovery. </w:t>
      </w:r>
    </w:p>
    <w:p w14:paraId="27EBC833" w14:textId="77777777" w:rsidR="00486349" w:rsidRPr="00486349" w:rsidRDefault="00486349" w:rsidP="0043386F">
      <w:pPr>
        <w:spacing w:after="0"/>
        <w:rPr>
          <w:rFonts w:ascii="Times New Roman" w:hAnsi="Times New Roman" w:cs="Times New Roman"/>
          <w:i/>
          <w:iCs/>
          <w:sz w:val="24"/>
          <w:szCs w:val="24"/>
        </w:rPr>
      </w:pPr>
      <w:r w:rsidRPr="00486349">
        <w:rPr>
          <w:rFonts w:ascii="Times New Roman" w:hAnsi="Times New Roman" w:cs="Times New Roman"/>
          <w:i/>
          <w:iCs/>
          <w:sz w:val="24"/>
          <w:szCs w:val="24"/>
        </w:rPr>
        <w:t xml:space="preserve">• Recovery Capacity Objective (RCAPO): the capacity of the recovery environment compared to the original system. </w:t>
      </w:r>
    </w:p>
    <w:p w14:paraId="1B6C259F" w14:textId="77777777" w:rsidR="00486349" w:rsidRPr="00486349" w:rsidRDefault="00486349" w:rsidP="00486349">
      <w:pPr>
        <w:rPr>
          <w:rFonts w:ascii="Times New Roman" w:hAnsi="Times New Roman" w:cs="Times New Roman"/>
          <w:i/>
          <w:iCs/>
          <w:sz w:val="24"/>
          <w:szCs w:val="24"/>
        </w:rPr>
      </w:pPr>
    </w:p>
    <w:p w14:paraId="034B3373" w14:textId="463A8D05" w:rsidR="005D384F" w:rsidRPr="005D384F"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t>Consider the specific needs of a private organization, balancing the importance of data availability with cost-effectiveness. If the primary recovery plan faces challenges, alternative contingency plans, including business continuity planning (BCP)</w:t>
      </w:r>
      <w:r>
        <w:rPr>
          <w:rFonts w:ascii="Times New Roman" w:hAnsi="Times New Roman" w:cs="Times New Roman"/>
          <w:i/>
          <w:iCs/>
          <w:sz w:val="24"/>
          <w:szCs w:val="24"/>
        </w:rPr>
        <w:t>,</w:t>
      </w:r>
      <w:r w:rsidRPr="00486349">
        <w:rPr>
          <w:rFonts w:ascii="Times New Roman" w:hAnsi="Times New Roman" w:cs="Times New Roman"/>
          <w:i/>
          <w:iCs/>
          <w:sz w:val="24"/>
          <w:szCs w:val="24"/>
        </w:rPr>
        <w:t xml:space="preserve"> business recovery planning (BRP), </w:t>
      </w:r>
      <w:r>
        <w:rPr>
          <w:rFonts w:ascii="Times New Roman" w:hAnsi="Times New Roman" w:cs="Times New Roman"/>
          <w:i/>
          <w:iCs/>
          <w:sz w:val="24"/>
          <w:szCs w:val="24"/>
        </w:rPr>
        <w:t>and</w:t>
      </w:r>
      <w:r w:rsidRPr="00486349">
        <w:rPr>
          <w:rFonts w:ascii="Times New Roman" w:hAnsi="Times New Roman" w:cs="Times New Roman"/>
          <w:i/>
          <w:iCs/>
          <w:sz w:val="24"/>
          <w:szCs w:val="24"/>
        </w:rPr>
        <w:t xml:space="preserve"> other backup options, can be implemented to maintain business continuity and safeguard data. The plan also highlights automated recovery processes, </w:t>
      </w:r>
      <w:r>
        <w:rPr>
          <w:rFonts w:ascii="Times New Roman" w:hAnsi="Times New Roman" w:cs="Times New Roman"/>
          <w:i/>
          <w:iCs/>
          <w:sz w:val="24"/>
          <w:szCs w:val="24"/>
        </w:rPr>
        <w:t>improving efficiency and minimizing human error risk</w:t>
      </w:r>
      <w:r w:rsidRPr="00486349">
        <w:rPr>
          <w:rFonts w:ascii="Times New Roman" w:hAnsi="Times New Roman" w:cs="Times New Roman"/>
          <w:i/>
          <w:iCs/>
          <w:sz w:val="24"/>
          <w:szCs w:val="24"/>
        </w:rPr>
        <w:t xml:space="preserve"> during a crisis.</w:t>
      </w:r>
      <w:r w:rsidR="00000000">
        <w:rPr>
          <w:rFonts w:ascii="Times New Roman" w:hAnsi="Times New Roman" w:cs="Times New Roman"/>
          <w:i/>
          <w:iCs/>
          <w:sz w:val="24"/>
          <w:szCs w:val="24"/>
        </w:rPr>
        <w:pict w14:anchorId="66C42AB4">
          <v:rect id="_x0000_i1027" style="width:0;height:1.5pt" o:hralign="center" o:hrstd="t" o:hr="t" fillcolor="#a0a0a0" stroked="f"/>
        </w:pict>
      </w:r>
    </w:p>
    <w:p w14:paraId="77016CA9" w14:textId="77777777" w:rsidR="005D384F" w:rsidRPr="005D384F" w:rsidRDefault="005D384F" w:rsidP="005D384F">
      <w:pPr>
        <w:rPr>
          <w:rFonts w:ascii="Times New Roman" w:hAnsi="Times New Roman" w:cs="Times New Roman"/>
          <w:b/>
          <w:bCs/>
          <w:i/>
          <w:iCs/>
          <w:sz w:val="24"/>
          <w:szCs w:val="24"/>
        </w:rPr>
      </w:pPr>
      <w:r w:rsidRPr="005D384F">
        <w:rPr>
          <w:rFonts w:ascii="Times New Roman" w:hAnsi="Times New Roman" w:cs="Times New Roman"/>
          <w:b/>
          <w:bCs/>
          <w:i/>
          <w:iCs/>
          <w:sz w:val="24"/>
          <w:szCs w:val="24"/>
        </w:rPr>
        <w:t>Justification for Recovery Objectives</w:t>
      </w:r>
    </w:p>
    <w:p w14:paraId="331F16B0" w14:textId="271B0599" w:rsidR="00486349" w:rsidRPr="00486349"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t xml:space="preserve">Each recovery objective is critical in reducing downtime and maintaining seamless operations:• Recovery Point Objective (RPO): This objective is determined by the </w:t>
      </w:r>
      <w:r>
        <w:rPr>
          <w:rFonts w:ascii="Times New Roman" w:hAnsi="Times New Roman" w:cs="Times New Roman"/>
          <w:i/>
          <w:iCs/>
          <w:sz w:val="24"/>
          <w:szCs w:val="24"/>
        </w:rPr>
        <w:t>organization’s</w:t>
      </w:r>
      <w:r w:rsidRPr="00486349">
        <w:rPr>
          <w:rFonts w:ascii="Times New Roman" w:hAnsi="Times New Roman" w:cs="Times New Roman"/>
          <w:i/>
          <w:iCs/>
          <w:sz w:val="24"/>
          <w:szCs w:val="24"/>
        </w:rPr>
        <w:t xml:space="preserve"> capacity to tolerate data loss. </w:t>
      </w:r>
      <w:r>
        <w:rPr>
          <w:rFonts w:ascii="Times New Roman" w:hAnsi="Times New Roman" w:cs="Times New Roman"/>
          <w:i/>
          <w:iCs/>
          <w:sz w:val="24"/>
          <w:szCs w:val="24"/>
        </w:rPr>
        <w:t>TechTribe’s</w:t>
      </w:r>
      <w:r w:rsidRPr="00486349">
        <w:rPr>
          <w:rFonts w:ascii="Times New Roman" w:hAnsi="Times New Roman" w:cs="Times New Roman"/>
          <w:i/>
          <w:iCs/>
          <w:sz w:val="24"/>
          <w:szCs w:val="24"/>
        </w:rPr>
        <w:t xml:space="preserve"> private cloud stores data </w:t>
      </w:r>
      <w:r>
        <w:rPr>
          <w:rFonts w:ascii="Times New Roman" w:hAnsi="Times New Roman" w:cs="Times New Roman"/>
          <w:i/>
          <w:iCs/>
          <w:sz w:val="24"/>
          <w:szCs w:val="24"/>
        </w:rPr>
        <w:t>daily</w:t>
      </w:r>
      <w:r w:rsidRPr="00486349">
        <w:rPr>
          <w:rFonts w:ascii="Times New Roman" w:hAnsi="Times New Roman" w:cs="Times New Roman"/>
          <w:i/>
          <w:iCs/>
          <w:sz w:val="24"/>
          <w:szCs w:val="24"/>
        </w:rPr>
        <w:t xml:space="preserve">, indicating that the maximum permissible data loss would generally be no </w:t>
      </w:r>
      <w:r>
        <w:rPr>
          <w:rFonts w:ascii="Times New Roman" w:hAnsi="Times New Roman" w:cs="Times New Roman"/>
          <w:i/>
          <w:iCs/>
          <w:sz w:val="24"/>
          <w:szCs w:val="24"/>
        </w:rPr>
        <w:t>more significant</w:t>
      </w:r>
      <w:r w:rsidRPr="00486349">
        <w:rPr>
          <w:rFonts w:ascii="Times New Roman" w:hAnsi="Times New Roman" w:cs="Times New Roman"/>
          <w:i/>
          <w:iCs/>
          <w:sz w:val="24"/>
          <w:szCs w:val="24"/>
        </w:rPr>
        <w:t xml:space="preserve"> than 24 hours. This reduces the impact of data loss on operations and client interactions while maintaining cost-effectiveness. </w:t>
      </w:r>
    </w:p>
    <w:p w14:paraId="4AB63E98" w14:textId="77777777" w:rsidR="00486349" w:rsidRPr="00486349" w:rsidRDefault="00486349" w:rsidP="00486349">
      <w:pPr>
        <w:rPr>
          <w:rFonts w:ascii="Times New Roman" w:hAnsi="Times New Roman" w:cs="Times New Roman"/>
          <w:i/>
          <w:iCs/>
          <w:sz w:val="24"/>
          <w:szCs w:val="24"/>
        </w:rPr>
      </w:pPr>
    </w:p>
    <w:p w14:paraId="4C8C3332" w14:textId="7D997018" w:rsidR="00486349" w:rsidRPr="00486349"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lastRenderedPageBreak/>
        <w:t xml:space="preserve">• Recovery time objective (RTO): Given that email is essential for internal and external communication, the application must be restored promptly. A reasonable Recovery Time Objective (RTO) could be 4-6 hours to </w:t>
      </w:r>
      <w:r>
        <w:rPr>
          <w:rFonts w:ascii="Times New Roman" w:hAnsi="Times New Roman" w:cs="Times New Roman"/>
          <w:i/>
          <w:iCs/>
          <w:sz w:val="24"/>
          <w:szCs w:val="24"/>
        </w:rPr>
        <w:t>balance</w:t>
      </w:r>
      <w:r w:rsidRPr="00486349">
        <w:rPr>
          <w:rFonts w:ascii="Times New Roman" w:hAnsi="Times New Roman" w:cs="Times New Roman"/>
          <w:i/>
          <w:iCs/>
          <w:sz w:val="24"/>
          <w:szCs w:val="24"/>
        </w:rPr>
        <w:t xml:space="preserve"> speed and cost, allowing TechTribe to resume operations with minimal downtime. </w:t>
      </w:r>
    </w:p>
    <w:p w14:paraId="3994E72C" w14:textId="77777777" w:rsidR="00486349" w:rsidRPr="00486349" w:rsidRDefault="00486349" w:rsidP="00486349">
      <w:pPr>
        <w:rPr>
          <w:rFonts w:ascii="Times New Roman" w:hAnsi="Times New Roman" w:cs="Times New Roman"/>
          <w:i/>
          <w:iCs/>
          <w:sz w:val="24"/>
          <w:szCs w:val="24"/>
        </w:rPr>
      </w:pPr>
    </w:p>
    <w:p w14:paraId="20754CF1" w14:textId="412A0674" w:rsidR="00486349" w:rsidRPr="00486349"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t xml:space="preserve">• Recovery Consistency Objective (RCO): </w:t>
      </w:r>
      <w:r>
        <w:rPr>
          <w:rFonts w:ascii="Times New Roman" w:hAnsi="Times New Roman" w:cs="Times New Roman"/>
          <w:i/>
          <w:iCs/>
          <w:sz w:val="24"/>
          <w:szCs w:val="24"/>
        </w:rPr>
        <w:t>Ensuring that all data recovered following an outage is consistent is essential</w:t>
      </w:r>
      <w:r w:rsidRPr="00486349">
        <w:rPr>
          <w:rFonts w:ascii="Times New Roman" w:hAnsi="Times New Roman" w:cs="Times New Roman"/>
          <w:i/>
          <w:iCs/>
          <w:sz w:val="24"/>
          <w:szCs w:val="24"/>
        </w:rPr>
        <w:t xml:space="preserve">. Inconsistent or corrupted emails may adversely affect business processes. By implementing robust integrity checks and data verification processes, TechTribe guarantees that the restored data is complete and reliable. </w:t>
      </w:r>
    </w:p>
    <w:p w14:paraId="4F1577BE" w14:textId="77777777" w:rsidR="00486349" w:rsidRPr="00486349" w:rsidRDefault="00486349" w:rsidP="00486349">
      <w:pPr>
        <w:rPr>
          <w:rFonts w:ascii="Times New Roman" w:hAnsi="Times New Roman" w:cs="Times New Roman"/>
          <w:i/>
          <w:iCs/>
          <w:sz w:val="24"/>
          <w:szCs w:val="24"/>
        </w:rPr>
      </w:pPr>
    </w:p>
    <w:p w14:paraId="25F46E7A" w14:textId="605F228C" w:rsidR="005D384F" w:rsidRPr="005D384F"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t xml:space="preserve">•Recovery Capacity Objective (RCAPO): The recovery environment must possess equivalent capacity to the original system </w:t>
      </w:r>
      <w:r>
        <w:rPr>
          <w:rFonts w:ascii="Times New Roman" w:hAnsi="Times New Roman" w:cs="Times New Roman"/>
          <w:i/>
          <w:iCs/>
          <w:sz w:val="24"/>
          <w:szCs w:val="24"/>
        </w:rPr>
        <w:t>to</w:t>
      </w:r>
      <w:r w:rsidRPr="00486349">
        <w:rPr>
          <w:rFonts w:ascii="Times New Roman" w:hAnsi="Times New Roman" w:cs="Times New Roman"/>
          <w:i/>
          <w:iCs/>
          <w:sz w:val="24"/>
          <w:szCs w:val="24"/>
        </w:rPr>
        <w:t xml:space="preserve"> manage current workloads. This guarantees that the email system operates efficiently without </w:t>
      </w:r>
      <w:r>
        <w:rPr>
          <w:rFonts w:ascii="Times New Roman" w:hAnsi="Times New Roman" w:cs="Times New Roman"/>
          <w:i/>
          <w:iCs/>
          <w:sz w:val="24"/>
          <w:szCs w:val="24"/>
        </w:rPr>
        <w:t>declining performance</w:t>
      </w:r>
      <w:r w:rsidRPr="00486349">
        <w:rPr>
          <w:rFonts w:ascii="Times New Roman" w:hAnsi="Times New Roman" w:cs="Times New Roman"/>
          <w:i/>
          <w:iCs/>
          <w:sz w:val="24"/>
          <w:szCs w:val="24"/>
        </w:rPr>
        <w:t xml:space="preserve"> during </w:t>
      </w:r>
      <w:r>
        <w:rPr>
          <w:rFonts w:ascii="Times New Roman" w:hAnsi="Times New Roman" w:cs="Times New Roman"/>
          <w:i/>
          <w:iCs/>
          <w:sz w:val="24"/>
          <w:szCs w:val="24"/>
        </w:rPr>
        <w:t>recovery</w:t>
      </w:r>
      <w:r w:rsidRPr="00486349">
        <w:rPr>
          <w:rFonts w:ascii="Times New Roman" w:hAnsi="Times New Roman" w:cs="Times New Roman"/>
          <w:i/>
          <w:iCs/>
          <w:sz w:val="24"/>
          <w:szCs w:val="24"/>
        </w:rPr>
        <w:t>. However, cost considerations indicate that this capacity should not surpass what is necessary for routine operations.</w:t>
      </w:r>
      <w:r w:rsidR="00000000">
        <w:rPr>
          <w:rFonts w:ascii="Times New Roman" w:hAnsi="Times New Roman" w:cs="Times New Roman"/>
          <w:i/>
          <w:iCs/>
          <w:sz w:val="24"/>
          <w:szCs w:val="24"/>
        </w:rPr>
        <w:pict w14:anchorId="0EA72F02">
          <v:rect id="_x0000_i1028" style="width:0;height:1.5pt" o:hralign="center" o:hrstd="t" o:hr="t" fillcolor="#a0a0a0" stroked="f"/>
        </w:pict>
      </w:r>
    </w:p>
    <w:p w14:paraId="2D3EF8C4" w14:textId="77777777" w:rsidR="005D384F" w:rsidRPr="005D384F" w:rsidRDefault="005D384F" w:rsidP="005D384F">
      <w:pPr>
        <w:rPr>
          <w:rFonts w:ascii="Times New Roman" w:hAnsi="Times New Roman" w:cs="Times New Roman"/>
          <w:b/>
          <w:bCs/>
          <w:i/>
          <w:iCs/>
          <w:sz w:val="24"/>
          <w:szCs w:val="24"/>
        </w:rPr>
      </w:pPr>
      <w:r w:rsidRPr="005D384F">
        <w:rPr>
          <w:rFonts w:ascii="Times New Roman" w:hAnsi="Times New Roman" w:cs="Times New Roman"/>
          <w:b/>
          <w:bCs/>
          <w:i/>
          <w:iCs/>
          <w:sz w:val="24"/>
          <w:szCs w:val="24"/>
        </w:rPr>
        <w:t>Analysis and Reasonableness</w:t>
      </w:r>
    </w:p>
    <w:p w14:paraId="1D7C77E7" w14:textId="56D2CC96" w:rsidR="00486349" w:rsidRPr="00486349" w:rsidRDefault="00486349" w:rsidP="00486349">
      <w:pPr>
        <w:pBdr>
          <w:bottom w:val="single" w:sz="12" w:space="1" w:color="auto"/>
        </w:pBdr>
        <w:rPr>
          <w:rFonts w:ascii="Times New Roman" w:hAnsi="Times New Roman" w:cs="Times New Roman"/>
          <w:i/>
          <w:iCs/>
          <w:sz w:val="24"/>
          <w:szCs w:val="24"/>
        </w:rPr>
      </w:pPr>
      <w:r w:rsidRPr="00486349">
        <w:rPr>
          <w:rFonts w:ascii="Times New Roman" w:hAnsi="Times New Roman" w:cs="Times New Roman"/>
          <w:i/>
          <w:iCs/>
          <w:sz w:val="24"/>
          <w:szCs w:val="24"/>
        </w:rPr>
        <w:t xml:space="preserve">Given TechTribe’s dependence on its email system for internal and external operations, the suggested recovery objectives are appropriate and in line with industry standards. The recovery point objective (RPO) of 24 hours is upheld by standard enterprise practices, which involve daily data backups to restrict data loss to a maximum of one day. For instance, numerous email systems utilize nightly backups to comply with this RPO, thereby reducing the effect of data loss. The recovery time objective (RTO) of 4-6 hours aligns with standard industry recommendations for critical systems </w:t>
      </w:r>
      <w:r>
        <w:rPr>
          <w:rFonts w:ascii="Times New Roman" w:hAnsi="Times New Roman" w:cs="Times New Roman"/>
          <w:i/>
          <w:iCs/>
          <w:sz w:val="24"/>
          <w:szCs w:val="24"/>
        </w:rPr>
        <w:t>to restore</w:t>
      </w:r>
      <w:r w:rsidRPr="00486349">
        <w:rPr>
          <w:rFonts w:ascii="Times New Roman" w:hAnsi="Times New Roman" w:cs="Times New Roman"/>
          <w:i/>
          <w:iCs/>
          <w:sz w:val="24"/>
          <w:szCs w:val="24"/>
        </w:rPr>
        <w:t xml:space="preserve"> services within this period to prevent considerable operational disruptions. In practice, organizations frequently utilize this timeframe to balance the speed of restoration with the allocation of resources. </w:t>
      </w:r>
    </w:p>
    <w:p w14:paraId="58FD52EE" w14:textId="6269BEB6" w:rsidR="00486349" w:rsidRDefault="00486349" w:rsidP="00486349">
      <w:pPr>
        <w:pBdr>
          <w:bottom w:val="single" w:sz="12" w:space="1" w:color="auto"/>
        </w:pBdr>
        <w:rPr>
          <w:rFonts w:ascii="Times New Roman" w:hAnsi="Times New Roman" w:cs="Times New Roman"/>
          <w:i/>
          <w:iCs/>
          <w:sz w:val="24"/>
          <w:szCs w:val="24"/>
        </w:rPr>
      </w:pPr>
      <w:r w:rsidRPr="00486349">
        <w:rPr>
          <w:rFonts w:ascii="Times New Roman" w:hAnsi="Times New Roman" w:cs="Times New Roman"/>
          <w:i/>
          <w:iCs/>
          <w:sz w:val="24"/>
          <w:szCs w:val="24"/>
        </w:rPr>
        <w:t xml:space="preserve">To maintain data integrity, the recovery consistency objective (RCO) emphasizes </w:t>
      </w:r>
      <w:r>
        <w:rPr>
          <w:rFonts w:ascii="Times New Roman" w:hAnsi="Times New Roman" w:cs="Times New Roman"/>
          <w:i/>
          <w:iCs/>
          <w:sz w:val="24"/>
          <w:szCs w:val="24"/>
        </w:rPr>
        <w:t>validating</w:t>
      </w:r>
      <w:r w:rsidRPr="00486349">
        <w:rPr>
          <w:rFonts w:ascii="Times New Roman" w:hAnsi="Times New Roman" w:cs="Times New Roman"/>
          <w:i/>
          <w:iCs/>
          <w:sz w:val="24"/>
          <w:szCs w:val="24"/>
        </w:rPr>
        <w:t xml:space="preserve"> restored data for accuracy and completeness. Automated consistency checks, frequently utilized in email systems, facilitate this goal by averting data corruption during recovery. </w:t>
      </w:r>
      <w:r>
        <w:rPr>
          <w:rFonts w:ascii="Times New Roman" w:hAnsi="Times New Roman" w:cs="Times New Roman"/>
          <w:i/>
          <w:iCs/>
          <w:sz w:val="24"/>
          <w:szCs w:val="24"/>
        </w:rPr>
        <w:t xml:space="preserve">The Recovery Capacity Objective (RCApo) also </w:t>
      </w:r>
      <w:r w:rsidRPr="00486349">
        <w:rPr>
          <w:rFonts w:ascii="Times New Roman" w:hAnsi="Times New Roman" w:cs="Times New Roman"/>
          <w:i/>
          <w:iCs/>
          <w:sz w:val="24"/>
          <w:szCs w:val="24"/>
        </w:rPr>
        <w:t xml:space="preserve">mandates that the recovery environment align with the original </w:t>
      </w:r>
      <w:r>
        <w:rPr>
          <w:rFonts w:ascii="Times New Roman" w:hAnsi="Times New Roman" w:cs="Times New Roman"/>
          <w:i/>
          <w:iCs/>
          <w:sz w:val="24"/>
          <w:szCs w:val="24"/>
        </w:rPr>
        <w:t>system’s</w:t>
      </w:r>
      <w:r w:rsidRPr="00486349">
        <w:rPr>
          <w:rFonts w:ascii="Times New Roman" w:hAnsi="Times New Roman" w:cs="Times New Roman"/>
          <w:i/>
          <w:iCs/>
          <w:sz w:val="24"/>
          <w:szCs w:val="24"/>
        </w:rPr>
        <w:t xml:space="preserve"> capacity to manage workloads efficiently. Industry benchmarks advise </w:t>
      </w:r>
      <w:r>
        <w:rPr>
          <w:rFonts w:ascii="Times New Roman" w:hAnsi="Times New Roman" w:cs="Times New Roman"/>
          <w:i/>
          <w:iCs/>
          <w:sz w:val="24"/>
          <w:szCs w:val="24"/>
        </w:rPr>
        <w:t>using</w:t>
      </w:r>
      <w:r w:rsidRPr="00486349">
        <w:rPr>
          <w:rFonts w:ascii="Times New Roman" w:hAnsi="Times New Roman" w:cs="Times New Roman"/>
          <w:i/>
          <w:iCs/>
          <w:sz w:val="24"/>
          <w:szCs w:val="24"/>
        </w:rPr>
        <w:t xml:space="preserve"> scalable cloud solutions that can meet or surpass the capacity of the primary system, thereby ensuring seamless operations during recovery. By integrating these realistic scenarios and industry standards, the recovery plan aligns practical strategies with cost considerations, ensuring </w:t>
      </w:r>
      <w:r w:rsidR="0043386F" w:rsidRPr="00486349">
        <w:rPr>
          <w:rFonts w:ascii="Times New Roman" w:hAnsi="Times New Roman" w:cs="Times New Roman"/>
          <w:i/>
          <w:iCs/>
          <w:sz w:val="24"/>
          <w:szCs w:val="24"/>
        </w:rPr>
        <w:t>TechTribe</w:t>
      </w:r>
      <w:r w:rsidRPr="00486349">
        <w:rPr>
          <w:rFonts w:ascii="Times New Roman" w:hAnsi="Times New Roman" w:cs="Times New Roman"/>
          <w:i/>
          <w:iCs/>
          <w:sz w:val="24"/>
          <w:szCs w:val="24"/>
        </w:rPr>
        <w:t xml:space="preserve"> sustains effective communication services </w:t>
      </w:r>
      <w:r>
        <w:rPr>
          <w:rFonts w:ascii="Times New Roman" w:hAnsi="Times New Roman" w:cs="Times New Roman"/>
          <w:i/>
          <w:iCs/>
          <w:sz w:val="24"/>
          <w:szCs w:val="24"/>
        </w:rPr>
        <w:t>despite</w:t>
      </w:r>
      <w:r w:rsidRPr="00486349">
        <w:rPr>
          <w:rFonts w:ascii="Times New Roman" w:hAnsi="Times New Roman" w:cs="Times New Roman"/>
          <w:i/>
          <w:iCs/>
          <w:sz w:val="24"/>
          <w:szCs w:val="24"/>
        </w:rPr>
        <w:t xml:space="preserve"> disruptions.</w:t>
      </w:r>
    </w:p>
    <w:p w14:paraId="7C3E3D2E" w14:textId="77777777" w:rsidR="00486349" w:rsidRDefault="00486349" w:rsidP="00486349">
      <w:pPr>
        <w:pBdr>
          <w:bottom w:val="single" w:sz="12" w:space="1" w:color="auto"/>
        </w:pBdr>
        <w:rPr>
          <w:rFonts w:ascii="Times New Roman" w:hAnsi="Times New Roman" w:cs="Times New Roman"/>
          <w:i/>
          <w:iCs/>
          <w:sz w:val="24"/>
          <w:szCs w:val="24"/>
        </w:rPr>
      </w:pPr>
    </w:p>
    <w:p w14:paraId="616FADC7" w14:textId="77777777" w:rsidR="00486349" w:rsidRDefault="00486349" w:rsidP="005D384F">
      <w:pPr>
        <w:rPr>
          <w:rFonts w:ascii="Times New Roman" w:hAnsi="Times New Roman" w:cs="Times New Roman"/>
          <w:i/>
          <w:iCs/>
          <w:sz w:val="24"/>
          <w:szCs w:val="24"/>
        </w:rPr>
      </w:pPr>
    </w:p>
    <w:p w14:paraId="0A81E1F1" w14:textId="77777777" w:rsidR="0043386F" w:rsidRPr="005D384F" w:rsidRDefault="0043386F" w:rsidP="005D384F">
      <w:pPr>
        <w:rPr>
          <w:rFonts w:ascii="Times New Roman" w:hAnsi="Times New Roman" w:cs="Times New Roman"/>
          <w:i/>
          <w:iCs/>
          <w:sz w:val="24"/>
          <w:szCs w:val="24"/>
        </w:rPr>
      </w:pPr>
    </w:p>
    <w:p w14:paraId="0BEF0791" w14:textId="77777777" w:rsidR="005D384F" w:rsidRPr="005D384F" w:rsidRDefault="005D384F" w:rsidP="005D384F">
      <w:pPr>
        <w:rPr>
          <w:rFonts w:ascii="Times New Roman" w:hAnsi="Times New Roman" w:cs="Times New Roman"/>
          <w:b/>
          <w:bCs/>
          <w:i/>
          <w:iCs/>
          <w:sz w:val="24"/>
          <w:szCs w:val="24"/>
        </w:rPr>
      </w:pPr>
      <w:r w:rsidRPr="005D384F">
        <w:rPr>
          <w:rFonts w:ascii="Times New Roman" w:hAnsi="Times New Roman" w:cs="Times New Roman"/>
          <w:b/>
          <w:bCs/>
          <w:i/>
          <w:iCs/>
          <w:sz w:val="24"/>
          <w:szCs w:val="24"/>
        </w:rPr>
        <w:lastRenderedPageBreak/>
        <w:t>Recovery Plan Summary</w:t>
      </w:r>
    </w:p>
    <w:p w14:paraId="490F566B" w14:textId="47AD41D8" w:rsidR="00486349" w:rsidRPr="00486349" w:rsidRDefault="00486349" w:rsidP="00486349">
      <w:pPr>
        <w:rPr>
          <w:rFonts w:ascii="Times New Roman" w:hAnsi="Times New Roman" w:cs="Times New Roman"/>
          <w:i/>
          <w:iCs/>
          <w:sz w:val="24"/>
          <w:szCs w:val="24"/>
        </w:rPr>
      </w:pPr>
      <w:r w:rsidRPr="00486349">
        <w:rPr>
          <w:rFonts w:ascii="Times New Roman" w:hAnsi="Times New Roman" w:cs="Times New Roman"/>
          <w:i/>
          <w:iCs/>
          <w:sz w:val="24"/>
          <w:szCs w:val="24"/>
        </w:rPr>
        <w:t xml:space="preserve">TechTribe recovery plan comprises several critical steps to achieve the recovery </w:t>
      </w:r>
      <w:r>
        <w:rPr>
          <w:rFonts w:ascii="Times New Roman" w:hAnsi="Times New Roman" w:cs="Times New Roman"/>
          <w:i/>
          <w:iCs/>
          <w:sz w:val="24"/>
          <w:szCs w:val="24"/>
        </w:rPr>
        <w:t>objectives</w:t>
      </w:r>
      <w:r w:rsidRPr="00486349">
        <w:rPr>
          <w:rFonts w:ascii="Times New Roman" w:hAnsi="Times New Roman" w:cs="Times New Roman"/>
          <w:i/>
          <w:iCs/>
          <w:sz w:val="24"/>
          <w:szCs w:val="24"/>
        </w:rPr>
        <w:t xml:space="preserve">. Backup and replication: the system stores data on a private cloud with daily backups, ensuring minimal data loss (RPO) </w:t>
      </w:r>
      <w:r>
        <w:rPr>
          <w:rFonts w:ascii="Times New Roman" w:hAnsi="Times New Roman" w:cs="Times New Roman"/>
          <w:i/>
          <w:iCs/>
          <w:sz w:val="24"/>
          <w:szCs w:val="24"/>
        </w:rPr>
        <w:t>during</w:t>
      </w:r>
      <w:r w:rsidRPr="00486349">
        <w:rPr>
          <w:rFonts w:ascii="Times New Roman" w:hAnsi="Times New Roman" w:cs="Times New Roman"/>
          <w:i/>
          <w:iCs/>
          <w:sz w:val="24"/>
          <w:szCs w:val="24"/>
        </w:rPr>
        <w:t xml:space="preserve"> a disruption. Offsite backups will be preserved for enhanced protection. </w:t>
      </w:r>
    </w:p>
    <w:p w14:paraId="6C73328A" w14:textId="77777777" w:rsidR="00486349" w:rsidRPr="00486349" w:rsidRDefault="00486349" w:rsidP="00486349">
      <w:pPr>
        <w:rPr>
          <w:rFonts w:ascii="Times New Roman" w:hAnsi="Times New Roman" w:cs="Times New Roman"/>
          <w:i/>
          <w:iCs/>
          <w:sz w:val="24"/>
          <w:szCs w:val="24"/>
        </w:rPr>
      </w:pPr>
    </w:p>
    <w:p w14:paraId="76A00BBF" w14:textId="04F94271" w:rsidR="00486349" w:rsidRPr="0043386F" w:rsidRDefault="00486349" w:rsidP="00486349">
      <w:pPr>
        <w:pStyle w:val="ListParagraph"/>
        <w:numPr>
          <w:ilvl w:val="0"/>
          <w:numId w:val="9"/>
        </w:numPr>
        <w:rPr>
          <w:rFonts w:ascii="Times New Roman" w:hAnsi="Times New Roman" w:cs="Times New Roman"/>
          <w:i/>
          <w:iCs/>
          <w:sz w:val="24"/>
          <w:szCs w:val="24"/>
        </w:rPr>
      </w:pPr>
      <w:r w:rsidRPr="00486349">
        <w:rPr>
          <w:rFonts w:ascii="Times New Roman" w:hAnsi="Times New Roman" w:cs="Times New Roman"/>
          <w:i/>
          <w:iCs/>
          <w:sz w:val="24"/>
          <w:szCs w:val="24"/>
        </w:rPr>
        <w:t xml:space="preserve">Disaster Recovery Tools: The recovery process will employ tools and strategies, such as virtual machines and cloud replication, to achieve the recovery time objective (RTO) by swiftly restoring services. </w:t>
      </w:r>
    </w:p>
    <w:p w14:paraId="27C37742" w14:textId="668B903B" w:rsidR="00486349" w:rsidRPr="0043386F" w:rsidRDefault="00486349" w:rsidP="00486349">
      <w:pPr>
        <w:pStyle w:val="ListParagraph"/>
        <w:numPr>
          <w:ilvl w:val="0"/>
          <w:numId w:val="9"/>
        </w:numPr>
        <w:rPr>
          <w:rFonts w:ascii="Times New Roman" w:hAnsi="Times New Roman" w:cs="Times New Roman"/>
          <w:i/>
          <w:iCs/>
          <w:sz w:val="24"/>
          <w:szCs w:val="24"/>
        </w:rPr>
      </w:pPr>
      <w:r w:rsidRPr="00486349">
        <w:rPr>
          <w:rFonts w:ascii="Times New Roman" w:hAnsi="Times New Roman" w:cs="Times New Roman"/>
          <w:i/>
          <w:iCs/>
          <w:sz w:val="24"/>
          <w:szCs w:val="24"/>
        </w:rPr>
        <w:t xml:space="preserve">Data integrity verification: Consistency checks and automated verification processes will guarantee that the recovered data is complete and accurate (RCO), as the system cross-references backups and logs. </w:t>
      </w:r>
    </w:p>
    <w:p w14:paraId="1E0D726F" w14:textId="708616E2" w:rsidR="00486349" w:rsidRPr="0043386F" w:rsidRDefault="00486349" w:rsidP="00486349">
      <w:pPr>
        <w:pStyle w:val="ListParagraph"/>
        <w:numPr>
          <w:ilvl w:val="0"/>
          <w:numId w:val="9"/>
        </w:numPr>
        <w:rPr>
          <w:rFonts w:ascii="Times New Roman" w:hAnsi="Times New Roman" w:cs="Times New Roman"/>
          <w:i/>
          <w:iCs/>
          <w:sz w:val="24"/>
          <w:szCs w:val="24"/>
        </w:rPr>
      </w:pPr>
      <w:r w:rsidRPr="00486349">
        <w:rPr>
          <w:rFonts w:ascii="Times New Roman" w:hAnsi="Times New Roman" w:cs="Times New Roman"/>
          <w:i/>
          <w:iCs/>
          <w:sz w:val="24"/>
          <w:szCs w:val="24"/>
        </w:rPr>
        <w:t>Recovery environment: The recovery system will possess adequate capacity to align with the capabilities of the original environment, ensuring seamless recovery and averting performance issues (</w:t>
      </w:r>
      <w:r>
        <w:rPr>
          <w:rFonts w:ascii="Times New Roman" w:hAnsi="Times New Roman" w:cs="Times New Roman"/>
          <w:i/>
          <w:iCs/>
          <w:sz w:val="24"/>
          <w:szCs w:val="24"/>
        </w:rPr>
        <w:t>capo</w:t>
      </w:r>
      <w:r w:rsidRPr="00486349">
        <w:rPr>
          <w:rFonts w:ascii="Times New Roman" w:hAnsi="Times New Roman" w:cs="Times New Roman"/>
          <w:i/>
          <w:iCs/>
          <w:sz w:val="24"/>
          <w:szCs w:val="24"/>
        </w:rPr>
        <w:t xml:space="preserve">). </w:t>
      </w:r>
    </w:p>
    <w:p w14:paraId="663D89B5" w14:textId="1789A844" w:rsidR="00486349" w:rsidRPr="0043386F" w:rsidRDefault="00486349" w:rsidP="00486349">
      <w:pPr>
        <w:pStyle w:val="ListParagraph"/>
        <w:numPr>
          <w:ilvl w:val="0"/>
          <w:numId w:val="9"/>
        </w:numPr>
        <w:rPr>
          <w:rFonts w:ascii="Times New Roman" w:hAnsi="Times New Roman" w:cs="Times New Roman"/>
          <w:i/>
          <w:iCs/>
          <w:sz w:val="24"/>
          <w:szCs w:val="24"/>
        </w:rPr>
      </w:pPr>
      <w:r w:rsidRPr="00486349">
        <w:rPr>
          <w:rFonts w:ascii="Times New Roman" w:hAnsi="Times New Roman" w:cs="Times New Roman"/>
          <w:i/>
          <w:iCs/>
          <w:sz w:val="24"/>
          <w:szCs w:val="24"/>
        </w:rPr>
        <w:t xml:space="preserve">automated recovery processes: automation will be instrumental in the recovery process, minimizing the time required for manual intervention and facilitating a quicker restoration of services. </w:t>
      </w:r>
    </w:p>
    <w:p w14:paraId="3B2F12BC" w14:textId="39990DC1" w:rsidR="00EE0BE9" w:rsidRDefault="00486349" w:rsidP="00486349">
      <w:pPr>
        <w:pStyle w:val="ListParagraph"/>
        <w:numPr>
          <w:ilvl w:val="0"/>
          <w:numId w:val="9"/>
        </w:numPr>
        <w:rPr>
          <w:rFonts w:ascii="Times New Roman" w:hAnsi="Times New Roman" w:cs="Times New Roman"/>
          <w:i/>
          <w:iCs/>
          <w:sz w:val="24"/>
          <w:szCs w:val="24"/>
        </w:rPr>
      </w:pPr>
      <w:r w:rsidRPr="00486349">
        <w:rPr>
          <w:rFonts w:ascii="Times New Roman" w:hAnsi="Times New Roman" w:cs="Times New Roman"/>
          <w:i/>
          <w:iCs/>
          <w:sz w:val="24"/>
          <w:szCs w:val="24"/>
        </w:rPr>
        <w:t xml:space="preserve">the plan will </w:t>
      </w:r>
      <w:r>
        <w:rPr>
          <w:rFonts w:ascii="Times New Roman" w:hAnsi="Times New Roman" w:cs="Times New Roman"/>
          <w:i/>
          <w:iCs/>
          <w:sz w:val="24"/>
          <w:szCs w:val="24"/>
        </w:rPr>
        <w:t xml:space="preserve">first focus on restoring critical systems </w:t>
      </w:r>
      <w:r w:rsidRPr="00486349">
        <w:rPr>
          <w:rFonts w:ascii="Times New Roman" w:hAnsi="Times New Roman" w:cs="Times New Roman"/>
          <w:i/>
          <w:iCs/>
          <w:sz w:val="24"/>
          <w:szCs w:val="24"/>
        </w:rPr>
        <w:t xml:space="preserve">to </w:t>
      </w:r>
      <w:r w:rsidR="00EE0BE9">
        <w:rPr>
          <w:rFonts w:ascii="Times New Roman" w:hAnsi="Times New Roman" w:cs="Times New Roman"/>
          <w:i/>
          <w:iCs/>
          <w:sz w:val="24"/>
          <w:szCs w:val="24"/>
        </w:rPr>
        <w:t>prioritize essential communication functions</w:t>
      </w:r>
      <w:r w:rsidRPr="00486349">
        <w:rPr>
          <w:rFonts w:ascii="Times New Roman" w:hAnsi="Times New Roman" w:cs="Times New Roman"/>
          <w:i/>
          <w:iCs/>
          <w:sz w:val="24"/>
          <w:szCs w:val="24"/>
        </w:rPr>
        <w:t xml:space="preserve">. </w:t>
      </w:r>
      <w:r>
        <w:rPr>
          <w:rFonts w:ascii="Times New Roman" w:hAnsi="Times New Roman" w:cs="Times New Roman"/>
          <w:i/>
          <w:iCs/>
          <w:sz w:val="24"/>
          <w:szCs w:val="24"/>
        </w:rPr>
        <w:t>Tech tribe</w:t>
      </w:r>
      <w:r w:rsidRPr="00486349">
        <w:rPr>
          <w:rFonts w:ascii="Times New Roman" w:hAnsi="Times New Roman" w:cs="Times New Roman"/>
          <w:i/>
          <w:iCs/>
          <w:sz w:val="24"/>
          <w:szCs w:val="24"/>
        </w:rPr>
        <w:t xml:space="preserve"> will consistently evaluate and revise its recovery plans, implementing changes as necessary to maintain their effectiveness. </w:t>
      </w:r>
      <w:r w:rsidR="00EE0BE9">
        <w:rPr>
          <w:rFonts w:ascii="Times New Roman" w:hAnsi="Times New Roman" w:cs="Times New Roman"/>
          <w:i/>
          <w:iCs/>
          <w:sz w:val="24"/>
          <w:szCs w:val="24"/>
        </w:rPr>
        <w:t xml:space="preserve">If needed, alternative backup plans will be established and implemented </w:t>
      </w:r>
      <w:r>
        <w:rPr>
          <w:rFonts w:ascii="Times New Roman" w:hAnsi="Times New Roman" w:cs="Times New Roman"/>
          <w:i/>
          <w:iCs/>
          <w:sz w:val="24"/>
          <w:szCs w:val="24"/>
        </w:rPr>
        <w:t>to address unforeseen challenges or failures in the primary recovery plan</w:t>
      </w:r>
      <w:r w:rsidRPr="00486349">
        <w:rPr>
          <w:rFonts w:ascii="Times New Roman" w:hAnsi="Times New Roman" w:cs="Times New Roman"/>
          <w:i/>
          <w:iCs/>
          <w:sz w:val="24"/>
          <w:szCs w:val="24"/>
        </w:rPr>
        <w:t xml:space="preserve">. These encompass supplementary offsite backups, cloud replication methods, and the capacity </w:t>
      </w:r>
      <w:r>
        <w:rPr>
          <w:rFonts w:ascii="Times New Roman" w:hAnsi="Times New Roman" w:cs="Times New Roman"/>
          <w:i/>
          <w:iCs/>
          <w:sz w:val="24"/>
          <w:szCs w:val="24"/>
        </w:rPr>
        <w:t>to switch to alternative email systems temporarily</w:t>
      </w:r>
      <w:r w:rsidRPr="00486349">
        <w:rPr>
          <w:rFonts w:ascii="Times New Roman" w:hAnsi="Times New Roman" w:cs="Times New Roman"/>
          <w:i/>
          <w:iCs/>
          <w:sz w:val="24"/>
          <w:szCs w:val="24"/>
        </w:rPr>
        <w:t>. The organization will also depend on business continuity plans (BCP) and business recovery plans (BRP) to maintain operational integrity during prolonged disruptions.</w:t>
      </w:r>
    </w:p>
    <w:p w14:paraId="17EE8067" w14:textId="77777777" w:rsidR="00EE0BE9" w:rsidRDefault="00EE0BE9" w:rsidP="00EE0BE9">
      <w:pPr>
        <w:pStyle w:val="ListParagraph"/>
      </w:pPr>
    </w:p>
    <w:p w14:paraId="21A770E5" w14:textId="77777777" w:rsidR="00EE0BE9" w:rsidRDefault="00EE0BE9" w:rsidP="00EE0BE9">
      <w:pPr>
        <w:pStyle w:val="ListParagraph"/>
      </w:pPr>
    </w:p>
    <w:p w14:paraId="4B7D18B9" w14:textId="08A0F36E" w:rsidR="005D384F" w:rsidRDefault="00000000" w:rsidP="00EE0BE9">
      <w:pPr>
        <w:pStyle w:val="ListParagraph"/>
      </w:pPr>
      <w:r>
        <w:pict w14:anchorId="5E541196">
          <v:rect id="_x0000_i1029" style="width:0;height:1.5pt" o:hralign="center" o:hrstd="t" o:hr="t" fillcolor="#a0a0a0" stroked="f"/>
        </w:pict>
      </w:r>
    </w:p>
    <w:p w14:paraId="11F69EE8" w14:textId="77777777" w:rsidR="00EE0BE9" w:rsidRDefault="00EE0BE9" w:rsidP="00EE0BE9">
      <w:pPr>
        <w:pStyle w:val="ListParagraph"/>
      </w:pPr>
    </w:p>
    <w:p w14:paraId="1634CED5" w14:textId="77777777" w:rsidR="00EE0BE9" w:rsidRPr="00486349" w:rsidRDefault="00EE0BE9" w:rsidP="00EE0BE9">
      <w:pPr>
        <w:pStyle w:val="ListParagraph"/>
        <w:rPr>
          <w:rFonts w:ascii="Times New Roman" w:hAnsi="Times New Roman" w:cs="Times New Roman"/>
          <w:i/>
          <w:iCs/>
          <w:sz w:val="24"/>
          <w:szCs w:val="24"/>
        </w:rPr>
      </w:pPr>
    </w:p>
    <w:p w14:paraId="192A3EC3" w14:textId="77777777" w:rsidR="005D384F" w:rsidRPr="005D384F" w:rsidRDefault="005D384F" w:rsidP="005D384F">
      <w:pPr>
        <w:rPr>
          <w:rFonts w:ascii="Times New Roman" w:hAnsi="Times New Roman" w:cs="Times New Roman"/>
          <w:b/>
          <w:bCs/>
          <w:i/>
          <w:iCs/>
          <w:sz w:val="24"/>
          <w:szCs w:val="24"/>
        </w:rPr>
      </w:pPr>
      <w:r w:rsidRPr="005D384F">
        <w:rPr>
          <w:rFonts w:ascii="Times New Roman" w:hAnsi="Times New Roman" w:cs="Times New Roman"/>
          <w:b/>
          <w:bCs/>
          <w:i/>
          <w:iCs/>
          <w:sz w:val="24"/>
          <w:szCs w:val="24"/>
        </w:rPr>
        <w:t>Conclusion</w:t>
      </w:r>
    </w:p>
    <w:p w14:paraId="162D0C7C" w14:textId="697697A7" w:rsidR="00486349" w:rsidRDefault="00486349" w:rsidP="005D384F">
      <w:pPr>
        <w:rPr>
          <w:rFonts w:ascii="Times New Roman" w:hAnsi="Times New Roman" w:cs="Times New Roman"/>
          <w:i/>
          <w:iCs/>
          <w:sz w:val="24"/>
          <w:szCs w:val="24"/>
        </w:rPr>
      </w:pPr>
      <w:r w:rsidRPr="00486349">
        <w:rPr>
          <w:rFonts w:ascii="Times New Roman" w:hAnsi="Times New Roman" w:cs="Times New Roman"/>
          <w:i/>
          <w:iCs/>
          <w:sz w:val="24"/>
          <w:szCs w:val="24"/>
        </w:rPr>
        <w:t xml:space="preserve">In conclusion, the recovery objectives for </w:t>
      </w:r>
      <w:r>
        <w:rPr>
          <w:rFonts w:ascii="Times New Roman" w:hAnsi="Times New Roman" w:cs="Times New Roman"/>
          <w:i/>
          <w:iCs/>
          <w:sz w:val="24"/>
          <w:szCs w:val="24"/>
        </w:rPr>
        <w:t>TechTribe’s</w:t>
      </w:r>
      <w:r w:rsidRPr="00486349">
        <w:rPr>
          <w:rFonts w:ascii="Times New Roman" w:hAnsi="Times New Roman" w:cs="Times New Roman"/>
          <w:i/>
          <w:iCs/>
          <w:sz w:val="24"/>
          <w:szCs w:val="24"/>
        </w:rPr>
        <w:t xml:space="preserve"> web-based email application aim to guarantee a rapid, reliable, and effective recovery in the event of disruptions. </w:t>
      </w:r>
      <w:r>
        <w:rPr>
          <w:rFonts w:ascii="Times New Roman" w:hAnsi="Times New Roman" w:cs="Times New Roman"/>
          <w:i/>
          <w:iCs/>
          <w:sz w:val="24"/>
          <w:szCs w:val="24"/>
        </w:rPr>
        <w:t>The organization can align operational requirements with cost-effectiveness by establishing clear objectives for data loss, restoration time, consistency, and system capacity</w:t>
      </w:r>
      <w:r w:rsidRPr="00486349">
        <w:rPr>
          <w:rFonts w:ascii="Times New Roman" w:hAnsi="Times New Roman" w:cs="Times New Roman"/>
          <w:i/>
          <w:iCs/>
          <w:sz w:val="24"/>
          <w:szCs w:val="24"/>
        </w:rPr>
        <w:t xml:space="preserve">. Additional contingency plans are established to address unforeseen challenges, creating a solid strategy that guarantees uninterrupted communication services. Through regular testing, prioritization of essential systems, and continuous updates, </w:t>
      </w:r>
      <w:r w:rsidR="00EE0BE9" w:rsidRPr="00486349">
        <w:rPr>
          <w:rFonts w:ascii="Times New Roman" w:hAnsi="Times New Roman" w:cs="Times New Roman"/>
          <w:i/>
          <w:iCs/>
          <w:sz w:val="24"/>
          <w:szCs w:val="24"/>
        </w:rPr>
        <w:t>TechTribe</w:t>
      </w:r>
      <w:r w:rsidRPr="00486349">
        <w:rPr>
          <w:rFonts w:ascii="Times New Roman" w:hAnsi="Times New Roman" w:cs="Times New Roman"/>
          <w:i/>
          <w:iCs/>
          <w:sz w:val="24"/>
          <w:szCs w:val="24"/>
        </w:rPr>
        <w:t xml:space="preserve"> is adequately equipped to manage disruptions and ensure business continuity.</w:t>
      </w:r>
    </w:p>
    <w:p w14:paraId="541D35AF" w14:textId="77777777" w:rsidR="00486349" w:rsidRPr="005D384F" w:rsidRDefault="00486349" w:rsidP="005D384F">
      <w:pPr>
        <w:rPr>
          <w:rFonts w:ascii="Times New Roman" w:hAnsi="Times New Roman" w:cs="Times New Roman"/>
          <w:i/>
          <w:iCs/>
          <w:sz w:val="24"/>
          <w:szCs w:val="24"/>
        </w:rPr>
      </w:pPr>
    </w:p>
    <w:p w14:paraId="45CD31A9" w14:textId="77777777" w:rsidR="005D384F" w:rsidRPr="005D384F" w:rsidRDefault="005D384F" w:rsidP="005D384F">
      <w:pPr>
        <w:rPr>
          <w:rFonts w:ascii="Times New Roman" w:hAnsi="Times New Roman" w:cs="Times New Roman"/>
          <w:i/>
          <w:iCs/>
          <w:sz w:val="24"/>
          <w:szCs w:val="24"/>
        </w:rPr>
      </w:pPr>
    </w:p>
    <w:p w14:paraId="7446D5EE" w14:textId="5ADAD046" w:rsidR="005D384F" w:rsidRPr="005D384F" w:rsidRDefault="005D384F" w:rsidP="005D384F">
      <w:pPr>
        <w:jc w:val="center"/>
        <w:rPr>
          <w:rFonts w:ascii="Times New Roman" w:hAnsi="Times New Roman" w:cs="Times New Roman"/>
          <w:i/>
          <w:iCs/>
          <w:sz w:val="28"/>
          <w:szCs w:val="28"/>
        </w:rPr>
      </w:pPr>
      <w:r w:rsidRPr="005D384F">
        <w:rPr>
          <w:rFonts w:ascii="Times New Roman" w:hAnsi="Times New Roman" w:cs="Times New Roman"/>
          <w:i/>
          <w:iCs/>
          <w:sz w:val="28"/>
          <w:szCs w:val="28"/>
        </w:rPr>
        <w:t>References</w:t>
      </w:r>
    </w:p>
    <w:p w14:paraId="06C5E528" w14:textId="77777777" w:rsidR="005D384F" w:rsidRPr="005D384F" w:rsidRDefault="005D384F" w:rsidP="005D384F">
      <w:pPr>
        <w:pStyle w:val="ListParagraph"/>
        <w:numPr>
          <w:ilvl w:val="0"/>
          <w:numId w:val="8"/>
        </w:numPr>
        <w:spacing w:line="480" w:lineRule="auto"/>
        <w:rPr>
          <w:rFonts w:ascii="Times New Roman" w:hAnsi="Times New Roman" w:cs="Times New Roman"/>
          <w:i/>
          <w:iCs/>
        </w:rPr>
      </w:pPr>
      <w:r w:rsidRPr="005D384F">
        <w:rPr>
          <w:rFonts w:ascii="Times New Roman" w:hAnsi="Times New Roman" w:cs="Times New Roman"/>
          <w:i/>
          <w:iCs/>
        </w:rPr>
        <w:t xml:space="preserve">Atlassian. (n.d.). IT disaster recovery: Strategies and best practices. </w:t>
      </w:r>
      <w:hyperlink r:id="rId6" w:history="1">
        <w:r w:rsidRPr="005D384F">
          <w:rPr>
            <w:rStyle w:val="Hyperlink"/>
            <w:rFonts w:ascii="Times New Roman" w:hAnsi="Times New Roman" w:cs="Times New Roman"/>
            <w:i/>
            <w:iCs/>
          </w:rPr>
          <w:t>https://www.atlassian.com/incident-management/itsm/disaster-recovery</w:t>
        </w:r>
      </w:hyperlink>
    </w:p>
    <w:p w14:paraId="70F4E374" w14:textId="0BF17065" w:rsidR="005D384F" w:rsidRPr="005D384F" w:rsidRDefault="005D384F" w:rsidP="005D384F">
      <w:pPr>
        <w:pStyle w:val="ListParagraph"/>
        <w:numPr>
          <w:ilvl w:val="0"/>
          <w:numId w:val="8"/>
        </w:numPr>
        <w:spacing w:line="480" w:lineRule="auto"/>
        <w:rPr>
          <w:rFonts w:ascii="Times New Roman" w:hAnsi="Times New Roman" w:cs="Times New Roman"/>
          <w:i/>
          <w:iCs/>
        </w:rPr>
      </w:pPr>
      <w:r w:rsidRPr="005D384F">
        <w:rPr>
          <w:rFonts w:ascii="Times New Roman" w:hAnsi="Times New Roman" w:cs="Times New Roman"/>
          <w:i/>
          <w:iCs/>
        </w:rPr>
        <w:t>Jones, E. (</w:t>
      </w:r>
      <w:r w:rsidR="00EE0BE9">
        <w:rPr>
          <w:rFonts w:ascii="Times New Roman" w:hAnsi="Times New Roman" w:cs="Times New Roman"/>
          <w:i/>
          <w:iCs/>
        </w:rPr>
        <w:t>June 20, 2024</w:t>
      </w:r>
      <w:r w:rsidRPr="005D384F">
        <w:rPr>
          <w:rFonts w:ascii="Times New Roman" w:hAnsi="Times New Roman" w:cs="Times New Roman"/>
          <w:i/>
          <w:iCs/>
        </w:rPr>
        <w:t>). Disaster recovery testing: What it is, how it works and where to start. Warren Averett CPAs &amp; Advisors. https://warrenaverett.com/insights/disaster-recovery-testing/</w:t>
      </w:r>
    </w:p>
    <w:p w14:paraId="7DC6D49E" w14:textId="77777777" w:rsidR="005D384F" w:rsidRPr="005D384F" w:rsidRDefault="005D384F" w:rsidP="005D384F">
      <w:pPr>
        <w:pStyle w:val="ListParagraph"/>
        <w:numPr>
          <w:ilvl w:val="0"/>
          <w:numId w:val="8"/>
        </w:numPr>
        <w:spacing w:line="480" w:lineRule="auto"/>
        <w:rPr>
          <w:rFonts w:ascii="Times New Roman" w:hAnsi="Times New Roman" w:cs="Times New Roman"/>
          <w:i/>
          <w:iCs/>
        </w:rPr>
      </w:pPr>
      <w:r w:rsidRPr="005D384F">
        <w:rPr>
          <w:rFonts w:ascii="Times New Roman" w:hAnsi="Times New Roman" w:cs="Times New Roman"/>
          <w:i/>
          <w:iCs/>
        </w:rPr>
        <w:t>Kosutic, D. (n.d.). What is ISO 22301? Basics, how to comply, certification &amp; more. 27001Academy. https://advisera.com/27001academy/what-is-iso-22301/</w:t>
      </w:r>
    </w:p>
    <w:p w14:paraId="4FD7BECA" w14:textId="7CF5E35E" w:rsidR="005D384F" w:rsidRPr="005D384F" w:rsidRDefault="005D384F" w:rsidP="005D384F">
      <w:pPr>
        <w:pStyle w:val="ListParagraph"/>
        <w:numPr>
          <w:ilvl w:val="0"/>
          <w:numId w:val="8"/>
        </w:numPr>
        <w:spacing w:line="480" w:lineRule="auto"/>
        <w:rPr>
          <w:rFonts w:ascii="Times New Roman" w:hAnsi="Times New Roman" w:cs="Times New Roman"/>
          <w:i/>
          <w:iCs/>
        </w:rPr>
      </w:pPr>
      <w:r w:rsidRPr="005D384F">
        <w:rPr>
          <w:rFonts w:ascii="Times New Roman" w:hAnsi="Times New Roman" w:cs="Times New Roman"/>
          <w:i/>
          <w:iCs/>
        </w:rPr>
        <w:t xml:space="preserve">Swanson, M., Bowen, P., Phillips, A. W., Gallup, D., Lynes, D., </w:t>
      </w:r>
      <w:r w:rsidR="00EE0BE9">
        <w:rPr>
          <w:rFonts w:ascii="Times New Roman" w:hAnsi="Times New Roman" w:cs="Times New Roman"/>
          <w:i/>
          <w:iCs/>
        </w:rPr>
        <w:t>US</w:t>
      </w:r>
      <w:r w:rsidRPr="005D384F">
        <w:rPr>
          <w:rFonts w:ascii="Times New Roman" w:hAnsi="Times New Roman" w:cs="Times New Roman"/>
          <w:i/>
          <w:iCs/>
        </w:rPr>
        <w:t xml:space="preserve"> Department of Commerce, &amp; National Institute of Standards and Technology. (2010). NIST Special Publication 800-34 Rev. 1 Contingency Planning Guide for Federal Information Systems. In NIST Special Publication 800-34 Rev. 1 Contingency Planning Guide for Federal Information Systems (p. 150) [Report]. National Institute of Standards and Technology. https://nvlpubs.nist.gov/nistpubs/Legacy/SP/nistspecialpublication800-34r1.pdf (Original work published 2010)</w:t>
      </w:r>
    </w:p>
    <w:p w14:paraId="570F1E11" w14:textId="77777777" w:rsidR="00D170C4" w:rsidRPr="005D384F" w:rsidRDefault="00D170C4" w:rsidP="00D170C4">
      <w:pPr>
        <w:rPr>
          <w:rFonts w:ascii="Times New Roman" w:hAnsi="Times New Roman" w:cs="Times New Roman"/>
          <w:i/>
          <w:iCs/>
          <w:sz w:val="24"/>
          <w:szCs w:val="24"/>
        </w:rPr>
      </w:pPr>
    </w:p>
    <w:sectPr w:rsidR="00D170C4" w:rsidRPr="005D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3947"/>
    <w:multiLevelType w:val="hybridMultilevel"/>
    <w:tmpl w:val="2E4A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02E0F"/>
    <w:multiLevelType w:val="multilevel"/>
    <w:tmpl w:val="484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818EB"/>
    <w:multiLevelType w:val="multilevel"/>
    <w:tmpl w:val="58B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F4893"/>
    <w:multiLevelType w:val="multilevel"/>
    <w:tmpl w:val="EE3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43EF0"/>
    <w:multiLevelType w:val="multilevel"/>
    <w:tmpl w:val="6E7C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0189D"/>
    <w:multiLevelType w:val="multilevel"/>
    <w:tmpl w:val="CBA6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D6634"/>
    <w:multiLevelType w:val="multilevel"/>
    <w:tmpl w:val="562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139E0"/>
    <w:multiLevelType w:val="hybridMultilevel"/>
    <w:tmpl w:val="27FA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07753"/>
    <w:multiLevelType w:val="multilevel"/>
    <w:tmpl w:val="1B6C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002272">
    <w:abstractNumId w:val="1"/>
  </w:num>
  <w:num w:numId="2" w16cid:durableId="157112314">
    <w:abstractNumId w:val="8"/>
  </w:num>
  <w:num w:numId="3" w16cid:durableId="2090808492">
    <w:abstractNumId w:val="3"/>
  </w:num>
  <w:num w:numId="4" w16cid:durableId="779492539">
    <w:abstractNumId w:val="5"/>
  </w:num>
  <w:num w:numId="5" w16cid:durableId="1210530281">
    <w:abstractNumId w:val="6"/>
  </w:num>
  <w:num w:numId="6" w16cid:durableId="1741751407">
    <w:abstractNumId w:val="4"/>
  </w:num>
  <w:num w:numId="7" w16cid:durableId="523398409">
    <w:abstractNumId w:val="2"/>
  </w:num>
  <w:num w:numId="8" w16cid:durableId="1067533632">
    <w:abstractNumId w:val="7"/>
  </w:num>
  <w:num w:numId="9" w16cid:durableId="96465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C4"/>
    <w:rsid w:val="0021556E"/>
    <w:rsid w:val="0023300B"/>
    <w:rsid w:val="002830DE"/>
    <w:rsid w:val="0043386F"/>
    <w:rsid w:val="00486349"/>
    <w:rsid w:val="00513F7D"/>
    <w:rsid w:val="005D384F"/>
    <w:rsid w:val="008077E7"/>
    <w:rsid w:val="00B057AA"/>
    <w:rsid w:val="00B51AEA"/>
    <w:rsid w:val="00CA34BC"/>
    <w:rsid w:val="00CC1ABE"/>
    <w:rsid w:val="00D170C4"/>
    <w:rsid w:val="00D66F2B"/>
    <w:rsid w:val="00EE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24390"/>
  <w15:chartTrackingRefBased/>
  <w15:docId w15:val="{B99EA3B5-CC90-4B84-9F41-E3CB17A8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0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0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0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0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0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0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0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0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0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0C4"/>
    <w:rPr>
      <w:rFonts w:eastAsiaTheme="majorEastAsia" w:cstheme="majorBidi"/>
      <w:color w:val="272727" w:themeColor="text1" w:themeTint="D8"/>
    </w:rPr>
  </w:style>
  <w:style w:type="paragraph" w:styleId="Title">
    <w:name w:val="Title"/>
    <w:basedOn w:val="Normal"/>
    <w:next w:val="Normal"/>
    <w:link w:val="TitleChar"/>
    <w:uiPriority w:val="10"/>
    <w:qFormat/>
    <w:rsid w:val="00D17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0C4"/>
    <w:pPr>
      <w:spacing w:before="160"/>
      <w:jc w:val="center"/>
    </w:pPr>
    <w:rPr>
      <w:i/>
      <w:iCs/>
      <w:color w:val="404040" w:themeColor="text1" w:themeTint="BF"/>
    </w:rPr>
  </w:style>
  <w:style w:type="character" w:customStyle="1" w:styleId="QuoteChar">
    <w:name w:val="Quote Char"/>
    <w:basedOn w:val="DefaultParagraphFont"/>
    <w:link w:val="Quote"/>
    <w:uiPriority w:val="29"/>
    <w:rsid w:val="00D170C4"/>
    <w:rPr>
      <w:i/>
      <w:iCs/>
      <w:color w:val="404040" w:themeColor="text1" w:themeTint="BF"/>
    </w:rPr>
  </w:style>
  <w:style w:type="paragraph" w:styleId="ListParagraph">
    <w:name w:val="List Paragraph"/>
    <w:basedOn w:val="Normal"/>
    <w:uiPriority w:val="34"/>
    <w:qFormat/>
    <w:rsid w:val="00D170C4"/>
    <w:pPr>
      <w:ind w:left="720"/>
      <w:contextualSpacing/>
    </w:pPr>
  </w:style>
  <w:style w:type="character" w:styleId="IntenseEmphasis">
    <w:name w:val="Intense Emphasis"/>
    <w:basedOn w:val="DefaultParagraphFont"/>
    <w:uiPriority w:val="21"/>
    <w:qFormat/>
    <w:rsid w:val="00D170C4"/>
    <w:rPr>
      <w:i/>
      <w:iCs/>
      <w:color w:val="2F5496" w:themeColor="accent1" w:themeShade="BF"/>
    </w:rPr>
  </w:style>
  <w:style w:type="paragraph" w:styleId="IntenseQuote">
    <w:name w:val="Intense Quote"/>
    <w:basedOn w:val="Normal"/>
    <w:next w:val="Normal"/>
    <w:link w:val="IntenseQuoteChar"/>
    <w:uiPriority w:val="30"/>
    <w:qFormat/>
    <w:rsid w:val="00D170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0C4"/>
    <w:rPr>
      <w:i/>
      <w:iCs/>
      <w:color w:val="2F5496" w:themeColor="accent1" w:themeShade="BF"/>
    </w:rPr>
  </w:style>
  <w:style w:type="character" w:styleId="IntenseReference">
    <w:name w:val="Intense Reference"/>
    <w:basedOn w:val="DefaultParagraphFont"/>
    <w:uiPriority w:val="32"/>
    <w:qFormat/>
    <w:rsid w:val="00D170C4"/>
    <w:rPr>
      <w:b/>
      <w:bCs/>
      <w:smallCaps/>
      <w:color w:val="2F5496" w:themeColor="accent1" w:themeShade="BF"/>
      <w:spacing w:val="5"/>
    </w:rPr>
  </w:style>
  <w:style w:type="character" w:styleId="Hyperlink">
    <w:name w:val="Hyperlink"/>
    <w:basedOn w:val="DefaultParagraphFont"/>
    <w:uiPriority w:val="99"/>
    <w:unhideWhenUsed/>
    <w:rsid w:val="005D38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736372">
      <w:bodyDiv w:val="1"/>
      <w:marLeft w:val="0"/>
      <w:marRight w:val="0"/>
      <w:marTop w:val="0"/>
      <w:marBottom w:val="0"/>
      <w:divBdr>
        <w:top w:val="none" w:sz="0" w:space="0" w:color="auto"/>
        <w:left w:val="none" w:sz="0" w:space="0" w:color="auto"/>
        <w:bottom w:val="none" w:sz="0" w:space="0" w:color="auto"/>
        <w:right w:val="none" w:sz="0" w:space="0" w:color="auto"/>
      </w:divBdr>
    </w:div>
    <w:div w:id="599871050">
      <w:bodyDiv w:val="1"/>
      <w:marLeft w:val="0"/>
      <w:marRight w:val="0"/>
      <w:marTop w:val="0"/>
      <w:marBottom w:val="0"/>
      <w:divBdr>
        <w:top w:val="none" w:sz="0" w:space="0" w:color="auto"/>
        <w:left w:val="none" w:sz="0" w:space="0" w:color="auto"/>
        <w:bottom w:val="none" w:sz="0" w:space="0" w:color="auto"/>
        <w:right w:val="none" w:sz="0" w:space="0" w:color="auto"/>
      </w:divBdr>
    </w:div>
    <w:div w:id="630670150">
      <w:bodyDiv w:val="1"/>
      <w:marLeft w:val="0"/>
      <w:marRight w:val="0"/>
      <w:marTop w:val="0"/>
      <w:marBottom w:val="0"/>
      <w:divBdr>
        <w:top w:val="none" w:sz="0" w:space="0" w:color="auto"/>
        <w:left w:val="none" w:sz="0" w:space="0" w:color="auto"/>
        <w:bottom w:val="none" w:sz="0" w:space="0" w:color="auto"/>
        <w:right w:val="none" w:sz="0" w:space="0" w:color="auto"/>
      </w:divBdr>
    </w:div>
    <w:div w:id="1209874798">
      <w:bodyDiv w:val="1"/>
      <w:marLeft w:val="0"/>
      <w:marRight w:val="0"/>
      <w:marTop w:val="0"/>
      <w:marBottom w:val="0"/>
      <w:divBdr>
        <w:top w:val="none" w:sz="0" w:space="0" w:color="auto"/>
        <w:left w:val="none" w:sz="0" w:space="0" w:color="auto"/>
        <w:bottom w:val="none" w:sz="0" w:space="0" w:color="auto"/>
        <w:right w:val="none" w:sz="0" w:space="0" w:color="auto"/>
      </w:divBdr>
    </w:div>
    <w:div w:id="1212186308">
      <w:bodyDiv w:val="1"/>
      <w:marLeft w:val="0"/>
      <w:marRight w:val="0"/>
      <w:marTop w:val="0"/>
      <w:marBottom w:val="0"/>
      <w:divBdr>
        <w:top w:val="none" w:sz="0" w:space="0" w:color="auto"/>
        <w:left w:val="none" w:sz="0" w:space="0" w:color="auto"/>
        <w:bottom w:val="none" w:sz="0" w:space="0" w:color="auto"/>
        <w:right w:val="none" w:sz="0" w:space="0" w:color="auto"/>
      </w:divBdr>
    </w:div>
    <w:div w:id="1426808563">
      <w:bodyDiv w:val="1"/>
      <w:marLeft w:val="0"/>
      <w:marRight w:val="0"/>
      <w:marTop w:val="0"/>
      <w:marBottom w:val="0"/>
      <w:divBdr>
        <w:top w:val="none" w:sz="0" w:space="0" w:color="auto"/>
        <w:left w:val="none" w:sz="0" w:space="0" w:color="auto"/>
        <w:bottom w:val="none" w:sz="0" w:space="0" w:color="auto"/>
        <w:right w:val="none" w:sz="0" w:space="0" w:color="auto"/>
      </w:divBdr>
    </w:div>
    <w:div w:id="1455295436">
      <w:bodyDiv w:val="1"/>
      <w:marLeft w:val="0"/>
      <w:marRight w:val="0"/>
      <w:marTop w:val="0"/>
      <w:marBottom w:val="0"/>
      <w:divBdr>
        <w:top w:val="none" w:sz="0" w:space="0" w:color="auto"/>
        <w:left w:val="none" w:sz="0" w:space="0" w:color="auto"/>
        <w:bottom w:val="none" w:sz="0" w:space="0" w:color="auto"/>
        <w:right w:val="none" w:sz="0" w:space="0" w:color="auto"/>
      </w:divBdr>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incident-management/itsm/disaster-recover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6</Pages>
  <Words>1659</Words>
  <Characters>9326</Characters>
  <Application>Microsoft Office Word</Application>
  <DocSecurity>0</DocSecurity>
  <Lines>233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2024-09-19T06:57:00Z</dcterms:created>
  <dcterms:modified xsi:type="dcterms:W3CDTF">2024-09-20T06:55:00Z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cd24b6b5-be60-4e0e-b933-984af6378435</vt:lpwstr>
  </property>
</Properties>
</file>