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D5F8" w14:textId="16516459" w:rsidR="00513F7D" w:rsidRPr="00F157F4" w:rsidRDefault="00B734BA" w:rsidP="00B734BA">
      <w:pPr>
        <w:jc w:val="center"/>
        <w:rPr>
          <w:sz w:val="24"/>
          <w:szCs w:val="24"/>
        </w:rPr>
      </w:pPr>
      <w:r w:rsidRPr="00F157F4">
        <w:rPr>
          <w:noProof/>
          <w:sz w:val="24"/>
          <w:szCs w:val="24"/>
        </w:rPr>
        <w:drawing>
          <wp:inline distT="0" distB="0" distL="0" distR="0" wp14:anchorId="7EE17FA3" wp14:editId="14FBAE10">
            <wp:extent cx="4762500" cy="4762500"/>
            <wp:effectExtent l="0" t="0" r="0" b="0"/>
            <wp:docPr id="167317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023653E" w14:textId="77777777" w:rsidR="00B734BA" w:rsidRPr="00F157F4" w:rsidRDefault="00B734BA" w:rsidP="00B734BA">
      <w:pPr>
        <w:jc w:val="center"/>
        <w:rPr>
          <w:sz w:val="24"/>
          <w:szCs w:val="24"/>
        </w:rPr>
      </w:pPr>
    </w:p>
    <w:p w14:paraId="374B9AC1" w14:textId="77777777" w:rsidR="00B734BA" w:rsidRPr="00F157F4" w:rsidRDefault="00B734BA" w:rsidP="00B734BA">
      <w:pPr>
        <w:jc w:val="center"/>
        <w:rPr>
          <w:sz w:val="24"/>
          <w:szCs w:val="24"/>
        </w:rPr>
      </w:pPr>
    </w:p>
    <w:p w14:paraId="4DB83CAA" w14:textId="77777777" w:rsidR="00B734BA" w:rsidRPr="00F157F4" w:rsidRDefault="00B734BA" w:rsidP="00B734BA">
      <w:pPr>
        <w:jc w:val="center"/>
        <w:rPr>
          <w:sz w:val="24"/>
          <w:szCs w:val="24"/>
        </w:rPr>
      </w:pPr>
    </w:p>
    <w:p w14:paraId="78ED0460" w14:textId="77777777" w:rsidR="00B734BA" w:rsidRPr="00F157F4" w:rsidRDefault="00B734BA" w:rsidP="00B734BA">
      <w:pPr>
        <w:jc w:val="center"/>
        <w:rPr>
          <w:sz w:val="24"/>
          <w:szCs w:val="24"/>
        </w:rPr>
      </w:pPr>
    </w:p>
    <w:p w14:paraId="6FC0C06D" w14:textId="77777777" w:rsidR="00B734BA" w:rsidRPr="00F157F4" w:rsidRDefault="00B734BA" w:rsidP="00B734BA">
      <w:pPr>
        <w:jc w:val="center"/>
        <w:rPr>
          <w:sz w:val="24"/>
          <w:szCs w:val="24"/>
        </w:rPr>
      </w:pPr>
    </w:p>
    <w:p w14:paraId="183DF131" w14:textId="77777777" w:rsidR="00B734BA" w:rsidRPr="00F157F4" w:rsidRDefault="00B734BA" w:rsidP="00B734BA">
      <w:pPr>
        <w:jc w:val="center"/>
        <w:rPr>
          <w:sz w:val="24"/>
          <w:szCs w:val="24"/>
        </w:rPr>
      </w:pPr>
    </w:p>
    <w:p w14:paraId="7C90D8F9" w14:textId="77777777" w:rsidR="00B734BA" w:rsidRPr="00F157F4" w:rsidRDefault="00B734BA" w:rsidP="00B734BA">
      <w:pPr>
        <w:jc w:val="center"/>
        <w:rPr>
          <w:sz w:val="24"/>
          <w:szCs w:val="24"/>
        </w:rPr>
      </w:pPr>
    </w:p>
    <w:p w14:paraId="56E6CAF1" w14:textId="77777777" w:rsidR="00B734BA" w:rsidRPr="00F157F4" w:rsidRDefault="00B734BA" w:rsidP="00B734BA">
      <w:pPr>
        <w:jc w:val="center"/>
        <w:rPr>
          <w:sz w:val="24"/>
          <w:szCs w:val="24"/>
        </w:rPr>
      </w:pPr>
    </w:p>
    <w:p w14:paraId="13C3D011" w14:textId="77777777" w:rsidR="00B734BA" w:rsidRPr="00F157F4" w:rsidRDefault="00B734BA" w:rsidP="00B734BA">
      <w:pPr>
        <w:jc w:val="center"/>
        <w:rPr>
          <w:sz w:val="24"/>
          <w:szCs w:val="24"/>
        </w:rPr>
      </w:pPr>
    </w:p>
    <w:p w14:paraId="776C55F1" w14:textId="77777777" w:rsidR="00B734BA" w:rsidRPr="00F157F4" w:rsidRDefault="00B734BA" w:rsidP="00B734BA">
      <w:pPr>
        <w:jc w:val="center"/>
        <w:rPr>
          <w:sz w:val="24"/>
          <w:szCs w:val="24"/>
        </w:rPr>
      </w:pPr>
    </w:p>
    <w:p w14:paraId="6EF4114F" w14:textId="77777777" w:rsidR="00B734BA" w:rsidRPr="00F157F4" w:rsidRDefault="00B734BA" w:rsidP="00B734BA">
      <w:pPr>
        <w:jc w:val="center"/>
        <w:rPr>
          <w:sz w:val="24"/>
          <w:szCs w:val="24"/>
        </w:rPr>
      </w:pPr>
    </w:p>
    <w:p w14:paraId="27230690" w14:textId="77777777" w:rsidR="00B734BA" w:rsidRPr="00F157F4" w:rsidRDefault="00B734BA" w:rsidP="00B734BA">
      <w:pPr>
        <w:jc w:val="center"/>
        <w:rPr>
          <w:sz w:val="24"/>
          <w:szCs w:val="24"/>
        </w:rPr>
      </w:pPr>
    </w:p>
    <w:p w14:paraId="5BAE908A" w14:textId="5E0FEC44" w:rsidR="00B734BA" w:rsidRPr="00F157F4" w:rsidRDefault="00B734BA" w:rsidP="00B734BA">
      <w:pPr>
        <w:jc w:val="center"/>
        <w:rPr>
          <w:rFonts w:ascii="Times New Roman" w:hAnsi="Times New Roman" w:cs="Times New Roman"/>
          <w:b/>
          <w:bCs/>
          <w:i/>
          <w:iCs/>
          <w:sz w:val="24"/>
          <w:szCs w:val="24"/>
        </w:rPr>
      </w:pPr>
      <w:r w:rsidRPr="00B734BA">
        <w:rPr>
          <w:rFonts w:ascii="Times New Roman" w:hAnsi="Times New Roman" w:cs="Times New Roman"/>
          <w:b/>
          <w:bCs/>
          <w:i/>
          <w:iCs/>
          <w:sz w:val="24"/>
          <w:szCs w:val="24"/>
        </w:rPr>
        <w:t>Specification for Initial Registration and Authentication in an Investment Management System</w:t>
      </w:r>
      <w:r w:rsidR="00C240F3" w:rsidRPr="00F157F4">
        <w:rPr>
          <w:rFonts w:ascii="Times New Roman" w:hAnsi="Times New Roman" w:cs="Times New Roman"/>
          <w:b/>
          <w:bCs/>
          <w:i/>
          <w:iCs/>
          <w:sz w:val="24"/>
          <w:szCs w:val="24"/>
        </w:rPr>
        <w:t xml:space="preserve"> Report</w:t>
      </w:r>
    </w:p>
    <w:p w14:paraId="207AB100" w14:textId="77777777" w:rsidR="00B734BA" w:rsidRPr="00F157F4" w:rsidRDefault="00B734BA" w:rsidP="00B734BA">
      <w:pPr>
        <w:jc w:val="center"/>
        <w:rPr>
          <w:rFonts w:ascii="Times New Roman" w:hAnsi="Times New Roman" w:cs="Times New Roman"/>
          <w:b/>
          <w:bCs/>
          <w:i/>
          <w:iCs/>
          <w:sz w:val="24"/>
          <w:szCs w:val="24"/>
        </w:rPr>
      </w:pPr>
    </w:p>
    <w:p w14:paraId="7874F5C7" w14:textId="6A338E30" w:rsidR="00B734BA" w:rsidRPr="00F157F4" w:rsidRDefault="003001F6" w:rsidP="00B734BA">
      <w:pPr>
        <w:rPr>
          <w:rFonts w:ascii="Times New Roman" w:hAnsi="Times New Roman" w:cs="Times New Roman"/>
          <w:b/>
          <w:bCs/>
          <w:i/>
          <w:iCs/>
          <w:sz w:val="24"/>
          <w:szCs w:val="24"/>
        </w:rPr>
      </w:pPr>
      <w:r w:rsidRPr="00F157F4">
        <w:rPr>
          <w:rFonts w:ascii="Times New Roman" w:hAnsi="Times New Roman" w:cs="Times New Roman"/>
          <w:b/>
          <w:bCs/>
          <w:i/>
          <w:iCs/>
          <w:sz w:val="24"/>
          <w:szCs w:val="24"/>
        </w:rPr>
        <w:t>1. Purpose</w:t>
      </w:r>
    </w:p>
    <w:p w14:paraId="4F025D14" w14:textId="1340383E" w:rsidR="003001F6" w:rsidRPr="00F157F4" w:rsidRDefault="003001F6" w:rsidP="00B734BA">
      <w:pPr>
        <w:rPr>
          <w:rFonts w:ascii="Times New Roman" w:hAnsi="Times New Roman" w:cs="Times New Roman"/>
          <w:i/>
          <w:iCs/>
          <w:sz w:val="24"/>
          <w:szCs w:val="24"/>
        </w:rPr>
      </w:pPr>
      <w:r w:rsidRPr="00F157F4">
        <w:rPr>
          <w:rFonts w:ascii="Times New Roman" w:hAnsi="Times New Roman" w:cs="Times New Roman"/>
          <w:i/>
          <w:iCs/>
          <w:sz w:val="24"/>
          <w:szCs w:val="24"/>
        </w:rPr>
        <w:t>This document aims</w:t>
      </w:r>
      <w:r w:rsidRPr="00F157F4">
        <w:rPr>
          <w:rFonts w:ascii="Times New Roman" w:hAnsi="Times New Roman" w:cs="Times New Roman"/>
          <w:i/>
          <w:iCs/>
          <w:sz w:val="24"/>
          <w:szCs w:val="24"/>
        </w:rPr>
        <w:t xml:space="preserve"> to establish a comprehensive framework for the registration and authentication processes within the investment management system. This policy outlines the procedures, security measures, and best practices that must be followed to </w:t>
      </w:r>
      <w:r w:rsidRPr="00F157F4">
        <w:rPr>
          <w:rFonts w:ascii="Times New Roman" w:hAnsi="Times New Roman" w:cs="Times New Roman"/>
          <w:i/>
          <w:iCs/>
          <w:sz w:val="24"/>
          <w:szCs w:val="24"/>
        </w:rPr>
        <w:t>protect user accounts and safeguard</w:t>
      </w:r>
      <w:r w:rsidRPr="00F157F4">
        <w:rPr>
          <w:rFonts w:ascii="Times New Roman" w:hAnsi="Times New Roman" w:cs="Times New Roman"/>
          <w:i/>
          <w:iCs/>
          <w:sz w:val="24"/>
          <w:szCs w:val="24"/>
        </w:rPr>
        <w:t xml:space="preserve"> sensitive transactions. </w:t>
      </w:r>
      <w:r w:rsidRPr="00F157F4">
        <w:rPr>
          <w:rFonts w:ascii="Times New Roman" w:hAnsi="Times New Roman" w:cs="Times New Roman"/>
          <w:i/>
          <w:iCs/>
          <w:sz w:val="24"/>
          <w:szCs w:val="24"/>
        </w:rPr>
        <w:t>The system aims to provide all users with a secure and user-friendly experience by implementing these guidelines</w:t>
      </w:r>
      <w:r w:rsidRPr="00F157F4">
        <w:rPr>
          <w:rFonts w:ascii="Times New Roman" w:hAnsi="Times New Roman" w:cs="Times New Roman"/>
          <w:i/>
          <w:iCs/>
          <w:sz w:val="24"/>
          <w:szCs w:val="24"/>
        </w:rPr>
        <w:t>.</w:t>
      </w:r>
    </w:p>
    <w:p w14:paraId="73564572" w14:textId="3256F594" w:rsidR="003001F6" w:rsidRPr="00F157F4" w:rsidRDefault="003001F6" w:rsidP="00B734BA">
      <w:pPr>
        <w:rPr>
          <w:rFonts w:ascii="Times New Roman" w:hAnsi="Times New Roman" w:cs="Times New Roman"/>
          <w:b/>
          <w:bCs/>
          <w:i/>
          <w:iCs/>
          <w:sz w:val="24"/>
          <w:szCs w:val="24"/>
        </w:rPr>
      </w:pPr>
      <w:r w:rsidRPr="00F157F4">
        <w:rPr>
          <w:rFonts w:ascii="Times New Roman" w:hAnsi="Times New Roman" w:cs="Times New Roman"/>
          <w:b/>
          <w:bCs/>
          <w:i/>
          <w:iCs/>
          <w:sz w:val="24"/>
          <w:szCs w:val="24"/>
        </w:rPr>
        <w:t>2. Scope</w:t>
      </w:r>
    </w:p>
    <w:p w14:paraId="4D28D025" w14:textId="33007E9E" w:rsidR="003001F6" w:rsidRPr="00F157F4" w:rsidRDefault="003001F6" w:rsidP="00B734BA">
      <w:pPr>
        <w:rPr>
          <w:rFonts w:ascii="Times New Roman" w:hAnsi="Times New Roman" w:cs="Times New Roman"/>
          <w:i/>
          <w:iCs/>
          <w:sz w:val="24"/>
          <w:szCs w:val="24"/>
        </w:rPr>
      </w:pPr>
      <w:r w:rsidRPr="00F157F4">
        <w:rPr>
          <w:rFonts w:ascii="Times New Roman" w:hAnsi="Times New Roman" w:cs="Times New Roman"/>
          <w:i/>
          <w:iCs/>
          <w:sz w:val="24"/>
          <w:szCs w:val="24"/>
        </w:rPr>
        <w:t xml:space="preserve">This document applies to all </w:t>
      </w:r>
      <w:r w:rsidRPr="00F157F4">
        <w:rPr>
          <w:rFonts w:ascii="Times New Roman" w:hAnsi="Times New Roman" w:cs="Times New Roman"/>
          <w:i/>
          <w:iCs/>
          <w:sz w:val="24"/>
          <w:szCs w:val="24"/>
        </w:rPr>
        <w:t xml:space="preserve">user registration and authentication aspects </w:t>
      </w:r>
      <w:r w:rsidRPr="00F157F4">
        <w:rPr>
          <w:rFonts w:ascii="Times New Roman" w:hAnsi="Times New Roman" w:cs="Times New Roman"/>
          <w:i/>
          <w:iCs/>
          <w:sz w:val="24"/>
          <w:szCs w:val="24"/>
        </w:rPr>
        <w:t>within the investment management system. It encompasses the initial user registration process, user login procedures, and reauthentication requirements for sensitive transactions. Additionally, it outlines security measures to prevent unauthorized access</w:t>
      </w:r>
      <w:r w:rsidR="005D2E2F" w:rsidRPr="00F157F4">
        <w:rPr>
          <w:rFonts w:ascii="Times New Roman" w:hAnsi="Times New Roman" w:cs="Times New Roman"/>
          <w:i/>
          <w:iCs/>
          <w:sz w:val="24"/>
          <w:szCs w:val="24"/>
        </w:rPr>
        <w:t xml:space="preserve">, fraud, and confirmation methods during </w:t>
      </w:r>
      <w:r w:rsidRPr="00F157F4">
        <w:rPr>
          <w:rFonts w:ascii="Times New Roman" w:hAnsi="Times New Roman" w:cs="Times New Roman"/>
          <w:i/>
          <w:iCs/>
          <w:sz w:val="24"/>
          <w:szCs w:val="24"/>
        </w:rPr>
        <w:t xml:space="preserve">registration and transaction processes. The scope covers </w:t>
      </w:r>
      <w:r w:rsidRPr="00F157F4">
        <w:rPr>
          <w:rFonts w:ascii="Times New Roman" w:hAnsi="Times New Roman" w:cs="Times New Roman"/>
          <w:i/>
          <w:iCs/>
          <w:sz w:val="24"/>
          <w:szCs w:val="24"/>
        </w:rPr>
        <w:t>technical and procedural aspects, ensuring all components function together to create a secure user environment</w:t>
      </w:r>
      <w:r w:rsidRPr="00F157F4">
        <w:rPr>
          <w:rFonts w:ascii="Times New Roman" w:hAnsi="Times New Roman" w:cs="Times New Roman"/>
          <w:i/>
          <w:iCs/>
          <w:sz w:val="24"/>
          <w:szCs w:val="24"/>
        </w:rPr>
        <w:t>.</w:t>
      </w:r>
    </w:p>
    <w:p w14:paraId="7F7DC343" w14:textId="77777777" w:rsidR="003001F6" w:rsidRPr="00F157F4" w:rsidRDefault="003001F6" w:rsidP="00B734BA">
      <w:pPr>
        <w:rPr>
          <w:rFonts w:ascii="Times New Roman" w:hAnsi="Times New Roman" w:cs="Times New Roman"/>
          <w:i/>
          <w:iCs/>
          <w:sz w:val="24"/>
          <w:szCs w:val="24"/>
        </w:rPr>
      </w:pPr>
    </w:p>
    <w:p w14:paraId="390C8AE5" w14:textId="18928937" w:rsidR="003001F6" w:rsidRPr="00F157F4" w:rsidRDefault="003001F6" w:rsidP="00B734BA">
      <w:pPr>
        <w:rPr>
          <w:rFonts w:ascii="Times New Roman" w:hAnsi="Times New Roman" w:cs="Times New Roman"/>
          <w:b/>
          <w:bCs/>
          <w:i/>
          <w:iCs/>
          <w:sz w:val="24"/>
          <w:szCs w:val="24"/>
        </w:rPr>
      </w:pPr>
      <w:r w:rsidRPr="00F157F4">
        <w:rPr>
          <w:rFonts w:ascii="Times New Roman" w:hAnsi="Times New Roman" w:cs="Times New Roman"/>
          <w:b/>
          <w:bCs/>
          <w:i/>
          <w:iCs/>
          <w:sz w:val="24"/>
          <w:szCs w:val="24"/>
        </w:rPr>
        <w:t>3. Overview</w:t>
      </w:r>
    </w:p>
    <w:p w14:paraId="0E03183B" w14:textId="4CB6E2FF" w:rsidR="003001F6" w:rsidRPr="00F157F4" w:rsidRDefault="003001F6" w:rsidP="00B734BA">
      <w:pPr>
        <w:rPr>
          <w:rFonts w:ascii="Times New Roman" w:hAnsi="Times New Roman" w:cs="Times New Roman"/>
          <w:i/>
          <w:iCs/>
          <w:sz w:val="24"/>
          <w:szCs w:val="24"/>
        </w:rPr>
      </w:pPr>
      <w:r w:rsidRPr="00F157F4">
        <w:rPr>
          <w:rFonts w:ascii="Times New Roman" w:hAnsi="Times New Roman" w:cs="Times New Roman"/>
          <w:i/>
          <w:iCs/>
          <w:sz w:val="24"/>
          <w:szCs w:val="24"/>
        </w:rPr>
        <w:t xml:space="preserve">Registration and authentication </w:t>
      </w:r>
      <w:r w:rsidRPr="00F157F4">
        <w:rPr>
          <w:rFonts w:ascii="Times New Roman" w:hAnsi="Times New Roman" w:cs="Times New Roman"/>
          <w:i/>
          <w:iCs/>
          <w:sz w:val="24"/>
          <w:szCs w:val="24"/>
        </w:rPr>
        <w:t>are the foundation of user security in any online system. They serve as the first line of defense against unauthorized access and play a critical role in maintaining the integrity and confidentiality of user data and transactions.</w:t>
      </w:r>
      <w:r w:rsidRPr="00F157F4">
        <w:rPr>
          <w:sz w:val="24"/>
          <w:szCs w:val="24"/>
        </w:rPr>
        <w:t xml:space="preserve"> </w:t>
      </w:r>
      <w:r w:rsidRPr="00F157F4">
        <w:rPr>
          <w:rFonts w:ascii="Times New Roman" w:hAnsi="Times New Roman" w:cs="Times New Roman"/>
          <w:i/>
          <w:iCs/>
          <w:sz w:val="24"/>
          <w:szCs w:val="24"/>
        </w:rPr>
        <w:t>Robust registration and authentication mechanisms are vital in an investment management system where users handle sensitive financial information and transactions</w:t>
      </w:r>
      <w:r w:rsidRPr="00F157F4">
        <w:rPr>
          <w:rFonts w:ascii="Times New Roman" w:hAnsi="Times New Roman" w:cs="Times New Roman"/>
          <w:i/>
          <w:iCs/>
          <w:sz w:val="24"/>
          <w:szCs w:val="24"/>
        </w:rPr>
        <w:t xml:space="preserve">. These processes </w:t>
      </w:r>
      <w:r w:rsidRPr="00F157F4">
        <w:rPr>
          <w:rFonts w:ascii="Times New Roman" w:hAnsi="Times New Roman" w:cs="Times New Roman"/>
          <w:i/>
          <w:iCs/>
          <w:sz w:val="24"/>
          <w:szCs w:val="24"/>
        </w:rPr>
        <w:t>protect the users and</w:t>
      </w:r>
      <w:r w:rsidRPr="00F157F4">
        <w:rPr>
          <w:rFonts w:ascii="Times New Roman" w:hAnsi="Times New Roman" w:cs="Times New Roman"/>
          <w:i/>
          <w:iCs/>
          <w:sz w:val="24"/>
          <w:szCs w:val="24"/>
        </w:rPr>
        <w:t xml:space="preserve"> help build trust in the system by ensuring that all actions taken within the platform are secure and verified. A well-designed registration and authentication process can prevent unauthorized access, fraud, and other security breaches, making it essential for the </w:t>
      </w:r>
      <w:r w:rsidR="005D2E2F" w:rsidRPr="00F157F4">
        <w:rPr>
          <w:rFonts w:ascii="Times New Roman" w:hAnsi="Times New Roman" w:cs="Times New Roman"/>
          <w:i/>
          <w:iCs/>
          <w:sz w:val="24"/>
          <w:szCs w:val="24"/>
        </w:rPr>
        <w:t>system’s</w:t>
      </w:r>
      <w:r w:rsidRPr="00F157F4">
        <w:rPr>
          <w:rFonts w:ascii="Times New Roman" w:hAnsi="Times New Roman" w:cs="Times New Roman"/>
          <w:i/>
          <w:iCs/>
          <w:sz w:val="24"/>
          <w:szCs w:val="24"/>
        </w:rPr>
        <w:t xml:space="preserve"> overall security strategy.</w:t>
      </w:r>
    </w:p>
    <w:p w14:paraId="63B65F4E" w14:textId="77777777" w:rsidR="00EE7F2A" w:rsidRPr="00F157F4" w:rsidRDefault="00EE7F2A" w:rsidP="00B734BA">
      <w:pPr>
        <w:rPr>
          <w:rFonts w:ascii="Times New Roman" w:hAnsi="Times New Roman" w:cs="Times New Roman"/>
          <w:i/>
          <w:iCs/>
          <w:sz w:val="24"/>
          <w:szCs w:val="24"/>
        </w:rPr>
      </w:pPr>
    </w:p>
    <w:p w14:paraId="462D12D2" w14:textId="78B20F1C" w:rsidR="003001F6" w:rsidRPr="00F157F4" w:rsidRDefault="003001F6" w:rsidP="00B734BA">
      <w:pPr>
        <w:rPr>
          <w:rFonts w:ascii="Times New Roman" w:hAnsi="Times New Roman" w:cs="Times New Roman"/>
          <w:b/>
          <w:bCs/>
          <w:i/>
          <w:iCs/>
          <w:sz w:val="24"/>
          <w:szCs w:val="24"/>
        </w:rPr>
      </w:pPr>
      <w:r w:rsidRPr="00F157F4">
        <w:rPr>
          <w:rFonts w:ascii="Times New Roman" w:hAnsi="Times New Roman" w:cs="Times New Roman"/>
          <w:b/>
          <w:bCs/>
          <w:i/>
          <w:iCs/>
          <w:sz w:val="24"/>
          <w:szCs w:val="24"/>
        </w:rPr>
        <w:t xml:space="preserve">4. </w:t>
      </w:r>
      <w:r w:rsidR="00FD6A66" w:rsidRPr="00F157F4">
        <w:rPr>
          <w:rFonts w:ascii="Times New Roman" w:hAnsi="Times New Roman" w:cs="Times New Roman"/>
          <w:b/>
          <w:bCs/>
          <w:i/>
          <w:iCs/>
          <w:sz w:val="24"/>
          <w:szCs w:val="24"/>
        </w:rPr>
        <w:t>Key Use Cases for Registration and Authentication</w:t>
      </w:r>
    </w:p>
    <w:p w14:paraId="57A94BE0" w14:textId="087B696E" w:rsidR="00830D8B" w:rsidRPr="00B734BA" w:rsidRDefault="00830D8B" w:rsidP="00B734BA">
      <w:pPr>
        <w:rPr>
          <w:rFonts w:ascii="Times New Roman" w:hAnsi="Times New Roman" w:cs="Times New Roman"/>
          <w:i/>
          <w:iCs/>
          <w:sz w:val="24"/>
          <w:szCs w:val="24"/>
        </w:rPr>
      </w:pPr>
      <w:r w:rsidRPr="00F157F4">
        <w:rPr>
          <w:rFonts w:ascii="Times New Roman" w:hAnsi="Times New Roman" w:cs="Times New Roman"/>
          <w:i/>
          <w:iCs/>
          <w:sz w:val="24"/>
          <w:szCs w:val="24"/>
        </w:rPr>
        <w:t xml:space="preserve">Registration and authentication are foundational processes in securing an investment management system, as they define how users gain access and interact with the platform. By implementing a structured approach to these processes, we can ensure that only legitimate users are granted access while maintaining a seamless and secure experience. This section outlines the </w:t>
      </w:r>
      <w:r w:rsidRPr="00F157F4">
        <w:rPr>
          <w:rFonts w:ascii="Times New Roman" w:hAnsi="Times New Roman" w:cs="Times New Roman"/>
          <w:i/>
          <w:iCs/>
          <w:sz w:val="24"/>
          <w:szCs w:val="24"/>
        </w:rPr>
        <w:t>critical</w:t>
      </w:r>
      <w:r w:rsidRPr="00F157F4">
        <w:rPr>
          <w:rFonts w:ascii="Times New Roman" w:hAnsi="Times New Roman" w:cs="Times New Roman"/>
          <w:i/>
          <w:iCs/>
          <w:sz w:val="24"/>
          <w:szCs w:val="24"/>
        </w:rPr>
        <w:t xml:space="preserve"> use cases, from initial registration to reauthentication for sensitive transactions, detailing the essential steps and security measures required at each stage to protect user accounts and sensitive financial data.</w:t>
      </w:r>
    </w:p>
    <w:p w14:paraId="45838F2D" w14:textId="77777777"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lastRenderedPageBreak/>
        <w:t>4.1 Initial User Registration</w:t>
      </w:r>
    </w:p>
    <w:p w14:paraId="631880D8"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This use case emphasizes secure onboarding by requiring users to submit valid personal information, verify identity, and create strong credentials. The goal is to ensure that only legitimate users can create accounts.</w:t>
      </w:r>
    </w:p>
    <w:p w14:paraId="3E13D3F5"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User Requirements:</w:t>
      </w:r>
    </w:p>
    <w:p w14:paraId="19B730A7" w14:textId="77777777" w:rsidR="005D2E2F" w:rsidRPr="005D2E2F" w:rsidRDefault="005D2E2F" w:rsidP="005D2E2F">
      <w:pPr>
        <w:numPr>
          <w:ilvl w:val="0"/>
          <w:numId w:val="1"/>
        </w:numPr>
        <w:rPr>
          <w:rFonts w:ascii="Times New Roman" w:hAnsi="Times New Roman" w:cs="Times New Roman"/>
          <w:i/>
          <w:iCs/>
          <w:sz w:val="24"/>
          <w:szCs w:val="24"/>
        </w:rPr>
      </w:pPr>
      <w:r w:rsidRPr="005D2E2F">
        <w:rPr>
          <w:rFonts w:ascii="Times New Roman" w:hAnsi="Times New Roman" w:cs="Times New Roman"/>
          <w:b/>
          <w:bCs/>
          <w:i/>
          <w:iCs/>
          <w:sz w:val="24"/>
          <w:szCs w:val="24"/>
        </w:rPr>
        <w:t>Personal Information Submission:</w:t>
      </w:r>
      <w:r w:rsidRPr="005D2E2F">
        <w:rPr>
          <w:rFonts w:ascii="Times New Roman" w:hAnsi="Times New Roman" w:cs="Times New Roman"/>
          <w:i/>
          <w:iCs/>
          <w:sz w:val="24"/>
          <w:szCs w:val="24"/>
        </w:rPr>
        <w:t xml:space="preserve"> Users must provide accurate personal data (full name, email, phone number, etc.).</w:t>
      </w:r>
    </w:p>
    <w:p w14:paraId="23D2378F" w14:textId="7CA6511E" w:rsidR="005D2E2F" w:rsidRPr="005D2E2F" w:rsidRDefault="005D2E2F" w:rsidP="005D2E2F">
      <w:pPr>
        <w:numPr>
          <w:ilvl w:val="0"/>
          <w:numId w:val="1"/>
        </w:numPr>
        <w:rPr>
          <w:rFonts w:ascii="Times New Roman" w:hAnsi="Times New Roman" w:cs="Times New Roman"/>
          <w:i/>
          <w:iCs/>
          <w:sz w:val="24"/>
          <w:szCs w:val="24"/>
        </w:rPr>
      </w:pPr>
      <w:r w:rsidRPr="005D2E2F">
        <w:rPr>
          <w:rFonts w:ascii="Times New Roman" w:hAnsi="Times New Roman" w:cs="Times New Roman"/>
          <w:b/>
          <w:bCs/>
          <w:i/>
          <w:iCs/>
          <w:sz w:val="24"/>
          <w:szCs w:val="24"/>
        </w:rPr>
        <w:t>Password Creation:</w:t>
      </w:r>
      <w:r w:rsidRPr="005D2E2F">
        <w:rPr>
          <w:rFonts w:ascii="Times New Roman" w:hAnsi="Times New Roman" w:cs="Times New Roman"/>
          <w:i/>
          <w:iCs/>
          <w:sz w:val="24"/>
          <w:szCs w:val="24"/>
        </w:rPr>
        <w:t xml:space="preserve"> A strong password must </w:t>
      </w:r>
      <w:r w:rsidRPr="00F157F4">
        <w:rPr>
          <w:rFonts w:ascii="Times New Roman" w:hAnsi="Times New Roman" w:cs="Times New Roman"/>
          <w:i/>
          <w:iCs/>
          <w:sz w:val="24"/>
          <w:szCs w:val="24"/>
        </w:rPr>
        <w:t>adhere</w:t>
      </w:r>
      <w:r w:rsidRPr="005D2E2F">
        <w:rPr>
          <w:rFonts w:ascii="Times New Roman" w:hAnsi="Times New Roman" w:cs="Times New Roman"/>
          <w:i/>
          <w:iCs/>
          <w:sz w:val="24"/>
          <w:szCs w:val="24"/>
        </w:rPr>
        <w:t xml:space="preserve"> to security guidelines (e.g., length, </w:t>
      </w:r>
      <w:r w:rsidRPr="00F157F4">
        <w:rPr>
          <w:rFonts w:ascii="Times New Roman" w:hAnsi="Times New Roman" w:cs="Times New Roman"/>
          <w:i/>
          <w:iCs/>
          <w:sz w:val="24"/>
          <w:szCs w:val="24"/>
        </w:rPr>
        <w:t>memorable</w:t>
      </w:r>
      <w:r w:rsidRPr="005D2E2F">
        <w:rPr>
          <w:rFonts w:ascii="Times New Roman" w:hAnsi="Times New Roman" w:cs="Times New Roman"/>
          <w:i/>
          <w:iCs/>
          <w:sz w:val="24"/>
          <w:szCs w:val="24"/>
        </w:rPr>
        <w:t xml:space="preserve"> characters, and no dictionary words).</w:t>
      </w:r>
    </w:p>
    <w:p w14:paraId="52AA27F7" w14:textId="77777777" w:rsidR="005D2E2F" w:rsidRPr="005D2E2F" w:rsidRDefault="005D2E2F" w:rsidP="005D2E2F">
      <w:pPr>
        <w:numPr>
          <w:ilvl w:val="0"/>
          <w:numId w:val="1"/>
        </w:numPr>
        <w:rPr>
          <w:rFonts w:ascii="Times New Roman" w:hAnsi="Times New Roman" w:cs="Times New Roman"/>
          <w:i/>
          <w:iCs/>
          <w:sz w:val="24"/>
          <w:szCs w:val="24"/>
        </w:rPr>
      </w:pPr>
      <w:r w:rsidRPr="005D2E2F">
        <w:rPr>
          <w:rFonts w:ascii="Times New Roman" w:hAnsi="Times New Roman" w:cs="Times New Roman"/>
          <w:b/>
          <w:bCs/>
          <w:i/>
          <w:iCs/>
          <w:sz w:val="24"/>
          <w:szCs w:val="24"/>
        </w:rPr>
        <w:t>Email and Phone Verification:</w:t>
      </w:r>
      <w:r w:rsidRPr="005D2E2F">
        <w:rPr>
          <w:rFonts w:ascii="Times New Roman" w:hAnsi="Times New Roman" w:cs="Times New Roman"/>
          <w:i/>
          <w:iCs/>
          <w:sz w:val="24"/>
          <w:szCs w:val="24"/>
        </w:rPr>
        <w:t xml:space="preserve"> Users verify their email and phone by entering confirmation codes sent to these channels.</w:t>
      </w:r>
    </w:p>
    <w:p w14:paraId="64CBFF5A" w14:textId="77777777" w:rsidR="005D2E2F" w:rsidRPr="005D2E2F" w:rsidRDefault="005D2E2F" w:rsidP="005D2E2F">
      <w:pPr>
        <w:numPr>
          <w:ilvl w:val="0"/>
          <w:numId w:val="1"/>
        </w:numPr>
        <w:rPr>
          <w:rFonts w:ascii="Times New Roman" w:hAnsi="Times New Roman" w:cs="Times New Roman"/>
          <w:i/>
          <w:iCs/>
          <w:sz w:val="24"/>
          <w:szCs w:val="24"/>
        </w:rPr>
      </w:pPr>
      <w:r w:rsidRPr="005D2E2F">
        <w:rPr>
          <w:rFonts w:ascii="Times New Roman" w:hAnsi="Times New Roman" w:cs="Times New Roman"/>
          <w:b/>
          <w:bCs/>
          <w:i/>
          <w:iCs/>
          <w:sz w:val="24"/>
          <w:szCs w:val="24"/>
        </w:rPr>
        <w:t>Document Upload:</w:t>
      </w:r>
      <w:r w:rsidRPr="005D2E2F">
        <w:rPr>
          <w:rFonts w:ascii="Times New Roman" w:hAnsi="Times New Roman" w:cs="Times New Roman"/>
          <w:i/>
          <w:iCs/>
          <w:sz w:val="24"/>
          <w:szCs w:val="24"/>
        </w:rPr>
        <w:t xml:space="preserve"> Users must upload identity verification documents, such as government-issued ID, to meet Know Your Customer (KYC) requirements. The system will authenticate the documents.</w:t>
      </w:r>
    </w:p>
    <w:p w14:paraId="01100A9F" w14:textId="77777777"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t>4.2 Logging into the System</w:t>
      </w:r>
    </w:p>
    <w:p w14:paraId="5F7430F4" w14:textId="6E382C4D"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The login process ensures only authorized users can access their accounts by requiring correct credentials and multi-factor authentication (MFA).</w:t>
      </w:r>
    </w:p>
    <w:p w14:paraId="0786ED84"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User Requirements:</w:t>
      </w:r>
    </w:p>
    <w:p w14:paraId="5E529CF8" w14:textId="77777777" w:rsidR="005D2E2F" w:rsidRPr="005D2E2F" w:rsidRDefault="005D2E2F" w:rsidP="005D2E2F">
      <w:pPr>
        <w:numPr>
          <w:ilvl w:val="0"/>
          <w:numId w:val="2"/>
        </w:numPr>
        <w:rPr>
          <w:rFonts w:ascii="Times New Roman" w:hAnsi="Times New Roman" w:cs="Times New Roman"/>
          <w:i/>
          <w:iCs/>
          <w:sz w:val="24"/>
          <w:szCs w:val="24"/>
        </w:rPr>
      </w:pPr>
      <w:r w:rsidRPr="005D2E2F">
        <w:rPr>
          <w:rFonts w:ascii="Times New Roman" w:hAnsi="Times New Roman" w:cs="Times New Roman"/>
          <w:b/>
          <w:bCs/>
          <w:i/>
          <w:iCs/>
          <w:sz w:val="24"/>
          <w:szCs w:val="24"/>
        </w:rPr>
        <w:t>Username and Password Entry:</w:t>
      </w:r>
      <w:r w:rsidRPr="005D2E2F">
        <w:rPr>
          <w:rFonts w:ascii="Times New Roman" w:hAnsi="Times New Roman" w:cs="Times New Roman"/>
          <w:i/>
          <w:iCs/>
          <w:sz w:val="24"/>
          <w:szCs w:val="24"/>
        </w:rPr>
        <w:t xml:space="preserve"> Users enter their registered email (as the username) and password.</w:t>
      </w:r>
    </w:p>
    <w:p w14:paraId="225CC2E4" w14:textId="77777777" w:rsidR="005D2E2F" w:rsidRPr="005D2E2F" w:rsidRDefault="005D2E2F" w:rsidP="005D2E2F">
      <w:pPr>
        <w:numPr>
          <w:ilvl w:val="0"/>
          <w:numId w:val="2"/>
        </w:numPr>
        <w:rPr>
          <w:rFonts w:ascii="Times New Roman" w:hAnsi="Times New Roman" w:cs="Times New Roman"/>
          <w:i/>
          <w:iCs/>
          <w:sz w:val="24"/>
          <w:szCs w:val="24"/>
        </w:rPr>
      </w:pPr>
      <w:r w:rsidRPr="005D2E2F">
        <w:rPr>
          <w:rFonts w:ascii="Times New Roman" w:hAnsi="Times New Roman" w:cs="Times New Roman"/>
          <w:b/>
          <w:bCs/>
          <w:i/>
          <w:iCs/>
          <w:sz w:val="24"/>
          <w:szCs w:val="24"/>
        </w:rPr>
        <w:t>MFA Completion:</w:t>
      </w:r>
      <w:r w:rsidRPr="005D2E2F">
        <w:rPr>
          <w:rFonts w:ascii="Times New Roman" w:hAnsi="Times New Roman" w:cs="Times New Roman"/>
          <w:i/>
          <w:iCs/>
          <w:sz w:val="24"/>
          <w:szCs w:val="24"/>
        </w:rPr>
        <w:t xml:space="preserve"> To strengthen security, users receive a one-time passcode (OTP) via SMS or an authenticator app, which they must enter to complete the login.</w:t>
      </w:r>
    </w:p>
    <w:p w14:paraId="5BAD74C6" w14:textId="77777777"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t>4.3 Reauthenticating for Sensitive Transactions</w:t>
      </w:r>
    </w:p>
    <w:p w14:paraId="2865C8DE"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Sensitive transactions, such as transfers or account setting changes, require users to reauthenticate to prevent unauthorized actions.</w:t>
      </w:r>
    </w:p>
    <w:p w14:paraId="63D7A691"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User Requirements:</w:t>
      </w:r>
    </w:p>
    <w:p w14:paraId="631DF22C" w14:textId="77777777" w:rsidR="005D2E2F" w:rsidRPr="005D2E2F" w:rsidRDefault="005D2E2F" w:rsidP="005D2E2F">
      <w:pPr>
        <w:numPr>
          <w:ilvl w:val="0"/>
          <w:numId w:val="3"/>
        </w:numPr>
        <w:rPr>
          <w:rFonts w:ascii="Times New Roman" w:hAnsi="Times New Roman" w:cs="Times New Roman"/>
          <w:i/>
          <w:iCs/>
          <w:sz w:val="24"/>
          <w:szCs w:val="24"/>
        </w:rPr>
      </w:pPr>
      <w:r w:rsidRPr="005D2E2F">
        <w:rPr>
          <w:rFonts w:ascii="Times New Roman" w:hAnsi="Times New Roman" w:cs="Times New Roman"/>
          <w:b/>
          <w:bCs/>
          <w:i/>
          <w:iCs/>
          <w:sz w:val="24"/>
          <w:szCs w:val="24"/>
        </w:rPr>
        <w:t>Password/Biometric Reauthentication:</w:t>
      </w:r>
      <w:r w:rsidRPr="005D2E2F">
        <w:rPr>
          <w:rFonts w:ascii="Times New Roman" w:hAnsi="Times New Roman" w:cs="Times New Roman"/>
          <w:i/>
          <w:iCs/>
          <w:sz w:val="24"/>
          <w:szCs w:val="24"/>
        </w:rPr>
        <w:t xml:space="preserve"> Users must re-enter their password or use biometric verification (e.g., fingerprint or facial recognition).</w:t>
      </w:r>
    </w:p>
    <w:p w14:paraId="0EE07899" w14:textId="77777777" w:rsidR="005D2E2F" w:rsidRPr="005D2E2F" w:rsidRDefault="005D2E2F" w:rsidP="005D2E2F">
      <w:pPr>
        <w:numPr>
          <w:ilvl w:val="0"/>
          <w:numId w:val="3"/>
        </w:numPr>
        <w:rPr>
          <w:rFonts w:ascii="Times New Roman" w:hAnsi="Times New Roman" w:cs="Times New Roman"/>
          <w:i/>
          <w:iCs/>
          <w:sz w:val="24"/>
          <w:szCs w:val="24"/>
        </w:rPr>
      </w:pPr>
      <w:r w:rsidRPr="005D2E2F">
        <w:rPr>
          <w:rFonts w:ascii="Times New Roman" w:hAnsi="Times New Roman" w:cs="Times New Roman"/>
          <w:b/>
          <w:bCs/>
          <w:i/>
          <w:iCs/>
          <w:sz w:val="24"/>
          <w:szCs w:val="24"/>
        </w:rPr>
        <w:t>Secondary Confirmation:</w:t>
      </w:r>
      <w:r w:rsidRPr="005D2E2F">
        <w:rPr>
          <w:rFonts w:ascii="Times New Roman" w:hAnsi="Times New Roman" w:cs="Times New Roman"/>
          <w:i/>
          <w:iCs/>
          <w:sz w:val="24"/>
          <w:szCs w:val="24"/>
        </w:rPr>
        <w:t xml:space="preserve"> An OTP or a security question will be required to finalize sensitive actions.</w:t>
      </w:r>
    </w:p>
    <w:p w14:paraId="547F4DAA" w14:textId="77777777"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t>4.4 Performing Sensitive Transactions</w:t>
      </w:r>
    </w:p>
    <w:p w14:paraId="32D3428F"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This use case ensures users thoroughly review and authenticate high-risk transactions such as fund transfers.</w:t>
      </w:r>
    </w:p>
    <w:p w14:paraId="6DAD2C95"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lastRenderedPageBreak/>
        <w:t>User Requirements:</w:t>
      </w:r>
    </w:p>
    <w:p w14:paraId="279438A8" w14:textId="77777777" w:rsidR="005D2E2F" w:rsidRPr="005D2E2F" w:rsidRDefault="005D2E2F" w:rsidP="005D2E2F">
      <w:pPr>
        <w:numPr>
          <w:ilvl w:val="0"/>
          <w:numId w:val="4"/>
        </w:numPr>
        <w:rPr>
          <w:rFonts w:ascii="Times New Roman" w:hAnsi="Times New Roman" w:cs="Times New Roman"/>
          <w:i/>
          <w:iCs/>
          <w:sz w:val="24"/>
          <w:szCs w:val="24"/>
        </w:rPr>
      </w:pPr>
      <w:r w:rsidRPr="005D2E2F">
        <w:rPr>
          <w:rFonts w:ascii="Times New Roman" w:hAnsi="Times New Roman" w:cs="Times New Roman"/>
          <w:b/>
          <w:bCs/>
          <w:i/>
          <w:iCs/>
          <w:sz w:val="24"/>
          <w:szCs w:val="24"/>
        </w:rPr>
        <w:t>Review Transaction Details:</w:t>
      </w:r>
      <w:r w:rsidRPr="005D2E2F">
        <w:rPr>
          <w:rFonts w:ascii="Times New Roman" w:hAnsi="Times New Roman" w:cs="Times New Roman"/>
          <w:i/>
          <w:iCs/>
          <w:sz w:val="24"/>
          <w:szCs w:val="24"/>
        </w:rPr>
        <w:t xml:space="preserve"> Users must carefully review transaction details (e.g., recipient and amount).</w:t>
      </w:r>
    </w:p>
    <w:p w14:paraId="7C4E477D" w14:textId="77777777" w:rsidR="005D2E2F" w:rsidRDefault="005D2E2F" w:rsidP="005D2E2F">
      <w:pPr>
        <w:numPr>
          <w:ilvl w:val="0"/>
          <w:numId w:val="4"/>
        </w:numPr>
        <w:rPr>
          <w:rFonts w:ascii="Times New Roman" w:hAnsi="Times New Roman" w:cs="Times New Roman"/>
          <w:i/>
          <w:iCs/>
          <w:sz w:val="24"/>
          <w:szCs w:val="24"/>
        </w:rPr>
      </w:pPr>
      <w:r w:rsidRPr="005D2E2F">
        <w:rPr>
          <w:rFonts w:ascii="Times New Roman" w:hAnsi="Times New Roman" w:cs="Times New Roman"/>
          <w:b/>
          <w:bCs/>
          <w:i/>
          <w:iCs/>
          <w:sz w:val="24"/>
          <w:szCs w:val="24"/>
        </w:rPr>
        <w:t>CAPTCHA:</w:t>
      </w:r>
      <w:r w:rsidRPr="005D2E2F">
        <w:rPr>
          <w:rFonts w:ascii="Times New Roman" w:hAnsi="Times New Roman" w:cs="Times New Roman"/>
          <w:i/>
          <w:iCs/>
          <w:sz w:val="24"/>
          <w:szCs w:val="24"/>
        </w:rPr>
        <w:t xml:space="preserve"> Users confirm their identity through a CAPTCHA.</w:t>
      </w:r>
    </w:p>
    <w:p w14:paraId="3DAC7A54" w14:textId="6FDC977A" w:rsidR="00441803" w:rsidRPr="005D2E2F" w:rsidRDefault="00441803" w:rsidP="00441803">
      <w:pPr>
        <w:ind w:left="720"/>
        <w:rPr>
          <w:rFonts w:ascii="Times New Roman" w:hAnsi="Times New Roman" w:cs="Times New Roman"/>
          <w:i/>
          <w:iCs/>
          <w:sz w:val="24"/>
          <w:szCs w:val="24"/>
        </w:rPr>
      </w:pPr>
      <w:r>
        <w:rPr>
          <w:noProof/>
        </w:rPr>
        <w:drawing>
          <wp:inline distT="0" distB="0" distL="0" distR="0" wp14:anchorId="1F7A8B8B" wp14:editId="22196ABA">
            <wp:extent cx="2393950" cy="1092200"/>
            <wp:effectExtent l="0" t="0" r="6350" b="0"/>
            <wp:docPr id="431671328" name="Picture 2" descr="CAPTCHA Work to Improve Web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PTCHA Work to Improve Web Secur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112" cy="1105048"/>
                    </a:xfrm>
                    <a:prstGeom prst="rect">
                      <a:avLst/>
                    </a:prstGeom>
                    <a:noFill/>
                    <a:ln>
                      <a:noFill/>
                    </a:ln>
                  </pic:spPr>
                </pic:pic>
              </a:graphicData>
            </a:graphic>
          </wp:inline>
        </w:drawing>
      </w:r>
    </w:p>
    <w:p w14:paraId="62198B08" w14:textId="77777777" w:rsidR="005D2E2F" w:rsidRPr="005D2E2F" w:rsidRDefault="005D2E2F" w:rsidP="005D2E2F">
      <w:pPr>
        <w:numPr>
          <w:ilvl w:val="0"/>
          <w:numId w:val="4"/>
        </w:numPr>
        <w:rPr>
          <w:rFonts w:ascii="Times New Roman" w:hAnsi="Times New Roman" w:cs="Times New Roman"/>
          <w:i/>
          <w:iCs/>
          <w:sz w:val="24"/>
          <w:szCs w:val="24"/>
        </w:rPr>
      </w:pPr>
      <w:r w:rsidRPr="005D2E2F">
        <w:rPr>
          <w:rFonts w:ascii="Times New Roman" w:hAnsi="Times New Roman" w:cs="Times New Roman"/>
          <w:b/>
          <w:bCs/>
          <w:i/>
          <w:iCs/>
          <w:sz w:val="24"/>
          <w:szCs w:val="24"/>
        </w:rPr>
        <w:t>MFA Confirmation:</w:t>
      </w:r>
      <w:r w:rsidRPr="005D2E2F">
        <w:rPr>
          <w:rFonts w:ascii="Times New Roman" w:hAnsi="Times New Roman" w:cs="Times New Roman"/>
          <w:i/>
          <w:iCs/>
          <w:sz w:val="24"/>
          <w:szCs w:val="24"/>
        </w:rPr>
        <w:t xml:space="preserve"> Another OTP or form of MFA must be entered before proceeding.</w:t>
      </w:r>
    </w:p>
    <w:p w14:paraId="08F79F3B" w14:textId="67722EF8" w:rsidR="005D2E2F" w:rsidRPr="005D2E2F" w:rsidRDefault="005D2E2F" w:rsidP="005D2E2F">
      <w:pPr>
        <w:numPr>
          <w:ilvl w:val="0"/>
          <w:numId w:val="4"/>
        </w:numPr>
        <w:rPr>
          <w:rFonts w:ascii="Times New Roman" w:hAnsi="Times New Roman" w:cs="Times New Roman"/>
          <w:i/>
          <w:iCs/>
          <w:sz w:val="24"/>
          <w:szCs w:val="24"/>
        </w:rPr>
      </w:pPr>
      <w:r w:rsidRPr="005D2E2F">
        <w:rPr>
          <w:rFonts w:ascii="Times New Roman" w:hAnsi="Times New Roman" w:cs="Times New Roman"/>
          <w:b/>
          <w:bCs/>
          <w:i/>
          <w:iCs/>
          <w:sz w:val="24"/>
          <w:szCs w:val="24"/>
        </w:rPr>
        <w:t>Final Transaction Review and Confirmation:</w:t>
      </w:r>
      <w:r w:rsidRPr="005D2E2F">
        <w:rPr>
          <w:rFonts w:ascii="Times New Roman" w:hAnsi="Times New Roman" w:cs="Times New Roman"/>
          <w:i/>
          <w:iCs/>
          <w:sz w:val="24"/>
          <w:szCs w:val="24"/>
        </w:rPr>
        <w:t xml:space="preserve"> Users </w:t>
      </w:r>
      <w:r w:rsidRPr="00F157F4">
        <w:rPr>
          <w:rFonts w:ascii="Times New Roman" w:hAnsi="Times New Roman" w:cs="Times New Roman"/>
          <w:i/>
          <w:iCs/>
          <w:sz w:val="24"/>
          <w:szCs w:val="24"/>
        </w:rPr>
        <w:t>can</w:t>
      </w:r>
      <w:r w:rsidRPr="005D2E2F">
        <w:rPr>
          <w:rFonts w:ascii="Times New Roman" w:hAnsi="Times New Roman" w:cs="Times New Roman"/>
          <w:i/>
          <w:iCs/>
          <w:sz w:val="24"/>
          <w:szCs w:val="24"/>
        </w:rPr>
        <w:t xml:space="preserve"> confirm the details before the transaction is finalized.</w:t>
      </w:r>
    </w:p>
    <w:p w14:paraId="1D6C0F04" w14:textId="1F8B8944" w:rsidR="00EE7F2A" w:rsidRPr="00EE7F2A" w:rsidRDefault="00EE7F2A" w:rsidP="00EE7F2A">
      <w:pPr>
        <w:rPr>
          <w:rFonts w:ascii="Times New Roman" w:hAnsi="Times New Roman" w:cs="Times New Roman"/>
          <w:b/>
          <w:bCs/>
          <w:i/>
          <w:iCs/>
          <w:sz w:val="24"/>
          <w:szCs w:val="24"/>
        </w:rPr>
      </w:pPr>
    </w:p>
    <w:p w14:paraId="5588C818" w14:textId="77777777" w:rsidR="00EE7F2A" w:rsidRPr="00EE7F2A" w:rsidRDefault="00EE7F2A" w:rsidP="00EE7F2A">
      <w:pPr>
        <w:rPr>
          <w:rFonts w:ascii="Times New Roman" w:hAnsi="Times New Roman" w:cs="Times New Roman"/>
          <w:b/>
          <w:bCs/>
          <w:i/>
          <w:iCs/>
          <w:sz w:val="24"/>
          <w:szCs w:val="24"/>
        </w:rPr>
      </w:pPr>
      <w:r w:rsidRPr="00EE7F2A">
        <w:rPr>
          <w:rFonts w:ascii="Times New Roman" w:hAnsi="Times New Roman" w:cs="Times New Roman"/>
          <w:b/>
          <w:bCs/>
          <w:i/>
          <w:iCs/>
          <w:sz w:val="24"/>
          <w:szCs w:val="24"/>
        </w:rPr>
        <w:t>4.5 Investor Onboarding</w:t>
      </w:r>
    </w:p>
    <w:p w14:paraId="7B713108" w14:textId="77777777" w:rsidR="00EE7F2A" w:rsidRPr="00EE7F2A" w:rsidRDefault="00EE7F2A" w:rsidP="00EE7F2A">
      <w:pPr>
        <w:rPr>
          <w:rFonts w:ascii="Times New Roman" w:hAnsi="Times New Roman" w:cs="Times New Roman"/>
          <w:b/>
          <w:bCs/>
          <w:i/>
          <w:iCs/>
          <w:sz w:val="24"/>
          <w:szCs w:val="24"/>
        </w:rPr>
      </w:pPr>
      <w:r w:rsidRPr="00EE7F2A">
        <w:rPr>
          <w:rFonts w:ascii="Times New Roman" w:hAnsi="Times New Roman" w:cs="Times New Roman"/>
          <w:b/>
          <w:bCs/>
          <w:i/>
          <w:iCs/>
          <w:sz w:val="24"/>
          <w:szCs w:val="24"/>
        </w:rPr>
        <w:t>New Investor Registration:</w:t>
      </w:r>
    </w:p>
    <w:p w14:paraId="40730AD3" w14:textId="6B43C869" w:rsidR="00EE7F2A" w:rsidRPr="00EE7F2A" w:rsidRDefault="00EE7F2A" w:rsidP="00EE7F2A">
      <w:pPr>
        <w:rPr>
          <w:rFonts w:ascii="Times New Roman" w:hAnsi="Times New Roman" w:cs="Times New Roman"/>
          <w:i/>
          <w:iCs/>
          <w:sz w:val="24"/>
          <w:szCs w:val="24"/>
        </w:rPr>
      </w:pPr>
      <w:r w:rsidRPr="00EE7F2A">
        <w:rPr>
          <w:rFonts w:ascii="Times New Roman" w:hAnsi="Times New Roman" w:cs="Times New Roman"/>
          <w:i/>
          <w:iCs/>
          <w:sz w:val="24"/>
          <w:szCs w:val="24"/>
        </w:rPr>
        <w:t xml:space="preserve">Description: Prospective investors must complete a registration process that includes providing personal information, verifying their </w:t>
      </w:r>
      <w:r w:rsidRPr="00F157F4">
        <w:rPr>
          <w:rFonts w:ascii="Times New Roman" w:hAnsi="Times New Roman" w:cs="Times New Roman"/>
          <w:i/>
          <w:iCs/>
          <w:sz w:val="24"/>
          <w:szCs w:val="24"/>
        </w:rPr>
        <w:t>accounts</w:t>
      </w:r>
      <w:r w:rsidRPr="00EE7F2A">
        <w:rPr>
          <w:rFonts w:ascii="Times New Roman" w:hAnsi="Times New Roman" w:cs="Times New Roman"/>
          <w:i/>
          <w:iCs/>
          <w:sz w:val="24"/>
          <w:szCs w:val="24"/>
        </w:rPr>
        <w:t>, and uploading required documents to comply with KYC regulations.</w:t>
      </w:r>
    </w:p>
    <w:p w14:paraId="18731181" w14:textId="77777777" w:rsidR="00EE7F2A" w:rsidRPr="00EE7F2A" w:rsidRDefault="00EE7F2A" w:rsidP="00EE7F2A">
      <w:pPr>
        <w:rPr>
          <w:rFonts w:ascii="Times New Roman" w:hAnsi="Times New Roman" w:cs="Times New Roman"/>
          <w:b/>
          <w:bCs/>
          <w:i/>
          <w:iCs/>
          <w:sz w:val="24"/>
          <w:szCs w:val="24"/>
        </w:rPr>
      </w:pPr>
      <w:r w:rsidRPr="00EE7F2A">
        <w:rPr>
          <w:rFonts w:ascii="Times New Roman" w:hAnsi="Times New Roman" w:cs="Times New Roman"/>
          <w:b/>
          <w:bCs/>
          <w:i/>
          <w:iCs/>
          <w:sz w:val="24"/>
          <w:szCs w:val="24"/>
        </w:rPr>
        <w:t>User Requirements:</w:t>
      </w:r>
    </w:p>
    <w:p w14:paraId="117334F8" w14:textId="050C0978" w:rsidR="00EE7F2A" w:rsidRPr="00EE7F2A" w:rsidRDefault="00EE7F2A" w:rsidP="00EE7F2A">
      <w:pPr>
        <w:numPr>
          <w:ilvl w:val="0"/>
          <w:numId w:val="9"/>
        </w:numPr>
        <w:rPr>
          <w:rFonts w:ascii="Times New Roman" w:hAnsi="Times New Roman" w:cs="Times New Roman"/>
          <w:i/>
          <w:iCs/>
          <w:sz w:val="24"/>
          <w:szCs w:val="24"/>
        </w:rPr>
      </w:pPr>
      <w:r w:rsidRPr="00EE7F2A">
        <w:rPr>
          <w:rFonts w:ascii="Times New Roman" w:hAnsi="Times New Roman" w:cs="Times New Roman"/>
          <w:i/>
          <w:iCs/>
          <w:sz w:val="24"/>
          <w:szCs w:val="24"/>
        </w:rPr>
        <w:t xml:space="preserve">Provide Personal Information: </w:t>
      </w:r>
      <w:r w:rsidRPr="00F157F4">
        <w:rPr>
          <w:rFonts w:ascii="Times New Roman" w:hAnsi="Times New Roman" w:cs="Times New Roman"/>
          <w:i/>
          <w:iCs/>
          <w:sz w:val="24"/>
          <w:szCs w:val="24"/>
        </w:rPr>
        <w:t>During registration, prospective investors enter personal information, including investment goals and risk tolerance</w:t>
      </w:r>
      <w:r w:rsidRPr="00EE7F2A">
        <w:rPr>
          <w:rFonts w:ascii="Times New Roman" w:hAnsi="Times New Roman" w:cs="Times New Roman"/>
          <w:i/>
          <w:iCs/>
          <w:sz w:val="24"/>
          <w:szCs w:val="24"/>
        </w:rPr>
        <w:t>.</w:t>
      </w:r>
    </w:p>
    <w:p w14:paraId="0BC3BCED" w14:textId="77777777" w:rsidR="00EE7F2A" w:rsidRPr="00EE7F2A" w:rsidRDefault="00EE7F2A" w:rsidP="00EE7F2A">
      <w:pPr>
        <w:numPr>
          <w:ilvl w:val="0"/>
          <w:numId w:val="9"/>
        </w:numPr>
        <w:rPr>
          <w:rFonts w:ascii="Times New Roman" w:hAnsi="Times New Roman" w:cs="Times New Roman"/>
          <w:i/>
          <w:iCs/>
          <w:sz w:val="24"/>
          <w:szCs w:val="24"/>
        </w:rPr>
      </w:pPr>
      <w:r w:rsidRPr="00EE7F2A">
        <w:rPr>
          <w:rFonts w:ascii="Times New Roman" w:hAnsi="Times New Roman" w:cs="Times New Roman"/>
          <w:i/>
          <w:iCs/>
          <w:sz w:val="24"/>
          <w:szCs w:val="24"/>
        </w:rPr>
        <w:t>System Validation: The system validates the provided information and sends a confirmation email or SMS for account verification.</w:t>
      </w:r>
    </w:p>
    <w:p w14:paraId="6F3397BA" w14:textId="77777777" w:rsidR="00EE7F2A" w:rsidRPr="00EE7F2A" w:rsidRDefault="00EE7F2A" w:rsidP="00EE7F2A">
      <w:pPr>
        <w:numPr>
          <w:ilvl w:val="0"/>
          <w:numId w:val="9"/>
        </w:numPr>
        <w:rPr>
          <w:rFonts w:ascii="Times New Roman" w:hAnsi="Times New Roman" w:cs="Times New Roman"/>
          <w:i/>
          <w:iCs/>
          <w:sz w:val="24"/>
          <w:szCs w:val="24"/>
        </w:rPr>
      </w:pPr>
      <w:r w:rsidRPr="00EE7F2A">
        <w:rPr>
          <w:rFonts w:ascii="Times New Roman" w:hAnsi="Times New Roman" w:cs="Times New Roman"/>
          <w:i/>
          <w:iCs/>
          <w:sz w:val="24"/>
          <w:szCs w:val="24"/>
        </w:rPr>
        <w:t>Document Upload: The investor uploads required documents (e.g., proof of identity, address, and income) to comply with KYC (Know Your Customer) regulations.</w:t>
      </w:r>
    </w:p>
    <w:p w14:paraId="2950AD4A" w14:textId="77777777" w:rsidR="00EE7F2A" w:rsidRPr="00EE7F2A" w:rsidRDefault="00EE7F2A" w:rsidP="00EE7F2A">
      <w:pPr>
        <w:numPr>
          <w:ilvl w:val="0"/>
          <w:numId w:val="9"/>
        </w:numPr>
        <w:rPr>
          <w:rFonts w:ascii="Times New Roman" w:hAnsi="Times New Roman" w:cs="Times New Roman"/>
          <w:i/>
          <w:iCs/>
          <w:sz w:val="24"/>
          <w:szCs w:val="24"/>
        </w:rPr>
      </w:pPr>
      <w:r w:rsidRPr="00EE7F2A">
        <w:rPr>
          <w:rFonts w:ascii="Times New Roman" w:hAnsi="Times New Roman" w:cs="Times New Roman"/>
          <w:i/>
          <w:iCs/>
          <w:sz w:val="24"/>
          <w:szCs w:val="24"/>
        </w:rPr>
        <w:t>Document Verification: The system verifies the authenticity and completeness of the uploaded documents.</w:t>
      </w:r>
    </w:p>
    <w:p w14:paraId="1714A6F5" w14:textId="77777777" w:rsidR="00EE7F2A" w:rsidRPr="00EE7F2A" w:rsidRDefault="00EE7F2A" w:rsidP="00EE7F2A">
      <w:pPr>
        <w:numPr>
          <w:ilvl w:val="0"/>
          <w:numId w:val="9"/>
        </w:numPr>
        <w:rPr>
          <w:rFonts w:ascii="Times New Roman" w:hAnsi="Times New Roman" w:cs="Times New Roman"/>
          <w:i/>
          <w:iCs/>
          <w:sz w:val="24"/>
          <w:szCs w:val="24"/>
        </w:rPr>
      </w:pPr>
      <w:r w:rsidRPr="00EE7F2A">
        <w:rPr>
          <w:rFonts w:ascii="Times New Roman" w:hAnsi="Times New Roman" w:cs="Times New Roman"/>
          <w:i/>
          <w:iCs/>
          <w:sz w:val="24"/>
          <w:szCs w:val="24"/>
        </w:rPr>
        <w:t>Registration Confirmation: The system confirms investor registration once all criteria are met.</w:t>
      </w:r>
    </w:p>
    <w:p w14:paraId="28D2D0F4" w14:textId="2B777235"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t>4.</w:t>
      </w:r>
      <w:r w:rsidRPr="00F157F4">
        <w:rPr>
          <w:rFonts w:ascii="Times New Roman" w:hAnsi="Times New Roman" w:cs="Times New Roman"/>
          <w:b/>
          <w:bCs/>
          <w:i/>
          <w:iCs/>
          <w:sz w:val="24"/>
          <w:szCs w:val="24"/>
        </w:rPr>
        <w:t xml:space="preserve">6 </w:t>
      </w:r>
      <w:r w:rsidRPr="005D2E2F">
        <w:rPr>
          <w:rFonts w:ascii="Times New Roman" w:hAnsi="Times New Roman" w:cs="Times New Roman"/>
          <w:b/>
          <w:bCs/>
          <w:i/>
          <w:iCs/>
          <w:sz w:val="24"/>
          <w:szCs w:val="24"/>
        </w:rPr>
        <w:t xml:space="preserve"> Employee Access</w:t>
      </w:r>
    </w:p>
    <w:p w14:paraId="3AA6DE62" w14:textId="5C9647C1"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Employees within the investment firm must log in and perform their tasks based on their </w:t>
      </w:r>
      <w:r w:rsidRPr="00F157F4">
        <w:rPr>
          <w:rFonts w:ascii="Times New Roman" w:hAnsi="Times New Roman" w:cs="Times New Roman"/>
          <w:i/>
          <w:iCs/>
          <w:sz w:val="24"/>
          <w:szCs w:val="24"/>
        </w:rPr>
        <w:t>roles</w:t>
      </w:r>
      <w:r w:rsidRPr="005D2E2F">
        <w:rPr>
          <w:rFonts w:ascii="Times New Roman" w:hAnsi="Times New Roman" w:cs="Times New Roman"/>
          <w:i/>
          <w:iCs/>
          <w:sz w:val="24"/>
          <w:szCs w:val="24"/>
        </w:rPr>
        <w:t xml:space="preserve"> and permissions.</w:t>
      </w:r>
    </w:p>
    <w:p w14:paraId="2EAE22DB"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User Requirements:</w:t>
      </w:r>
    </w:p>
    <w:p w14:paraId="697BE972" w14:textId="77777777" w:rsidR="005D2E2F" w:rsidRPr="005D2E2F" w:rsidRDefault="005D2E2F" w:rsidP="005D2E2F">
      <w:pPr>
        <w:numPr>
          <w:ilvl w:val="0"/>
          <w:numId w:val="6"/>
        </w:numPr>
        <w:rPr>
          <w:rFonts w:ascii="Times New Roman" w:hAnsi="Times New Roman" w:cs="Times New Roman"/>
          <w:i/>
          <w:iCs/>
          <w:sz w:val="24"/>
          <w:szCs w:val="24"/>
        </w:rPr>
      </w:pPr>
      <w:r w:rsidRPr="005D2E2F">
        <w:rPr>
          <w:rFonts w:ascii="Times New Roman" w:hAnsi="Times New Roman" w:cs="Times New Roman"/>
          <w:b/>
          <w:bCs/>
          <w:i/>
          <w:iCs/>
          <w:sz w:val="24"/>
          <w:szCs w:val="24"/>
        </w:rPr>
        <w:lastRenderedPageBreak/>
        <w:t>Employee Login:</w:t>
      </w:r>
      <w:r w:rsidRPr="005D2E2F">
        <w:rPr>
          <w:rFonts w:ascii="Times New Roman" w:hAnsi="Times New Roman" w:cs="Times New Roman"/>
          <w:i/>
          <w:iCs/>
          <w:sz w:val="24"/>
          <w:szCs w:val="24"/>
        </w:rPr>
        <w:t xml:space="preserve"> Employees must log in using their credentials (username and password).</w:t>
      </w:r>
    </w:p>
    <w:p w14:paraId="51B7BBF7" w14:textId="2E07533F" w:rsidR="005D2E2F" w:rsidRPr="005D2E2F" w:rsidRDefault="005D2E2F" w:rsidP="005D2E2F">
      <w:pPr>
        <w:numPr>
          <w:ilvl w:val="0"/>
          <w:numId w:val="6"/>
        </w:numPr>
        <w:rPr>
          <w:rFonts w:ascii="Times New Roman" w:hAnsi="Times New Roman" w:cs="Times New Roman"/>
          <w:i/>
          <w:iCs/>
          <w:sz w:val="24"/>
          <w:szCs w:val="24"/>
        </w:rPr>
      </w:pPr>
      <w:r w:rsidRPr="005D2E2F">
        <w:rPr>
          <w:rFonts w:ascii="Times New Roman" w:hAnsi="Times New Roman" w:cs="Times New Roman"/>
          <w:b/>
          <w:bCs/>
          <w:i/>
          <w:iCs/>
          <w:sz w:val="24"/>
          <w:szCs w:val="24"/>
        </w:rPr>
        <w:t>Role-Based Access:</w:t>
      </w:r>
      <w:r w:rsidRPr="005D2E2F">
        <w:rPr>
          <w:rFonts w:ascii="Times New Roman" w:hAnsi="Times New Roman" w:cs="Times New Roman"/>
          <w:i/>
          <w:iCs/>
          <w:sz w:val="24"/>
          <w:szCs w:val="24"/>
        </w:rPr>
        <w:t xml:space="preserve"> The system grants access to relevant applications and data based on the </w:t>
      </w:r>
      <w:r w:rsidRPr="00F157F4">
        <w:rPr>
          <w:rFonts w:ascii="Times New Roman" w:hAnsi="Times New Roman" w:cs="Times New Roman"/>
          <w:i/>
          <w:iCs/>
          <w:sz w:val="24"/>
          <w:szCs w:val="24"/>
        </w:rPr>
        <w:t>employee’s</w:t>
      </w:r>
      <w:r w:rsidRPr="005D2E2F">
        <w:rPr>
          <w:rFonts w:ascii="Times New Roman" w:hAnsi="Times New Roman" w:cs="Times New Roman"/>
          <w:i/>
          <w:iCs/>
          <w:sz w:val="24"/>
          <w:szCs w:val="24"/>
        </w:rPr>
        <w:t xml:space="preserve"> role and permissions.</w:t>
      </w:r>
    </w:p>
    <w:p w14:paraId="10B2CEBF" w14:textId="4132AE34" w:rsidR="005D2E2F" w:rsidRPr="005D2E2F" w:rsidRDefault="005D2E2F" w:rsidP="005D2E2F">
      <w:pPr>
        <w:numPr>
          <w:ilvl w:val="0"/>
          <w:numId w:val="6"/>
        </w:numPr>
        <w:rPr>
          <w:rFonts w:ascii="Times New Roman" w:hAnsi="Times New Roman" w:cs="Times New Roman"/>
          <w:i/>
          <w:iCs/>
          <w:sz w:val="24"/>
          <w:szCs w:val="24"/>
        </w:rPr>
      </w:pPr>
      <w:r w:rsidRPr="005D2E2F">
        <w:rPr>
          <w:rFonts w:ascii="Times New Roman" w:hAnsi="Times New Roman" w:cs="Times New Roman"/>
          <w:b/>
          <w:bCs/>
          <w:i/>
          <w:iCs/>
          <w:sz w:val="24"/>
          <w:szCs w:val="24"/>
        </w:rPr>
        <w:t>Task Execution:</w:t>
      </w:r>
      <w:r w:rsidRPr="005D2E2F">
        <w:rPr>
          <w:rFonts w:ascii="Times New Roman" w:hAnsi="Times New Roman" w:cs="Times New Roman"/>
          <w:i/>
          <w:iCs/>
          <w:sz w:val="24"/>
          <w:szCs w:val="24"/>
        </w:rPr>
        <w:t xml:space="preserve"> Employees can </w:t>
      </w:r>
      <w:r w:rsidRPr="00F157F4">
        <w:rPr>
          <w:rFonts w:ascii="Times New Roman" w:hAnsi="Times New Roman" w:cs="Times New Roman"/>
          <w:i/>
          <w:iCs/>
          <w:sz w:val="24"/>
          <w:szCs w:val="24"/>
        </w:rPr>
        <w:t>process account changes, generate reports, and manage</w:t>
      </w:r>
      <w:r w:rsidRPr="005D2E2F">
        <w:rPr>
          <w:rFonts w:ascii="Times New Roman" w:hAnsi="Times New Roman" w:cs="Times New Roman"/>
          <w:i/>
          <w:iCs/>
          <w:sz w:val="24"/>
          <w:szCs w:val="24"/>
        </w:rPr>
        <w:t xml:space="preserve"> client communications.</w:t>
      </w:r>
    </w:p>
    <w:p w14:paraId="6C26F455" w14:textId="18464429" w:rsidR="005D2E2F" w:rsidRPr="00F157F4" w:rsidRDefault="005D2E2F" w:rsidP="005D2E2F">
      <w:pPr>
        <w:numPr>
          <w:ilvl w:val="0"/>
          <w:numId w:val="6"/>
        </w:numPr>
        <w:rPr>
          <w:rFonts w:ascii="Times New Roman" w:hAnsi="Times New Roman" w:cs="Times New Roman"/>
          <w:i/>
          <w:iCs/>
          <w:sz w:val="24"/>
          <w:szCs w:val="24"/>
        </w:rPr>
      </w:pPr>
      <w:r w:rsidRPr="005D2E2F">
        <w:rPr>
          <w:rFonts w:ascii="Times New Roman" w:hAnsi="Times New Roman" w:cs="Times New Roman"/>
          <w:b/>
          <w:bCs/>
          <w:i/>
          <w:iCs/>
          <w:sz w:val="24"/>
          <w:szCs w:val="24"/>
        </w:rPr>
        <w:t>Compliance Monitoring:</w:t>
      </w:r>
      <w:r w:rsidRPr="005D2E2F">
        <w:rPr>
          <w:rFonts w:ascii="Times New Roman" w:hAnsi="Times New Roman" w:cs="Times New Roman"/>
          <w:i/>
          <w:iCs/>
          <w:sz w:val="24"/>
          <w:szCs w:val="24"/>
        </w:rPr>
        <w:t xml:space="preserve"> Compliance employees can monitor system activities to ensure adherence to regulatory requirements and internal policies.</w:t>
      </w:r>
    </w:p>
    <w:p w14:paraId="3DC076C3" w14:textId="77777777" w:rsidR="005D2E2F" w:rsidRPr="005D2E2F" w:rsidRDefault="005D2E2F" w:rsidP="00EE7F2A">
      <w:pPr>
        <w:rPr>
          <w:rFonts w:ascii="Times New Roman" w:hAnsi="Times New Roman" w:cs="Times New Roman"/>
          <w:i/>
          <w:iCs/>
          <w:sz w:val="24"/>
          <w:szCs w:val="24"/>
        </w:rPr>
      </w:pPr>
    </w:p>
    <w:p w14:paraId="2D786055" w14:textId="64345C97"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t>4.</w:t>
      </w:r>
      <w:r w:rsidRPr="00F157F4">
        <w:rPr>
          <w:rFonts w:ascii="Times New Roman" w:hAnsi="Times New Roman" w:cs="Times New Roman"/>
          <w:b/>
          <w:bCs/>
          <w:i/>
          <w:iCs/>
          <w:sz w:val="24"/>
          <w:szCs w:val="24"/>
        </w:rPr>
        <w:t>7</w:t>
      </w:r>
      <w:r w:rsidRPr="005D2E2F">
        <w:rPr>
          <w:rFonts w:ascii="Times New Roman" w:hAnsi="Times New Roman" w:cs="Times New Roman"/>
          <w:b/>
          <w:bCs/>
          <w:i/>
          <w:iCs/>
          <w:sz w:val="24"/>
          <w:szCs w:val="24"/>
        </w:rPr>
        <w:t xml:space="preserve"> Third-Party Integration</w:t>
      </w:r>
    </w:p>
    <w:p w14:paraId="7E1475AA" w14:textId="346D0936"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The system integrates with external platforms</w:t>
      </w:r>
      <w:r w:rsidRPr="00F157F4">
        <w:rPr>
          <w:rFonts w:ascii="Times New Roman" w:hAnsi="Times New Roman" w:cs="Times New Roman"/>
          <w:i/>
          <w:iCs/>
          <w:sz w:val="24"/>
          <w:szCs w:val="24"/>
        </w:rPr>
        <w:t>, ensuring</w:t>
      </w:r>
      <w:r w:rsidRPr="005D2E2F">
        <w:rPr>
          <w:rFonts w:ascii="Times New Roman" w:hAnsi="Times New Roman" w:cs="Times New Roman"/>
          <w:i/>
          <w:iCs/>
          <w:sz w:val="24"/>
          <w:szCs w:val="24"/>
        </w:rPr>
        <w:t xml:space="preserve"> data synchronization and secure data exchange.</w:t>
      </w:r>
    </w:p>
    <w:p w14:paraId="71F30453"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User Requirements:</w:t>
      </w:r>
    </w:p>
    <w:p w14:paraId="12F9D0E0" w14:textId="77777777" w:rsidR="005D2E2F" w:rsidRPr="005D2E2F" w:rsidRDefault="005D2E2F" w:rsidP="005D2E2F">
      <w:pPr>
        <w:numPr>
          <w:ilvl w:val="0"/>
          <w:numId w:val="7"/>
        </w:numPr>
        <w:rPr>
          <w:rFonts w:ascii="Times New Roman" w:hAnsi="Times New Roman" w:cs="Times New Roman"/>
          <w:i/>
          <w:iCs/>
          <w:sz w:val="24"/>
          <w:szCs w:val="24"/>
        </w:rPr>
      </w:pPr>
      <w:r w:rsidRPr="005D2E2F">
        <w:rPr>
          <w:rFonts w:ascii="Times New Roman" w:hAnsi="Times New Roman" w:cs="Times New Roman"/>
          <w:b/>
          <w:bCs/>
          <w:i/>
          <w:iCs/>
          <w:sz w:val="24"/>
          <w:szCs w:val="24"/>
        </w:rPr>
        <w:t>API Integration:</w:t>
      </w:r>
      <w:r w:rsidRPr="005D2E2F">
        <w:rPr>
          <w:rFonts w:ascii="Times New Roman" w:hAnsi="Times New Roman" w:cs="Times New Roman"/>
          <w:i/>
          <w:iCs/>
          <w:sz w:val="24"/>
          <w:szCs w:val="24"/>
        </w:rPr>
        <w:t xml:space="preserve"> The system must integrate with external platforms (e.g., trading systems, CRM tools) using secure APIs.</w:t>
      </w:r>
    </w:p>
    <w:p w14:paraId="14CEEA6F" w14:textId="77777777" w:rsidR="005D2E2F" w:rsidRDefault="005D2E2F" w:rsidP="005D2E2F">
      <w:pPr>
        <w:numPr>
          <w:ilvl w:val="0"/>
          <w:numId w:val="7"/>
        </w:numPr>
        <w:rPr>
          <w:rFonts w:ascii="Times New Roman" w:hAnsi="Times New Roman" w:cs="Times New Roman"/>
          <w:i/>
          <w:iCs/>
          <w:sz w:val="24"/>
          <w:szCs w:val="24"/>
        </w:rPr>
      </w:pPr>
      <w:r w:rsidRPr="005D2E2F">
        <w:rPr>
          <w:rFonts w:ascii="Times New Roman" w:hAnsi="Times New Roman" w:cs="Times New Roman"/>
          <w:b/>
          <w:bCs/>
          <w:i/>
          <w:iCs/>
          <w:sz w:val="24"/>
          <w:szCs w:val="24"/>
        </w:rPr>
        <w:t>Authentication Protocols:</w:t>
      </w:r>
      <w:r w:rsidRPr="005D2E2F">
        <w:rPr>
          <w:rFonts w:ascii="Times New Roman" w:hAnsi="Times New Roman" w:cs="Times New Roman"/>
          <w:i/>
          <w:iCs/>
          <w:sz w:val="24"/>
          <w:szCs w:val="24"/>
        </w:rPr>
        <w:t xml:space="preserve"> Secure authentication protocols, such as OAuth and OpenID Connect, must be used to protect data exchange.</w:t>
      </w:r>
    </w:p>
    <w:p w14:paraId="3414E71C" w14:textId="52BC6AFF" w:rsidR="00827308" w:rsidRPr="005D2E2F" w:rsidRDefault="00827308" w:rsidP="00827308">
      <w:pPr>
        <w:ind w:left="720"/>
        <w:rPr>
          <w:rFonts w:ascii="Times New Roman" w:hAnsi="Times New Roman" w:cs="Times New Roman"/>
          <w:i/>
          <w:iCs/>
          <w:sz w:val="24"/>
          <w:szCs w:val="24"/>
        </w:rPr>
      </w:pPr>
      <w:r w:rsidRPr="00827308">
        <w:rPr>
          <w:rFonts w:ascii="Times New Roman" w:hAnsi="Times New Roman" w:cs="Times New Roman"/>
          <w:i/>
          <w:iCs/>
          <w:sz w:val="24"/>
          <w:szCs w:val="24"/>
        </w:rPr>
        <w:drawing>
          <wp:inline distT="0" distB="0" distL="0" distR="0" wp14:anchorId="21619387" wp14:editId="6548AB4C">
            <wp:extent cx="3676650" cy="1665176"/>
            <wp:effectExtent l="0" t="0" r="0" b="0"/>
            <wp:docPr id="37415348" name="Picture 1" descr="A black and white sign with a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348" name="Picture 1" descr="A black and white sign with a arrow pointing to the right&#10;&#10;Description automatically generated"/>
                    <pic:cNvPicPr/>
                  </pic:nvPicPr>
                  <pic:blipFill>
                    <a:blip r:embed="rId7"/>
                    <a:stretch>
                      <a:fillRect/>
                    </a:stretch>
                  </pic:blipFill>
                  <pic:spPr>
                    <a:xfrm>
                      <a:off x="0" y="0"/>
                      <a:ext cx="3684765" cy="1668851"/>
                    </a:xfrm>
                    <a:prstGeom prst="rect">
                      <a:avLst/>
                    </a:prstGeom>
                  </pic:spPr>
                </pic:pic>
              </a:graphicData>
            </a:graphic>
          </wp:inline>
        </w:drawing>
      </w:r>
    </w:p>
    <w:p w14:paraId="7F3BBE8C" w14:textId="094FD39B" w:rsidR="005D2E2F" w:rsidRPr="00F157F4" w:rsidRDefault="005D2E2F" w:rsidP="005D2E2F">
      <w:pPr>
        <w:numPr>
          <w:ilvl w:val="0"/>
          <w:numId w:val="7"/>
        </w:numPr>
        <w:rPr>
          <w:rFonts w:ascii="Times New Roman" w:hAnsi="Times New Roman" w:cs="Times New Roman"/>
          <w:i/>
          <w:iCs/>
          <w:sz w:val="24"/>
          <w:szCs w:val="24"/>
        </w:rPr>
      </w:pPr>
      <w:r w:rsidRPr="005D2E2F">
        <w:rPr>
          <w:rFonts w:ascii="Times New Roman" w:hAnsi="Times New Roman" w:cs="Times New Roman"/>
          <w:b/>
          <w:bCs/>
          <w:i/>
          <w:iCs/>
          <w:sz w:val="24"/>
          <w:szCs w:val="24"/>
        </w:rPr>
        <w:t>Data Synchronization:</w:t>
      </w:r>
      <w:r w:rsidRPr="005D2E2F">
        <w:rPr>
          <w:rFonts w:ascii="Times New Roman" w:hAnsi="Times New Roman" w:cs="Times New Roman"/>
          <w:i/>
          <w:iCs/>
          <w:sz w:val="24"/>
          <w:szCs w:val="24"/>
        </w:rPr>
        <w:t xml:space="preserve"> Data must be synchronized between the investment management and external systems to maintain consistency and accuracy.</w:t>
      </w:r>
    </w:p>
    <w:p w14:paraId="6AB12EB6" w14:textId="77777777" w:rsidR="005D2E2F" w:rsidRPr="005D2E2F" w:rsidRDefault="005D2E2F" w:rsidP="005D2E2F">
      <w:pPr>
        <w:ind w:left="720"/>
        <w:rPr>
          <w:rFonts w:ascii="Times New Roman" w:hAnsi="Times New Roman" w:cs="Times New Roman"/>
          <w:i/>
          <w:iCs/>
          <w:sz w:val="24"/>
          <w:szCs w:val="24"/>
        </w:rPr>
      </w:pPr>
    </w:p>
    <w:p w14:paraId="3209EE41" w14:textId="35C45A1A" w:rsidR="005D2E2F" w:rsidRPr="005D2E2F" w:rsidRDefault="005D2E2F" w:rsidP="005D2E2F">
      <w:pPr>
        <w:rPr>
          <w:rFonts w:ascii="Times New Roman" w:hAnsi="Times New Roman" w:cs="Times New Roman"/>
          <w:b/>
          <w:bCs/>
          <w:i/>
          <w:iCs/>
          <w:sz w:val="24"/>
          <w:szCs w:val="24"/>
        </w:rPr>
      </w:pPr>
      <w:r w:rsidRPr="005D2E2F">
        <w:rPr>
          <w:rFonts w:ascii="Times New Roman" w:hAnsi="Times New Roman" w:cs="Times New Roman"/>
          <w:b/>
          <w:bCs/>
          <w:i/>
          <w:iCs/>
          <w:sz w:val="24"/>
          <w:szCs w:val="24"/>
        </w:rPr>
        <w:t>4.</w:t>
      </w:r>
      <w:r w:rsidRPr="00F157F4">
        <w:rPr>
          <w:rFonts w:ascii="Times New Roman" w:hAnsi="Times New Roman" w:cs="Times New Roman"/>
          <w:b/>
          <w:bCs/>
          <w:i/>
          <w:iCs/>
          <w:sz w:val="24"/>
          <w:szCs w:val="24"/>
        </w:rPr>
        <w:t>8</w:t>
      </w:r>
      <w:r w:rsidRPr="005D2E2F">
        <w:rPr>
          <w:rFonts w:ascii="Times New Roman" w:hAnsi="Times New Roman" w:cs="Times New Roman"/>
          <w:b/>
          <w:bCs/>
          <w:i/>
          <w:iCs/>
          <w:sz w:val="24"/>
          <w:szCs w:val="24"/>
        </w:rPr>
        <w:t xml:space="preserve"> Security and Compliance</w:t>
      </w:r>
    </w:p>
    <w:p w14:paraId="420614F2"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Description:</w:t>
      </w:r>
      <w:r w:rsidRPr="005D2E2F">
        <w:rPr>
          <w:rFonts w:ascii="Times New Roman" w:hAnsi="Times New Roman" w:cs="Times New Roman"/>
          <w:i/>
          <w:iCs/>
          <w:sz w:val="24"/>
          <w:szCs w:val="24"/>
        </w:rPr>
        <w:t xml:space="preserve"> The system enforces security policies, multi-factor authentication, and compliance measures to protect data and ensure proper access controls.</w:t>
      </w:r>
    </w:p>
    <w:p w14:paraId="7E5E5FE0" w14:textId="77777777" w:rsidR="005D2E2F" w:rsidRPr="005D2E2F" w:rsidRDefault="005D2E2F" w:rsidP="005D2E2F">
      <w:pPr>
        <w:rPr>
          <w:rFonts w:ascii="Times New Roman" w:hAnsi="Times New Roman" w:cs="Times New Roman"/>
          <w:i/>
          <w:iCs/>
          <w:sz w:val="24"/>
          <w:szCs w:val="24"/>
        </w:rPr>
      </w:pPr>
      <w:r w:rsidRPr="005D2E2F">
        <w:rPr>
          <w:rFonts w:ascii="Times New Roman" w:hAnsi="Times New Roman" w:cs="Times New Roman"/>
          <w:b/>
          <w:bCs/>
          <w:i/>
          <w:iCs/>
          <w:sz w:val="24"/>
          <w:szCs w:val="24"/>
        </w:rPr>
        <w:t>User Requirements:</w:t>
      </w:r>
    </w:p>
    <w:p w14:paraId="05911E06" w14:textId="53843D5F" w:rsidR="005D2E2F" w:rsidRPr="005D2E2F" w:rsidRDefault="005D2E2F" w:rsidP="005D2E2F">
      <w:pPr>
        <w:numPr>
          <w:ilvl w:val="0"/>
          <w:numId w:val="8"/>
        </w:numPr>
        <w:rPr>
          <w:rFonts w:ascii="Times New Roman" w:hAnsi="Times New Roman" w:cs="Times New Roman"/>
          <w:i/>
          <w:iCs/>
          <w:sz w:val="24"/>
          <w:szCs w:val="24"/>
        </w:rPr>
      </w:pPr>
      <w:r w:rsidRPr="005D2E2F">
        <w:rPr>
          <w:rFonts w:ascii="Times New Roman" w:hAnsi="Times New Roman" w:cs="Times New Roman"/>
          <w:b/>
          <w:bCs/>
          <w:i/>
          <w:iCs/>
          <w:sz w:val="24"/>
          <w:szCs w:val="24"/>
        </w:rPr>
        <w:t>Password Policies:</w:t>
      </w:r>
      <w:r w:rsidRPr="005D2E2F">
        <w:rPr>
          <w:rFonts w:ascii="Times New Roman" w:hAnsi="Times New Roman" w:cs="Times New Roman"/>
          <w:i/>
          <w:iCs/>
          <w:sz w:val="24"/>
          <w:szCs w:val="24"/>
        </w:rPr>
        <w:t xml:space="preserve"> The system enforces </w:t>
      </w:r>
      <w:r w:rsidRPr="00F157F4">
        <w:rPr>
          <w:rFonts w:ascii="Times New Roman" w:hAnsi="Times New Roman" w:cs="Times New Roman"/>
          <w:i/>
          <w:iCs/>
          <w:sz w:val="24"/>
          <w:szCs w:val="24"/>
        </w:rPr>
        <w:t>vital</w:t>
      </w:r>
      <w:r w:rsidRPr="005D2E2F">
        <w:rPr>
          <w:rFonts w:ascii="Times New Roman" w:hAnsi="Times New Roman" w:cs="Times New Roman"/>
          <w:i/>
          <w:iCs/>
          <w:sz w:val="24"/>
          <w:szCs w:val="24"/>
        </w:rPr>
        <w:t xml:space="preserve"> password requirements, including length, complexity, and regular changes.</w:t>
      </w:r>
    </w:p>
    <w:p w14:paraId="2B397338" w14:textId="7A5888D6" w:rsidR="005D2E2F" w:rsidRPr="005D2E2F" w:rsidRDefault="005D2E2F" w:rsidP="005D2E2F">
      <w:pPr>
        <w:numPr>
          <w:ilvl w:val="0"/>
          <w:numId w:val="8"/>
        </w:numPr>
        <w:rPr>
          <w:rFonts w:ascii="Times New Roman" w:hAnsi="Times New Roman" w:cs="Times New Roman"/>
          <w:i/>
          <w:iCs/>
          <w:sz w:val="24"/>
          <w:szCs w:val="24"/>
        </w:rPr>
      </w:pPr>
      <w:r w:rsidRPr="005D2E2F">
        <w:rPr>
          <w:rFonts w:ascii="Times New Roman" w:hAnsi="Times New Roman" w:cs="Times New Roman"/>
          <w:b/>
          <w:bCs/>
          <w:i/>
          <w:iCs/>
          <w:sz w:val="24"/>
          <w:szCs w:val="24"/>
        </w:rPr>
        <w:lastRenderedPageBreak/>
        <w:t>Multi-Factor Authentication (MFA):</w:t>
      </w:r>
      <w:r w:rsidRPr="005D2E2F">
        <w:rPr>
          <w:rFonts w:ascii="Times New Roman" w:hAnsi="Times New Roman" w:cs="Times New Roman"/>
          <w:i/>
          <w:iCs/>
          <w:sz w:val="24"/>
          <w:szCs w:val="24"/>
        </w:rPr>
        <w:t xml:space="preserve"> MFA must be used, requiring users to provide two </w:t>
      </w:r>
      <w:r w:rsidRPr="00F157F4">
        <w:rPr>
          <w:rFonts w:ascii="Times New Roman" w:hAnsi="Times New Roman" w:cs="Times New Roman"/>
          <w:i/>
          <w:iCs/>
          <w:sz w:val="24"/>
          <w:szCs w:val="24"/>
        </w:rPr>
        <w:t>verification forms</w:t>
      </w:r>
      <w:r w:rsidRPr="005D2E2F">
        <w:rPr>
          <w:rFonts w:ascii="Times New Roman" w:hAnsi="Times New Roman" w:cs="Times New Roman"/>
          <w:i/>
          <w:iCs/>
          <w:sz w:val="24"/>
          <w:szCs w:val="24"/>
        </w:rPr>
        <w:t xml:space="preserve"> (e.g., password and OTP).</w:t>
      </w:r>
    </w:p>
    <w:p w14:paraId="5605F72C" w14:textId="7254FB26" w:rsidR="005D2E2F" w:rsidRPr="005D2E2F" w:rsidRDefault="005D2E2F" w:rsidP="005D2E2F">
      <w:pPr>
        <w:numPr>
          <w:ilvl w:val="0"/>
          <w:numId w:val="8"/>
        </w:numPr>
        <w:rPr>
          <w:rFonts w:ascii="Times New Roman" w:hAnsi="Times New Roman" w:cs="Times New Roman"/>
          <w:i/>
          <w:iCs/>
          <w:sz w:val="24"/>
          <w:szCs w:val="24"/>
        </w:rPr>
      </w:pPr>
      <w:r w:rsidRPr="005D2E2F">
        <w:rPr>
          <w:rFonts w:ascii="Times New Roman" w:hAnsi="Times New Roman" w:cs="Times New Roman"/>
          <w:b/>
          <w:bCs/>
          <w:i/>
          <w:iCs/>
          <w:sz w:val="24"/>
          <w:szCs w:val="24"/>
        </w:rPr>
        <w:t>Audit Logs:</w:t>
      </w:r>
      <w:r w:rsidRPr="005D2E2F">
        <w:rPr>
          <w:rFonts w:ascii="Times New Roman" w:hAnsi="Times New Roman" w:cs="Times New Roman"/>
          <w:i/>
          <w:iCs/>
          <w:sz w:val="24"/>
          <w:szCs w:val="24"/>
        </w:rPr>
        <w:t xml:space="preserve"> The system must log user activities, including login attempts and actions, for compliance and security purposes.</w:t>
      </w:r>
    </w:p>
    <w:p w14:paraId="3DE825EE" w14:textId="5C3E760D" w:rsidR="005D2E2F" w:rsidRPr="005D2E2F" w:rsidRDefault="005D2E2F" w:rsidP="005D2E2F">
      <w:pPr>
        <w:numPr>
          <w:ilvl w:val="0"/>
          <w:numId w:val="8"/>
        </w:numPr>
        <w:rPr>
          <w:rFonts w:ascii="Times New Roman" w:hAnsi="Times New Roman" w:cs="Times New Roman"/>
          <w:i/>
          <w:iCs/>
          <w:sz w:val="24"/>
          <w:szCs w:val="24"/>
        </w:rPr>
      </w:pPr>
      <w:r w:rsidRPr="005D2E2F">
        <w:rPr>
          <w:rFonts w:ascii="Times New Roman" w:hAnsi="Times New Roman" w:cs="Times New Roman"/>
          <w:b/>
          <w:bCs/>
          <w:i/>
          <w:iCs/>
          <w:sz w:val="24"/>
          <w:szCs w:val="24"/>
        </w:rPr>
        <w:t>Data Encryption:</w:t>
      </w:r>
      <w:r w:rsidRPr="005D2E2F">
        <w:rPr>
          <w:rFonts w:ascii="Times New Roman" w:hAnsi="Times New Roman" w:cs="Times New Roman"/>
          <w:i/>
          <w:iCs/>
          <w:sz w:val="24"/>
          <w:szCs w:val="24"/>
        </w:rPr>
        <w:t xml:space="preserve"> Sensitive data must be encrypted at rest and in transit to protect against unauthorized access.</w:t>
      </w:r>
    </w:p>
    <w:p w14:paraId="0E03F83A" w14:textId="77777777" w:rsidR="005D2E2F" w:rsidRPr="00F157F4" w:rsidRDefault="005D2E2F" w:rsidP="005D2E2F">
      <w:pPr>
        <w:numPr>
          <w:ilvl w:val="0"/>
          <w:numId w:val="8"/>
        </w:numPr>
        <w:rPr>
          <w:rFonts w:ascii="Times New Roman" w:hAnsi="Times New Roman" w:cs="Times New Roman"/>
          <w:i/>
          <w:iCs/>
          <w:sz w:val="24"/>
          <w:szCs w:val="24"/>
        </w:rPr>
      </w:pPr>
      <w:r w:rsidRPr="005D2E2F">
        <w:rPr>
          <w:rFonts w:ascii="Times New Roman" w:hAnsi="Times New Roman" w:cs="Times New Roman"/>
          <w:b/>
          <w:bCs/>
          <w:i/>
          <w:iCs/>
          <w:sz w:val="24"/>
          <w:szCs w:val="24"/>
        </w:rPr>
        <w:t>Access Controls:</w:t>
      </w:r>
      <w:r w:rsidRPr="005D2E2F">
        <w:rPr>
          <w:rFonts w:ascii="Times New Roman" w:hAnsi="Times New Roman" w:cs="Times New Roman"/>
          <w:i/>
          <w:iCs/>
          <w:sz w:val="24"/>
          <w:szCs w:val="24"/>
        </w:rPr>
        <w:t xml:space="preserve"> Role-based access controls must be implemented to ensure users only have access to necessary parts of the system based on their roles.</w:t>
      </w:r>
    </w:p>
    <w:p w14:paraId="6212A641" w14:textId="77777777" w:rsidR="00827308" w:rsidRPr="005D2E2F" w:rsidRDefault="00827308" w:rsidP="00441803">
      <w:pPr>
        <w:rPr>
          <w:rFonts w:ascii="Times New Roman" w:hAnsi="Times New Roman" w:cs="Times New Roman"/>
          <w:i/>
          <w:iCs/>
          <w:sz w:val="24"/>
          <w:szCs w:val="24"/>
        </w:rPr>
      </w:pPr>
    </w:p>
    <w:p w14:paraId="334B9515" w14:textId="38052F74" w:rsidR="00B734BA" w:rsidRPr="00F157F4" w:rsidRDefault="00EE7F2A" w:rsidP="00EE7F2A">
      <w:pPr>
        <w:rPr>
          <w:rFonts w:ascii="Times New Roman" w:hAnsi="Times New Roman" w:cs="Times New Roman"/>
          <w:b/>
          <w:bCs/>
          <w:i/>
          <w:iCs/>
          <w:sz w:val="24"/>
          <w:szCs w:val="24"/>
        </w:rPr>
      </w:pPr>
      <w:r w:rsidRPr="00F157F4">
        <w:rPr>
          <w:rFonts w:ascii="Times New Roman" w:hAnsi="Times New Roman" w:cs="Times New Roman"/>
          <w:b/>
          <w:bCs/>
          <w:i/>
          <w:iCs/>
          <w:sz w:val="24"/>
          <w:szCs w:val="24"/>
        </w:rPr>
        <w:t xml:space="preserve">5. Security Features </w:t>
      </w:r>
    </w:p>
    <w:p w14:paraId="0EF343D4" w14:textId="21CA9061" w:rsidR="00B734BA" w:rsidRPr="00F157F4" w:rsidRDefault="00ED7431" w:rsidP="00ED7431">
      <w:pPr>
        <w:rPr>
          <w:rFonts w:ascii="Times New Roman" w:hAnsi="Times New Roman" w:cs="Times New Roman"/>
          <w:i/>
          <w:iCs/>
          <w:sz w:val="24"/>
          <w:szCs w:val="24"/>
        </w:rPr>
      </w:pPr>
      <w:r w:rsidRPr="00F157F4">
        <w:rPr>
          <w:rFonts w:ascii="Times New Roman" w:hAnsi="Times New Roman" w:cs="Times New Roman"/>
          <w:i/>
          <w:iCs/>
          <w:sz w:val="24"/>
          <w:szCs w:val="24"/>
        </w:rPr>
        <w:t>Ensuring robust security measures is essential for safeguarding user data and maintaining the integrity of the investment management system. This section outlines the security features incorporated into the system to protect against unauthorized access, data breaches, and fraudulent activities. By implementing multiple layers of security, from initial registration to real-time notifications, the system aims to provide a secure and reliable experience for all users. The following features detail the mechanisms in place to verify user identity, prevent attacks, and ensure that sensitive transactions are conducted with the highest level of security.</w:t>
      </w:r>
    </w:p>
    <w:p w14:paraId="67685C9D" w14:textId="77777777" w:rsidR="00B734BA" w:rsidRPr="00F157F4" w:rsidRDefault="00B734BA" w:rsidP="00ED7431">
      <w:pPr>
        <w:rPr>
          <w:rFonts w:ascii="Times New Roman" w:hAnsi="Times New Roman" w:cs="Times New Roman"/>
          <w:sz w:val="24"/>
          <w:szCs w:val="24"/>
        </w:rPr>
      </w:pPr>
    </w:p>
    <w:p w14:paraId="45E2429D" w14:textId="302F6171" w:rsidR="00ED7431" w:rsidRPr="00ED7431" w:rsidRDefault="00ED7431" w:rsidP="00ED7431">
      <w:pPr>
        <w:rPr>
          <w:rFonts w:ascii="Times New Roman" w:hAnsi="Times New Roman" w:cs="Times New Roman"/>
          <w:sz w:val="24"/>
          <w:szCs w:val="24"/>
        </w:rPr>
      </w:pPr>
      <w:r w:rsidRPr="00F157F4">
        <w:rPr>
          <w:rFonts w:ascii="Times New Roman" w:hAnsi="Times New Roman" w:cs="Times New Roman"/>
          <w:b/>
          <w:bCs/>
          <w:sz w:val="24"/>
          <w:szCs w:val="24"/>
        </w:rPr>
        <w:t xml:space="preserve">5.1. </w:t>
      </w:r>
      <w:r w:rsidRPr="00ED7431">
        <w:rPr>
          <w:rFonts w:ascii="Times New Roman" w:hAnsi="Times New Roman" w:cs="Times New Roman"/>
          <w:b/>
          <w:bCs/>
          <w:sz w:val="24"/>
          <w:szCs w:val="24"/>
        </w:rPr>
        <w:t>Various Methods of Confirmation for Initial Registration:</w:t>
      </w:r>
    </w:p>
    <w:p w14:paraId="14226478" w14:textId="77777777" w:rsidR="00ED7431" w:rsidRPr="00ED7431" w:rsidRDefault="00ED7431" w:rsidP="00ED7431">
      <w:pPr>
        <w:numPr>
          <w:ilvl w:val="0"/>
          <w:numId w:val="10"/>
        </w:numPr>
        <w:rPr>
          <w:rFonts w:ascii="Times New Roman" w:hAnsi="Times New Roman" w:cs="Times New Roman"/>
          <w:sz w:val="24"/>
          <w:szCs w:val="24"/>
        </w:rPr>
      </w:pPr>
      <w:r w:rsidRPr="00ED7431">
        <w:rPr>
          <w:rFonts w:ascii="Times New Roman" w:hAnsi="Times New Roman" w:cs="Times New Roman"/>
          <w:b/>
          <w:bCs/>
          <w:sz w:val="24"/>
          <w:szCs w:val="24"/>
        </w:rPr>
        <w:t>Email Confirmation:</w:t>
      </w:r>
      <w:r w:rsidRPr="00ED7431">
        <w:rPr>
          <w:rFonts w:ascii="Times New Roman" w:hAnsi="Times New Roman" w:cs="Times New Roman"/>
          <w:sz w:val="24"/>
          <w:szCs w:val="24"/>
        </w:rPr>
        <w:t xml:space="preserve"> Users receive a confirmation email with a link to verify their email address.</w:t>
      </w:r>
    </w:p>
    <w:p w14:paraId="0675047F" w14:textId="77777777" w:rsidR="00ED7431" w:rsidRPr="00ED7431" w:rsidRDefault="00ED7431" w:rsidP="00ED7431">
      <w:pPr>
        <w:numPr>
          <w:ilvl w:val="0"/>
          <w:numId w:val="10"/>
        </w:numPr>
        <w:rPr>
          <w:rFonts w:ascii="Times New Roman" w:hAnsi="Times New Roman" w:cs="Times New Roman"/>
          <w:sz w:val="24"/>
          <w:szCs w:val="24"/>
        </w:rPr>
      </w:pPr>
      <w:r w:rsidRPr="00ED7431">
        <w:rPr>
          <w:rFonts w:ascii="Times New Roman" w:hAnsi="Times New Roman" w:cs="Times New Roman"/>
          <w:b/>
          <w:bCs/>
          <w:sz w:val="24"/>
          <w:szCs w:val="24"/>
        </w:rPr>
        <w:t>SMS Verification:</w:t>
      </w:r>
      <w:r w:rsidRPr="00ED7431">
        <w:rPr>
          <w:rFonts w:ascii="Times New Roman" w:hAnsi="Times New Roman" w:cs="Times New Roman"/>
          <w:sz w:val="24"/>
          <w:szCs w:val="24"/>
        </w:rPr>
        <w:t xml:space="preserve"> Users receive a confirmation code via SMS to verify their phone number.</w:t>
      </w:r>
    </w:p>
    <w:p w14:paraId="523A38C1" w14:textId="07C05422" w:rsidR="00ED7431" w:rsidRPr="00F157F4" w:rsidRDefault="00ED7431" w:rsidP="00ED7431">
      <w:pPr>
        <w:numPr>
          <w:ilvl w:val="0"/>
          <w:numId w:val="10"/>
        </w:numPr>
        <w:rPr>
          <w:rFonts w:ascii="Times New Roman" w:hAnsi="Times New Roman" w:cs="Times New Roman"/>
          <w:sz w:val="24"/>
          <w:szCs w:val="24"/>
        </w:rPr>
      </w:pPr>
      <w:r w:rsidRPr="00ED7431">
        <w:rPr>
          <w:rFonts w:ascii="Times New Roman" w:hAnsi="Times New Roman" w:cs="Times New Roman"/>
          <w:b/>
          <w:bCs/>
          <w:sz w:val="24"/>
          <w:szCs w:val="24"/>
        </w:rPr>
        <w:t>ID Upload Verification:</w:t>
      </w:r>
      <w:r w:rsidRPr="00ED7431">
        <w:rPr>
          <w:rFonts w:ascii="Times New Roman" w:hAnsi="Times New Roman" w:cs="Times New Roman"/>
          <w:sz w:val="24"/>
          <w:szCs w:val="24"/>
        </w:rPr>
        <w:t xml:space="preserve"> Users upload identification documents that </w:t>
      </w:r>
      <w:r w:rsidRPr="00F157F4">
        <w:rPr>
          <w:rFonts w:ascii="Times New Roman" w:hAnsi="Times New Roman" w:cs="Times New Roman"/>
          <w:sz w:val="24"/>
          <w:szCs w:val="24"/>
        </w:rPr>
        <w:t>the system validates</w:t>
      </w:r>
      <w:r w:rsidRPr="00ED7431">
        <w:rPr>
          <w:rFonts w:ascii="Times New Roman" w:hAnsi="Times New Roman" w:cs="Times New Roman"/>
          <w:sz w:val="24"/>
          <w:szCs w:val="24"/>
        </w:rPr>
        <w:t>.</w:t>
      </w:r>
    </w:p>
    <w:p w14:paraId="738061F7" w14:textId="2B97902A" w:rsidR="00ED7431" w:rsidRPr="00ED7431" w:rsidRDefault="00ED7431" w:rsidP="00ED7431">
      <w:pPr>
        <w:ind w:left="720"/>
        <w:rPr>
          <w:rFonts w:ascii="Times New Roman" w:hAnsi="Times New Roman" w:cs="Times New Roman"/>
          <w:sz w:val="24"/>
          <w:szCs w:val="24"/>
        </w:rPr>
      </w:pPr>
      <w:r w:rsidRPr="00F157F4">
        <w:rPr>
          <w:rFonts w:ascii="Times New Roman" w:hAnsi="Times New Roman" w:cs="Times New Roman"/>
          <w:sz w:val="24"/>
          <w:szCs w:val="24"/>
        </w:rPr>
        <w:drawing>
          <wp:inline distT="0" distB="0" distL="0" distR="0" wp14:anchorId="708261B0" wp14:editId="67985254">
            <wp:extent cx="2054251" cy="1479550"/>
            <wp:effectExtent l="0" t="0" r="3175" b="6350"/>
            <wp:docPr id="1495781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81314" name="Picture 1" descr="A screenshot of a computer&#10;&#10;Description automatically generated"/>
                    <pic:cNvPicPr/>
                  </pic:nvPicPr>
                  <pic:blipFill>
                    <a:blip r:embed="rId8"/>
                    <a:stretch>
                      <a:fillRect/>
                    </a:stretch>
                  </pic:blipFill>
                  <pic:spPr>
                    <a:xfrm>
                      <a:off x="0" y="0"/>
                      <a:ext cx="2064677" cy="1487059"/>
                    </a:xfrm>
                    <a:prstGeom prst="rect">
                      <a:avLst/>
                    </a:prstGeom>
                  </pic:spPr>
                </pic:pic>
              </a:graphicData>
            </a:graphic>
          </wp:inline>
        </w:drawing>
      </w:r>
    </w:p>
    <w:p w14:paraId="1EA01BEE" w14:textId="115F2FF5" w:rsidR="00ED7431" w:rsidRPr="00ED7431" w:rsidRDefault="00ED7431" w:rsidP="00ED7431">
      <w:pPr>
        <w:rPr>
          <w:rFonts w:ascii="Times New Roman" w:hAnsi="Times New Roman" w:cs="Times New Roman"/>
          <w:sz w:val="24"/>
          <w:szCs w:val="24"/>
        </w:rPr>
      </w:pPr>
      <w:r w:rsidRPr="00F157F4">
        <w:rPr>
          <w:rFonts w:ascii="Times New Roman" w:hAnsi="Times New Roman" w:cs="Times New Roman"/>
          <w:b/>
          <w:bCs/>
          <w:sz w:val="24"/>
          <w:szCs w:val="24"/>
        </w:rPr>
        <w:t xml:space="preserve">5.2. </w:t>
      </w:r>
      <w:r w:rsidRPr="00ED7431">
        <w:rPr>
          <w:rFonts w:ascii="Times New Roman" w:hAnsi="Times New Roman" w:cs="Times New Roman"/>
          <w:b/>
          <w:bCs/>
          <w:sz w:val="24"/>
          <w:szCs w:val="24"/>
        </w:rPr>
        <w:t>Reauthenticating for Sensitive Transactions:</w:t>
      </w:r>
    </w:p>
    <w:p w14:paraId="7F5C4ECD" w14:textId="301C3C31" w:rsidR="00ED7431" w:rsidRPr="00ED7431" w:rsidRDefault="00ED7431" w:rsidP="00ED7431">
      <w:pPr>
        <w:numPr>
          <w:ilvl w:val="0"/>
          <w:numId w:val="11"/>
        </w:numPr>
        <w:rPr>
          <w:rFonts w:ascii="Times New Roman" w:hAnsi="Times New Roman" w:cs="Times New Roman"/>
          <w:sz w:val="24"/>
          <w:szCs w:val="24"/>
        </w:rPr>
      </w:pPr>
      <w:r w:rsidRPr="00ED7431">
        <w:rPr>
          <w:rFonts w:ascii="Times New Roman" w:hAnsi="Times New Roman" w:cs="Times New Roman"/>
          <w:b/>
          <w:bCs/>
          <w:sz w:val="24"/>
          <w:szCs w:val="24"/>
        </w:rPr>
        <w:t>Password/Biometric Reauthentication:</w:t>
      </w:r>
      <w:r w:rsidRPr="00ED7431">
        <w:rPr>
          <w:rFonts w:ascii="Times New Roman" w:hAnsi="Times New Roman" w:cs="Times New Roman"/>
          <w:sz w:val="24"/>
          <w:szCs w:val="24"/>
        </w:rPr>
        <w:t xml:space="preserve"> Users </w:t>
      </w:r>
      <w:r w:rsidRPr="00F157F4">
        <w:rPr>
          <w:rFonts w:ascii="Times New Roman" w:hAnsi="Times New Roman" w:cs="Times New Roman"/>
          <w:sz w:val="24"/>
          <w:szCs w:val="24"/>
        </w:rPr>
        <w:t>must</w:t>
      </w:r>
      <w:r w:rsidRPr="00ED7431">
        <w:rPr>
          <w:rFonts w:ascii="Times New Roman" w:hAnsi="Times New Roman" w:cs="Times New Roman"/>
          <w:sz w:val="24"/>
          <w:szCs w:val="24"/>
        </w:rPr>
        <w:t xml:space="preserve"> re-enter their password or use biometric authentication for high-risk actions.</w:t>
      </w:r>
    </w:p>
    <w:p w14:paraId="13480A68" w14:textId="77777777" w:rsidR="00ED7431" w:rsidRPr="00ED7431" w:rsidRDefault="00ED7431" w:rsidP="00ED7431">
      <w:pPr>
        <w:numPr>
          <w:ilvl w:val="0"/>
          <w:numId w:val="11"/>
        </w:numPr>
        <w:rPr>
          <w:rFonts w:ascii="Times New Roman" w:hAnsi="Times New Roman" w:cs="Times New Roman"/>
          <w:sz w:val="24"/>
          <w:szCs w:val="24"/>
        </w:rPr>
      </w:pPr>
      <w:r w:rsidRPr="00ED7431">
        <w:rPr>
          <w:rFonts w:ascii="Times New Roman" w:hAnsi="Times New Roman" w:cs="Times New Roman"/>
          <w:b/>
          <w:bCs/>
          <w:sz w:val="24"/>
          <w:szCs w:val="24"/>
        </w:rPr>
        <w:lastRenderedPageBreak/>
        <w:t>Secondary Confirmation:</w:t>
      </w:r>
      <w:r w:rsidRPr="00ED7431">
        <w:rPr>
          <w:rFonts w:ascii="Times New Roman" w:hAnsi="Times New Roman" w:cs="Times New Roman"/>
          <w:sz w:val="24"/>
          <w:szCs w:val="24"/>
        </w:rPr>
        <w:t xml:space="preserve"> An additional confirmation method, such as an OTP or security question, is used to finalize sensitive transactions.</w:t>
      </w:r>
    </w:p>
    <w:p w14:paraId="4DC3FC0A" w14:textId="77777777" w:rsidR="00ED7431" w:rsidRPr="00ED7431" w:rsidRDefault="00ED7431" w:rsidP="00ED7431">
      <w:pPr>
        <w:rPr>
          <w:rFonts w:ascii="Times New Roman" w:hAnsi="Times New Roman" w:cs="Times New Roman"/>
          <w:sz w:val="24"/>
          <w:szCs w:val="24"/>
        </w:rPr>
      </w:pPr>
      <w:r w:rsidRPr="00ED7431">
        <w:rPr>
          <w:rFonts w:ascii="Times New Roman" w:hAnsi="Times New Roman" w:cs="Times New Roman"/>
          <w:b/>
          <w:bCs/>
          <w:sz w:val="24"/>
          <w:szCs w:val="24"/>
        </w:rPr>
        <w:t>Multi-Factor Authentication (MFA):</w:t>
      </w:r>
    </w:p>
    <w:p w14:paraId="72A8F7AD" w14:textId="77777777" w:rsidR="00ED7431" w:rsidRPr="00ED7431" w:rsidRDefault="00ED7431" w:rsidP="00ED7431">
      <w:pPr>
        <w:numPr>
          <w:ilvl w:val="0"/>
          <w:numId w:val="12"/>
        </w:numPr>
        <w:rPr>
          <w:rFonts w:ascii="Times New Roman" w:hAnsi="Times New Roman" w:cs="Times New Roman"/>
          <w:sz w:val="24"/>
          <w:szCs w:val="24"/>
        </w:rPr>
      </w:pPr>
      <w:r w:rsidRPr="00ED7431">
        <w:rPr>
          <w:rFonts w:ascii="Times New Roman" w:hAnsi="Times New Roman" w:cs="Times New Roman"/>
          <w:b/>
          <w:bCs/>
          <w:sz w:val="24"/>
          <w:szCs w:val="24"/>
        </w:rPr>
        <w:t>Integration:</w:t>
      </w:r>
      <w:r w:rsidRPr="00ED7431">
        <w:rPr>
          <w:rFonts w:ascii="Times New Roman" w:hAnsi="Times New Roman" w:cs="Times New Roman"/>
          <w:sz w:val="24"/>
          <w:szCs w:val="24"/>
        </w:rPr>
        <w:t xml:space="preserve"> MFA is integrated into both registration and login processes.</w:t>
      </w:r>
    </w:p>
    <w:p w14:paraId="5732A534" w14:textId="77777777" w:rsidR="00ED7431" w:rsidRPr="00ED7431" w:rsidRDefault="00ED7431" w:rsidP="00ED7431">
      <w:pPr>
        <w:numPr>
          <w:ilvl w:val="0"/>
          <w:numId w:val="12"/>
        </w:numPr>
        <w:rPr>
          <w:rFonts w:ascii="Times New Roman" w:hAnsi="Times New Roman" w:cs="Times New Roman"/>
          <w:sz w:val="24"/>
          <w:szCs w:val="24"/>
        </w:rPr>
      </w:pPr>
      <w:r w:rsidRPr="00ED7431">
        <w:rPr>
          <w:rFonts w:ascii="Times New Roman" w:hAnsi="Times New Roman" w:cs="Times New Roman"/>
          <w:b/>
          <w:bCs/>
          <w:sz w:val="24"/>
          <w:szCs w:val="24"/>
        </w:rPr>
        <w:t>Methods:</w:t>
      </w:r>
      <w:r w:rsidRPr="00ED7431">
        <w:rPr>
          <w:rFonts w:ascii="Times New Roman" w:hAnsi="Times New Roman" w:cs="Times New Roman"/>
          <w:sz w:val="24"/>
          <w:szCs w:val="24"/>
        </w:rPr>
        <w:t xml:space="preserve"> MFA methods include SMS codes, authenticator apps, and hardware tokens.</w:t>
      </w:r>
    </w:p>
    <w:p w14:paraId="4CF89162" w14:textId="77777777" w:rsidR="00ED7431" w:rsidRPr="00ED7431" w:rsidRDefault="00ED7431" w:rsidP="00ED7431">
      <w:pPr>
        <w:rPr>
          <w:rFonts w:ascii="Times New Roman" w:hAnsi="Times New Roman" w:cs="Times New Roman"/>
          <w:sz w:val="24"/>
          <w:szCs w:val="24"/>
        </w:rPr>
      </w:pPr>
      <w:r w:rsidRPr="00ED7431">
        <w:rPr>
          <w:rFonts w:ascii="Times New Roman" w:hAnsi="Times New Roman" w:cs="Times New Roman"/>
          <w:b/>
          <w:bCs/>
          <w:sz w:val="24"/>
          <w:szCs w:val="24"/>
        </w:rPr>
        <w:t>Preventing Cross-Site Request Forgery (CSRF) and Other Attacks:</w:t>
      </w:r>
    </w:p>
    <w:p w14:paraId="76EE401A" w14:textId="77777777" w:rsidR="00ED7431" w:rsidRPr="00ED7431" w:rsidRDefault="00ED7431" w:rsidP="00ED7431">
      <w:pPr>
        <w:numPr>
          <w:ilvl w:val="0"/>
          <w:numId w:val="13"/>
        </w:numPr>
        <w:rPr>
          <w:rFonts w:ascii="Times New Roman" w:hAnsi="Times New Roman" w:cs="Times New Roman"/>
          <w:sz w:val="24"/>
          <w:szCs w:val="24"/>
        </w:rPr>
      </w:pPr>
      <w:r w:rsidRPr="00ED7431">
        <w:rPr>
          <w:rFonts w:ascii="Times New Roman" w:hAnsi="Times New Roman" w:cs="Times New Roman"/>
          <w:b/>
          <w:bCs/>
          <w:sz w:val="24"/>
          <w:szCs w:val="24"/>
        </w:rPr>
        <w:t>Anti-CSRF Tokens:</w:t>
      </w:r>
      <w:r w:rsidRPr="00ED7431">
        <w:rPr>
          <w:rFonts w:ascii="Times New Roman" w:hAnsi="Times New Roman" w:cs="Times New Roman"/>
          <w:sz w:val="24"/>
          <w:szCs w:val="24"/>
        </w:rPr>
        <w:t xml:space="preserve"> The system uses CSRF tokens to prevent unauthorized actions from being executed.</w:t>
      </w:r>
    </w:p>
    <w:p w14:paraId="2D1E2E0B" w14:textId="77777777" w:rsidR="00ED7431" w:rsidRPr="00ED7431" w:rsidRDefault="00ED7431" w:rsidP="00ED7431">
      <w:pPr>
        <w:numPr>
          <w:ilvl w:val="0"/>
          <w:numId w:val="13"/>
        </w:numPr>
        <w:rPr>
          <w:rFonts w:ascii="Times New Roman" w:hAnsi="Times New Roman" w:cs="Times New Roman"/>
          <w:sz w:val="24"/>
          <w:szCs w:val="24"/>
        </w:rPr>
      </w:pPr>
      <w:r w:rsidRPr="00ED7431">
        <w:rPr>
          <w:rFonts w:ascii="Times New Roman" w:hAnsi="Times New Roman" w:cs="Times New Roman"/>
          <w:b/>
          <w:bCs/>
          <w:sz w:val="24"/>
          <w:szCs w:val="24"/>
        </w:rPr>
        <w:t>Additional Confirmation Steps:</w:t>
      </w:r>
      <w:r w:rsidRPr="00ED7431">
        <w:rPr>
          <w:rFonts w:ascii="Times New Roman" w:hAnsi="Times New Roman" w:cs="Times New Roman"/>
          <w:sz w:val="24"/>
          <w:szCs w:val="24"/>
        </w:rPr>
        <w:t xml:space="preserve"> Sensitive operations require extra verification steps.</w:t>
      </w:r>
    </w:p>
    <w:p w14:paraId="79D91490" w14:textId="77777777" w:rsidR="00ED7431" w:rsidRPr="00ED7431" w:rsidRDefault="00ED7431" w:rsidP="00ED7431">
      <w:pPr>
        <w:rPr>
          <w:rFonts w:ascii="Times New Roman" w:hAnsi="Times New Roman" w:cs="Times New Roman"/>
          <w:sz w:val="24"/>
          <w:szCs w:val="24"/>
        </w:rPr>
      </w:pPr>
      <w:r w:rsidRPr="00ED7431">
        <w:rPr>
          <w:rFonts w:ascii="Times New Roman" w:hAnsi="Times New Roman" w:cs="Times New Roman"/>
          <w:b/>
          <w:bCs/>
          <w:sz w:val="24"/>
          <w:szCs w:val="24"/>
        </w:rPr>
        <w:t>After-the-Fact Notification:</w:t>
      </w:r>
    </w:p>
    <w:p w14:paraId="17F6DDD6" w14:textId="77777777" w:rsidR="00ED7431" w:rsidRPr="00ED7431" w:rsidRDefault="00ED7431" w:rsidP="00ED7431">
      <w:pPr>
        <w:numPr>
          <w:ilvl w:val="0"/>
          <w:numId w:val="14"/>
        </w:numPr>
        <w:rPr>
          <w:rFonts w:ascii="Times New Roman" w:hAnsi="Times New Roman" w:cs="Times New Roman"/>
          <w:sz w:val="24"/>
          <w:szCs w:val="24"/>
        </w:rPr>
      </w:pPr>
      <w:r w:rsidRPr="00ED7431">
        <w:rPr>
          <w:rFonts w:ascii="Times New Roman" w:hAnsi="Times New Roman" w:cs="Times New Roman"/>
          <w:b/>
          <w:bCs/>
          <w:sz w:val="24"/>
          <w:szCs w:val="24"/>
        </w:rPr>
        <w:t>Email Alerts:</w:t>
      </w:r>
      <w:r w:rsidRPr="00ED7431">
        <w:rPr>
          <w:rFonts w:ascii="Times New Roman" w:hAnsi="Times New Roman" w:cs="Times New Roman"/>
          <w:sz w:val="24"/>
          <w:szCs w:val="24"/>
        </w:rPr>
        <w:t xml:space="preserve"> Users receive email notifications of sensitive transactions.</w:t>
      </w:r>
    </w:p>
    <w:p w14:paraId="74A92897" w14:textId="77777777" w:rsidR="00ED7431" w:rsidRPr="00ED7431" w:rsidRDefault="00ED7431" w:rsidP="00ED7431">
      <w:pPr>
        <w:numPr>
          <w:ilvl w:val="0"/>
          <w:numId w:val="14"/>
        </w:numPr>
        <w:rPr>
          <w:rFonts w:ascii="Times New Roman" w:hAnsi="Times New Roman" w:cs="Times New Roman"/>
          <w:sz w:val="24"/>
          <w:szCs w:val="24"/>
        </w:rPr>
      </w:pPr>
      <w:r w:rsidRPr="00ED7431">
        <w:rPr>
          <w:rFonts w:ascii="Times New Roman" w:hAnsi="Times New Roman" w:cs="Times New Roman"/>
          <w:b/>
          <w:bCs/>
          <w:sz w:val="24"/>
          <w:szCs w:val="24"/>
        </w:rPr>
        <w:t>Push Notifications:</w:t>
      </w:r>
      <w:r w:rsidRPr="00ED7431">
        <w:rPr>
          <w:rFonts w:ascii="Times New Roman" w:hAnsi="Times New Roman" w:cs="Times New Roman"/>
          <w:sz w:val="24"/>
          <w:szCs w:val="24"/>
        </w:rPr>
        <w:t xml:space="preserve"> Users receive push notifications for real-time updates on sensitive activities.</w:t>
      </w:r>
    </w:p>
    <w:p w14:paraId="18871E7F" w14:textId="77777777" w:rsidR="00ED7431" w:rsidRPr="00ED7431" w:rsidRDefault="00ED7431" w:rsidP="00ED7431">
      <w:pPr>
        <w:rPr>
          <w:rFonts w:ascii="Times New Roman" w:hAnsi="Times New Roman" w:cs="Times New Roman"/>
          <w:sz w:val="24"/>
          <w:szCs w:val="24"/>
        </w:rPr>
      </w:pPr>
      <w:r w:rsidRPr="00ED7431">
        <w:rPr>
          <w:rFonts w:ascii="Times New Roman" w:hAnsi="Times New Roman" w:cs="Times New Roman"/>
          <w:b/>
          <w:bCs/>
          <w:sz w:val="24"/>
          <w:szCs w:val="24"/>
        </w:rPr>
        <w:t>Human Verification:</w:t>
      </w:r>
    </w:p>
    <w:p w14:paraId="12A9A882" w14:textId="4B1192BF" w:rsidR="00ED7431" w:rsidRPr="00F157F4" w:rsidRDefault="00ED7431" w:rsidP="00ED7431">
      <w:pPr>
        <w:numPr>
          <w:ilvl w:val="0"/>
          <w:numId w:val="15"/>
        </w:numPr>
        <w:rPr>
          <w:rFonts w:ascii="Times New Roman" w:hAnsi="Times New Roman" w:cs="Times New Roman"/>
          <w:sz w:val="24"/>
          <w:szCs w:val="24"/>
        </w:rPr>
      </w:pPr>
      <w:r w:rsidRPr="00ED7431">
        <w:rPr>
          <w:rFonts w:ascii="Times New Roman" w:hAnsi="Times New Roman" w:cs="Times New Roman"/>
          <w:b/>
          <w:bCs/>
          <w:sz w:val="24"/>
          <w:szCs w:val="24"/>
        </w:rPr>
        <w:t>CAPTCHA:</w:t>
      </w:r>
      <w:r w:rsidRPr="00ED7431">
        <w:rPr>
          <w:rFonts w:ascii="Times New Roman" w:hAnsi="Times New Roman" w:cs="Times New Roman"/>
          <w:sz w:val="24"/>
          <w:szCs w:val="24"/>
        </w:rPr>
        <w:t xml:space="preserve"> CAPTCHA </w:t>
      </w:r>
      <w:r w:rsidRPr="00F157F4">
        <w:rPr>
          <w:rFonts w:ascii="Times New Roman" w:hAnsi="Times New Roman" w:cs="Times New Roman"/>
          <w:sz w:val="24"/>
          <w:szCs w:val="24"/>
        </w:rPr>
        <w:t>confirms</w:t>
      </w:r>
      <w:r w:rsidRPr="00ED7431">
        <w:rPr>
          <w:rFonts w:ascii="Times New Roman" w:hAnsi="Times New Roman" w:cs="Times New Roman"/>
          <w:sz w:val="24"/>
          <w:szCs w:val="24"/>
        </w:rPr>
        <w:t xml:space="preserve"> that </w:t>
      </w:r>
      <w:r w:rsidRPr="00F157F4">
        <w:rPr>
          <w:rFonts w:ascii="Times New Roman" w:hAnsi="Times New Roman" w:cs="Times New Roman"/>
          <w:sz w:val="24"/>
          <w:szCs w:val="24"/>
        </w:rPr>
        <w:t>humans perform transactions,</w:t>
      </w:r>
      <w:r w:rsidRPr="00ED7431">
        <w:rPr>
          <w:rFonts w:ascii="Times New Roman" w:hAnsi="Times New Roman" w:cs="Times New Roman"/>
          <w:sz w:val="24"/>
          <w:szCs w:val="24"/>
        </w:rPr>
        <w:t xml:space="preserve"> not automated bots</w:t>
      </w:r>
    </w:p>
    <w:p w14:paraId="412888B6" w14:textId="4A882F82" w:rsidR="00ED7431" w:rsidRPr="00ED7431" w:rsidRDefault="00ED7431" w:rsidP="00ED7431">
      <w:pPr>
        <w:ind w:left="720"/>
        <w:rPr>
          <w:rFonts w:ascii="Times New Roman" w:hAnsi="Times New Roman" w:cs="Times New Roman"/>
          <w:sz w:val="24"/>
          <w:szCs w:val="24"/>
        </w:rPr>
      </w:pPr>
      <w:r w:rsidRPr="00F157F4">
        <w:rPr>
          <w:rFonts w:ascii="Times New Roman" w:hAnsi="Times New Roman" w:cs="Times New Roman"/>
          <w:sz w:val="24"/>
          <w:szCs w:val="24"/>
        </w:rPr>
        <w:drawing>
          <wp:inline distT="0" distB="0" distL="0" distR="0" wp14:anchorId="65935C01" wp14:editId="3488265B">
            <wp:extent cx="2425700" cy="914302"/>
            <wp:effectExtent l="0" t="0" r="0" b="635"/>
            <wp:docPr id="238375154"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5154" name="Picture 1" descr="A white rectangular object with black text&#10;&#10;Description automatically generated"/>
                    <pic:cNvPicPr/>
                  </pic:nvPicPr>
                  <pic:blipFill>
                    <a:blip r:embed="rId9"/>
                    <a:stretch>
                      <a:fillRect/>
                    </a:stretch>
                  </pic:blipFill>
                  <pic:spPr>
                    <a:xfrm>
                      <a:off x="0" y="0"/>
                      <a:ext cx="2441307" cy="920184"/>
                    </a:xfrm>
                    <a:prstGeom prst="rect">
                      <a:avLst/>
                    </a:prstGeom>
                  </pic:spPr>
                </pic:pic>
              </a:graphicData>
            </a:graphic>
          </wp:inline>
        </w:drawing>
      </w:r>
    </w:p>
    <w:p w14:paraId="11B249D0" w14:textId="77777777" w:rsidR="00ED7431" w:rsidRPr="00ED7431" w:rsidRDefault="00ED7431" w:rsidP="00ED7431">
      <w:pPr>
        <w:rPr>
          <w:rFonts w:ascii="Times New Roman" w:hAnsi="Times New Roman" w:cs="Times New Roman"/>
          <w:sz w:val="24"/>
          <w:szCs w:val="24"/>
        </w:rPr>
      </w:pPr>
      <w:r w:rsidRPr="00ED7431">
        <w:rPr>
          <w:rFonts w:ascii="Times New Roman" w:hAnsi="Times New Roman" w:cs="Times New Roman"/>
          <w:b/>
          <w:bCs/>
          <w:sz w:val="24"/>
          <w:szCs w:val="24"/>
        </w:rPr>
        <w:t>Real-World Examples:</w:t>
      </w:r>
    </w:p>
    <w:p w14:paraId="7FC66815" w14:textId="77777777" w:rsidR="00ED7431" w:rsidRPr="00ED7431" w:rsidRDefault="00ED7431" w:rsidP="00ED7431">
      <w:pPr>
        <w:numPr>
          <w:ilvl w:val="0"/>
          <w:numId w:val="16"/>
        </w:numPr>
        <w:rPr>
          <w:rFonts w:ascii="Times New Roman" w:hAnsi="Times New Roman" w:cs="Times New Roman"/>
          <w:sz w:val="24"/>
          <w:szCs w:val="24"/>
        </w:rPr>
      </w:pPr>
      <w:r w:rsidRPr="00ED7431">
        <w:rPr>
          <w:rFonts w:ascii="Times New Roman" w:hAnsi="Times New Roman" w:cs="Times New Roman"/>
          <w:b/>
          <w:bCs/>
          <w:sz w:val="24"/>
          <w:szCs w:val="24"/>
        </w:rPr>
        <w:t>Online Merchants:</w:t>
      </w:r>
      <w:r w:rsidRPr="00ED7431">
        <w:rPr>
          <w:rFonts w:ascii="Times New Roman" w:hAnsi="Times New Roman" w:cs="Times New Roman"/>
          <w:sz w:val="24"/>
          <w:szCs w:val="24"/>
        </w:rPr>
        <w:t xml:space="preserve"> Implementing multi-factor authentication and real-time alerts for transactions.</w:t>
      </w:r>
    </w:p>
    <w:p w14:paraId="7993DE51" w14:textId="77777777" w:rsidR="00ED7431" w:rsidRPr="00ED7431" w:rsidRDefault="00ED7431" w:rsidP="00ED7431">
      <w:pPr>
        <w:numPr>
          <w:ilvl w:val="0"/>
          <w:numId w:val="16"/>
        </w:numPr>
        <w:rPr>
          <w:rFonts w:ascii="Times New Roman" w:hAnsi="Times New Roman" w:cs="Times New Roman"/>
          <w:sz w:val="24"/>
          <w:szCs w:val="24"/>
        </w:rPr>
      </w:pPr>
      <w:r w:rsidRPr="00ED7431">
        <w:rPr>
          <w:rFonts w:ascii="Times New Roman" w:hAnsi="Times New Roman" w:cs="Times New Roman"/>
          <w:b/>
          <w:bCs/>
          <w:sz w:val="24"/>
          <w:szCs w:val="24"/>
        </w:rPr>
        <w:t>Banking Systems:</w:t>
      </w:r>
      <w:r w:rsidRPr="00ED7431">
        <w:rPr>
          <w:rFonts w:ascii="Times New Roman" w:hAnsi="Times New Roman" w:cs="Times New Roman"/>
          <w:sz w:val="24"/>
          <w:szCs w:val="24"/>
        </w:rPr>
        <w:t xml:space="preserve"> Utilizing strong password policies and secure document upload verification.</w:t>
      </w:r>
    </w:p>
    <w:p w14:paraId="741D1CA5" w14:textId="77777777" w:rsidR="00ED7431" w:rsidRPr="00F157F4" w:rsidRDefault="00ED7431" w:rsidP="00ED7431">
      <w:pPr>
        <w:rPr>
          <w:rFonts w:ascii="Times New Roman" w:hAnsi="Times New Roman" w:cs="Times New Roman"/>
          <w:sz w:val="24"/>
          <w:szCs w:val="24"/>
        </w:rPr>
      </w:pPr>
    </w:p>
    <w:p w14:paraId="433E8879" w14:textId="77777777" w:rsidR="00B734BA" w:rsidRPr="00F157F4" w:rsidRDefault="00B734BA" w:rsidP="00B734BA">
      <w:pPr>
        <w:jc w:val="center"/>
        <w:rPr>
          <w:sz w:val="24"/>
          <w:szCs w:val="24"/>
        </w:rPr>
      </w:pPr>
    </w:p>
    <w:sectPr w:rsidR="00B734BA" w:rsidRPr="00F1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9F0"/>
    <w:multiLevelType w:val="multilevel"/>
    <w:tmpl w:val="5BA6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A06CB"/>
    <w:multiLevelType w:val="multilevel"/>
    <w:tmpl w:val="B7D8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55B61"/>
    <w:multiLevelType w:val="multilevel"/>
    <w:tmpl w:val="D9BC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D42E9"/>
    <w:multiLevelType w:val="multilevel"/>
    <w:tmpl w:val="6440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71A3E"/>
    <w:multiLevelType w:val="multilevel"/>
    <w:tmpl w:val="F15C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60672"/>
    <w:multiLevelType w:val="multilevel"/>
    <w:tmpl w:val="DD32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C6A55"/>
    <w:multiLevelType w:val="multilevel"/>
    <w:tmpl w:val="0D30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07BE1"/>
    <w:multiLevelType w:val="multilevel"/>
    <w:tmpl w:val="5A7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519E7"/>
    <w:multiLevelType w:val="multilevel"/>
    <w:tmpl w:val="C15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E0035"/>
    <w:multiLevelType w:val="multilevel"/>
    <w:tmpl w:val="24B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D6DB3"/>
    <w:multiLevelType w:val="multilevel"/>
    <w:tmpl w:val="58C8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5662C"/>
    <w:multiLevelType w:val="multilevel"/>
    <w:tmpl w:val="D86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77875"/>
    <w:multiLevelType w:val="multilevel"/>
    <w:tmpl w:val="D536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C3095"/>
    <w:multiLevelType w:val="multilevel"/>
    <w:tmpl w:val="F5D0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F19C1"/>
    <w:multiLevelType w:val="multilevel"/>
    <w:tmpl w:val="4B84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B7744F"/>
    <w:multiLevelType w:val="multilevel"/>
    <w:tmpl w:val="7FA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92782">
    <w:abstractNumId w:val="12"/>
  </w:num>
  <w:num w:numId="2" w16cid:durableId="2045717433">
    <w:abstractNumId w:val="1"/>
  </w:num>
  <w:num w:numId="3" w16cid:durableId="1661501121">
    <w:abstractNumId w:val="0"/>
  </w:num>
  <w:num w:numId="4" w16cid:durableId="1871331192">
    <w:abstractNumId w:val="2"/>
  </w:num>
  <w:num w:numId="5" w16cid:durableId="1176768490">
    <w:abstractNumId w:val="4"/>
  </w:num>
  <w:num w:numId="6" w16cid:durableId="559906403">
    <w:abstractNumId w:val="6"/>
  </w:num>
  <w:num w:numId="7" w16cid:durableId="1602567099">
    <w:abstractNumId w:val="14"/>
  </w:num>
  <w:num w:numId="8" w16cid:durableId="1354575697">
    <w:abstractNumId w:val="5"/>
  </w:num>
  <w:num w:numId="9" w16cid:durableId="1026445166">
    <w:abstractNumId w:val="10"/>
  </w:num>
  <w:num w:numId="10" w16cid:durableId="1264654920">
    <w:abstractNumId w:val="13"/>
  </w:num>
  <w:num w:numId="11" w16cid:durableId="174654126">
    <w:abstractNumId w:val="11"/>
  </w:num>
  <w:num w:numId="12" w16cid:durableId="1346056971">
    <w:abstractNumId w:val="15"/>
  </w:num>
  <w:num w:numId="13" w16cid:durableId="1510757804">
    <w:abstractNumId w:val="9"/>
  </w:num>
  <w:num w:numId="14" w16cid:durableId="1309285908">
    <w:abstractNumId w:val="8"/>
  </w:num>
  <w:num w:numId="15" w16cid:durableId="1403604408">
    <w:abstractNumId w:val="3"/>
  </w:num>
  <w:num w:numId="16" w16cid:durableId="79449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BA"/>
    <w:rsid w:val="002628E2"/>
    <w:rsid w:val="003001F6"/>
    <w:rsid w:val="00391DCC"/>
    <w:rsid w:val="00441803"/>
    <w:rsid w:val="00513F7D"/>
    <w:rsid w:val="005D2E2F"/>
    <w:rsid w:val="007F55E5"/>
    <w:rsid w:val="008077E7"/>
    <w:rsid w:val="00827308"/>
    <w:rsid w:val="00830D8B"/>
    <w:rsid w:val="00B734BA"/>
    <w:rsid w:val="00C240F3"/>
    <w:rsid w:val="00CA34BC"/>
    <w:rsid w:val="00DE50A7"/>
    <w:rsid w:val="00ED7431"/>
    <w:rsid w:val="00EE7F2A"/>
    <w:rsid w:val="00F157F4"/>
    <w:rsid w:val="00FD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910E9"/>
  <w15:chartTrackingRefBased/>
  <w15:docId w15:val="{87FF0B5D-5980-4EB7-9940-10594D11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4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4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4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4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4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4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4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4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4BA"/>
    <w:rPr>
      <w:rFonts w:eastAsiaTheme="majorEastAsia" w:cstheme="majorBidi"/>
      <w:color w:val="272727" w:themeColor="text1" w:themeTint="D8"/>
    </w:rPr>
  </w:style>
  <w:style w:type="paragraph" w:styleId="Title">
    <w:name w:val="Title"/>
    <w:basedOn w:val="Normal"/>
    <w:next w:val="Normal"/>
    <w:link w:val="TitleChar"/>
    <w:uiPriority w:val="10"/>
    <w:qFormat/>
    <w:rsid w:val="00B73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4BA"/>
    <w:pPr>
      <w:spacing w:before="160"/>
      <w:jc w:val="center"/>
    </w:pPr>
    <w:rPr>
      <w:i/>
      <w:iCs/>
      <w:color w:val="404040" w:themeColor="text1" w:themeTint="BF"/>
    </w:rPr>
  </w:style>
  <w:style w:type="character" w:customStyle="1" w:styleId="QuoteChar">
    <w:name w:val="Quote Char"/>
    <w:basedOn w:val="DefaultParagraphFont"/>
    <w:link w:val="Quote"/>
    <w:uiPriority w:val="29"/>
    <w:rsid w:val="00B734BA"/>
    <w:rPr>
      <w:i/>
      <w:iCs/>
      <w:color w:val="404040" w:themeColor="text1" w:themeTint="BF"/>
    </w:rPr>
  </w:style>
  <w:style w:type="paragraph" w:styleId="ListParagraph">
    <w:name w:val="List Paragraph"/>
    <w:basedOn w:val="Normal"/>
    <w:uiPriority w:val="34"/>
    <w:qFormat/>
    <w:rsid w:val="00B734BA"/>
    <w:pPr>
      <w:ind w:left="720"/>
      <w:contextualSpacing/>
    </w:pPr>
  </w:style>
  <w:style w:type="character" w:styleId="IntenseEmphasis">
    <w:name w:val="Intense Emphasis"/>
    <w:basedOn w:val="DefaultParagraphFont"/>
    <w:uiPriority w:val="21"/>
    <w:qFormat/>
    <w:rsid w:val="00B734BA"/>
    <w:rPr>
      <w:i/>
      <w:iCs/>
      <w:color w:val="2F5496" w:themeColor="accent1" w:themeShade="BF"/>
    </w:rPr>
  </w:style>
  <w:style w:type="paragraph" w:styleId="IntenseQuote">
    <w:name w:val="Intense Quote"/>
    <w:basedOn w:val="Normal"/>
    <w:next w:val="Normal"/>
    <w:link w:val="IntenseQuoteChar"/>
    <w:uiPriority w:val="30"/>
    <w:qFormat/>
    <w:rsid w:val="00B73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4BA"/>
    <w:rPr>
      <w:i/>
      <w:iCs/>
      <w:color w:val="2F5496" w:themeColor="accent1" w:themeShade="BF"/>
    </w:rPr>
  </w:style>
  <w:style w:type="character" w:styleId="IntenseReference">
    <w:name w:val="Intense Reference"/>
    <w:basedOn w:val="DefaultParagraphFont"/>
    <w:uiPriority w:val="32"/>
    <w:qFormat/>
    <w:rsid w:val="00B734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79079">
      <w:bodyDiv w:val="1"/>
      <w:marLeft w:val="0"/>
      <w:marRight w:val="0"/>
      <w:marTop w:val="0"/>
      <w:marBottom w:val="0"/>
      <w:divBdr>
        <w:top w:val="none" w:sz="0" w:space="0" w:color="auto"/>
        <w:left w:val="none" w:sz="0" w:space="0" w:color="auto"/>
        <w:bottom w:val="none" w:sz="0" w:space="0" w:color="auto"/>
        <w:right w:val="none" w:sz="0" w:space="0" w:color="auto"/>
      </w:divBdr>
    </w:div>
    <w:div w:id="246616368">
      <w:bodyDiv w:val="1"/>
      <w:marLeft w:val="0"/>
      <w:marRight w:val="0"/>
      <w:marTop w:val="0"/>
      <w:marBottom w:val="0"/>
      <w:divBdr>
        <w:top w:val="none" w:sz="0" w:space="0" w:color="auto"/>
        <w:left w:val="none" w:sz="0" w:space="0" w:color="auto"/>
        <w:bottom w:val="none" w:sz="0" w:space="0" w:color="auto"/>
        <w:right w:val="none" w:sz="0" w:space="0" w:color="auto"/>
      </w:divBdr>
    </w:div>
    <w:div w:id="344749596">
      <w:bodyDiv w:val="1"/>
      <w:marLeft w:val="0"/>
      <w:marRight w:val="0"/>
      <w:marTop w:val="0"/>
      <w:marBottom w:val="0"/>
      <w:divBdr>
        <w:top w:val="none" w:sz="0" w:space="0" w:color="auto"/>
        <w:left w:val="none" w:sz="0" w:space="0" w:color="auto"/>
        <w:bottom w:val="none" w:sz="0" w:space="0" w:color="auto"/>
        <w:right w:val="none" w:sz="0" w:space="0" w:color="auto"/>
      </w:divBdr>
    </w:div>
    <w:div w:id="362872999">
      <w:bodyDiv w:val="1"/>
      <w:marLeft w:val="0"/>
      <w:marRight w:val="0"/>
      <w:marTop w:val="0"/>
      <w:marBottom w:val="0"/>
      <w:divBdr>
        <w:top w:val="none" w:sz="0" w:space="0" w:color="auto"/>
        <w:left w:val="none" w:sz="0" w:space="0" w:color="auto"/>
        <w:bottom w:val="none" w:sz="0" w:space="0" w:color="auto"/>
        <w:right w:val="none" w:sz="0" w:space="0" w:color="auto"/>
      </w:divBdr>
    </w:div>
    <w:div w:id="433016122">
      <w:bodyDiv w:val="1"/>
      <w:marLeft w:val="0"/>
      <w:marRight w:val="0"/>
      <w:marTop w:val="0"/>
      <w:marBottom w:val="0"/>
      <w:divBdr>
        <w:top w:val="none" w:sz="0" w:space="0" w:color="auto"/>
        <w:left w:val="none" w:sz="0" w:space="0" w:color="auto"/>
        <w:bottom w:val="none" w:sz="0" w:space="0" w:color="auto"/>
        <w:right w:val="none" w:sz="0" w:space="0" w:color="auto"/>
      </w:divBdr>
    </w:div>
    <w:div w:id="608316116">
      <w:bodyDiv w:val="1"/>
      <w:marLeft w:val="0"/>
      <w:marRight w:val="0"/>
      <w:marTop w:val="0"/>
      <w:marBottom w:val="0"/>
      <w:divBdr>
        <w:top w:val="none" w:sz="0" w:space="0" w:color="auto"/>
        <w:left w:val="none" w:sz="0" w:space="0" w:color="auto"/>
        <w:bottom w:val="none" w:sz="0" w:space="0" w:color="auto"/>
        <w:right w:val="none" w:sz="0" w:space="0" w:color="auto"/>
      </w:divBdr>
    </w:div>
    <w:div w:id="1292436925">
      <w:bodyDiv w:val="1"/>
      <w:marLeft w:val="0"/>
      <w:marRight w:val="0"/>
      <w:marTop w:val="0"/>
      <w:marBottom w:val="0"/>
      <w:divBdr>
        <w:top w:val="none" w:sz="0" w:space="0" w:color="auto"/>
        <w:left w:val="none" w:sz="0" w:space="0" w:color="auto"/>
        <w:bottom w:val="none" w:sz="0" w:space="0" w:color="auto"/>
        <w:right w:val="none" w:sz="0" w:space="0" w:color="auto"/>
      </w:divBdr>
    </w:div>
    <w:div w:id="1421755007">
      <w:bodyDiv w:val="1"/>
      <w:marLeft w:val="0"/>
      <w:marRight w:val="0"/>
      <w:marTop w:val="0"/>
      <w:marBottom w:val="0"/>
      <w:divBdr>
        <w:top w:val="none" w:sz="0" w:space="0" w:color="auto"/>
        <w:left w:val="none" w:sz="0" w:space="0" w:color="auto"/>
        <w:bottom w:val="none" w:sz="0" w:space="0" w:color="auto"/>
        <w:right w:val="none" w:sz="0" w:space="0" w:color="auto"/>
      </w:divBdr>
    </w:div>
    <w:div w:id="1463426412">
      <w:bodyDiv w:val="1"/>
      <w:marLeft w:val="0"/>
      <w:marRight w:val="0"/>
      <w:marTop w:val="0"/>
      <w:marBottom w:val="0"/>
      <w:divBdr>
        <w:top w:val="none" w:sz="0" w:space="0" w:color="auto"/>
        <w:left w:val="none" w:sz="0" w:space="0" w:color="auto"/>
        <w:bottom w:val="none" w:sz="0" w:space="0" w:color="auto"/>
        <w:right w:val="none" w:sz="0" w:space="0" w:color="auto"/>
      </w:divBdr>
    </w:div>
    <w:div w:id="1715930364">
      <w:bodyDiv w:val="1"/>
      <w:marLeft w:val="0"/>
      <w:marRight w:val="0"/>
      <w:marTop w:val="0"/>
      <w:marBottom w:val="0"/>
      <w:divBdr>
        <w:top w:val="none" w:sz="0" w:space="0" w:color="auto"/>
        <w:left w:val="none" w:sz="0" w:space="0" w:color="auto"/>
        <w:bottom w:val="none" w:sz="0" w:space="0" w:color="auto"/>
        <w:right w:val="none" w:sz="0" w:space="0" w:color="auto"/>
      </w:divBdr>
    </w:div>
    <w:div w:id="1782072596">
      <w:bodyDiv w:val="1"/>
      <w:marLeft w:val="0"/>
      <w:marRight w:val="0"/>
      <w:marTop w:val="0"/>
      <w:marBottom w:val="0"/>
      <w:divBdr>
        <w:top w:val="none" w:sz="0" w:space="0" w:color="auto"/>
        <w:left w:val="none" w:sz="0" w:space="0" w:color="auto"/>
        <w:bottom w:val="none" w:sz="0" w:space="0" w:color="auto"/>
        <w:right w:val="none" w:sz="0" w:space="0" w:color="auto"/>
      </w:divBdr>
    </w:div>
    <w:div w:id="179294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7</Pages>
  <Words>1359</Words>
  <Characters>8765</Characters>
  <Application>Microsoft Office Word</Application>
  <DocSecurity>0</DocSecurity>
  <Lines>189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2024-09-02T17:19:00Z</dcterms:created>
  <dcterms:modified xsi:type="dcterms:W3CDTF">2024-09-05T12:53:00Z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4d76b24e-e058-4772-9b51-634b3c7c81ec</vt:lpwstr>
  </property>
</Properties>
</file>