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6E13" w14:textId="49A62C61" w:rsidR="00F31D88" w:rsidRDefault="0087296B">
      <w:r>
        <w:t xml:space="preserve">Subject: </w:t>
      </w:r>
      <w:r w:rsidR="0075379F">
        <w:t xml:space="preserve">Excel 01 Homework - </w:t>
      </w:r>
      <w:r>
        <w:t>Kickstarter Analysis Report</w:t>
      </w:r>
    </w:p>
    <w:p w14:paraId="15514E31" w14:textId="510624BA" w:rsidR="0087296B" w:rsidRDefault="0087296B">
      <w:r>
        <w:t>From: Terrence Cummings</w:t>
      </w:r>
    </w:p>
    <w:p w14:paraId="73BBDF64" w14:textId="5676E6EB" w:rsidR="0087296B" w:rsidRDefault="0087296B">
      <w:r>
        <w:t xml:space="preserve">Date: March </w:t>
      </w:r>
      <w:r w:rsidR="00F26F21">
        <w:t>1</w:t>
      </w:r>
      <w:r w:rsidR="00D76927">
        <w:t>1</w:t>
      </w:r>
      <w:r>
        <w:t>, 2020</w:t>
      </w:r>
    </w:p>
    <w:p w14:paraId="4BCCB48C" w14:textId="13E51B93" w:rsidR="0087296B" w:rsidRDefault="0087296B"/>
    <w:p w14:paraId="575F830F" w14:textId="4571AA0A" w:rsidR="00A9072E" w:rsidRPr="00BA2028" w:rsidRDefault="00A9072E">
      <w:pPr>
        <w:rPr>
          <w:b/>
          <w:bCs/>
        </w:rPr>
      </w:pPr>
      <w:r w:rsidRPr="00BA2028">
        <w:rPr>
          <w:b/>
          <w:bCs/>
        </w:rPr>
        <w:t>INTRODUCTION</w:t>
      </w:r>
    </w:p>
    <w:p w14:paraId="34952CA2" w14:textId="0701648D" w:rsidR="00A9072E" w:rsidRDefault="00A9072E">
      <w:r>
        <w:t>We have analyzed data related to 4,000</w:t>
      </w:r>
      <w:r w:rsidR="0075379F">
        <w:t>+</w:t>
      </w:r>
      <w:r>
        <w:t xml:space="preserve"> Kickstarter projects with the objective of identifying trends and characteristics which are associated with a higher rate of funding success. We have analyzed the projects with respect to:</w:t>
      </w:r>
    </w:p>
    <w:p w14:paraId="6D9614D0" w14:textId="12630EF6" w:rsidR="00A9072E" w:rsidRDefault="00A9072E" w:rsidP="00A9072E">
      <w:pPr>
        <w:pStyle w:val="ListParagraph"/>
        <w:numPr>
          <w:ilvl w:val="0"/>
          <w:numId w:val="1"/>
        </w:numPr>
      </w:pPr>
      <w:r>
        <w:t>The CATEGORY of the Kickstarter project</w:t>
      </w:r>
      <w:r w:rsidR="0075379F">
        <w:t xml:space="preserve"> filtered by COUNTRY</w:t>
      </w:r>
    </w:p>
    <w:p w14:paraId="3A4C5715" w14:textId="662215B2" w:rsidR="00A9072E" w:rsidRDefault="00A9072E" w:rsidP="00A9072E">
      <w:pPr>
        <w:pStyle w:val="ListParagraph"/>
        <w:numPr>
          <w:ilvl w:val="0"/>
          <w:numId w:val="1"/>
        </w:numPr>
      </w:pPr>
      <w:r>
        <w:t>The SUB-CATEGORY of the Kickstarter project</w:t>
      </w:r>
      <w:r w:rsidR="0075379F">
        <w:t xml:space="preserve"> filtered by COUNTRY and CATEGORY</w:t>
      </w:r>
    </w:p>
    <w:p w14:paraId="13F6AED3" w14:textId="100B84E5" w:rsidR="00A9072E" w:rsidRDefault="00A9072E" w:rsidP="00A9072E">
      <w:pPr>
        <w:pStyle w:val="ListParagraph"/>
        <w:numPr>
          <w:ilvl w:val="0"/>
          <w:numId w:val="1"/>
        </w:numPr>
      </w:pPr>
      <w:r>
        <w:t>The MONTH in which the Kickstarter project was launched</w:t>
      </w:r>
      <w:r w:rsidR="0075379F">
        <w:t xml:space="preserve"> filtered by YEAR of launch and CATEGORY.</w:t>
      </w:r>
    </w:p>
    <w:p w14:paraId="097A477D" w14:textId="77777777" w:rsidR="00A9072E" w:rsidRDefault="00A9072E"/>
    <w:p w14:paraId="6E69E6F8" w14:textId="72642B74" w:rsidR="0087296B" w:rsidRPr="00BA2028" w:rsidRDefault="00A9072E">
      <w:pPr>
        <w:rPr>
          <w:b/>
          <w:bCs/>
        </w:rPr>
      </w:pPr>
      <w:r w:rsidRPr="00BA2028">
        <w:rPr>
          <w:b/>
          <w:bCs/>
        </w:rPr>
        <w:t>CONCLUSIONS</w:t>
      </w:r>
    </w:p>
    <w:p w14:paraId="07E3EBC4" w14:textId="60DF4E85" w:rsidR="00A9072E" w:rsidRDefault="00A9072E">
      <w:r w:rsidRPr="00BA2028">
        <w:rPr>
          <w:i/>
          <w:iCs/>
        </w:rPr>
        <w:t>Conclusion 1:</w:t>
      </w:r>
      <w:r>
        <w:t xml:space="preserve"> Projects related to the </w:t>
      </w:r>
      <w:r w:rsidR="008B4F59">
        <w:t>CATEGORY of “MUSIC” have the highest rate of being successfully funded in the US, as well as in all countries combined.</w:t>
      </w:r>
    </w:p>
    <w:p w14:paraId="71D42BF1" w14:textId="73A69E68" w:rsidR="008B4F59" w:rsidRDefault="008B4F59"/>
    <w:p w14:paraId="5A17DE50" w14:textId="145707FA" w:rsidR="008B4F59" w:rsidRDefault="008B4F59">
      <w:r w:rsidRPr="00BA2028">
        <w:rPr>
          <w:i/>
          <w:iCs/>
        </w:rPr>
        <w:t>Conclusion 2:</w:t>
      </w:r>
      <w:r>
        <w:t xml:space="preserve"> In the USA within the CATEGORY of “MUSIC”, the SUB-CATEGORIES of “JAZZ” and “FAITH” are the most likely to fail to meet their funding goal.</w:t>
      </w:r>
    </w:p>
    <w:p w14:paraId="69D9BA8A" w14:textId="60D62D3A" w:rsidR="008B4F59" w:rsidRDefault="008B4F59"/>
    <w:p w14:paraId="1391F5E5" w14:textId="4A14F412" w:rsidR="008B4F59" w:rsidRDefault="008B4F59">
      <w:r w:rsidRPr="00BA2028">
        <w:rPr>
          <w:i/>
          <w:iCs/>
        </w:rPr>
        <w:t>Conclusion 3:</w:t>
      </w:r>
      <w:r>
        <w:t xml:space="preserve"> </w:t>
      </w:r>
      <w:r w:rsidR="00BA2028">
        <w:t xml:space="preserve">With respect to the MONTH of launch of a Kickstarter project, December has the highest target funding </w:t>
      </w:r>
      <w:r w:rsidR="0075379F">
        <w:t>failure</w:t>
      </w:r>
      <w:r w:rsidR="00BA2028">
        <w:t xml:space="preserve"> rate</w:t>
      </w:r>
      <w:r w:rsidR="0075379F">
        <w:t xml:space="preserve"> therefore launches in December should be avoided.</w:t>
      </w:r>
    </w:p>
    <w:p w14:paraId="567F2A82" w14:textId="678E9EEE" w:rsidR="00BA2028" w:rsidRDefault="00BA2028"/>
    <w:p w14:paraId="65740B44" w14:textId="029C0CFC" w:rsidR="00BA2028" w:rsidRPr="0022054F" w:rsidRDefault="00BA2028">
      <w:pPr>
        <w:rPr>
          <w:b/>
          <w:bCs/>
        </w:rPr>
      </w:pPr>
      <w:r w:rsidRPr="0022054F">
        <w:rPr>
          <w:b/>
          <w:bCs/>
        </w:rPr>
        <w:t>DATA LIMITATIONS</w:t>
      </w:r>
    </w:p>
    <w:p w14:paraId="37AACC2B" w14:textId="2FF69536" w:rsidR="00BA2028" w:rsidRDefault="00BA2028" w:rsidP="00BA2028">
      <w:pPr>
        <w:pStyle w:val="ListParagraph"/>
        <w:numPr>
          <w:ilvl w:val="0"/>
          <w:numId w:val="2"/>
        </w:numPr>
      </w:pPr>
      <w:r>
        <w:t xml:space="preserve">The most recent data is for Kickstarter projects launched in March 2017. </w:t>
      </w:r>
      <w:r w:rsidR="0022054F">
        <w:t>Therefore,</w:t>
      </w:r>
      <w:r>
        <w:t xml:space="preserve"> the data may not be representative of </w:t>
      </w:r>
      <w:r w:rsidR="0022054F">
        <w:t>more recent Kickstarter trends between that time and today (March 2020).</w:t>
      </w:r>
    </w:p>
    <w:p w14:paraId="654EF535" w14:textId="21C706FF" w:rsidR="0022054F" w:rsidRDefault="0022054F" w:rsidP="00BA2028">
      <w:pPr>
        <w:pStyle w:val="ListParagraph"/>
        <w:numPr>
          <w:ilvl w:val="0"/>
          <w:numId w:val="2"/>
        </w:numPr>
      </w:pPr>
      <w:r>
        <w:t>Over 73% of the projects analyzed are from the US and therefore overall trends may not be representative of non-US markets. Data related to non-US markets is sparse and may not be statistically credible.</w:t>
      </w:r>
    </w:p>
    <w:p w14:paraId="6B6417F6" w14:textId="2C64C2F9" w:rsidR="0022054F" w:rsidRDefault="0022054F" w:rsidP="0022054F"/>
    <w:p w14:paraId="3098984F" w14:textId="5F416B3C" w:rsidR="0022054F" w:rsidRPr="0022054F" w:rsidRDefault="0022054F" w:rsidP="0022054F">
      <w:pPr>
        <w:rPr>
          <w:b/>
          <w:bCs/>
        </w:rPr>
      </w:pPr>
      <w:r w:rsidRPr="0022054F">
        <w:rPr>
          <w:b/>
          <w:bCs/>
        </w:rPr>
        <w:t>OTHER TABLES OR GRAPHS FOR FURTHER STUDY</w:t>
      </w:r>
    </w:p>
    <w:p w14:paraId="6BBBC625" w14:textId="1AD58250" w:rsidR="0022054F" w:rsidRDefault="0022054F" w:rsidP="0022054F">
      <w:pPr>
        <w:pStyle w:val="ListParagraph"/>
        <w:numPr>
          <w:ilvl w:val="0"/>
          <w:numId w:val="3"/>
        </w:numPr>
      </w:pPr>
      <w:r>
        <w:t>State of funding compared to the amount of the funding goal.</w:t>
      </w:r>
    </w:p>
    <w:p w14:paraId="0BF5085D" w14:textId="486A5E38" w:rsidR="0022054F" w:rsidRDefault="0022054F" w:rsidP="0022054F">
      <w:pPr>
        <w:pStyle w:val="ListParagraph"/>
        <w:numPr>
          <w:ilvl w:val="0"/>
          <w:numId w:val="3"/>
        </w:numPr>
      </w:pPr>
      <w:r>
        <w:t>State of funding for Staff Pick vs not Staff Pick.</w:t>
      </w:r>
    </w:p>
    <w:p w14:paraId="33AD61C9" w14:textId="2394AE90" w:rsidR="0022054F" w:rsidRDefault="0022054F" w:rsidP="0022054F">
      <w:pPr>
        <w:pStyle w:val="ListParagraph"/>
        <w:numPr>
          <w:ilvl w:val="0"/>
          <w:numId w:val="3"/>
        </w:numPr>
      </w:pPr>
      <w:r>
        <w:t>State of funding for Spotlight vs not Spotlight.</w:t>
      </w:r>
    </w:p>
    <w:p w14:paraId="19F99625" w14:textId="7EAE632B" w:rsidR="0022054F" w:rsidRDefault="0022054F" w:rsidP="0022054F"/>
    <w:p w14:paraId="031F5CFD" w14:textId="77777777" w:rsidR="0022054F" w:rsidRDefault="0022054F" w:rsidP="0022054F"/>
    <w:p w14:paraId="58E36DBD" w14:textId="65E840D6" w:rsidR="0022054F" w:rsidRDefault="0022054F" w:rsidP="0022054F"/>
    <w:p w14:paraId="1A0C37CC" w14:textId="77777777" w:rsidR="0022054F" w:rsidRDefault="0022054F" w:rsidP="0022054F"/>
    <w:sectPr w:rsidR="0022054F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0E47"/>
    <w:multiLevelType w:val="hybridMultilevel"/>
    <w:tmpl w:val="B7A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1F99"/>
    <w:multiLevelType w:val="hybridMultilevel"/>
    <w:tmpl w:val="DD2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4E0E"/>
    <w:multiLevelType w:val="hybridMultilevel"/>
    <w:tmpl w:val="59F8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E"/>
    <w:rsid w:val="0022054F"/>
    <w:rsid w:val="00252439"/>
    <w:rsid w:val="00540A8E"/>
    <w:rsid w:val="0075379F"/>
    <w:rsid w:val="0087296B"/>
    <w:rsid w:val="008B4F59"/>
    <w:rsid w:val="00A9072E"/>
    <w:rsid w:val="00BA2028"/>
    <w:rsid w:val="00D76927"/>
    <w:rsid w:val="00F26F21"/>
    <w:rsid w:val="00F3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E8DBA"/>
  <w15:chartTrackingRefBased/>
  <w15:docId w15:val="{62E6964A-CB44-9D4C-A6CF-2142BF7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Terrence Cummings</cp:lastModifiedBy>
  <cp:revision>6</cp:revision>
  <dcterms:created xsi:type="dcterms:W3CDTF">2020-03-09T20:04:00Z</dcterms:created>
  <dcterms:modified xsi:type="dcterms:W3CDTF">2020-03-11T15:14:00Z</dcterms:modified>
</cp:coreProperties>
</file>