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Joel’s Arcade</w:t>
        <w:br/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P</w:t>
      </w:r>
      <w:r>
        <w:rPr>
          <w:rFonts w:ascii="Bahnschrift" w:hAnsi="Bahnschrift"/>
          <w:b/>
          <w:bCs/>
          <w:sz w:val="40"/>
          <w:szCs w:val="40"/>
          <w:u w:val="single"/>
        </w:rPr>
        <w:t>ROJECT DESCRIPTION</w:t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sz w:val="32"/>
          <w:szCs w:val="32"/>
          <w:u w:val="none"/>
        </w:rPr>
      </w:pP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I intend to create 5 small arcade-style games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>(1 is complete)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 xml:space="preserve">and combine them into a virtual arcade where you can walk up to arcade machines to play each game. </w:t>
      </w:r>
      <w:r>
        <w:rPr>
          <w:rFonts w:ascii="Bahnschrift" w:hAnsi="Bahnschrift"/>
          <w:b w:val="false"/>
          <w:bCs w:val="false"/>
          <w:sz w:val="32"/>
          <w:szCs w:val="32"/>
          <w:u w:val="none"/>
        </w:rPr>
        <w:t>The arcade games will be designed so that they’re easily transferred into other projects, and will all be combined into a 3D arcade-themed gallery.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sz w:val="32"/>
          <w:szCs w:val="32"/>
          <w:u w:val="none"/>
        </w:rPr>
      </w:pPr>
      <w:r>
        <w:rPr>
          <w:rFonts w:ascii="Bahnschrift" w:hAnsi="Bahnschrift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/>
          <w:iCs/>
          <w:sz w:val="32"/>
          <w:szCs w:val="32"/>
          <w:u w:val="single"/>
        </w:rPr>
        <w:t>Arcade games</w:t>
      </w:r>
    </w:p>
    <w:p>
      <w:pPr>
        <w:pStyle w:val="Normal"/>
        <w:bidi w:val="0"/>
        <w:jc w:val="start"/>
        <w:rPr>
          <w:rFonts w:ascii="Bahnschrift" w:hAnsi="Bahnschrift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Each arcade game will be a brief experience involving a simple gameplay mechanic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and a highscore as in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c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entive to replay. Each will be a standalone game complete with main menu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>s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,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settings/options to modify the gameplay for replayability, a highscore tracker displayed at the title screen, </w:t>
      </w:r>
      <w:r>
        <w:rPr>
          <w:rFonts w:ascii="Bahnschrift" w:hAnsi="Bahnschrift"/>
          <w:b w:val="false"/>
          <w:bCs w:val="false"/>
          <w:i w:val="false"/>
          <w:iCs w:val="false"/>
          <w:sz w:val="32"/>
          <w:szCs w:val="32"/>
          <w:u w:val="none"/>
        </w:rPr>
        <w:t xml:space="preserve">sound effects, background music,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LibreOffice/24.2.1.2$Windows_X86_64 LibreOffice_project/db4def46b0453cc22e2d0305797cf981b68ef5ac</Application>
  <AppVersion>15.0000</AppVersion>
  <Pages>1</Pages>
  <Words>109</Words>
  <Characters>570</Characters>
  <CharactersWithSpaces>676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2024-12-01T22:00:31Z</dcterms:created>
  <dc:creator/>
  <dc:description/>
  <dc:language>en-US</dc:language>
  <cp:lastModifiedBy/>
  <dcterms:modified xsi:type="dcterms:W3CDTF">2024-12-01T22:58:18Z</dcterms:modified>
  <cp:revision>3</cp:revision>
  <dc:subject/>
  <dc:title/>
</cp:coreProperties>
</file>