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309E4" w14:textId="50DF1914" w:rsidR="00856937" w:rsidRDefault="00856937" w:rsidP="00D900CE">
      <w:pPr>
        <w:jc w:val="center"/>
        <w:rPr>
          <w:rFonts w:ascii="Open Sans" w:hAnsi="Open Sans" w:cs="Open Sans"/>
          <w:color w:val="121212"/>
          <w:bdr w:val="none" w:sz="0" w:space="0" w:color="auto" w:frame="1"/>
          <w:shd w:val="clear" w:color="auto" w:fill="FDFDFD"/>
        </w:rPr>
      </w:pPr>
      <w:r w:rsidRPr="00154D2B">
        <w:rPr>
          <w:color w:val="000000" w:themeColor="text1"/>
        </w:rPr>
        <w:fldChar w:fldCharType="begin"/>
      </w:r>
      <w:r w:rsidRPr="00154D2B">
        <w:rPr>
          <w:color w:val="000000" w:themeColor="text1"/>
        </w:rPr>
        <w:instrText xml:space="preserve"> HYPERLINK "https://greenbusinessbureau.com/blog/un-sustainable-development-goals-what-sdgs-mean-for-your-business/" </w:instrText>
      </w:r>
      <w:r w:rsidRPr="00154D2B">
        <w:rPr>
          <w:color w:val="000000" w:themeColor="text1"/>
        </w:rPr>
        <w:fldChar w:fldCharType="separate"/>
      </w:r>
      <w:r w:rsidRPr="00154D2B">
        <w:rPr>
          <w:rStyle w:val="Hyperlink"/>
          <w:rFonts w:ascii="inherit" w:hAnsi="inherit" w:cs="Open Sans"/>
          <w:color w:val="000000" w:themeColor="text1"/>
          <w:bdr w:val="none" w:sz="0" w:space="0" w:color="auto" w:frame="1"/>
          <w:shd w:val="clear" w:color="auto" w:fill="FDFDFD"/>
        </w:rPr>
        <w:t>The U.N. SDGs</w:t>
      </w:r>
      <w:r w:rsidRPr="00154D2B">
        <w:rPr>
          <w:color w:val="000000" w:themeColor="text1"/>
        </w:rPr>
        <w:fldChar w:fldCharType="end"/>
      </w:r>
      <w:r>
        <w:rPr>
          <w:rFonts w:ascii="Open Sans" w:hAnsi="Open Sans" w:cs="Open Sans"/>
          <w:color w:val="121212"/>
          <w:bdr w:val="none" w:sz="0" w:space="0" w:color="auto" w:frame="1"/>
          <w:shd w:val="clear" w:color="auto" w:fill="FDFDFD"/>
        </w:rPr>
        <w:t> are driving governments, individuals, universities, and businesses to adjust their practices to achieve benchmarks and secure a sustainable future by 2030. Incorporating SDG 8, Decent Work and Economic Growth, into your business will empower you to tackle the unique challenges of development and innovation, grow your local economy, become a sustainability leader, and show your customers you prioritize the needs of all. In order to incorporate SDG 8 into your business practices, you must understand the overview of the goal, specific targets, the business case, and best practices for implementation. </w:t>
      </w:r>
    </w:p>
    <w:p w14:paraId="4CDB3152" w14:textId="77777777" w:rsidR="00856937" w:rsidRPr="00856937" w:rsidRDefault="00856937" w:rsidP="00856937">
      <w:pPr>
        <w:shd w:val="clear" w:color="auto" w:fill="FDFDFD"/>
        <w:spacing w:after="0" w:line="240" w:lineRule="auto"/>
        <w:textAlignment w:val="baseline"/>
        <w:rPr>
          <w:rFonts w:ascii="Open Sans" w:eastAsia="Times New Roman" w:hAnsi="Open Sans" w:cs="Open Sans"/>
          <w:color w:val="121212"/>
          <w:sz w:val="24"/>
          <w:szCs w:val="24"/>
          <w:lang w:eastAsia="en-GB"/>
        </w:rPr>
      </w:pPr>
      <w:r w:rsidRPr="00856937">
        <w:rPr>
          <w:rFonts w:ascii="Open Sans" w:eastAsia="Times New Roman" w:hAnsi="Open Sans" w:cs="Open Sans"/>
          <w:b/>
          <w:bCs/>
          <w:color w:val="121212"/>
          <w:sz w:val="24"/>
          <w:szCs w:val="24"/>
          <w:bdr w:val="none" w:sz="0" w:space="0" w:color="auto" w:frame="1"/>
          <w:lang w:eastAsia="en-GB"/>
        </w:rPr>
        <w:t>Basic tenets of SDG 8:</w:t>
      </w:r>
    </w:p>
    <w:p w14:paraId="0FFFFCC5" w14:textId="77777777" w:rsidR="00856937" w:rsidRPr="00856937" w:rsidRDefault="00856937" w:rsidP="00856937">
      <w:pPr>
        <w:numPr>
          <w:ilvl w:val="0"/>
          <w:numId w:val="3"/>
        </w:numPr>
        <w:shd w:val="clear" w:color="auto" w:fill="FDFDFD"/>
        <w:spacing w:after="0" w:line="240" w:lineRule="auto"/>
        <w:ind w:left="1170"/>
        <w:textAlignment w:val="baseline"/>
        <w:rPr>
          <w:rFonts w:ascii="Open Sans" w:eastAsia="Times New Roman" w:hAnsi="Open Sans" w:cs="Open Sans"/>
          <w:color w:val="121212"/>
          <w:sz w:val="24"/>
          <w:szCs w:val="24"/>
          <w:lang w:eastAsia="en-GB"/>
        </w:rPr>
      </w:pPr>
      <w:r w:rsidRPr="00856937">
        <w:rPr>
          <w:rFonts w:ascii="inherit" w:eastAsia="Times New Roman" w:hAnsi="inherit" w:cs="Open Sans"/>
          <w:color w:val="121212"/>
          <w:sz w:val="24"/>
          <w:szCs w:val="24"/>
          <w:bdr w:val="none" w:sz="0" w:space="0" w:color="auto" w:frame="1"/>
          <w:lang w:eastAsia="en-GB"/>
        </w:rPr>
        <w:t>Sustained economic growth</w:t>
      </w:r>
    </w:p>
    <w:p w14:paraId="6A90CD35" w14:textId="77777777" w:rsidR="00856937" w:rsidRPr="00856937" w:rsidRDefault="00856937" w:rsidP="00856937">
      <w:pPr>
        <w:numPr>
          <w:ilvl w:val="0"/>
          <w:numId w:val="3"/>
        </w:numPr>
        <w:shd w:val="clear" w:color="auto" w:fill="FDFDFD"/>
        <w:spacing w:after="0" w:line="240" w:lineRule="auto"/>
        <w:ind w:left="1170"/>
        <w:textAlignment w:val="baseline"/>
        <w:rPr>
          <w:rFonts w:ascii="Open Sans" w:eastAsia="Times New Roman" w:hAnsi="Open Sans" w:cs="Open Sans"/>
          <w:color w:val="121212"/>
          <w:sz w:val="24"/>
          <w:szCs w:val="24"/>
          <w:lang w:eastAsia="en-GB"/>
        </w:rPr>
      </w:pPr>
      <w:r w:rsidRPr="00856937">
        <w:rPr>
          <w:rFonts w:ascii="inherit" w:eastAsia="Times New Roman" w:hAnsi="inherit" w:cs="Open Sans"/>
          <w:color w:val="121212"/>
          <w:sz w:val="24"/>
          <w:szCs w:val="24"/>
          <w:bdr w:val="none" w:sz="0" w:space="0" w:color="auto" w:frame="1"/>
          <w:lang w:eastAsia="en-GB"/>
        </w:rPr>
        <w:t>Technological innovation</w:t>
      </w:r>
    </w:p>
    <w:p w14:paraId="501D5A92" w14:textId="77777777" w:rsidR="00856937" w:rsidRPr="00856937" w:rsidRDefault="00856937" w:rsidP="00856937">
      <w:pPr>
        <w:numPr>
          <w:ilvl w:val="0"/>
          <w:numId w:val="3"/>
        </w:numPr>
        <w:shd w:val="clear" w:color="auto" w:fill="FDFDFD"/>
        <w:spacing w:after="0" w:line="240" w:lineRule="auto"/>
        <w:ind w:left="1170"/>
        <w:textAlignment w:val="baseline"/>
        <w:rPr>
          <w:rFonts w:ascii="Open Sans" w:eastAsia="Times New Roman" w:hAnsi="Open Sans" w:cs="Open Sans"/>
          <w:color w:val="121212"/>
          <w:sz w:val="24"/>
          <w:szCs w:val="24"/>
          <w:lang w:eastAsia="en-GB"/>
        </w:rPr>
      </w:pPr>
      <w:r w:rsidRPr="00856937">
        <w:rPr>
          <w:rFonts w:ascii="inherit" w:eastAsia="Times New Roman" w:hAnsi="inherit" w:cs="Open Sans"/>
          <w:color w:val="121212"/>
          <w:sz w:val="24"/>
          <w:szCs w:val="24"/>
          <w:bdr w:val="none" w:sz="0" w:space="0" w:color="auto" w:frame="1"/>
          <w:lang w:eastAsia="en-GB"/>
        </w:rPr>
        <w:t>Full and productive employment for all genders</w:t>
      </w:r>
    </w:p>
    <w:p w14:paraId="11287799" w14:textId="77777777" w:rsidR="00856937" w:rsidRPr="00856937" w:rsidRDefault="00856937" w:rsidP="00856937">
      <w:pPr>
        <w:numPr>
          <w:ilvl w:val="0"/>
          <w:numId w:val="3"/>
        </w:numPr>
        <w:shd w:val="clear" w:color="auto" w:fill="FDFDFD"/>
        <w:spacing w:after="0" w:line="240" w:lineRule="auto"/>
        <w:ind w:left="1170"/>
        <w:textAlignment w:val="baseline"/>
        <w:rPr>
          <w:rFonts w:ascii="Open Sans" w:eastAsia="Times New Roman" w:hAnsi="Open Sans" w:cs="Open Sans"/>
          <w:color w:val="121212"/>
          <w:sz w:val="24"/>
          <w:szCs w:val="24"/>
          <w:lang w:eastAsia="en-GB"/>
        </w:rPr>
      </w:pPr>
      <w:r w:rsidRPr="00856937">
        <w:rPr>
          <w:rFonts w:ascii="inherit" w:eastAsia="Times New Roman" w:hAnsi="inherit" w:cs="Open Sans"/>
          <w:color w:val="121212"/>
          <w:sz w:val="24"/>
          <w:szCs w:val="24"/>
          <w:bdr w:val="none" w:sz="0" w:space="0" w:color="auto" w:frame="1"/>
          <w:lang w:eastAsia="en-GB"/>
        </w:rPr>
        <w:t>Capacity building</w:t>
      </w:r>
    </w:p>
    <w:p w14:paraId="5880D2EA" w14:textId="77777777" w:rsidR="00856937" w:rsidRPr="00856937" w:rsidRDefault="00856937" w:rsidP="00856937">
      <w:pPr>
        <w:numPr>
          <w:ilvl w:val="0"/>
          <w:numId w:val="3"/>
        </w:numPr>
        <w:shd w:val="clear" w:color="auto" w:fill="FDFDFD"/>
        <w:spacing w:after="0" w:line="240" w:lineRule="auto"/>
        <w:ind w:left="1170"/>
        <w:textAlignment w:val="baseline"/>
        <w:rPr>
          <w:rFonts w:ascii="Open Sans" w:eastAsia="Times New Roman" w:hAnsi="Open Sans" w:cs="Open Sans"/>
          <w:color w:val="121212"/>
          <w:sz w:val="24"/>
          <w:szCs w:val="24"/>
          <w:lang w:eastAsia="en-GB"/>
        </w:rPr>
      </w:pPr>
      <w:r w:rsidRPr="00856937">
        <w:rPr>
          <w:rFonts w:ascii="inherit" w:eastAsia="Times New Roman" w:hAnsi="inherit" w:cs="Open Sans"/>
          <w:color w:val="121212"/>
          <w:sz w:val="24"/>
          <w:szCs w:val="24"/>
          <w:bdr w:val="none" w:sz="0" w:space="0" w:color="auto" w:frame="1"/>
          <w:lang w:eastAsia="en-GB"/>
        </w:rPr>
        <w:t>Diversified sources of income</w:t>
      </w:r>
    </w:p>
    <w:p w14:paraId="19D1F6CD" w14:textId="77777777" w:rsidR="00856937" w:rsidRPr="00856937" w:rsidRDefault="00856937" w:rsidP="00856937">
      <w:pPr>
        <w:rPr>
          <w:color w:val="00FF00"/>
          <w:sz w:val="24"/>
          <w:szCs w:val="24"/>
          <w:lang w:val="en-US"/>
        </w:rPr>
      </w:pPr>
    </w:p>
    <w:p w14:paraId="0494C564" w14:textId="7FF40E8C" w:rsidR="00DE77DC" w:rsidRPr="00925CBE" w:rsidRDefault="00856937" w:rsidP="00856937">
      <w:pPr>
        <w:rPr>
          <w:color w:val="00FF00"/>
          <w:sz w:val="52"/>
          <w:szCs w:val="52"/>
          <w:lang w:val="en-US"/>
        </w:rPr>
      </w:pPr>
      <w:r>
        <w:rPr>
          <w:color w:val="00FF00"/>
          <w:sz w:val="52"/>
          <w:szCs w:val="52"/>
          <w:lang w:val="en-US"/>
        </w:rPr>
        <w:t xml:space="preserve">     </w:t>
      </w:r>
      <w:r w:rsidR="00D900CE" w:rsidRPr="00925CBE">
        <w:rPr>
          <w:color w:val="00FF00"/>
          <w:sz w:val="52"/>
          <w:szCs w:val="52"/>
          <w:lang w:val="en-US"/>
        </w:rPr>
        <w:t xml:space="preserve">Why should businesses adopt to SDG </w:t>
      </w:r>
      <w:proofErr w:type="gramStart"/>
      <w:r w:rsidR="00D900CE" w:rsidRPr="00925CBE">
        <w:rPr>
          <w:color w:val="00FF00"/>
          <w:sz w:val="52"/>
          <w:szCs w:val="52"/>
          <w:lang w:val="en-US"/>
        </w:rPr>
        <w:t>8</w:t>
      </w:r>
      <w:proofErr w:type="gramEnd"/>
    </w:p>
    <w:p w14:paraId="469AACD7" w14:textId="16C76A07" w:rsidR="00D900CE" w:rsidRPr="00D900CE" w:rsidRDefault="00D900CE" w:rsidP="00D900CE">
      <w:pPr>
        <w:rPr>
          <w:sz w:val="32"/>
          <w:szCs w:val="32"/>
          <w:lang w:val="en-US"/>
        </w:rPr>
      </w:pPr>
      <w:r>
        <w:rPr>
          <w:rFonts w:ascii="Open Sans" w:hAnsi="Open Sans" w:cs="Open Sans"/>
          <w:color w:val="121212"/>
          <w:shd w:val="clear" w:color="auto" w:fill="FDFDFD"/>
        </w:rPr>
        <w:t>Businesses are inherently money-making machines designed to build economies and create jobs. Business leaders should be committed to providing decent work for their employees and ensuring they are promoting equality and justice throughout all aspects of their value chain. Promoting SDG 8 within your business will create a positive working experience for your employees, create better quality of life, establish a positive reputation for your business, and build the global economy. </w:t>
      </w:r>
    </w:p>
    <w:p w14:paraId="7D2FAFD3" w14:textId="77777777" w:rsidR="00925CBE" w:rsidRPr="00925CBE" w:rsidRDefault="00925CBE" w:rsidP="00925CBE">
      <w:pPr>
        <w:pStyle w:val="Heading3"/>
        <w:shd w:val="clear" w:color="auto" w:fill="FDFDFD"/>
        <w:spacing w:before="0" w:beforeAutospacing="0" w:after="0" w:afterAutospacing="0" w:line="450" w:lineRule="atLeast"/>
        <w:textAlignment w:val="baseline"/>
        <w:rPr>
          <w:rFonts w:ascii="Open Sans" w:hAnsi="Open Sans" w:cs="Open Sans"/>
          <w:caps/>
          <w:color w:val="121212"/>
          <w:sz w:val="36"/>
          <w:szCs w:val="36"/>
        </w:rPr>
      </w:pPr>
      <w:r>
        <w:rPr>
          <w:lang w:val="en-US"/>
        </w:rPr>
        <w:t xml:space="preserve">    </w:t>
      </w:r>
      <w:r w:rsidRPr="00925CBE">
        <w:rPr>
          <w:rFonts w:ascii="Open Sans" w:hAnsi="Open Sans" w:cs="Open Sans"/>
          <w:caps/>
          <w:color w:val="57AD18"/>
          <w:sz w:val="36"/>
          <w:szCs w:val="36"/>
          <w:bdr w:val="none" w:sz="0" w:space="0" w:color="auto" w:frame="1"/>
        </w:rPr>
        <w:t>BEST PRACTICES TO BUILD THE GLOBAL ECONOMY</w:t>
      </w:r>
    </w:p>
    <w:p w14:paraId="71886481" w14:textId="77777777" w:rsidR="00925CBE" w:rsidRPr="00925CBE" w:rsidRDefault="00925CBE" w:rsidP="00925CBE">
      <w:pPr>
        <w:shd w:val="clear" w:color="auto" w:fill="FDFDFD"/>
        <w:spacing w:after="0" w:line="240" w:lineRule="auto"/>
        <w:textAlignment w:val="baseline"/>
        <w:rPr>
          <w:rFonts w:ascii="Open Sans" w:eastAsia="Times New Roman" w:hAnsi="Open Sans" w:cs="Open Sans"/>
          <w:color w:val="121212"/>
          <w:sz w:val="24"/>
          <w:szCs w:val="24"/>
          <w:lang w:eastAsia="en-GB"/>
        </w:rPr>
      </w:pPr>
      <w:r w:rsidRPr="00925CBE">
        <w:rPr>
          <w:rFonts w:ascii="inherit" w:eastAsia="Times New Roman" w:hAnsi="inherit" w:cs="Open Sans"/>
          <w:color w:val="121212"/>
          <w:sz w:val="24"/>
          <w:szCs w:val="24"/>
          <w:bdr w:val="none" w:sz="0" w:space="0" w:color="auto" w:frame="1"/>
          <w:lang w:eastAsia="en-GB"/>
        </w:rPr>
        <w:t>Below are the best practices for businesses to create decent work and economic growth:</w:t>
      </w:r>
    </w:p>
    <w:p w14:paraId="1884A4F2" w14:textId="77777777" w:rsidR="00925CBE" w:rsidRPr="00925CBE" w:rsidRDefault="00925CBE" w:rsidP="00925CBE">
      <w:pPr>
        <w:numPr>
          <w:ilvl w:val="0"/>
          <w:numId w:val="1"/>
        </w:numPr>
        <w:shd w:val="clear" w:color="auto" w:fill="FDFDFD"/>
        <w:spacing w:after="0" w:line="240" w:lineRule="auto"/>
        <w:ind w:left="1170"/>
        <w:textAlignment w:val="baseline"/>
        <w:rPr>
          <w:rFonts w:ascii="inherit" w:eastAsia="Times New Roman" w:hAnsi="inherit" w:cs="Open Sans"/>
          <w:color w:val="121212"/>
          <w:sz w:val="24"/>
          <w:szCs w:val="24"/>
          <w:lang w:eastAsia="en-GB"/>
        </w:rPr>
      </w:pPr>
      <w:r w:rsidRPr="00925CBE">
        <w:rPr>
          <w:rFonts w:ascii="inherit" w:eastAsia="Times New Roman" w:hAnsi="inherit" w:cs="Open Sans"/>
          <w:color w:val="121212"/>
          <w:sz w:val="24"/>
          <w:szCs w:val="24"/>
          <w:bdr w:val="none" w:sz="0" w:space="0" w:color="auto" w:frame="1"/>
          <w:lang w:eastAsia="en-GB"/>
        </w:rPr>
        <w:t>Establish a</w:t>
      </w:r>
      <w:r w:rsidRPr="00154D2B">
        <w:rPr>
          <w:rFonts w:ascii="inherit" w:eastAsia="Times New Roman" w:hAnsi="inherit" w:cs="Open Sans"/>
          <w:sz w:val="24"/>
          <w:szCs w:val="24"/>
          <w:bdr w:val="none" w:sz="0" w:space="0" w:color="auto" w:frame="1"/>
          <w:lang w:eastAsia="en-GB"/>
        </w:rPr>
        <w:t> </w:t>
      </w:r>
      <w:hyperlink r:id="rId5" w:tgtFrame="_blank" w:history="1">
        <w:r w:rsidRPr="00154D2B">
          <w:rPr>
            <w:rFonts w:ascii="inherit" w:eastAsia="Times New Roman" w:hAnsi="inherit" w:cs="Open Sans"/>
            <w:sz w:val="24"/>
            <w:szCs w:val="24"/>
            <w:u w:val="single"/>
            <w:bdr w:val="none" w:sz="0" w:space="0" w:color="auto" w:frame="1"/>
            <w:lang w:eastAsia="en-GB"/>
          </w:rPr>
          <w:t>firm </w:t>
        </w:r>
      </w:hyperlink>
      <w:r w:rsidRPr="00925CBE">
        <w:rPr>
          <w:rFonts w:ascii="inherit" w:eastAsia="Times New Roman" w:hAnsi="inherit" w:cs="Open Sans"/>
          <w:color w:val="121212"/>
          <w:sz w:val="24"/>
          <w:szCs w:val="24"/>
          <w:bdr w:val="none" w:sz="0" w:space="0" w:color="auto" w:frame="1"/>
          <w:lang w:eastAsia="en-GB"/>
        </w:rPr>
        <w:t>and definitive policy against unfair hiring and recruitment practices, especially based upon gender, race, and disability</w:t>
      </w:r>
    </w:p>
    <w:p w14:paraId="33B8A9F6" w14:textId="77777777" w:rsidR="00925CBE" w:rsidRPr="00925CBE" w:rsidRDefault="00925CBE" w:rsidP="00925CBE">
      <w:pPr>
        <w:numPr>
          <w:ilvl w:val="0"/>
          <w:numId w:val="1"/>
        </w:numPr>
        <w:shd w:val="clear" w:color="auto" w:fill="FDFDFD"/>
        <w:spacing w:after="0" w:line="240" w:lineRule="auto"/>
        <w:ind w:left="1170"/>
        <w:textAlignment w:val="baseline"/>
        <w:rPr>
          <w:rFonts w:ascii="inherit" w:eastAsia="Times New Roman" w:hAnsi="inherit" w:cs="Open Sans"/>
          <w:color w:val="121212"/>
          <w:sz w:val="24"/>
          <w:szCs w:val="24"/>
          <w:lang w:eastAsia="en-GB"/>
        </w:rPr>
      </w:pPr>
      <w:r w:rsidRPr="00925CBE">
        <w:rPr>
          <w:rFonts w:ascii="inherit" w:eastAsia="Times New Roman" w:hAnsi="inherit" w:cs="Open Sans"/>
          <w:color w:val="121212"/>
          <w:sz w:val="24"/>
          <w:szCs w:val="24"/>
          <w:bdr w:val="none" w:sz="0" w:space="0" w:color="auto" w:frame="1"/>
          <w:lang w:eastAsia="en-GB"/>
        </w:rPr>
        <w:t>Administer capacity building workshops and trainings along all values of the supply chain</w:t>
      </w:r>
    </w:p>
    <w:p w14:paraId="4E5D183C" w14:textId="77777777" w:rsidR="00925CBE" w:rsidRPr="00925CBE" w:rsidRDefault="00925CBE" w:rsidP="00925CBE">
      <w:pPr>
        <w:numPr>
          <w:ilvl w:val="1"/>
          <w:numId w:val="2"/>
        </w:numPr>
        <w:shd w:val="clear" w:color="auto" w:fill="FDFDFD"/>
        <w:spacing w:after="0" w:line="240" w:lineRule="auto"/>
        <w:ind w:left="2340"/>
        <w:textAlignment w:val="baseline"/>
        <w:rPr>
          <w:rFonts w:ascii="inherit" w:eastAsia="Times New Roman" w:hAnsi="inherit" w:cs="Open Sans"/>
          <w:color w:val="121212"/>
          <w:sz w:val="24"/>
          <w:szCs w:val="24"/>
          <w:lang w:eastAsia="en-GB"/>
        </w:rPr>
      </w:pPr>
      <w:r w:rsidRPr="00925CBE">
        <w:rPr>
          <w:rFonts w:ascii="inherit" w:eastAsia="Times New Roman" w:hAnsi="inherit" w:cs="Open Sans"/>
          <w:color w:val="121212"/>
          <w:sz w:val="24"/>
          <w:szCs w:val="24"/>
          <w:bdr w:val="none" w:sz="0" w:space="0" w:color="auto" w:frame="1"/>
          <w:lang w:eastAsia="en-GB"/>
        </w:rPr>
        <w:t>Do invest in the professional development of all employees, not just upper management</w:t>
      </w:r>
    </w:p>
    <w:p w14:paraId="647795C7" w14:textId="77777777" w:rsidR="00925CBE" w:rsidRPr="00925CBE" w:rsidRDefault="00925CBE" w:rsidP="00925CBE">
      <w:pPr>
        <w:numPr>
          <w:ilvl w:val="0"/>
          <w:numId w:val="2"/>
        </w:numPr>
        <w:shd w:val="clear" w:color="auto" w:fill="FDFDFD"/>
        <w:spacing w:after="0" w:line="240" w:lineRule="auto"/>
        <w:ind w:left="1170"/>
        <w:textAlignment w:val="baseline"/>
        <w:rPr>
          <w:rFonts w:ascii="inherit" w:eastAsia="Times New Roman" w:hAnsi="inherit" w:cs="Open Sans"/>
          <w:color w:val="121212"/>
          <w:sz w:val="24"/>
          <w:szCs w:val="24"/>
          <w:lang w:eastAsia="en-GB"/>
        </w:rPr>
      </w:pPr>
      <w:r w:rsidRPr="00925CBE">
        <w:rPr>
          <w:rFonts w:ascii="inherit" w:eastAsia="Times New Roman" w:hAnsi="inherit" w:cs="Open Sans"/>
          <w:color w:val="121212"/>
          <w:sz w:val="24"/>
          <w:szCs w:val="24"/>
          <w:bdr w:val="none" w:sz="0" w:space="0" w:color="auto" w:frame="1"/>
          <w:lang w:eastAsia="en-GB"/>
        </w:rPr>
        <w:t xml:space="preserve">Put into place strategies to identify and combat child and forced </w:t>
      </w:r>
      <w:proofErr w:type="spellStart"/>
      <w:r w:rsidRPr="00925CBE">
        <w:rPr>
          <w:rFonts w:ascii="inherit" w:eastAsia="Times New Roman" w:hAnsi="inherit" w:cs="Open Sans"/>
          <w:color w:val="121212"/>
          <w:sz w:val="24"/>
          <w:szCs w:val="24"/>
          <w:bdr w:val="none" w:sz="0" w:space="0" w:color="auto" w:frame="1"/>
          <w:lang w:eastAsia="en-GB"/>
        </w:rPr>
        <w:t>labor</w:t>
      </w:r>
      <w:proofErr w:type="spellEnd"/>
      <w:r w:rsidRPr="00925CBE">
        <w:rPr>
          <w:rFonts w:ascii="inherit" w:eastAsia="Times New Roman" w:hAnsi="inherit" w:cs="Open Sans"/>
          <w:color w:val="121212"/>
          <w:sz w:val="24"/>
          <w:szCs w:val="24"/>
          <w:bdr w:val="none" w:sz="0" w:space="0" w:color="auto" w:frame="1"/>
          <w:lang w:eastAsia="en-GB"/>
        </w:rPr>
        <w:t xml:space="preserve"> across supply chain</w:t>
      </w:r>
    </w:p>
    <w:p w14:paraId="5AB9E748" w14:textId="77777777" w:rsidR="00925CBE" w:rsidRPr="00925CBE" w:rsidRDefault="00925CBE" w:rsidP="00925CBE">
      <w:pPr>
        <w:numPr>
          <w:ilvl w:val="0"/>
          <w:numId w:val="2"/>
        </w:numPr>
        <w:shd w:val="clear" w:color="auto" w:fill="FDFDFD"/>
        <w:spacing w:after="0" w:line="240" w:lineRule="auto"/>
        <w:ind w:left="1170"/>
        <w:textAlignment w:val="baseline"/>
        <w:rPr>
          <w:rFonts w:ascii="inherit" w:eastAsia="Times New Roman" w:hAnsi="inherit" w:cs="Open Sans"/>
          <w:color w:val="121212"/>
          <w:sz w:val="24"/>
          <w:szCs w:val="24"/>
          <w:lang w:eastAsia="en-GB"/>
        </w:rPr>
      </w:pPr>
      <w:r w:rsidRPr="00925CBE">
        <w:rPr>
          <w:rFonts w:ascii="inherit" w:eastAsia="Times New Roman" w:hAnsi="inherit" w:cs="Open Sans"/>
          <w:color w:val="121212"/>
          <w:sz w:val="24"/>
          <w:szCs w:val="24"/>
          <w:bdr w:val="none" w:sz="0" w:space="0" w:color="auto" w:frame="1"/>
          <w:lang w:eastAsia="en-GB"/>
        </w:rPr>
        <w:t>If applicable, create fair pay, working conditions, and opportunities for professional growth for your company’s workers in developing countries</w:t>
      </w:r>
    </w:p>
    <w:p w14:paraId="28EA95E4" w14:textId="77777777" w:rsidR="00925CBE" w:rsidRPr="00925CBE" w:rsidRDefault="00925CBE" w:rsidP="00925CBE">
      <w:pPr>
        <w:numPr>
          <w:ilvl w:val="0"/>
          <w:numId w:val="2"/>
        </w:numPr>
        <w:shd w:val="clear" w:color="auto" w:fill="FDFDFD"/>
        <w:spacing w:after="0" w:line="240" w:lineRule="auto"/>
        <w:ind w:left="1170"/>
        <w:textAlignment w:val="baseline"/>
        <w:rPr>
          <w:rFonts w:ascii="inherit" w:eastAsia="Times New Roman" w:hAnsi="inherit" w:cs="Open Sans"/>
          <w:color w:val="121212"/>
          <w:sz w:val="24"/>
          <w:szCs w:val="24"/>
          <w:lang w:eastAsia="en-GB"/>
        </w:rPr>
      </w:pPr>
      <w:r w:rsidRPr="00925CBE">
        <w:rPr>
          <w:rFonts w:ascii="inherit" w:eastAsia="Times New Roman" w:hAnsi="inherit" w:cs="Open Sans"/>
          <w:color w:val="121212"/>
          <w:sz w:val="24"/>
          <w:szCs w:val="24"/>
          <w:bdr w:val="none" w:sz="0" w:space="0" w:color="auto" w:frame="1"/>
          <w:lang w:eastAsia="en-GB"/>
        </w:rPr>
        <w:t>Incorporate </w:t>
      </w:r>
      <w:hyperlink r:id="rId6" w:tgtFrame="_blank" w:history="1">
        <w:r w:rsidRPr="00154D2B">
          <w:rPr>
            <w:rFonts w:ascii="inherit" w:eastAsia="Times New Roman" w:hAnsi="inherit" w:cs="Open Sans"/>
            <w:color w:val="000000" w:themeColor="text1"/>
            <w:sz w:val="24"/>
            <w:szCs w:val="24"/>
            <w:u w:val="single"/>
            <w:bdr w:val="none" w:sz="0" w:space="0" w:color="auto" w:frame="1"/>
            <w:lang w:eastAsia="en-GB"/>
          </w:rPr>
          <w:t>SDG 5</w:t>
        </w:r>
      </w:hyperlink>
      <w:r w:rsidRPr="00154D2B">
        <w:rPr>
          <w:rFonts w:ascii="inherit" w:eastAsia="Times New Roman" w:hAnsi="inherit" w:cs="Open Sans"/>
          <w:color w:val="000000" w:themeColor="text1"/>
          <w:sz w:val="24"/>
          <w:szCs w:val="24"/>
          <w:bdr w:val="none" w:sz="0" w:space="0" w:color="auto" w:frame="1"/>
          <w:lang w:eastAsia="en-GB"/>
        </w:rPr>
        <w:t>,</w:t>
      </w:r>
      <w:hyperlink r:id="rId7" w:tgtFrame="_blank" w:history="1">
        <w:r w:rsidRPr="00154D2B">
          <w:rPr>
            <w:rFonts w:ascii="inherit" w:eastAsia="Times New Roman" w:hAnsi="inherit" w:cs="Open Sans"/>
            <w:color w:val="000000" w:themeColor="text1"/>
            <w:sz w:val="24"/>
            <w:szCs w:val="24"/>
            <w:u w:val="single"/>
            <w:bdr w:val="none" w:sz="0" w:space="0" w:color="auto" w:frame="1"/>
            <w:lang w:eastAsia="en-GB"/>
          </w:rPr>
          <w:t>  SDG 11</w:t>
        </w:r>
      </w:hyperlink>
      <w:r w:rsidRPr="00925CBE">
        <w:rPr>
          <w:rFonts w:ascii="inherit" w:eastAsia="Times New Roman" w:hAnsi="inherit" w:cs="Open Sans"/>
          <w:color w:val="121212"/>
          <w:sz w:val="24"/>
          <w:szCs w:val="24"/>
          <w:bdr w:val="none" w:sz="0" w:space="0" w:color="auto" w:frame="1"/>
          <w:lang w:eastAsia="en-GB"/>
        </w:rPr>
        <w:t>, and </w:t>
      </w:r>
      <w:hyperlink r:id="rId8" w:tgtFrame="_blank" w:history="1">
        <w:r w:rsidRPr="00154D2B">
          <w:rPr>
            <w:rFonts w:ascii="inherit" w:eastAsia="Times New Roman" w:hAnsi="inherit" w:cs="Open Sans"/>
            <w:color w:val="000000" w:themeColor="text1"/>
            <w:sz w:val="24"/>
            <w:szCs w:val="24"/>
            <w:u w:val="single"/>
            <w:bdr w:val="none" w:sz="0" w:space="0" w:color="auto" w:frame="1"/>
            <w:lang w:eastAsia="en-GB"/>
          </w:rPr>
          <w:t>SDG 12</w:t>
        </w:r>
      </w:hyperlink>
      <w:r w:rsidRPr="00925CBE">
        <w:rPr>
          <w:rFonts w:ascii="inherit" w:eastAsia="Times New Roman" w:hAnsi="inherit" w:cs="Open Sans"/>
          <w:color w:val="121212"/>
          <w:sz w:val="24"/>
          <w:szCs w:val="24"/>
          <w:bdr w:val="none" w:sz="0" w:space="0" w:color="auto" w:frame="1"/>
          <w:lang w:eastAsia="en-GB"/>
        </w:rPr>
        <w:t> into your business practices</w:t>
      </w:r>
    </w:p>
    <w:p w14:paraId="687A71D7" w14:textId="29793BAC" w:rsidR="00D900CE" w:rsidRPr="00925CBE" w:rsidRDefault="00D900CE">
      <w:pPr>
        <w:rPr>
          <w:sz w:val="32"/>
          <w:szCs w:val="32"/>
          <w:lang w:val="en-US"/>
        </w:rPr>
      </w:pPr>
    </w:p>
    <w:sectPr w:rsidR="00D900CE" w:rsidRPr="00925C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E7C5D"/>
    <w:multiLevelType w:val="multilevel"/>
    <w:tmpl w:val="8F7E5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200546"/>
    <w:multiLevelType w:val="multilevel"/>
    <w:tmpl w:val="DE80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0CE"/>
    <w:rsid w:val="000F2A4D"/>
    <w:rsid w:val="00154D2B"/>
    <w:rsid w:val="00682E48"/>
    <w:rsid w:val="00856937"/>
    <w:rsid w:val="00925CBE"/>
    <w:rsid w:val="00A81A62"/>
    <w:rsid w:val="00CE5846"/>
    <w:rsid w:val="00D90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20964"/>
  <w15:chartTrackingRefBased/>
  <w15:docId w15:val="{9B976B26-0239-4C07-958A-255209EFB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25CB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5CBE"/>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925CBE"/>
    <w:rPr>
      <w:b/>
      <w:bCs/>
    </w:rPr>
  </w:style>
  <w:style w:type="paragraph" w:styleId="NormalWeb">
    <w:name w:val="Normal (Web)"/>
    <w:basedOn w:val="Normal"/>
    <w:uiPriority w:val="99"/>
    <w:semiHidden/>
    <w:unhideWhenUsed/>
    <w:rsid w:val="00925CB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25C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951175">
      <w:bodyDiv w:val="1"/>
      <w:marLeft w:val="0"/>
      <w:marRight w:val="0"/>
      <w:marTop w:val="0"/>
      <w:marBottom w:val="0"/>
      <w:divBdr>
        <w:top w:val="none" w:sz="0" w:space="0" w:color="auto"/>
        <w:left w:val="none" w:sz="0" w:space="0" w:color="auto"/>
        <w:bottom w:val="none" w:sz="0" w:space="0" w:color="auto"/>
        <w:right w:val="none" w:sz="0" w:space="0" w:color="auto"/>
      </w:divBdr>
    </w:div>
    <w:div w:id="608002678">
      <w:bodyDiv w:val="1"/>
      <w:marLeft w:val="0"/>
      <w:marRight w:val="0"/>
      <w:marTop w:val="0"/>
      <w:marBottom w:val="0"/>
      <w:divBdr>
        <w:top w:val="none" w:sz="0" w:space="0" w:color="auto"/>
        <w:left w:val="none" w:sz="0" w:space="0" w:color="auto"/>
        <w:bottom w:val="none" w:sz="0" w:space="0" w:color="auto"/>
        <w:right w:val="none" w:sz="0" w:space="0" w:color="auto"/>
      </w:divBdr>
    </w:div>
    <w:div w:id="165644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eenbusinessbureau.com/topics/sdg/sdg-12-responsible-consumption-and-production/" TargetMode="External"/><Relationship Id="rId3" Type="http://schemas.openxmlformats.org/officeDocument/2006/relationships/settings" Target="settings.xml"/><Relationship Id="rId7" Type="http://schemas.openxmlformats.org/officeDocument/2006/relationships/hyperlink" Target="https://greenbusinessbureau.com/topics/sdg/sdg-11-sustainable-cities-and-communities-how-businesses-can-support-urban-develop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eenbusinessbureau.com/topics/sdg/sdg-5-gender-equality-diversity-equity-and-inclusion-in-the-workplace/" TargetMode="External"/><Relationship Id="rId5" Type="http://schemas.openxmlformats.org/officeDocument/2006/relationships/hyperlink" Target="https://sdgcompass.org/sdgs/sdg-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399</Words>
  <Characters>2275</Characters>
  <Application>Microsoft Office Word</Application>
  <DocSecurity>0</DocSecurity>
  <Lines>18</Lines>
  <Paragraphs>5</Paragraphs>
  <ScaleCrop>false</ScaleCrop>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Rajith Lahiru</dc:creator>
  <cp:keywords/>
  <dc:description/>
  <cp:lastModifiedBy>Rajith Lahiru</cp:lastModifiedBy>
  <cp:revision>5</cp:revision>
  <dcterms:created xsi:type="dcterms:W3CDTF">2022-01-08T17:08:00Z</dcterms:created>
  <dcterms:modified xsi:type="dcterms:W3CDTF">2022-01-09T04:52:00Z</dcterms:modified>
</cp:coreProperties>
</file>