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3E31D" w14:textId="77777777" w:rsidR="00C572A0" w:rsidRDefault="00044445">
      <w:pPr>
        <w:jc w:val="center"/>
        <w:rPr>
          <w:rFonts w:hint="eastAsia"/>
        </w:rPr>
      </w:pPr>
      <w:r>
        <w:rPr>
          <w:rFonts w:ascii="Aptos Display" w:hAnsi="Aptos Display"/>
          <w:b/>
          <w:color w:val="153D64"/>
          <w:sz w:val="44"/>
        </w:rPr>
        <w:t>NAF PROJECT &amp; FUNDS TRACKER</w:t>
      </w:r>
      <w:r>
        <w:rPr>
          <w:rFonts w:ascii="Aptos Display" w:hAnsi="Aptos Display"/>
          <w:b/>
          <w:color w:val="153D64"/>
          <w:sz w:val="44"/>
        </w:rPr>
        <w:br/>
        <w:t>AIRTRACK COMMAND SYSTEM</w:t>
      </w:r>
    </w:p>
    <w:p w14:paraId="6C6CB3DD" w14:textId="77777777" w:rsidR="00C572A0" w:rsidRDefault="00044445">
      <w:pPr>
        <w:jc w:val="center"/>
        <w:rPr>
          <w:rFonts w:hint="eastAsia"/>
        </w:rPr>
      </w:pPr>
      <w:r>
        <w:rPr>
          <w:i/>
          <w:color w:val="505050"/>
          <w:sz w:val="24"/>
        </w:rPr>
        <w:t>Comprehensive Project Design, Features, Workflow, Scope Review, and Locked Source-of-Truth Draft</w:t>
      </w:r>
    </w:p>
    <w:tbl>
      <w:tblPr>
        <w:tblW w:w="0" w:type="auto"/>
        <w:jc w:val="center"/>
        <w:tblLayout w:type="fixed"/>
        <w:tblLook w:val="04A0" w:firstRow="1" w:lastRow="0" w:firstColumn="1" w:lastColumn="0" w:noHBand="0" w:noVBand="1"/>
      </w:tblPr>
      <w:tblGrid>
        <w:gridCol w:w="3024"/>
        <w:gridCol w:w="6912"/>
      </w:tblGrid>
      <w:tr w:rsidR="00C572A0" w14:paraId="4081269B" w14:textId="77777777">
        <w:trPr>
          <w:jc w:val="center"/>
        </w:trPr>
        <w:tc>
          <w:tcPr>
            <w:tcW w:w="3024" w:type="dxa"/>
            <w:shd w:val="clear" w:color="auto" w:fill="DCE6F1"/>
            <w:tcMar>
              <w:top w:w="90" w:type="dxa"/>
              <w:left w:w="120" w:type="dxa"/>
              <w:bottom w:w="90" w:type="dxa"/>
              <w:right w:w="120" w:type="dxa"/>
            </w:tcMar>
          </w:tcPr>
          <w:p w14:paraId="213D0772" w14:textId="77777777" w:rsidR="00C572A0" w:rsidRDefault="00044445">
            <w:pPr>
              <w:spacing w:after="0"/>
              <w:rPr>
                <w:rFonts w:hint="eastAsia"/>
              </w:rPr>
            </w:pPr>
            <w:r>
              <w:rPr>
                <w:sz w:val="20"/>
              </w:rPr>
              <w:t>Prepared for</w:t>
            </w:r>
          </w:p>
        </w:tc>
        <w:tc>
          <w:tcPr>
            <w:tcW w:w="6912" w:type="dxa"/>
            <w:shd w:val="clear" w:color="auto" w:fill="F8FAFC"/>
            <w:tcMar>
              <w:top w:w="90" w:type="dxa"/>
              <w:left w:w="120" w:type="dxa"/>
              <w:bottom w:w="90" w:type="dxa"/>
              <w:right w:w="120" w:type="dxa"/>
            </w:tcMar>
          </w:tcPr>
          <w:p w14:paraId="3D535218" w14:textId="77777777" w:rsidR="00C572A0" w:rsidRDefault="00044445">
            <w:pPr>
              <w:spacing w:after="0"/>
              <w:rPr>
                <w:rFonts w:hint="eastAsia"/>
              </w:rPr>
            </w:pPr>
            <w:r>
              <w:rPr>
                <w:sz w:val="20"/>
              </w:rPr>
              <w:t>Project sponsor and implementation team</w:t>
            </w:r>
          </w:p>
        </w:tc>
      </w:tr>
      <w:tr w:rsidR="00C572A0" w14:paraId="678856FB" w14:textId="77777777">
        <w:trPr>
          <w:jc w:val="center"/>
        </w:trPr>
        <w:tc>
          <w:tcPr>
            <w:tcW w:w="3024" w:type="dxa"/>
            <w:shd w:val="clear" w:color="auto" w:fill="DCE6F1"/>
            <w:tcMar>
              <w:top w:w="90" w:type="dxa"/>
              <w:left w:w="120" w:type="dxa"/>
              <w:bottom w:w="90" w:type="dxa"/>
              <w:right w:w="120" w:type="dxa"/>
            </w:tcMar>
          </w:tcPr>
          <w:p w14:paraId="35B2D184" w14:textId="77777777" w:rsidR="00C572A0" w:rsidRDefault="00044445">
            <w:pPr>
              <w:spacing w:after="0"/>
              <w:rPr>
                <w:rFonts w:hint="eastAsia"/>
              </w:rPr>
            </w:pPr>
            <w:r>
              <w:rPr>
                <w:sz w:val="20"/>
              </w:rPr>
              <w:t>Document purpose</w:t>
            </w:r>
          </w:p>
        </w:tc>
        <w:tc>
          <w:tcPr>
            <w:tcW w:w="6912" w:type="dxa"/>
            <w:shd w:val="clear" w:color="auto" w:fill="F8FAFC"/>
            <w:tcMar>
              <w:top w:w="90" w:type="dxa"/>
              <w:left w:w="120" w:type="dxa"/>
              <w:bottom w:w="90" w:type="dxa"/>
              <w:right w:w="120" w:type="dxa"/>
            </w:tcMar>
          </w:tcPr>
          <w:p w14:paraId="281C7A30" w14:textId="77777777" w:rsidR="00C572A0" w:rsidRDefault="00044445">
            <w:pPr>
              <w:spacing w:after="0"/>
              <w:rPr>
                <w:rFonts w:hint="eastAsia"/>
              </w:rPr>
            </w:pPr>
            <w:r>
              <w:rPr>
                <w:sz w:val="20"/>
              </w:rPr>
              <w:t>Decision-ready design pack to remove out-of-scope items, add missing items, and lock the official baseline</w:t>
            </w:r>
          </w:p>
        </w:tc>
      </w:tr>
      <w:tr w:rsidR="00C572A0" w14:paraId="05313509" w14:textId="77777777">
        <w:trPr>
          <w:jc w:val="center"/>
        </w:trPr>
        <w:tc>
          <w:tcPr>
            <w:tcW w:w="3024" w:type="dxa"/>
            <w:shd w:val="clear" w:color="auto" w:fill="DCE6F1"/>
            <w:tcMar>
              <w:top w:w="90" w:type="dxa"/>
              <w:left w:w="120" w:type="dxa"/>
              <w:bottom w:w="90" w:type="dxa"/>
              <w:right w:w="120" w:type="dxa"/>
            </w:tcMar>
          </w:tcPr>
          <w:p w14:paraId="747DC953" w14:textId="77777777" w:rsidR="00C572A0" w:rsidRDefault="00044445">
            <w:pPr>
              <w:spacing w:after="0"/>
              <w:rPr>
                <w:rFonts w:hint="eastAsia"/>
              </w:rPr>
            </w:pPr>
            <w:r>
              <w:rPr>
                <w:sz w:val="20"/>
              </w:rPr>
              <w:t>Deployment model</w:t>
            </w:r>
          </w:p>
        </w:tc>
        <w:tc>
          <w:tcPr>
            <w:tcW w:w="6912" w:type="dxa"/>
            <w:shd w:val="clear" w:color="auto" w:fill="F8FAFC"/>
            <w:tcMar>
              <w:top w:w="90" w:type="dxa"/>
              <w:left w:w="120" w:type="dxa"/>
              <w:bottom w:w="90" w:type="dxa"/>
              <w:right w:w="120" w:type="dxa"/>
            </w:tcMar>
          </w:tcPr>
          <w:p w14:paraId="18A175CF" w14:textId="77777777" w:rsidR="00C572A0" w:rsidRDefault="00044445">
            <w:pPr>
              <w:spacing w:after="0"/>
              <w:rPr>
                <w:rFonts w:hint="eastAsia"/>
              </w:rPr>
            </w:pPr>
            <w:r>
              <w:rPr>
                <w:sz w:val="20"/>
              </w:rPr>
              <w:t>Desktop-first, offline-first, centrally synced command platform</w:t>
            </w:r>
          </w:p>
        </w:tc>
      </w:tr>
      <w:tr w:rsidR="00C572A0" w14:paraId="3E4E1768" w14:textId="77777777">
        <w:trPr>
          <w:jc w:val="center"/>
        </w:trPr>
        <w:tc>
          <w:tcPr>
            <w:tcW w:w="3024" w:type="dxa"/>
            <w:shd w:val="clear" w:color="auto" w:fill="DCE6F1"/>
            <w:tcMar>
              <w:top w:w="90" w:type="dxa"/>
              <w:left w:w="120" w:type="dxa"/>
              <w:bottom w:w="90" w:type="dxa"/>
              <w:right w:w="120" w:type="dxa"/>
            </w:tcMar>
          </w:tcPr>
          <w:p w14:paraId="4BCC3B8A" w14:textId="77777777" w:rsidR="00C572A0" w:rsidRDefault="00044445">
            <w:pPr>
              <w:spacing w:after="0"/>
              <w:rPr>
                <w:rFonts w:hint="eastAsia"/>
              </w:rPr>
            </w:pPr>
            <w:r>
              <w:rPr>
                <w:sz w:val="20"/>
              </w:rPr>
              <w:t>Draft status</w:t>
            </w:r>
          </w:p>
        </w:tc>
        <w:tc>
          <w:tcPr>
            <w:tcW w:w="6912" w:type="dxa"/>
            <w:shd w:val="clear" w:color="auto" w:fill="F8FAFC"/>
            <w:tcMar>
              <w:top w:w="90" w:type="dxa"/>
              <w:left w:w="120" w:type="dxa"/>
              <w:bottom w:w="90" w:type="dxa"/>
              <w:right w:w="120" w:type="dxa"/>
            </w:tcMar>
          </w:tcPr>
          <w:p w14:paraId="7514E97B" w14:textId="77777777" w:rsidR="00C572A0" w:rsidRDefault="00044445">
            <w:pPr>
              <w:spacing w:after="0"/>
              <w:rPr>
                <w:rFonts w:hint="eastAsia"/>
              </w:rPr>
            </w:pPr>
            <w:r>
              <w:rPr>
                <w:sz w:val="20"/>
              </w:rPr>
              <w:t>Working source-of-truth version for review and lock-down</w:t>
            </w:r>
          </w:p>
        </w:tc>
      </w:tr>
    </w:tbl>
    <w:p w14:paraId="54E4D735" w14:textId="29BA70DD" w:rsidR="00C572A0" w:rsidRDefault="00C572A0"/>
    <w:p w14:paraId="70889936" w14:textId="0D386FE8" w:rsidR="00E13750" w:rsidRPr="00E13750" w:rsidRDefault="00E13750">
      <w:pPr>
        <w:rPr>
          <w:highlight w:val="yellow"/>
        </w:rPr>
      </w:pPr>
      <w:r w:rsidRPr="00E13750">
        <w:rPr>
          <w:highlight w:val="yellow"/>
        </w:rPr>
        <w:t>NEW UPDATE</w:t>
      </w:r>
    </w:p>
    <w:p w14:paraId="4929C9B5" w14:textId="2B0DE047" w:rsidR="00E13750" w:rsidRDefault="00E13750">
      <w:pPr>
        <w:rPr>
          <w:rFonts w:hint="eastAsia"/>
        </w:rPr>
      </w:pPr>
      <w:r w:rsidRPr="00E13750">
        <w:rPr>
          <w:highlight w:val="yellow"/>
        </w:rPr>
        <w:t>The system will h</w:t>
      </w:r>
      <w:bookmarkStart w:id="0" w:name="_GoBack"/>
      <w:bookmarkEnd w:id="0"/>
      <w:r w:rsidRPr="00E13750">
        <w:rPr>
          <w:highlight w:val="yellow"/>
        </w:rPr>
        <w:t xml:space="preserve">ave only clerk </w:t>
      </w:r>
      <w:proofErr w:type="spellStart"/>
      <w:r w:rsidRPr="00E13750">
        <w:rPr>
          <w:highlight w:val="yellow"/>
        </w:rPr>
        <w:t>destop</w:t>
      </w:r>
      <w:proofErr w:type="spellEnd"/>
      <w:r w:rsidRPr="00E13750">
        <w:rPr>
          <w:highlight w:val="yellow"/>
        </w:rPr>
        <w:t xml:space="preserve"> app version which can always </w:t>
      </w:r>
      <w:proofErr w:type="spellStart"/>
      <w:r w:rsidRPr="00E13750">
        <w:rPr>
          <w:highlight w:val="yellow"/>
        </w:rPr>
        <w:t>synchronise</w:t>
      </w:r>
      <w:proofErr w:type="spellEnd"/>
      <w:r w:rsidRPr="00E13750">
        <w:rPr>
          <w:highlight w:val="yellow"/>
        </w:rPr>
        <w:t xml:space="preserve"> to online server. Others including the CAS will assess their accounts online. A lite mobile app not more than 5M will be used for alerting Tasked branches and their AAs/staff officers which they will </w:t>
      </w:r>
      <w:proofErr w:type="spellStart"/>
      <w:r w:rsidRPr="00E13750">
        <w:rPr>
          <w:highlight w:val="yellow"/>
        </w:rPr>
        <w:t>inturn</w:t>
      </w:r>
      <w:proofErr w:type="spellEnd"/>
      <w:r w:rsidRPr="00E13750">
        <w:rPr>
          <w:highlight w:val="yellow"/>
        </w:rPr>
        <w:t xml:space="preserve"> go online to do tasks in their dashboard. Same also to CAB. This </w:t>
      </w:r>
      <w:proofErr w:type="spellStart"/>
      <w:r w:rsidRPr="00E13750">
        <w:rPr>
          <w:highlight w:val="yellow"/>
        </w:rPr>
        <w:t>rull</w:t>
      </w:r>
      <w:proofErr w:type="spellEnd"/>
      <w:r w:rsidRPr="00E13750">
        <w:rPr>
          <w:highlight w:val="yellow"/>
        </w:rPr>
        <w:t xml:space="preserve"> over ride other related rules</w:t>
      </w:r>
    </w:p>
    <w:p w14:paraId="6A20F1B4" w14:textId="77777777" w:rsidR="00C572A0" w:rsidRDefault="00044445">
      <w:pPr>
        <w:pStyle w:val="Callout"/>
        <w:spacing w:before="0" w:after="60"/>
        <w:rPr>
          <w:rFonts w:hint="eastAsia"/>
        </w:rPr>
      </w:pPr>
      <w:r>
        <w:t>This document consolidates the project concept, feature set, workflow, architecture, data direction, roles, windows, and review checklist into one clean blueprint. It is designed so you can strike out what is not needed, insert what is missing, and then declare one locked source of truth for the whole team.</w:t>
      </w:r>
    </w:p>
    <w:p w14:paraId="0CE58459" w14:textId="77777777" w:rsidR="00C572A0" w:rsidRDefault="00044445">
      <w:pPr>
        <w:rPr>
          <w:rFonts w:hint="eastAsia"/>
        </w:rPr>
      </w:pPr>
      <w:r>
        <w:br w:type="page"/>
      </w:r>
    </w:p>
    <w:p w14:paraId="5C130AC5" w14:textId="77777777" w:rsidR="00C572A0" w:rsidRDefault="00044445">
      <w:pPr>
        <w:pStyle w:val="SectionHeading"/>
        <w:spacing w:before="0" w:after="60"/>
        <w:rPr>
          <w:rFonts w:hint="eastAsia"/>
        </w:rPr>
      </w:pPr>
      <w:r>
        <w:lastRenderedPageBreak/>
        <w:t>1. Executive Summary</w:t>
      </w:r>
    </w:p>
    <w:p w14:paraId="6191097F" w14:textId="14632C0A" w:rsidR="00C572A0" w:rsidRDefault="00044445">
      <w:pPr>
        <w:spacing w:after="60"/>
        <w:rPr>
          <w:rFonts w:hint="eastAsia"/>
        </w:rPr>
      </w:pPr>
      <w:r>
        <w:t xml:space="preserve">The NAF Project &amp; Funds Tracker, also called AirTrack Command System, is a memo-to-execution tracking platform for recording financial request letters </w:t>
      </w:r>
      <w:r w:rsidR="00A57396" w:rsidRPr="00DE0C97">
        <w:rPr>
          <w:highlight w:val="yellow"/>
        </w:rPr>
        <w:t xml:space="preserve">(memo) upon approval by the Chief of the Air Staff (CAS) </w:t>
      </w:r>
      <w:r w:rsidRPr="00DE0C97">
        <w:rPr>
          <w:highlight w:val="yellow"/>
        </w:rPr>
        <w:t xml:space="preserve">and following them </w:t>
      </w:r>
      <w:r w:rsidR="00A57396" w:rsidRPr="00DE0C97">
        <w:rPr>
          <w:highlight w:val="yellow"/>
        </w:rPr>
        <w:t>up (tracking)</w:t>
      </w:r>
      <w:r w:rsidRPr="00DE0C97">
        <w:rPr>
          <w:highlight w:val="yellow"/>
        </w:rPr>
        <w:t>, fund release, commencement, progress reporting, validation, completion, and archival.</w:t>
      </w:r>
    </w:p>
    <w:p w14:paraId="1426367D" w14:textId="77777777" w:rsidR="00C572A0" w:rsidRDefault="00044445">
      <w:pPr>
        <w:spacing w:after="60"/>
        <w:rPr>
          <w:rFonts w:hint="eastAsia"/>
        </w:rPr>
      </w:pPr>
      <w:r>
        <w:t>The system is not just a register. It is a command workflow platform with search, accountability, analytics, alerts, audit trails, export tools, and desktop clients for assigned branches and Direct-to-CAS offices.</w:t>
      </w:r>
    </w:p>
    <w:p w14:paraId="19051BB9" w14:textId="7D755955" w:rsidR="00C572A0" w:rsidRDefault="00044445">
      <w:pPr>
        <w:spacing w:after="60"/>
        <w:rPr>
          <w:rFonts w:hint="eastAsia"/>
        </w:rPr>
      </w:pPr>
      <w:r>
        <w:t>The recommended implementation model is desktop-first and offline-first. Each client installation stores work locally, then synchronizes to a central online database whenever internet is available or when the user clicks Sync Now.</w:t>
      </w:r>
      <w:r w:rsidR="00A57396">
        <w:t xml:space="preserve"> </w:t>
      </w:r>
      <w:r w:rsidR="00A57396" w:rsidRPr="00DE0C97">
        <w:rPr>
          <w:highlight w:val="yellow"/>
        </w:rPr>
        <w:t>The system will have a lite cross platform mobile app that is linked to each client user computer to be operated by the AA to Branch Chief or His clerk, the lite app will be for notification of tasks which will be installed on mobile phones of the Branch Chief to put the clerk or AA in check.</w:t>
      </w:r>
    </w:p>
    <w:p w14:paraId="518BB326" w14:textId="77777777" w:rsidR="00A57396" w:rsidRDefault="00A57396">
      <w:pPr>
        <w:pStyle w:val="SectionHeading"/>
        <w:spacing w:before="0" w:after="60"/>
        <w:rPr>
          <w:rFonts w:hint="eastAsia"/>
        </w:rPr>
      </w:pPr>
    </w:p>
    <w:p w14:paraId="74055887" w14:textId="19F11A53" w:rsidR="00C572A0" w:rsidRDefault="00044445">
      <w:pPr>
        <w:pStyle w:val="SectionHeading"/>
        <w:spacing w:before="0" w:after="60"/>
        <w:rPr>
          <w:rFonts w:hint="eastAsia"/>
        </w:rPr>
      </w:pPr>
      <w:r>
        <w:t>2. Project Objectives</w:t>
      </w:r>
    </w:p>
    <w:p w14:paraId="0C222876" w14:textId="77777777" w:rsidR="00C572A0" w:rsidRDefault="00044445">
      <w:pPr>
        <w:ind w:left="259"/>
        <w:rPr>
          <w:rFonts w:hint="eastAsia"/>
        </w:rPr>
      </w:pPr>
      <w:r>
        <w:rPr>
          <w:b/>
        </w:rPr>
        <w:t xml:space="preserve">• </w:t>
      </w:r>
      <w:r>
        <w:t>Create one authoritative record of approved, rejected, and KIV financial memos.</w:t>
      </w:r>
    </w:p>
    <w:p w14:paraId="1576DC42" w14:textId="77777777" w:rsidR="00C572A0" w:rsidRDefault="00044445">
      <w:pPr>
        <w:ind w:left="259"/>
        <w:rPr>
          <w:rFonts w:hint="eastAsia"/>
        </w:rPr>
      </w:pPr>
      <w:r>
        <w:rPr>
          <w:b/>
        </w:rPr>
        <w:t xml:space="preserve">• </w:t>
      </w:r>
      <w:r>
        <w:t>Track the full lifecycle of approved memos from fund release to completion and archival.</w:t>
      </w:r>
    </w:p>
    <w:p w14:paraId="0BEC9BF5" w14:textId="77777777" w:rsidR="00C572A0" w:rsidRDefault="00044445">
      <w:pPr>
        <w:ind w:left="259"/>
        <w:rPr>
          <w:rFonts w:hint="eastAsia"/>
        </w:rPr>
      </w:pPr>
      <w:r>
        <w:rPr>
          <w:b/>
        </w:rPr>
        <w:t xml:space="preserve">• </w:t>
      </w:r>
      <w:r>
        <w:t>Assign clear follow-up responsibility through Primary Monitor and Final Validator roles.</w:t>
      </w:r>
    </w:p>
    <w:p w14:paraId="0F27C087" w14:textId="77777777" w:rsidR="00C572A0" w:rsidRDefault="00044445">
      <w:pPr>
        <w:ind w:left="259"/>
        <w:rPr>
          <w:rFonts w:hint="eastAsia"/>
        </w:rPr>
      </w:pPr>
      <w:r>
        <w:rPr>
          <w:b/>
        </w:rPr>
        <w:t xml:space="preserve">• </w:t>
      </w:r>
      <w:r>
        <w:t>Provide CAS and HQ leadership with fast search, modern dashboards, alerts, and analysis of how funds are requested, released, and utilized.</w:t>
      </w:r>
    </w:p>
    <w:p w14:paraId="0311A934" w14:textId="77777777" w:rsidR="00C572A0" w:rsidRDefault="00044445">
      <w:pPr>
        <w:ind w:left="259"/>
        <w:rPr>
          <w:rFonts w:hint="eastAsia"/>
        </w:rPr>
      </w:pPr>
      <w:r>
        <w:rPr>
          <w:b/>
        </w:rPr>
        <w:t xml:space="preserve">• </w:t>
      </w:r>
      <w:r>
        <w:t>Support offline desktop usage across branches, with reliable synchronization to a central server.</w:t>
      </w:r>
    </w:p>
    <w:p w14:paraId="5794DF2B" w14:textId="77777777" w:rsidR="00C572A0" w:rsidRDefault="00044445">
      <w:pPr>
        <w:ind w:left="259"/>
        <w:rPr>
          <w:rFonts w:hint="eastAsia"/>
        </w:rPr>
      </w:pPr>
      <w:r>
        <w:rPr>
          <w:b/>
        </w:rPr>
        <w:t xml:space="preserve">• </w:t>
      </w:r>
      <w:r>
        <w:t>Preserve audit history for every major action and provide controlled locking to prevent tampering.</w:t>
      </w:r>
    </w:p>
    <w:p w14:paraId="05426612" w14:textId="77777777" w:rsidR="00C572A0" w:rsidRDefault="00044445">
      <w:pPr>
        <w:pStyle w:val="SectionHeading"/>
        <w:spacing w:before="0" w:after="60"/>
        <w:rPr>
          <w:rFonts w:hint="eastAsia"/>
        </w:rPr>
      </w:pPr>
      <w:r>
        <w:t>3. In-Scope Modules</w:t>
      </w:r>
    </w:p>
    <w:tbl>
      <w:tblPr>
        <w:tblStyle w:val="TableGrid"/>
        <w:tblW w:w="0" w:type="auto"/>
        <w:jc w:val="center"/>
        <w:tblLook w:val="04A0" w:firstRow="1" w:lastRow="0" w:firstColumn="1" w:lastColumn="0" w:noHBand="0" w:noVBand="1"/>
      </w:tblPr>
      <w:tblGrid>
        <w:gridCol w:w="3310"/>
        <w:gridCol w:w="3308"/>
        <w:gridCol w:w="3308"/>
      </w:tblGrid>
      <w:tr w:rsidR="00C572A0" w14:paraId="4F3506AA" w14:textId="77777777">
        <w:trPr>
          <w:jc w:val="center"/>
        </w:trPr>
        <w:tc>
          <w:tcPr>
            <w:tcW w:w="3312" w:type="dxa"/>
            <w:shd w:val="clear" w:color="auto" w:fill="D9EAF7"/>
            <w:tcMar>
              <w:top w:w="90" w:type="dxa"/>
              <w:left w:w="120" w:type="dxa"/>
              <w:bottom w:w="90" w:type="dxa"/>
              <w:right w:w="120" w:type="dxa"/>
            </w:tcMar>
          </w:tcPr>
          <w:p w14:paraId="5F5264CE" w14:textId="77777777" w:rsidR="00C572A0" w:rsidRDefault="00044445">
            <w:pPr>
              <w:jc w:val="center"/>
              <w:rPr>
                <w:rFonts w:hint="eastAsia"/>
              </w:rPr>
            </w:pPr>
            <w:r>
              <w:rPr>
                <w:b/>
              </w:rPr>
              <w:t>Module</w:t>
            </w:r>
          </w:p>
        </w:tc>
        <w:tc>
          <w:tcPr>
            <w:tcW w:w="3312" w:type="dxa"/>
            <w:shd w:val="clear" w:color="auto" w:fill="D9EAF7"/>
            <w:tcMar>
              <w:top w:w="90" w:type="dxa"/>
              <w:left w:w="120" w:type="dxa"/>
              <w:bottom w:w="90" w:type="dxa"/>
              <w:right w:w="120" w:type="dxa"/>
            </w:tcMar>
          </w:tcPr>
          <w:p w14:paraId="76F20960" w14:textId="77777777" w:rsidR="00C572A0" w:rsidRDefault="00044445">
            <w:pPr>
              <w:jc w:val="center"/>
              <w:rPr>
                <w:rFonts w:hint="eastAsia"/>
              </w:rPr>
            </w:pPr>
            <w:r>
              <w:rPr>
                <w:b/>
              </w:rPr>
              <w:t>Purpose</w:t>
            </w:r>
          </w:p>
        </w:tc>
        <w:tc>
          <w:tcPr>
            <w:tcW w:w="3312" w:type="dxa"/>
            <w:shd w:val="clear" w:color="auto" w:fill="D9EAF7"/>
            <w:tcMar>
              <w:top w:w="90" w:type="dxa"/>
              <w:left w:w="120" w:type="dxa"/>
              <w:bottom w:w="90" w:type="dxa"/>
              <w:right w:w="120" w:type="dxa"/>
            </w:tcMar>
          </w:tcPr>
          <w:p w14:paraId="3E5EA036" w14:textId="77777777" w:rsidR="00C572A0" w:rsidRDefault="00044445">
            <w:pPr>
              <w:jc w:val="center"/>
              <w:rPr>
                <w:rFonts w:hint="eastAsia"/>
              </w:rPr>
            </w:pPr>
            <w:r>
              <w:rPr>
                <w:b/>
              </w:rPr>
              <w:t>Core Outcomes</w:t>
            </w:r>
          </w:p>
        </w:tc>
      </w:tr>
      <w:tr w:rsidR="00C572A0" w14:paraId="4B547D15" w14:textId="77777777">
        <w:trPr>
          <w:jc w:val="center"/>
        </w:trPr>
        <w:tc>
          <w:tcPr>
            <w:tcW w:w="3312" w:type="dxa"/>
            <w:shd w:val="clear" w:color="auto" w:fill="FCFDFE"/>
            <w:tcMar>
              <w:top w:w="90" w:type="dxa"/>
              <w:left w:w="120" w:type="dxa"/>
              <w:bottom w:w="90" w:type="dxa"/>
              <w:right w:w="120" w:type="dxa"/>
            </w:tcMar>
            <w:vAlign w:val="center"/>
          </w:tcPr>
          <w:p w14:paraId="404D99CD" w14:textId="77777777" w:rsidR="00C572A0" w:rsidRDefault="00044445">
            <w:pPr>
              <w:rPr>
                <w:rFonts w:hint="eastAsia"/>
              </w:rPr>
            </w:pPr>
            <w:r>
              <w:t>Memo Registry</w:t>
            </w:r>
          </w:p>
        </w:tc>
        <w:tc>
          <w:tcPr>
            <w:tcW w:w="3312" w:type="dxa"/>
            <w:shd w:val="clear" w:color="auto" w:fill="FCFDFE"/>
            <w:tcMar>
              <w:top w:w="90" w:type="dxa"/>
              <w:left w:w="120" w:type="dxa"/>
              <w:bottom w:w="90" w:type="dxa"/>
              <w:right w:w="120" w:type="dxa"/>
            </w:tcMar>
            <w:vAlign w:val="center"/>
          </w:tcPr>
          <w:p w14:paraId="7C12127A" w14:textId="77777777" w:rsidR="00C572A0" w:rsidRDefault="00044445">
            <w:pPr>
              <w:rPr>
                <w:rFonts w:hint="eastAsia"/>
              </w:rPr>
            </w:pPr>
            <w:r>
              <w:t>Register financial request memos and attachments</w:t>
            </w:r>
          </w:p>
        </w:tc>
        <w:tc>
          <w:tcPr>
            <w:tcW w:w="3312" w:type="dxa"/>
            <w:shd w:val="clear" w:color="auto" w:fill="FCFDFE"/>
            <w:tcMar>
              <w:top w:w="90" w:type="dxa"/>
              <w:left w:w="120" w:type="dxa"/>
              <w:bottom w:w="90" w:type="dxa"/>
              <w:right w:w="120" w:type="dxa"/>
            </w:tcMar>
            <w:vAlign w:val="center"/>
          </w:tcPr>
          <w:p w14:paraId="5C5BDDAF" w14:textId="77777777" w:rsidR="00C572A0" w:rsidRDefault="00044445">
            <w:pPr>
              <w:rPr>
                <w:rFonts w:hint="eastAsia"/>
              </w:rPr>
            </w:pPr>
            <w:r>
              <w:t>Draft, KIV, Rejected, Approved records</w:t>
            </w:r>
          </w:p>
        </w:tc>
      </w:tr>
      <w:tr w:rsidR="00C572A0" w14:paraId="0D914B20" w14:textId="77777777">
        <w:trPr>
          <w:jc w:val="center"/>
        </w:trPr>
        <w:tc>
          <w:tcPr>
            <w:tcW w:w="3312" w:type="dxa"/>
            <w:shd w:val="clear" w:color="auto" w:fill="F6F9FC"/>
            <w:tcMar>
              <w:top w:w="90" w:type="dxa"/>
              <w:left w:w="120" w:type="dxa"/>
              <w:bottom w:w="90" w:type="dxa"/>
              <w:right w:w="120" w:type="dxa"/>
            </w:tcMar>
            <w:vAlign w:val="center"/>
          </w:tcPr>
          <w:p w14:paraId="034F67CC" w14:textId="77777777" w:rsidR="00C572A0" w:rsidRDefault="00044445">
            <w:pPr>
              <w:rPr>
                <w:rFonts w:hint="eastAsia"/>
              </w:rPr>
            </w:pPr>
            <w:r>
              <w:t>Assignment &amp; Tracking</w:t>
            </w:r>
          </w:p>
        </w:tc>
        <w:tc>
          <w:tcPr>
            <w:tcW w:w="3312" w:type="dxa"/>
            <w:shd w:val="clear" w:color="auto" w:fill="F6F9FC"/>
            <w:tcMar>
              <w:top w:w="90" w:type="dxa"/>
              <w:left w:w="120" w:type="dxa"/>
              <w:bottom w:w="90" w:type="dxa"/>
              <w:right w:w="120" w:type="dxa"/>
            </w:tcMar>
            <w:vAlign w:val="center"/>
          </w:tcPr>
          <w:p w14:paraId="184DB66F" w14:textId="77777777" w:rsidR="00C572A0" w:rsidRDefault="00044445">
            <w:pPr>
              <w:rPr>
                <w:rFonts w:hint="eastAsia"/>
              </w:rPr>
            </w:pPr>
            <w:r>
              <w:t>Assign Primary Monitor and Final Validator</w:t>
            </w:r>
          </w:p>
        </w:tc>
        <w:tc>
          <w:tcPr>
            <w:tcW w:w="3312" w:type="dxa"/>
            <w:shd w:val="clear" w:color="auto" w:fill="F6F9FC"/>
            <w:tcMar>
              <w:top w:w="90" w:type="dxa"/>
              <w:left w:w="120" w:type="dxa"/>
              <w:bottom w:w="90" w:type="dxa"/>
              <w:right w:w="120" w:type="dxa"/>
            </w:tcMar>
            <w:vAlign w:val="center"/>
          </w:tcPr>
          <w:p w14:paraId="785C7213" w14:textId="77777777" w:rsidR="00C572A0" w:rsidRDefault="00044445">
            <w:pPr>
              <w:rPr>
                <w:rFonts w:hint="eastAsia"/>
              </w:rPr>
            </w:pPr>
            <w:r>
              <w:t>Ownership, deadlines, roadmap</w:t>
            </w:r>
          </w:p>
        </w:tc>
      </w:tr>
      <w:tr w:rsidR="00C572A0" w14:paraId="6A9E99B4" w14:textId="77777777">
        <w:trPr>
          <w:jc w:val="center"/>
        </w:trPr>
        <w:tc>
          <w:tcPr>
            <w:tcW w:w="3312" w:type="dxa"/>
            <w:shd w:val="clear" w:color="auto" w:fill="FCFDFE"/>
            <w:tcMar>
              <w:top w:w="90" w:type="dxa"/>
              <w:left w:w="120" w:type="dxa"/>
              <w:bottom w:w="90" w:type="dxa"/>
              <w:right w:w="120" w:type="dxa"/>
            </w:tcMar>
            <w:vAlign w:val="center"/>
          </w:tcPr>
          <w:p w14:paraId="19FBC6CC" w14:textId="77777777" w:rsidR="00C572A0" w:rsidRDefault="00044445">
            <w:pPr>
              <w:rPr>
                <w:rFonts w:hint="eastAsia"/>
              </w:rPr>
            </w:pPr>
            <w:r>
              <w:t>Fund Release Desk</w:t>
            </w:r>
          </w:p>
        </w:tc>
        <w:tc>
          <w:tcPr>
            <w:tcW w:w="3312" w:type="dxa"/>
            <w:shd w:val="clear" w:color="auto" w:fill="FCFDFE"/>
            <w:tcMar>
              <w:top w:w="90" w:type="dxa"/>
              <w:left w:w="120" w:type="dxa"/>
              <w:bottom w:w="90" w:type="dxa"/>
              <w:right w:w="120" w:type="dxa"/>
            </w:tcMar>
            <w:vAlign w:val="center"/>
          </w:tcPr>
          <w:p w14:paraId="6B062E1D" w14:textId="77777777" w:rsidR="00C572A0" w:rsidRDefault="00044445">
            <w:pPr>
              <w:rPr>
                <w:rFonts w:hint="eastAsia"/>
              </w:rPr>
            </w:pPr>
            <w:r>
              <w:t>CAB queue for release decision</w:t>
            </w:r>
          </w:p>
        </w:tc>
        <w:tc>
          <w:tcPr>
            <w:tcW w:w="3312" w:type="dxa"/>
            <w:shd w:val="clear" w:color="auto" w:fill="FCFDFE"/>
            <w:tcMar>
              <w:top w:w="90" w:type="dxa"/>
              <w:left w:w="120" w:type="dxa"/>
              <w:bottom w:w="90" w:type="dxa"/>
              <w:right w:w="120" w:type="dxa"/>
            </w:tcMar>
            <w:vAlign w:val="center"/>
          </w:tcPr>
          <w:p w14:paraId="6723FC9A" w14:textId="77777777" w:rsidR="00C572A0" w:rsidRDefault="00044445">
            <w:pPr>
              <w:rPr>
                <w:rFonts w:hint="eastAsia"/>
              </w:rPr>
            </w:pPr>
            <w:r>
              <w:t>Rejected, Partial, Full fund release</w:t>
            </w:r>
          </w:p>
        </w:tc>
      </w:tr>
      <w:tr w:rsidR="00C572A0" w14:paraId="6BFBFDFC" w14:textId="77777777">
        <w:trPr>
          <w:jc w:val="center"/>
        </w:trPr>
        <w:tc>
          <w:tcPr>
            <w:tcW w:w="3312" w:type="dxa"/>
            <w:shd w:val="clear" w:color="auto" w:fill="F6F9FC"/>
            <w:tcMar>
              <w:top w:w="90" w:type="dxa"/>
              <w:left w:w="120" w:type="dxa"/>
              <w:bottom w:w="90" w:type="dxa"/>
              <w:right w:w="120" w:type="dxa"/>
            </w:tcMar>
            <w:vAlign w:val="center"/>
          </w:tcPr>
          <w:p w14:paraId="617B6E99" w14:textId="77777777" w:rsidR="00C572A0" w:rsidRDefault="00044445">
            <w:pPr>
              <w:rPr>
                <w:rFonts w:hint="eastAsia"/>
              </w:rPr>
            </w:pPr>
            <w:r>
              <w:t>Commencement Feedback</w:t>
            </w:r>
          </w:p>
        </w:tc>
        <w:tc>
          <w:tcPr>
            <w:tcW w:w="3312" w:type="dxa"/>
            <w:shd w:val="clear" w:color="auto" w:fill="F6F9FC"/>
            <w:tcMar>
              <w:top w:w="90" w:type="dxa"/>
              <w:left w:w="120" w:type="dxa"/>
              <w:bottom w:w="90" w:type="dxa"/>
              <w:right w:w="120" w:type="dxa"/>
            </w:tcMar>
            <w:vAlign w:val="center"/>
          </w:tcPr>
          <w:p w14:paraId="574EC61D" w14:textId="77777777" w:rsidR="00C572A0" w:rsidRDefault="00044445">
            <w:pPr>
              <w:rPr>
                <w:rFonts w:hint="eastAsia"/>
              </w:rPr>
            </w:pPr>
            <w:r>
              <w:t>Confirm whether funded work has started</w:t>
            </w:r>
          </w:p>
        </w:tc>
        <w:tc>
          <w:tcPr>
            <w:tcW w:w="3312" w:type="dxa"/>
            <w:shd w:val="clear" w:color="auto" w:fill="F6F9FC"/>
            <w:tcMar>
              <w:top w:w="90" w:type="dxa"/>
              <w:left w:w="120" w:type="dxa"/>
              <w:bottom w:w="90" w:type="dxa"/>
              <w:right w:w="120" w:type="dxa"/>
            </w:tcMar>
            <w:vAlign w:val="center"/>
          </w:tcPr>
          <w:p w14:paraId="04131AE9" w14:textId="77777777" w:rsidR="00C572A0" w:rsidRDefault="00044445">
            <w:pPr>
              <w:rPr>
                <w:rFonts w:hint="eastAsia"/>
              </w:rPr>
            </w:pPr>
            <w:r>
              <w:t>Commenced, Not Commenced, comments</w:t>
            </w:r>
          </w:p>
        </w:tc>
      </w:tr>
      <w:tr w:rsidR="00C572A0" w14:paraId="6AEE59B5" w14:textId="77777777">
        <w:trPr>
          <w:jc w:val="center"/>
        </w:trPr>
        <w:tc>
          <w:tcPr>
            <w:tcW w:w="3312" w:type="dxa"/>
            <w:shd w:val="clear" w:color="auto" w:fill="FCFDFE"/>
            <w:tcMar>
              <w:top w:w="90" w:type="dxa"/>
              <w:left w:w="120" w:type="dxa"/>
              <w:bottom w:w="90" w:type="dxa"/>
              <w:right w:w="120" w:type="dxa"/>
            </w:tcMar>
            <w:vAlign w:val="center"/>
          </w:tcPr>
          <w:p w14:paraId="3D4BA63B" w14:textId="77777777" w:rsidR="00C572A0" w:rsidRDefault="00044445">
            <w:pPr>
              <w:rPr>
                <w:rFonts w:hint="eastAsia"/>
              </w:rPr>
            </w:pPr>
            <w:r>
              <w:t>Progress Reporting</w:t>
            </w:r>
          </w:p>
        </w:tc>
        <w:tc>
          <w:tcPr>
            <w:tcW w:w="3312" w:type="dxa"/>
            <w:shd w:val="clear" w:color="auto" w:fill="FCFDFE"/>
            <w:tcMar>
              <w:top w:w="90" w:type="dxa"/>
              <w:left w:w="120" w:type="dxa"/>
              <w:bottom w:w="90" w:type="dxa"/>
              <w:right w:w="120" w:type="dxa"/>
            </w:tcMar>
            <w:vAlign w:val="center"/>
          </w:tcPr>
          <w:p w14:paraId="1A34FEAD" w14:textId="77777777" w:rsidR="00C572A0" w:rsidRDefault="00044445">
            <w:pPr>
              <w:rPr>
                <w:rFonts w:hint="eastAsia"/>
              </w:rPr>
            </w:pPr>
            <w:r>
              <w:t>Periodic updates from monitoring branches</w:t>
            </w:r>
          </w:p>
        </w:tc>
        <w:tc>
          <w:tcPr>
            <w:tcW w:w="3312" w:type="dxa"/>
            <w:shd w:val="clear" w:color="auto" w:fill="FCFDFE"/>
            <w:tcMar>
              <w:top w:w="90" w:type="dxa"/>
              <w:left w:w="120" w:type="dxa"/>
              <w:bottom w:w="90" w:type="dxa"/>
              <w:right w:w="120" w:type="dxa"/>
            </w:tcMar>
            <w:vAlign w:val="center"/>
          </w:tcPr>
          <w:p w14:paraId="7E1AF322" w14:textId="77777777" w:rsidR="00C572A0" w:rsidRDefault="00044445">
            <w:pPr>
              <w:rPr>
                <w:rFonts w:hint="eastAsia"/>
              </w:rPr>
            </w:pPr>
            <w:r>
              <w:t>Progress history, evidence, delays</w:t>
            </w:r>
          </w:p>
        </w:tc>
      </w:tr>
      <w:tr w:rsidR="00C572A0" w14:paraId="4AB38EF0" w14:textId="77777777">
        <w:trPr>
          <w:jc w:val="center"/>
        </w:trPr>
        <w:tc>
          <w:tcPr>
            <w:tcW w:w="3312" w:type="dxa"/>
            <w:shd w:val="clear" w:color="auto" w:fill="F6F9FC"/>
            <w:tcMar>
              <w:top w:w="90" w:type="dxa"/>
              <w:left w:w="120" w:type="dxa"/>
              <w:bottom w:w="90" w:type="dxa"/>
              <w:right w:w="120" w:type="dxa"/>
            </w:tcMar>
            <w:vAlign w:val="center"/>
          </w:tcPr>
          <w:p w14:paraId="54F4666B" w14:textId="77777777" w:rsidR="00C572A0" w:rsidRDefault="00044445">
            <w:pPr>
              <w:rPr>
                <w:rFonts w:hint="eastAsia"/>
              </w:rPr>
            </w:pPr>
            <w:r>
              <w:t>Validation Desk</w:t>
            </w:r>
          </w:p>
        </w:tc>
        <w:tc>
          <w:tcPr>
            <w:tcW w:w="3312" w:type="dxa"/>
            <w:shd w:val="clear" w:color="auto" w:fill="F6F9FC"/>
            <w:tcMar>
              <w:top w:w="90" w:type="dxa"/>
              <w:left w:w="120" w:type="dxa"/>
              <w:bottom w:w="90" w:type="dxa"/>
              <w:right w:w="120" w:type="dxa"/>
            </w:tcMar>
            <w:vAlign w:val="center"/>
          </w:tcPr>
          <w:p w14:paraId="3F0A05D7" w14:textId="77777777" w:rsidR="00C572A0" w:rsidRDefault="00044445">
            <w:pPr>
              <w:rPr>
                <w:rFonts w:hint="eastAsia"/>
              </w:rPr>
            </w:pPr>
            <w:r>
              <w:t>Final completion verification</w:t>
            </w:r>
          </w:p>
        </w:tc>
        <w:tc>
          <w:tcPr>
            <w:tcW w:w="3312" w:type="dxa"/>
            <w:shd w:val="clear" w:color="auto" w:fill="F6F9FC"/>
            <w:tcMar>
              <w:top w:w="90" w:type="dxa"/>
              <w:left w:w="120" w:type="dxa"/>
              <w:bottom w:w="90" w:type="dxa"/>
              <w:right w:w="120" w:type="dxa"/>
            </w:tcMar>
            <w:vAlign w:val="center"/>
          </w:tcPr>
          <w:p w14:paraId="7E8EE351" w14:textId="77777777" w:rsidR="00C572A0" w:rsidRDefault="00044445">
            <w:pPr>
              <w:rPr>
                <w:rFonts w:hint="eastAsia"/>
              </w:rPr>
            </w:pPr>
            <w:r>
              <w:t>Completed or Validation Rejected</w:t>
            </w:r>
          </w:p>
        </w:tc>
      </w:tr>
      <w:tr w:rsidR="00C572A0" w14:paraId="161565C8" w14:textId="77777777">
        <w:trPr>
          <w:jc w:val="center"/>
        </w:trPr>
        <w:tc>
          <w:tcPr>
            <w:tcW w:w="3312" w:type="dxa"/>
            <w:shd w:val="clear" w:color="auto" w:fill="FCFDFE"/>
            <w:tcMar>
              <w:top w:w="90" w:type="dxa"/>
              <w:left w:w="120" w:type="dxa"/>
              <w:bottom w:w="90" w:type="dxa"/>
              <w:right w:w="120" w:type="dxa"/>
            </w:tcMar>
            <w:vAlign w:val="center"/>
          </w:tcPr>
          <w:p w14:paraId="657F7868" w14:textId="77777777" w:rsidR="00C572A0" w:rsidRDefault="00044445">
            <w:pPr>
              <w:rPr>
                <w:rFonts w:hint="eastAsia"/>
              </w:rPr>
            </w:pPr>
            <w:r>
              <w:t>Analytics &amp; Reporting</w:t>
            </w:r>
          </w:p>
        </w:tc>
        <w:tc>
          <w:tcPr>
            <w:tcW w:w="3312" w:type="dxa"/>
            <w:shd w:val="clear" w:color="auto" w:fill="FCFDFE"/>
            <w:tcMar>
              <w:top w:w="90" w:type="dxa"/>
              <w:left w:w="120" w:type="dxa"/>
              <w:bottom w:w="90" w:type="dxa"/>
              <w:right w:w="120" w:type="dxa"/>
            </w:tcMar>
            <w:vAlign w:val="center"/>
          </w:tcPr>
          <w:p w14:paraId="663B2B36" w14:textId="77777777" w:rsidR="00C572A0" w:rsidRDefault="00044445">
            <w:pPr>
              <w:rPr>
                <w:rFonts w:hint="eastAsia"/>
              </w:rPr>
            </w:pPr>
            <w:r>
              <w:t>CAS dashboard and management reports</w:t>
            </w:r>
          </w:p>
        </w:tc>
        <w:tc>
          <w:tcPr>
            <w:tcW w:w="3312" w:type="dxa"/>
            <w:shd w:val="clear" w:color="auto" w:fill="FCFDFE"/>
            <w:tcMar>
              <w:top w:w="90" w:type="dxa"/>
              <w:left w:w="120" w:type="dxa"/>
              <w:bottom w:w="90" w:type="dxa"/>
              <w:right w:w="120" w:type="dxa"/>
            </w:tcMar>
            <w:vAlign w:val="center"/>
          </w:tcPr>
          <w:p w14:paraId="06F59302" w14:textId="77777777" w:rsidR="00C572A0" w:rsidRDefault="00044445">
            <w:pPr>
              <w:rPr>
                <w:rFonts w:hint="eastAsia"/>
              </w:rPr>
            </w:pPr>
            <w:r>
              <w:t>Charts, trends, filters, exports</w:t>
            </w:r>
          </w:p>
        </w:tc>
      </w:tr>
      <w:tr w:rsidR="00C572A0" w14:paraId="26E38024" w14:textId="77777777">
        <w:trPr>
          <w:jc w:val="center"/>
        </w:trPr>
        <w:tc>
          <w:tcPr>
            <w:tcW w:w="3312" w:type="dxa"/>
            <w:shd w:val="clear" w:color="auto" w:fill="F6F9FC"/>
            <w:tcMar>
              <w:top w:w="90" w:type="dxa"/>
              <w:left w:w="120" w:type="dxa"/>
              <w:bottom w:w="90" w:type="dxa"/>
              <w:right w:w="120" w:type="dxa"/>
            </w:tcMar>
            <w:vAlign w:val="center"/>
          </w:tcPr>
          <w:p w14:paraId="4DEE6A05" w14:textId="77777777" w:rsidR="00C572A0" w:rsidRDefault="00044445">
            <w:pPr>
              <w:rPr>
                <w:rFonts w:hint="eastAsia"/>
              </w:rPr>
            </w:pPr>
            <w:r>
              <w:t>Archive &amp; Recovery</w:t>
            </w:r>
          </w:p>
        </w:tc>
        <w:tc>
          <w:tcPr>
            <w:tcW w:w="3312" w:type="dxa"/>
            <w:shd w:val="clear" w:color="auto" w:fill="F6F9FC"/>
            <w:tcMar>
              <w:top w:w="90" w:type="dxa"/>
              <w:left w:w="120" w:type="dxa"/>
              <w:bottom w:w="90" w:type="dxa"/>
              <w:right w:w="120" w:type="dxa"/>
            </w:tcMar>
            <w:vAlign w:val="center"/>
          </w:tcPr>
          <w:p w14:paraId="4E661CC7" w14:textId="77777777" w:rsidR="00C572A0" w:rsidRDefault="00044445">
            <w:pPr>
              <w:rPr>
                <w:rFonts w:hint="eastAsia"/>
              </w:rPr>
            </w:pPr>
            <w:r>
              <w:t>Preserve closed records safely</w:t>
            </w:r>
          </w:p>
        </w:tc>
        <w:tc>
          <w:tcPr>
            <w:tcW w:w="3312" w:type="dxa"/>
            <w:shd w:val="clear" w:color="auto" w:fill="F6F9FC"/>
            <w:tcMar>
              <w:top w:w="90" w:type="dxa"/>
              <w:left w:w="120" w:type="dxa"/>
              <w:bottom w:w="90" w:type="dxa"/>
              <w:right w:w="120" w:type="dxa"/>
            </w:tcMar>
            <w:vAlign w:val="center"/>
          </w:tcPr>
          <w:p w14:paraId="3E6AEBC3" w14:textId="77777777" w:rsidR="00C572A0" w:rsidRDefault="00044445">
            <w:pPr>
              <w:rPr>
                <w:rFonts w:hint="eastAsia"/>
              </w:rPr>
            </w:pPr>
            <w:r>
              <w:t>Read-only archive with restore control</w:t>
            </w:r>
          </w:p>
        </w:tc>
      </w:tr>
      <w:tr w:rsidR="00C572A0" w14:paraId="3EC38978" w14:textId="77777777">
        <w:trPr>
          <w:jc w:val="center"/>
        </w:trPr>
        <w:tc>
          <w:tcPr>
            <w:tcW w:w="3312" w:type="dxa"/>
            <w:shd w:val="clear" w:color="auto" w:fill="FCFDFE"/>
            <w:tcMar>
              <w:top w:w="90" w:type="dxa"/>
              <w:left w:w="120" w:type="dxa"/>
              <w:bottom w:w="90" w:type="dxa"/>
              <w:right w:w="120" w:type="dxa"/>
            </w:tcMar>
            <w:vAlign w:val="center"/>
          </w:tcPr>
          <w:p w14:paraId="00B7B8ED" w14:textId="77777777" w:rsidR="00C572A0" w:rsidRDefault="00044445">
            <w:pPr>
              <w:rPr>
                <w:rFonts w:hint="eastAsia"/>
              </w:rPr>
            </w:pPr>
            <w:r>
              <w:lastRenderedPageBreak/>
              <w:t>Offline Desktop Client</w:t>
            </w:r>
          </w:p>
        </w:tc>
        <w:tc>
          <w:tcPr>
            <w:tcW w:w="3312" w:type="dxa"/>
            <w:shd w:val="clear" w:color="auto" w:fill="FCFDFE"/>
            <w:tcMar>
              <w:top w:w="90" w:type="dxa"/>
              <w:left w:w="120" w:type="dxa"/>
              <w:bottom w:w="90" w:type="dxa"/>
              <w:right w:w="120" w:type="dxa"/>
            </w:tcMar>
            <w:vAlign w:val="center"/>
          </w:tcPr>
          <w:p w14:paraId="233E1964" w14:textId="77777777" w:rsidR="00C572A0" w:rsidRDefault="00044445">
            <w:pPr>
              <w:rPr>
                <w:rFonts w:hint="eastAsia"/>
              </w:rPr>
            </w:pPr>
            <w:r>
              <w:t>Fast light client for branch users</w:t>
            </w:r>
          </w:p>
        </w:tc>
        <w:tc>
          <w:tcPr>
            <w:tcW w:w="3312" w:type="dxa"/>
            <w:shd w:val="clear" w:color="auto" w:fill="FCFDFE"/>
            <w:tcMar>
              <w:top w:w="90" w:type="dxa"/>
              <w:left w:w="120" w:type="dxa"/>
              <w:bottom w:w="90" w:type="dxa"/>
              <w:right w:w="120" w:type="dxa"/>
            </w:tcMar>
            <w:vAlign w:val="center"/>
          </w:tcPr>
          <w:p w14:paraId="2060DB23" w14:textId="77777777" w:rsidR="00C572A0" w:rsidRDefault="00044445">
            <w:pPr>
              <w:rPr>
                <w:rFonts w:hint="eastAsia"/>
              </w:rPr>
            </w:pPr>
            <w:r>
              <w:t>Local work, reminders, sync</w:t>
            </w:r>
          </w:p>
        </w:tc>
      </w:tr>
    </w:tbl>
    <w:p w14:paraId="6E7DA82E" w14:textId="77777777" w:rsidR="00C572A0" w:rsidRDefault="00044445">
      <w:pPr>
        <w:pStyle w:val="SectionHeading"/>
        <w:spacing w:before="0" w:after="60"/>
        <w:rPr>
          <w:rFonts w:hint="eastAsia"/>
        </w:rPr>
      </w:pPr>
      <w:r>
        <w:t>4. Out-of-Scope Candidates for Review</w:t>
      </w:r>
    </w:p>
    <w:p w14:paraId="65A9DE4D" w14:textId="77777777" w:rsidR="00C572A0" w:rsidRDefault="00044445">
      <w:pPr>
        <w:pStyle w:val="Callout"/>
        <w:spacing w:before="0" w:after="60"/>
        <w:rPr>
          <w:rFonts w:hint="eastAsia"/>
        </w:rPr>
      </w:pPr>
      <w:r>
        <w:t>These are intentionally listed for decision. Keep only what clearly serves the command workflow and budget reality.</w:t>
      </w:r>
    </w:p>
    <w:p w14:paraId="40C217E6" w14:textId="77777777" w:rsidR="00C572A0" w:rsidRDefault="00044445">
      <w:pPr>
        <w:ind w:left="259"/>
        <w:rPr>
          <w:rFonts w:hint="eastAsia"/>
        </w:rPr>
      </w:pPr>
      <w:r>
        <w:rPr>
          <w:b/>
        </w:rPr>
        <w:t xml:space="preserve">□ </w:t>
      </w:r>
      <w:r>
        <w:t>Native mobile apps in version 1. The desktop-first client already covers the operational need.</w:t>
      </w:r>
    </w:p>
    <w:p w14:paraId="711BA9EB" w14:textId="77777777" w:rsidR="00C572A0" w:rsidRDefault="00044445">
      <w:pPr>
        <w:ind w:left="259"/>
        <w:rPr>
          <w:rFonts w:hint="eastAsia"/>
        </w:rPr>
      </w:pPr>
      <w:r>
        <w:rPr>
          <w:b/>
        </w:rPr>
        <w:t xml:space="preserve">□ </w:t>
      </w:r>
      <w:r>
        <w:t>Very advanced AI forecasting before the core workflow is stable.</w:t>
      </w:r>
    </w:p>
    <w:p w14:paraId="64F356DE" w14:textId="77777777" w:rsidR="00C572A0" w:rsidRDefault="00044445">
      <w:pPr>
        <w:pStyle w:val="SectionHeading"/>
        <w:spacing w:before="0" w:after="60"/>
        <w:rPr>
          <w:rFonts w:hint="eastAsia"/>
        </w:rPr>
      </w:pPr>
      <w:r>
        <w:t>5. Missing-Items Review Checklist</w:t>
      </w:r>
    </w:p>
    <w:p w14:paraId="66586ACC" w14:textId="60E7A7CB" w:rsidR="00C572A0" w:rsidRDefault="00044445">
      <w:pPr>
        <w:ind w:left="259"/>
        <w:rPr>
          <w:rFonts w:hint="eastAsia"/>
        </w:rPr>
      </w:pPr>
      <w:r>
        <w:rPr>
          <w:b/>
        </w:rPr>
        <w:t xml:space="preserve">□ </w:t>
      </w:r>
      <w:r>
        <w:t>Should all 36 states plus FCT be maintained in master data for project location reporting?</w:t>
      </w:r>
      <w:r w:rsidR="00DE0C97">
        <w:t xml:space="preserve"> yes</w:t>
      </w:r>
    </w:p>
    <w:p w14:paraId="3576ABEE" w14:textId="74036A3E" w:rsidR="00DE0C97" w:rsidRDefault="00044445" w:rsidP="00DE0C97">
      <w:pPr>
        <w:ind w:left="259"/>
        <w:rPr>
          <w:rFonts w:hint="eastAsia"/>
        </w:rPr>
      </w:pPr>
      <w:r>
        <w:rPr>
          <w:b/>
        </w:rPr>
        <w:t xml:space="preserve">□ </w:t>
      </w:r>
      <w:r>
        <w:t>Should branch-level dashboards differ by role, or should all operational users share one simplified desktop experience?</w:t>
      </w:r>
      <w:r w:rsidR="00DE0C97">
        <w:t xml:space="preserve"> </w:t>
      </w:r>
      <w:proofErr w:type="gramStart"/>
      <w:r w:rsidR="00DE0C97" w:rsidRPr="00DE0C97">
        <w:rPr>
          <w:rFonts w:hint="eastAsia"/>
          <w:highlight w:val="yellow"/>
        </w:rPr>
        <w:t>Y</w:t>
      </w:r>
      <w:r w:rsidR="00DE0C97" w:rsidRPr="00DE0C97">
        <w:rPr>
          <w:highlight w:val="yellow"/>
        </w:rPr>
        <w:t>es</w:t>
      </w:r>
      <w:proofErr w:type="gramEnd"/>
      <w:r w:rsidR="00DE0C97" w:rsidRPr="00DE0C97">
        <w:rPr>
          <w:highlight w:val="yellow"/>
        </w:rPr>
        <w:t xml:space="preserve"> operational users share one simplified desktop experience, only the branch which is required during registration appears on the dashboard as unique and only sees and keep record of what is sent to the branch only</w:t>
      </w:r>
    </w:p>
    <w:p w14:paraId="26497523" w14:textId="77777777" w:rsidR="00C572A0" w:rsidRDefault="00044445">
      <w:pPr>
        <w:ind w:left="259"/>
        <w:rPr>
          <w:rFonts w:hint="eastAsia"/>
        </w:rPr>
      </w:pPr>
      <w:r>
        <w:rPr>
          <w:b/>
        </w:rPr>
        <w:t xml:space="preserve">□ </w:t>
      </w:r>
      <w:r>
        <w:t>Should approval authority be strictly read-only for CAS Viewer while another internal authority role performs approval actions?</w:t>
      </w:r>
    </w:p>
    <w:p w14:paraId="6B1F88C5" w14:textId="16C58BAA" w:rsidR="00C572A0" w:rsidRDefault="00044445">
      <w:pPr>
        <w:ind w:left="259"/>
        <w:rPr>
          <w:rFonts w:hint="eastAsia"/>
        </w:rPr>
      </w:pPr>
      <w:r>
        <w:rPr>
          <w:b/>
        </w:rPr>
        <w:t xml:space="preserve">□ </w:t>
      </w:r>
      <w:r>
        <w:t>Should documentary-completion categories auto-complete immediately after full fund release, or pass through a lighter confirmation step?</w:t>
      </w:r>
      <w:r w:rsidR="009C4561">
        <w:t xml:space="preserve"> </w:t>
      </w:r>
      <w:r w:rsidR="009C4561" w:rsidRPr="009C4561">
        <w:rPr>
          <w:highlight w:val="yellow"/>
        </w:rPr>
        <w:t>Yes, Auto complete</w:t>
      </w:r>
    </w:p>
    <w:p w14:paraId="33CECB3A" w14:textId="25696B4B" w:rsidR="00C572A0" w:rsidRDefault="00044445">
      <w:pPr>
        <w:ind w:left="259"/>
        <w:rPr>
          <w:rFonts w:hint="eastAsia"/>
        </w:rPr>
      </w:pPr>
      <w:r>
        <w:rPr>
          <w:b/>
        </w:rPr>
        <w:t xml:space="preserve">□ </w:t>
      </w:r>
      <w:r>
        <w:t>Should attachments support only documents and images, or also short video/audio evidence?</w:t>
      </w:r>
      <w:r w:rsidR="009C4561">
        <w:t xml:space="preserve"> </w:t>
      </w:r>
      <w:r w:rsidR="009C4561" w:rsidRPr="009C4561">
        <w:rPr>
          <w:highlight w:val="yellow"/>
        </w:rPr>
        <w:t>Only documents and images</w:t>
      </w:r>
    </w:p>
    <w:p w14:paraId="1F574C02" w14:textId="70845660" w:rsidR="00C572A0" w:rsidRDefault="00044445">
      <w:pPr>
        <w:ind w:left="259"/>
        <w:rPr>
          <w:rFonts w:hint="eastAsia"/>
        </w:rPr>
      </w:pPr>
      <w:r>
        <w:rPr>
          <w:b/>
        </w:rPr>
        <w:t xml:space="preserve">□ </w:t>
      </w:r>
      <w:r>
        <w:t>What are the final retention rules before a completed record moves to archive?</w:t>
      </w:r>
      <w:r w:rsidR="009C4561">
        <w:t xml:space="preserve"> </w:t>
      </w:r>
      <w:r w:rsidR="009C4561" w:rsidRPr="009C4561">
        <w:rPr>
          <w:highlight w:val="yellow"/>
        </w:rPr>
        <w:t>In the archive table auto listed as per date and sortable</w:t>
      </w:r>
    </w:p>
    <w:p w14:paraId="730BBDB1" w14:textId="77777777" w:rsidR="00C572A0" w:rsidRDefault="00044445">
      <w:pPr>
        <w:pStyle w:val="SectionHeading"/>
        <w:spacing w:before="0" w:after="60"/>
        <w:rPr>
          <w:rFonts w:hint="eastAsia"/>
        </w:rPr>
      </w:pPr>
      <w:r>
        <w:t>6. Standardized Category Headings and Tracking Modes</w:t>
      </w:r>
    </w:p>
    <w:tbl>
      <w:tblPr>
        <w:tblW w:w="0" w:type="auto"/>
        <w:jc w:val="center"/>
        <w:tblLook w:val="04A0" w:firstRow="1" w:lastRow="0" w:firstColumn="1" w:lastColumn="0" w:noHBand="0" w:noVBand="1"/>
      </w:tblPr>
      <w:tblGrid>
        <w:gridCol w:w="2484"/>
        <w:gridCol w:w="2484"/>
        <w:gridCol w:w="2484"/>
        <w:gridCol w:w="2484"/>
      </w:tblGrid>
      <w:tr w:rsidR="00C572A0" w14:paraId="3304E487" w14:textId="77777777">
        <w:trPr>
          <w:jc w:val="center"/>
        </w:trPr>
        <w:tc>
          <w:tcPr>
            <w:tcW w:w="2484" w:type="dxa"/>
            <w:shd w:val="clear" w:color="auto" w:fill="D9EAF7"/>
          </w:tcPr>
          <w:p w14:paraId="24792EC1" w14:textId="77777777" w:rsidR="00C572A0" w:rsidRDefault="00044445">
            <w:pPr>
              <w:jc w:val="center"/>
              <w:rPr>
                <w:rFonts w:hint="eastAsia"/>
              </w:rPr>
            </w:pPr>
            <w:r>
              <w:rPr>
                <w:b/>
              </w:rPr>
              <w:t>No.</w:t>
            </w:r>
          </w:p>
        </w:tc>
        <w:tc>
          <w:tcPr>
            <w:tcW w:w="2484" w:type="dxa"/>
            <w:shd w:val="clear" w:color="auto" w:fill="D9EAF7"/>
          </w:tcPr>
          <w:p w14:paraId="58037AE7" w14:textId="77777777" w:rsidR="00C572A0" w:rsidRDefault="00044445">
            <w:pPr>
              <w:jc w:val="center"/>
              <w:rPr>
                <w:rFonts w:hint="eastAsia"/>
              </w:rPr>
            </w:pPr>
            <w:r>
              <w:rPr>
                <w:b/>
              </w:rPr>
              <w:t>Category Heading</w:t>
            </w:r>
          </w:p>
        </w:tc>
        <w:tc>
          <w:tcPr>
            <w:tcW w:w="2484" w:type="dxa"/>
            <w:shd w:val="clear" w:color="auto" w:fill="D9EAF7"/>
          </w:tcPr>
          <w:p w14:paraId="188ED320" w14:textId="77777777" w:rsidR="00C572A0" w:rsidRDefault="00044445">
            <w:pPr>
              <w:jc w:val="center"/>
              <w:rPr>
                <w:rFonts w:hint="eastAsia"/>
              </w:rPr>
            </w:pPr>
            <w:r>
              <w:rPr>
                <w:b/>
              </w:rPr>
              <w:t>Tracking Mode</w:t>
            </w:r>
          </w:p>
        </w:tc>
        <w:tc>
          <w:tcPr>
            <w:tcW w:w="2484" w:type="dxa"/>
            <w:shd w:val="clear" w:color="auto" w:fill="D9EAF7"/>
          </w:tcPr>
          <w:p w14:paraId="3A4638FC" w14:textId="77777777" w:rsidR="00C572A0" w:rsidRDefault="00044445">
            <w:pPr>
              <w:jc w:val="center"/>
              <w:rPr>
                <w:rFonts w:hint="eastAsia"/>
              </w:rPr>
            </w:pPr>
            <w:r>
              <w:rPr>
                <w:b/>
              </w:rPr>
              <w:t>Typical Behavior</w:t>
            </w:r>
          </w:p>
        </w:tc>
      </w:tr>
      <w:tr w:rsidR="00C572A0" w14:paraId="079107B6" w14:textId="77777777">
        <w:trPr>
          <w:jc w:val="center"/>
        </w:trPr>
        <w:tc>
          <w:tcPr>
            <w:tcW w:w="2484" w:type="dxa"/>
            <w:tcMar>
              <w:top w:w="90" w:type="dxa"/>
              <w:left w:w="110" w:type="dxa"/>
              <w:bottom w:w="90" w:type="dxa"/>
              <w:right w:w="110" w:type="dxa"/>
            </w:tcMar>
            <w:vAlign w:val="center"/>
          </w:tcPr>
          <w:p w14:paraId="5DBFE5BC" w14:textId="77777777" w:rsidR="00C572A0" w:rsidRDefault="00044445">
            <w:pPr>
              <w:jc w:val="center"/>
              <w:rPr>
                <w:rFonts w:hint="eastAsia"/>
              </w:rPr>
            </w:pPr>
            <w:r>
              <w:t>1</w:t>
            </w:r>
          </w:p>
        </w:tc>
        <w:tc>
          <w:tcPr>
            <w:tcW w:w="2484" w:type="dxa"/>
            <w:tcMar>
              <w:top w:w="90" w:type="dxa"/>
              <w:left w:w="110" w:type="dxa"/>
              <w:bottom w:w="90" w:type="dxa"/>
              <w:right w:w="110" w:type="dxa"/>
            </w:tcMar>
            <w:vAlign w:val="center"/>
          </w:tcPr>
          <w:p w14:paraId="25DD3D35" w14:textId="77777777" w:rsidR="00C572A0" w:rsidRDefault="00044445">
            <w:pPr>
              <w:rPr>
                <w:rFonts w:hint="eastAsia"/>
              </w:rPr>
            </w:pPr>
            <w:r>
              <w:t>Projects &amp; Infrastructure</w:t>
            </w:r>
          </w:p>
        </w:tc>
        <w:tc>
          <w:tcPr>
            <w:tcW w:w="2484" w:type="dxa"/>
            <w:tcMar>
              <w:top w:w="90" w:type="dxa"/>
              <w:left w:w="110" w:type="dxa"/>
              <w:bottom w:w="90" w:type="dxa"/>
              <w:right w:w="110" w:type="dxa"/>
            </w:tcMar>
            <w:vAlign w:val="center"/>
          </w:tcPr>
          <w:p w14:paraId="3381E0EA" w14:textId="77777777" w:rsidR="00C572A0" w:rsidRDefault="00044445">
            <w:pPr>
              <w:jc w:val="center"/>
              <w:rPr>
                <w:rFonts w:hint="eastAsia"/>
              </w:rPr>
            </w:pPr>
            <w:r>
              <w:t>FULL</w:t>
            </w:r>
          </w:p>
        </w:tc>
        <w:tc>
          <w:tcPr>
            <w:tcW w:w="2484" w:type="dxa"/>
            <w:tcMar>
              <w:top w:w="90" w:type="dxa"/>
              <w:left w:w="110" w:type="dxa"/>
              <w:bottom w:w="90" w:type="dxa"/>
              <w:right w:w="110" w:type="dxa"/>
            </w:tcMar>
            <w:vAlign w:val="center"/>
          </w:tcPr>
          <w:p w14:paraId="189E2F80" w14:textId="77777777" w:rsidR="00C572A0" w:rsidRDefault="00044445">
            <w:pPr>
              <w:rPr>
                <w:rFonts w:hint="eastAsia"/>
              </w:rPr>
            </w:pPr>
            <w:r>
              <w:t>Full lifecycle, physical execution, validation required</w:t>
            </w:r>
          </w:p>
        </w:tc>
      </w:tr>
      <w:tr w:rsidR="00C572A0" w14:paraId="023FAF10" w14:textId="77777777">
        <w:trPr>
          <w:jc w:val="center"/>
        </w:trPr>
        <w:tc>
          <w:tcPr>
            <w:tcW w:w="2484" w:type="dxa"/>
            <w:tcMar>
              <w:top w:w="90" w:type="dxa"/>
              <w:left w:w="110" w:type="dxa"/>
              <w:bottom w:w="90" w:type="dxa"/>
              <w:right w:w="110" w:type="dxa"/>
            </w:tcMar>
            <w:vAlign w:val="center"/>
          </w:tcPr>
          <w:p w14:paraId="61E18C29" w14:textId="77777777" w:rsidR="00C572A0" w:rsidRDefault="00044445">
            <w:pPr>
              <w:jc w:val="center"/>
              <w:rPr>
                <w:rFonts w:hint="eastAsia"/>
              </w:rPr>
            </w:pPr>
            <w:r>
              <w:t>2</w:t>
            </w:r>
          </w:p>
        </w:tc>
        <w:tc>
          <w:tcPr>
            <w:tcW w:w="2484" w:type="dxa"/>
            <w:tcMar>
              <w:top w:w="90" w:type="dxa"/>
              <w:left w:w="110" w:type="dxa"/>
              <w:bottom w:w="90" w:type="dxa"/>
              <w:right w:w="110" w:type="dxa"/>
            </w:tcMar>
            <w:vAlign w:val="center"/>
          </w:tcPr>
          <w:p w14:paraId="24CADFD5" w14:textId="77777777" w:rsidR="00C572A0" w:rsidRDefault="00044445">
            <w:pPr>
              <w:rPr>
                <w:rFonts w:hint="eastAsia"/>
              </w:rPr>
            </w:pPr>
            <w:r>
              <w:t>Procurement, Logistics &amp; Supply</w:t>
            </w:r>
          </w:p>
        </w:tc>
        <w:tc>
          <w:tcPr>
            <w:tcW w:w="2484" w:type="dxa"/>
            <w:tcMar>
              <w:top w:w="90" w:type="dxa"/>
              <w:left w:w="110" w:type="dxa"/>
              <w:bottom w:w="90" w:type="dxa"/>
              <w:right w:w="110" w:type="dxa"/>
            </w:tcMar>
            <w:vAlign w:val="center"/>
          </w:tcPr>
          <w:p w14:paraId="15F9A72D" w14:textId="77777777" w:rsidR="00C572A0" w:rsidRDefault="00044445">
            <w:pPr>
              <w:jc w:val="center"/>
              <w:rPr>
                <w:rFonts w:hint="eastAsia"/>
              </w:rPr>
            </w:pPr>
            <w:r>
              <w:t>FULL</w:t>
            </w:r>
          </w:p>
        </w:tc>
        <w:tc>
          <w:tcPr>
            <w:tcW w:w="2484" w:type="dxa"/>
            <w:tcMar>
              <w:top w:w="90" w:type="dxa"/>
              <w:left w:w="110" w:type="dxa"/>
              <w:bottom w:w="90" w:type="dxa"/>
              <w:right w:w="110" w:type="dxa"/>
            </w:tcMar>
            <w:vAlign w:val="center"/>
          </w:tcPr>
          <w:p w14:paraId="258F370D" w14:textId="77777777" w:rsidR="00C572A0" w:rsidRDefault="00044445">
            <w:pPr>
              <w:rPr>
                <w:rFonts w:hint="eastAsia"/>
              </w:rPr>
            </w:pPr>
            <w:r>
              <w:t>Delivery, inspection, receiving evidence</w:t>
            </w:r>
          </w:p>
        </w:tc>
      </w:tr>
      <w:tr w:rsidR="00C572A0" w14:paraId="40A6FB58" w14:textId="77777777">
        <w:trPr>
          <w:jc w:val="center"/>
        </w:trPr>
        <w:tc>
          <w:tcPr>
            <w:tcW w:w="2484" w:type="dxa"/>
            <w:tcMar>
              <w:top w:w="90" w:type="dxa"/>
              <w:left w:w="110" w:type="dxa"/>
              <w:bottom w:w="90" w:type="dxa"/>
              <w:right w:w="110" w:type="dxa"/>
            </w:tcMar>
            <w:vAlign w:val="center"/>
          </w:tcPr>
          <w:p w14:paraId="602BBB46" w14:textId="77777777" w:rsidR="00C572A0" w:rsidRDefault="00044445">
            <w:pPr>
              <w:jc w:val="center"/>
              <w:rPr>
                <w:rFonts w:hint="eastAsia"/>
              </w:rPr>
            </w:pPr>
            <w:r>
              <w:t>3</w:t>
            </w:r>
          </w:p>
        </w:tc>
        <w:tc>
          <w:tcPr>
            <w:tcW w:w="2484" w:type="dxa"/>
            <w:tcMar>
              <w:top w:w="90" w:type="dxa"/>
              <w:left w:w="110" w:type="dxa"/>
              <w:bottom w:w="90" w:type="dxa"/>
              <w:right w:w="110" w:type="dxa"/>
            </w:tcMar>
            <w:vAlign w:val="center"/>
          </w:tcPr>
          <w:p w14:paraId="08BC4AB2" w14:textId="77777777" w:rsidR="00C572A0" w:rsidRDefault="00044445">
            <w:pPr>
              <w:rPr>
                <w:rFonts w:hint="eastAsia"/>
              </w:rPr>
            </w:pPr>
            <w:r>
              <w:t>Training, Courses &amp; Development</w:t>
            </w:r>
          </w:p>
        </w:tc>
        <w:tc>
          <w:tcPr>
            <w:tcW w:w="2484" w:type="dxa"/>
            <w:tcMar>
              <w:top w:w="90" w:type="dxa"/>
              <w:left w:w="110" w:type="dxa"/>
              <w:bottom w:w="90" w:type="dxa"/>
              <w:right w:w="110" w:type="dxa"/>
            </w:tcMar>
            <w:vAlign w:val="center"/>
          </w:tcPr>
          <w:p w14:paraId="3A8A461D" w14:textId="77777777" w:rsidR="00C572A0" w:rsidRDefault="00044445">
            <w:pPr>
              <w:jc w:val="center"/>
              <w:rPr>
                <w:rFonts w:hint="eastAsia"/>
              </w:rPr>
            </w:pPr>
            <w:r>
              <w:t>CONTROLLED</w:t>
            </w:r>
          </w:p>
        </w:tc>
        <w:tc>
          <w:tcPr>
            <w:tcW w:w="2484" w:type="dxa"/>
            <w:tcMar>
              <w:top w:w="90" w:type="dxa"/>
              <w:left w:w="110" w:type="dxa"/>
              <w:bottom w:w="90" w:type="dxa"/>
              <w:right w:w="110" w:type="dxa"/>
            </w:tcMar>
            <w:vAlign w:val="center"/>
          </w:tcPr>
          <w:p w14:paraId="65B089E5" w14:textId="77777777" w:rsidR="00C572A0" w:rsidRDefault="00044445">
            <w:pPr>
              <w:rPr>
                <w:rFonts w:hint="eastAsia"/>
              </w:rPr>
            </w:pPr>
            <w:r>
              <w:t>Documentary completion can be lighter</w:t>
            </w:r>
          </w:p>
        </w:tc>
      </w:tr>
      <w:tr w:rsidR="00C572A0" w14:paraId="31EF8349" w14:textId="77777777">
        <w:trPr>
          <w:jc w:val="center"/>
        </w:trPr>
        <w:tc>
          <w:tcPr>
            <w:tcW w:w="2484" w:type="dxa"/>
            <w:tcMar>
              <w:top w:w="90" w:type="dxa"/>
              <w:left w:w="110" w:type="dxa"/>
              <w:bottom w:w="90" w:type="dxa"/>
              <w:right w:w="110" w:type="dxa"/>
            </w:tcMar>
            <w:vAlign w:val="center"/>
          </w:tcPr>
          <w:p w14:paraId="6105410C" w14:textId="77777777" w:rsidR="00C572A0" w:rsidRDefault="00044445">
            <w:pPr>
              <w:jc w:val="center"/>
              <w:rPr>
                <w:rFonts w:hint="eastAsia"/>
              </w:rPr>
            </w:pPr>
            <w:r>
              <w:t>4</w:t>
            </w:r>
          </w:p>
        </w:tc>
        <w:tc>
          <w:tcPr>
            <w:tcW w:w="2484" w:type="dxa"/>
            <w:tcMar>
              <w:top w:w="90" w:type="dxa"/>
              <w:left w:w="110" w:type="dxa"/>
              <w:bottom w:w="90" w:type="dxa"/>
              <w:right w:w="110" w:type="dxa"/>
            </w:tcMar>
            <w:vAlign w:val="center"/>
          </w:tcPr>
          <w:p w14:paraId="219D60A6" w14:textId="77777777" w:rsidR="00C572A0" w:rsidRDefault="00044445">
            <w:pPr>
              <w:rPr>
                <w:rFonts w:hint="eastAsia"/>
              </w:rPr>
            </w:pPr>
            <w:r>
              <w:t>Operations &amp; Mission Support</w:t>
            </w:r>
          </w:p>
        </w:tc>
        <w:tc>
          <w:tcPr>
            <w:tcW w:w="2484" w:type="dxa"/>
            <w:tcMar>
              <w:top w:w="90" w:type="dxa"/>
              <w:left w:w="110" w:type="dxa"/>
              <w:bottom w:w="90" w:type="dxa"/>
              <w:right w:w="110" w:type="dxa"/>
            </w:tcMar>
            <w:vAlign w:val="center"/>
          </w:tcPr>
          <w:p w14:paraId="2D917A60" w14:textId="77777777" w:rsidR="00C572A0" w:rsidRDefault="00044445">
            <w:pPr>
              <w:jc w:val="center"/>
              <w:rPr>
                <w:rFonts w:hint="eastAsia"/>
              </w:rPr>
            </w:pPr>
            <w:r>
              <w:t>FULL</w:t>
            </w:r>
          </w:p>
        </w:tc>
        <w:tc>
          <w:tcPr>
            <w:tcW w:w="2484" w:type="dxa"/>
            <w:tcMar>
              <w:top w:w="90" w:type="dxa"/>
              <w:left w:w="110" w:type="dxa"/>
              <w:bottom w:w="90" w:type="dxa"/>
              <w:right w:w="110" w:type="dxa"/>
            </w:tcMar>
            <w:vAlign w:val="center"/>
          </w:tcPr>
          <w:p w14:paraId="411085F3" w14:textId="77777777" w:rsidR="00C572A0" w:rsidRDefault="00044445">
            <w:pPr>
              <w:rPr>
                <w:rFonts w:hint="eastAsia"/>
              </w:rPr>
            </w:pPr>
            <w:r>
              <w:t>Operational progress and evidence trail</w:t>
            </w:r>
          </w:p>
        </w:tc>
      </w:tr>
      <w:tr w:rsidR="00C572A0" w14:paraId="32FCD60C" w14:textId="77777777">
        <w:trPr>
          <w:jc w:val="center"/>
        </w:trPr>
        <w:tc>
          <w:tcPr>
            <w:tcW w:w="2484" w:type="dxa"/>
            <w:tcMar>
              <w:top w:w="90" w:type="dxa"/>
              <w:left w:w="110" w:type="dxa"/>
              <w:bottom w:w="90" w:type="dxa"/>
              <w:right w:w="110" w:type="dxa"/>
            </w:tcMar>
            <w:vAlign w:val="center"/>
          </w:tcPr>
          <w:p w14:paraId="4C8C5059" w14:textId="77777777" w:rsidR="00C572A0" w:rsidRDefault="00044445">
            <w:pPr>
              <w:jc w:val="center"/>
              <w:rPr>
                <w:rFonts w:hint="eastAsia"/>
              </w:rPr>
            </w:pPr>
            <w:r>
              <w:lastRenderedPageBreak/>
              <w:t>5</w:t>
            </w:r>
          </w:p>
        </w:tc>
        <w:tc>
          <w:tcPr>
            <w:tcW w:w="2484" w:type="dxa"/>
            <w:tcMar>
              <w:top w:w="90" w:type="dxa"/>
              <w:left w:w="110" w:type="dxa"/>
              <w:bottom w:w="90" w:type="dxa"/>
              <w:right w:w="110" w:type="dxa"/>
            </w:tcMar>
            <w:vAlign w:val="center"/>
          </w:tcPr>
          <w:p w14:paraId="3DF35573" w14:textId="77777777" w:rsidR="00C572A0" w:rsidRDefault="00044445">
            <w:pPr>
              <w:rPr>
                <w:rFonts w:hint="eastAsia"/>
              </w:rPr>
            </w:pPr>
            <w:r>
              <w:t>Finance, Budget &amp; Payments</w:t>
            </w:r>
          </w:p>
        </w:tc>
        <w:tc>
          <w:tcPr>
            <w:tcW w:w="2484" w:type="dxa"/>
            <w:tcMar>
              <w:top w:w="90" w:type="dxa"/>
              <w:left w:w="110" w:type="dxa"/>
              <w:bottom w:w="90" w:type="dxa"/>
              <w:right w:w="110" w:type="dxa"/>
            </w:tcMar>
            <w:vAlign w:val="center"/>
          </w:tcPr>
          <w:p w14:paraId="3B2204EE" w14:textId="77777777" w:rsidR="00C572A0" w:rsidRDefault="00044445">
            <w:pPr>
              <w:jc w:val="center"/>
              <w:rPr>
                <w:rFonts w:hint="eastAsia"/>
              </w:rPr>
            </w:pPr>
            <w:r>
              <w:t>CONTROLLED</w:t>
            </w:r>
          </w:p>
        </w:tc>
        <w:tc>
          <w:tcPr>
            <w:tcW w:w="2484" w:type="dxa"/>
            <w:tcMar>
              <w:top w:w="90" w:type="dxa"/>
              <w:left w:w="110" w:type="dxa"/>
              <w:bottom w:w="90" w:type="dxa"/>
              <w:right w:w="110" w:type="dxa"/>
            </w:tcMar>
            <w:vAlign w:val="center"/>
          </w:tcPr>
          <w:p w14:paraId="2323E45F" w14:textId="77777777" w:rsidR="00C572A0" w:rsidRDefault="00044445">
            <w:pPr>
              <w:rPr>
                <w:rFonts w:hint="eastAsia"/>
              </w:rPr>
            </w:pPr>
            <w:r>
              <w:t>Payment confirmation focused</w:t>
            </w:r>
          </w:p>
        </w:tc>
      </w:tr>
      <w:tr w:rsidR="00C572A0" w14:paraId="4C890E8D" w14:textId="77777777">
        <w:trPr>
          <w:jc w:val="center"/>
        </w:trPr>
        <w:tc>
          <w:tcPr>
            <w:tcW w:w="2484" w:type="dxa"/>
            <w:tcMar>
              <w:top w:w="90" w:type="dxa"/>
              <w:left w:w="110" w:type="dxa"/>
              <w:bottom w:w="90" w:type="dxa"/>
              <w:right w:w="110" w:type="dxa"/>
            </w:tcMar>
            <w:vAlign w:val="center"/>
          </w:tcPr>
          <w:p w14:paraId="28AC536B" w14:textId="77777777" w:rsidR="00C572A0" w:rsidRDefault="00044445">
            <w:pPr>
              <w:jc w:val="center"/>
              <w:rPr>
                <w:rFonts w:hint="eastAsia"/>
              </w:rPr>
            </w:pPr>
            <w:r>
              <w:t>6</w:t>
            </w:r>
          </w:p>
        </w:tc>
        <w:tc>
          <w:tcPr>
            <w:tcW w:w="2484" w:type="dxa"/>
            <w:tcMar>
              <w:top w:w="90" w:type="dxa"/>
              <w:left w:w="110" w:type="dxa"/>
              <w:bottom w:w="90" w:type="dxa"/>
              <w:right w:w="110" w:type="dxa"/>
            </w:tcMar>
            <w:vAlign w:val="center"/>
          </w:tcPr>
          <w:p w14:paraId="7608E72A" w14:textId="77777777" w:rsidR="00C572A0" w:rsidRDefault="00044445">
            <w:pPr>
              <w:rPr>
                <w:rFonts w:hint="eastAsia"/>
              </w:rPr>
            </w:pPr>
            <w:r>
              <w:t>Travel, Allowances &amp; Foreign Assignments</w:t>
            </w:r>
          </w:p>
        </w:tc>
        <w:tc>
          <w:tcPr>
            <w:tcW w:w="2484" w:type="dxa"/>
            <w:tcMar>
              <w:top w:w="90" w:type="dxa"/>
              <w:left w:w="110" w:type="dxa"/>
              <w:bottom w:w="90" w:type="dxa"/>
              <w:right w:w="110" w:type="dxa"/>
            </w:tcMar>
            <w:vAlign w:val="center"/>
          </w:tcPr>
          <w:p w14:paraId="4E993868" w14:textId="77777777" w:rsidR="00C572A0" w:rsidRDefault="00044445">
            <w:pPr>
              <w:jc w:val="center"/>
              <w:rPr>
                <w:rFonts w:hint="eastAsia"/>
              </w:rPr>
            </w:pPr>
            <w:r>
              <w:t>CONTROLLED</w:t>
            </w:r>
          </w:p>
        </w:tc>
        <w:tc>
          <w:tcPr>
            <w:tcW w:w="2484" w:type="dxa"/>
            <w:tcMar>
              <w:top w:w="90" w:type="dxa"/>
              <w:left w:w="110" w:type="dxa"/>
              <w:bottom w:w="90" w:type="dxa"/>
              <w:right w:w="110" w:type="dxa"/>
            </w:tcMar>
            <w:vAlign w:val="center"/>
          </w:tcPr>
          <w:p w14:paraId="6715DB40" w14:textId="77777777" w:rsidR="00C572A0" w:rsidRDefault="00044445">
            <w:pPr>
              <w:rPr>
                <w:rFonts w:hint="eastAsia"/>
              </w:rPr>
            </w:pPr>
            <w:r>
              <w:t>Travel and payment completion focused</w:t>
            </w:r>
          </w:p>
        </w:tc>
      </w:tr>
      <w:tr w:rsidR="00C572A0" w14:paraId="4FFC5F3E" w14:textId="77777777">
        <w:trPr>
          <w:jc w:val="center"/>
        </w:trPr>
        <w:tc>
          <w:tcPr>
            <w:tcW w:w="2484" w:type="dxa"/>
            <w:tcMar>
              <w:top w:w="90" w:type="dxa"/>
              <w:left w:w="110" w:type="dxa"/>
              <w:bottom w:w="90" w:type="dxa"/>
              <w:right w:w="110" w:type="dxa"/>
            </w:tcMar>
            <w:vAlign w:val="center"/>
          </w:tcPr>
          <w:p w14:paraId="41000B11" w14:textId="77777777" w:rsidR="00C572A0" w:rsidRDefault="00044445">
            <w:pPr>
              <w:jc w:val="center"/>
              <w:rPr>
                <w:rFonts w:hint="eastAsia"/>
              </w:rPr>
            </w:pPr>
            <w:r>
              <w:t>7</w:t>
            </w:r>
          </w:p>
        </w:tc>
        <w:tc>
          <w:tcPr>
            <w:tcW w:w="2484" w:type="dxa"/>
            <w:tcMar>
              <w:top w:w="90" w:type="dxa"/>
              <w:left w:w="110" w:type="dxa"/>
              <w:bottom w:w="90" w:type="dxa"/>
              <w:right w:w="110" w:type="dxa"/>
            </w:tcMar>
            <w:vAlign w:val="center"/>
          </w:tcPr>
          <w:p w14:paraId="39B56ED5" w14:textId="77777777" w:rsidR="00C572A0" w:rsidRDefault="00044445">
            <w:pPr>
              <w:rPr>
                <w:rFonts w:hint="eastAsia"/>
              </w:rPr>
            </w:pPr>
            <w:r>
              <w:t>Medical, Welfare &amp; Human Support</w:t>
            </w:r>
          </w:p>
        </w:tc>
        <w:tc>
          <w:tcPr>
            <w:tcW w:w="2484" w:type="dxa"/>
            <w:tcMar>
              <w:top w:w="90" w:type="dxa"/>
              <w:left w:w="110" w:type="dxa"/>
              <w:bottom w:w="90" w:type="dxa"/>
              <w:right w:w="110" w:type="dxa"/>
            </w:tcMar>
            <w:vAlign w:val="center"/>
          </w:tcPr>
          <w:p w14:paraId="0069AB30" w14:textId="77777777" w:rsidR="00C572A0" w:rsidRDefault="00044445">
            <w:pPr>
              <w:jc w:val="center"/>
              <w:rPr>
                <w:rFonts w:hint="eastAsia"/>
              </w:rPr>
            </w:pPr>
            <w:r>
              <w:t>CONTROLLED</w:t>
            </w:r>
          </w:p>
        </w:tc>
        <w:tc>
          <w:tcPr>
            <w:tcW w:w="2484" w:type="dxa"/>
            <w:tcMar>
              <w:top w:w="90" w:type="dxa"/>
              <w:left w:w="110" w:type="dxa"/>
              <w:bottom w:w="90" w:type="dxa"/>
              <w:right w:w="110" w:type="dxa"/>
            </w:tcMar>
            <w:vAlign w:val="center"/>
          </w:tcPr>
          <w:p w14:paraId="70D900B0" w14:textId="77777777" w:rsidR="00C572A0" w:rsidRDefault="00044445">
            <w:pPr>
              <w:rPr>
                <w:rFonts w:hint="eastAsia"/>
              </w:rPr>
            </w:pPr>
            <w:r>
              <w:t>Support delivery confirmation focused</w:t>
            </w:r>
          </w:p>
        </w:tc>
      </w:tr>
      <w:tr w:rsidR="00C572A0" w14:paraId="578AA1AC" w14:textId="77777777">
        <w:trPr>
          <w:jc w:val="center"/>
        </w:trPr>
        <w:tc>
          <w:tcPr>
            <w:tcW w:w="2484" w:type="dxa"/>
            <w:tcMar>
              <w:top w:w="90" w:type="dxa"/>
              <w:left w:w="110" w:type="dxa"/>
              <w:bottom w:w="90" w:type="dxa"/>
              <w:right w:w="110" w:type="dxa"/>
            </w:tcMar>
            <w:vAlign w:val="center"/>
          </w:tcPr>
          <w:p w14:paraId="1FDEA6C4" w14:textId="77777777" w:rsidR="00C572A0" w:rsidRDefault="00044445">
            <w:pPr>
              <w:jc w:val="center"/>
              <w:rPr>
                <w:rFonts w:hint="eastAsia"/>
              </w:rPr>
            </w:pPr>
            <w:r>
              <w:t>8</w:t>
            </w:r>
          </w:p>
        </w:tc>
        <w:tc>
          <w:tcPr>
            <w:tcW w:w="2484" w:type="dxa"/>
            <w:tcMar>
              <w:top w:w="90" w:type="dxa"/>
              <w:left w:w="110" w:type="dxa"/>
              <w:bottom w:w="90" w:type="dxa"/>
              <w:right w:w="110" w:type="dxa"/>
            </w:tcMar>
            <w:vAlign w:val="center"/>
          </w:tcPr>
          <w:p w14:paraId="3BB06D7E" w14:textId="77777777" w:rsidR="00C572A0" w:rsidRDefault="00044445">
            <w:pPr>
              <w:rPr>
                <w:rFonts w:hint="eastAsia"/>
              </w:rPr>
            </w:pPr>
            <w:r>
              <w:t>Personnel &amp; Administration</w:t>
            </w:r>
          </w:p>
        </w:tc>
        <w:tc>
          <w:tcPr>
            <w:tcW w:w="2484" w:type="dxa"/>
            <w:tcMar>
              <w:top w:w="90" w:type="dxa"/>
              <w:left w:w="110" w:type="dxa"/>
              <w:bottom w:w="90" w:type="dxa"/>
              <w:right w:w="110" w:type="dxa"/>
            </w:tcMar>
            <w:vAlign w:val="center"/>
          </w:tcPr>
          <w:p w14:paraId="7A654EC4" w14:textId="77777777" w:rsidR="00C572A0" w:rsidRDefault="00044445">
            <w:pPr>
              <w:jc w:val="center"/>
              <w:rPr>
                <w:rFonts w:hint="eastAsia"/>
              </w:rPr>
            </w:pPr>
            <w:r>
              <w:t>CONTROLLED</w:t>
            </w:r>
          </w:p>
        </w:tc>
        <w:tc>
          <w:tcPr>
            <w:tcW w:w="2484" w:type="dxa"/>
            <w:tcMar>
              <w:top w:w="90" w:type="dxa"/>
              <w:left w:w="110" w:type="dxa"/>
              <w:bottom w:w="90" w:type="dxa"/>
              <w:right w:w="110" w:type="dxa"/>
            </w:tcMar>
            <w:vAlign w:val="center"/>
          </w:tcPr>
          <w:p w14:paraId="1B8BA6CC" w14:textId="77777777" w:rsidR="00C572A0" w:rsidRDefault="00044445">
            <w:pPr>
              <w:rPr>
                <w:rFonts w:hint="eastAsia"/>
              </w:rPr>
            </w:pPr>
            <w:r>
              <w:t>Administrative completion focused</w:t>
            </w:r>
          </w:p>
        </w:tc>
      </w:tr>
      <w:tr w:rsidR="00C572A0" w14:paraId="2C5C4B2D" w14:textId="77777777">
        <w:trPr>
          <w:jc w:val="center"/>
        </w:trPr>
        <w:tc>
          <w:tcPr>
            <w:tcW w:w="2484" w:type="dxa"/>
            <w:tcMar>
              <w:top w:w="90" w:type="dxa"/>
              <w:left w:w="110" w:type="dxa"/>
              <w:bottom w:w="90" w:type="dxa"/>
              <w:right w:w="110" w:type="dxa"/>
            </w:tcMar>
            <w:vAlign w:val="center"/>
          </w:tcPr>
          <w:p w14:paraId="7C691AD9" w14:textId="77777777" w:rsidR="00C572A0" w:rsidRDefault="00044445">
            <w:pPr>
              <w:jc w:val="center"/>
              <w:rPr>
                <w:rFonts w:hint="eastAsia"/>
              </w:rPr>
            </w:pPr>
            <w:r>
              <w:t>9</w:t>
            </w:r>
          </w:p>
        </w:tc>
        <w:tc>
          <w:tcPr>
            <w:tcW w:w="2484" w:type="dxa"/>
            <w:tcMar>
              <w:top w:w="90" w:type="dxa"/>
              <w:left w:w="110" w:type="dxa"/>
              <w:bottom w:w="90" w:type="dxa"/>
              <w:right w:w="110" w:type="dxa"/>
            </w:tcMar>
            <w:vAlign w:val="center"/>
          </w:tcPr>
          <w:p w14:paraId="6737EF17" w14:textId="77777777" w:rsidR="00C572A0" w:rsidRDefault="00044445">
            <w:pPr>
              <w:rPr>
                <w:rFonts w:hint="eastAsia"/>
              </w:rPr>
            </w:pPr>
            <w:r>
              <w:t>Maintenance &amp; Engineering Services</w:t>
            </w:r>
          </w:p>
        </w:tc>
        <w:tc>
          <w:tcPr>
            <w:tcW w:w="2484" w:type="dxa"/>
            <w:tcMar>
              <w:top w:w="90" w:type="dxa"/>
              <w:left w:w="110" w:type="dxa"/>
              <w:bottom w:w="90" w:type="dxa"/>
              <w:right w:w="110" w:type="dxa"/>
            </w:tcMar>
            <w:vAlign w:val="center"/>
          </w:tcPr>
          <w:p w14:paraId="67DC33B9" w14:textId="77777777" w:rsidR="00C572A0" w:rsidRDefault="00044445">
            <w:pPr>
              <w:jc w:val="center"/>
              <w:rPr>
                <w:rFonts w:hint="eastAsia"/>
              </w:rPr>
            </w:pPr>
            <w:r>
              <w:t>FULL</w:t>
            </w:r>
          </w:p>
        </w:tc>
        <w:tc>
          <w:tcPr>
            <w:tcW w:w="2484" w:type="dxa"/>
            <w:tcMar>
              <w:top w:w="90" w:type="dxa"/>
              <w:left w:w="110" w:type="dxa"/>
              <w:bottom w:w="90" w:type="dxa"/>
              <w:right w:w="110" w:type="dxa"/>
            </w:tcMar>
            <w:vAlign w:val="center"/>
          </w:tcPr>
          <w:p w14:paraId="05B92F68" w14:textId="77777777" w:rsidR="00C572A0" w:rsidRDefault="00044445">
            <w:pPr>
              <w:rPr>
                <w:rFonts w:hint="eastAsia"/>
              </w:rPr>
            </w:pPr>
            <w:r>
              <w:t>Technical progress and completion evidence</w:t>
            </w:r>
          </w:p>
        </w:tc>
      </w:tr>
      <w:tr w:rsidR="00C572A0" w14:paraId="2CACA954" w14:textId="77777777">
        <w:trPr>
          <w:jc w:val="center"/>
        </w:trPr>
        <w:tc>
          <w:tcPr>
            <w:tcW w:w="2484" w:type="dxa"/>
            <w:tcMar>
              <w:top w:w="90" w:type="dxa"/>
              <w:left w:w="110" w:type="dxa"/>
              <w:bottom w:w="90" w:type="dxa"/>
              <w:right w:w="110" w:type="dxa"/>
            </w:tcMar>
            <w:vAlign w:val="center"/>
          </w:tcPr>
          <w:p w14:paraId="6BBCBF22" w14:textId="77777777" w:rsidR="00C572A0" w:rsidRDefault="00044445">
            <w:pPr>
              <w:jc w:val="center"/>
              <w:rPr>
                <w:rFonts w:hint="eastAsia"/>
              </w:rPr>
            </w:pPr>
            <w:r>
              <w:t>10</w:t>
            </w:r>
          </w:p>
        </w:tc>
        <w:tc>
          <w:tcPr>
            <w:tcW w:w="2484" w:type="dxa"/>
            <w:tcMar>
              <w:top w:w="90" w:type="dxa"/>
              <w:left w:w="110" w:type="dxa"/>
              <w:bottom w:w="90" w:type="dxa"/>
              <w:right w:w="110" w:type="dxa"/>
            </w:tcMar>
            <w:vAlign w:val="center"/>
          </w:tcPr>
          <w:p w14:paraId="42FD67A0" w14:textId="77777777" w:rsidR="00C572A0" w:rsidRDefault="00044445">
            <w:pPr>
              <w:rPr>
                <w:rFonts w:hint="eastAsia"/>
              </w:rPr>
            </w:pPr>
            <w:r>
              <w:t>Contracts, Services &amp; General Support</w:t>
            </w:r>
          </w:p>
        </w:tc>
        <w:tc>
          <w:tcPr>
            <w:tcW w:w="2484" w:type="dxa"/>
            <w:tcMar>
              <w:top w:w="90" w:type="dxa"/>
              <w:left w:w="110" w:type="dxa"/>
              <w:bottom w:w="90" w:type="dxa"/>
              <w:right w:w="110" w:type="dxa"/>
            </w:tcMar>
            <w:vAlign w:val="center"/>
          </w:tcPr>
          <w:p w14:paraId="0E7D2ABD" w14:textId="77777777" w:rsidR="00C572A0" w:rsidRDefault="00044445">
            <w:pPr>
              <w:jc w:val="center"/>
              <w:rPr>
                <w:rFonts w:hint="eastAsia"/>
              </w:rPr>
            </w:pPr>
            <w:r>
              <w:t>FULL</w:t>
            </w:r>
          </w:p>
        </w:tc>
        <w:tc>
          <w:tcPr>
            <w:tcW w:w="2484" w:type="dxa"/>
            <w:tcMar>
              <w:top w:w="90" w:type="dxa"/>
              <w:left w:w="110" w:type="dxa"/>
              <w:bottom w:w="90" w:type="dxa"/>
              <w:right w:w="110" w:type="dxa"/>
            </w:tcMar>
            <w:vAlign w:val="center"/>
          </w:tcPr>
          <w:p w14:paraId="72DD3E51" w14:textId="77777777" w:rsidR="00C572A0" w:rsidRDefault="00044445">
            <w:pPr>
              <w:rPr>
                <w:rFonts w:hint="eastAsia"/>
              </w:rPr>
            </w:pPr>
            <w:r>
              <w:t>Deliverable and contract stage tracking</w:t>
            </w:r>
          </w:p>
        </w:tc>
      </w:tr>
    </w:tbl>
    <w:p w14:paraId="76E8D7C0" w14:textId="77777777" w:rsidR="00C572A0" w:rsidRDefault="00044445">
      <w:pPr>
        <w:pStyle w:val="SectionHeading"/>
        <w:spacing w:before="0" w:after="60"/>
        <w:rPr>
          <w:rFonts w:hint="eastAsia"/>
        </w:rPr>
      </w:pPr>
      <w:r>
        <w:t>7. Role Design</w:t>
      </w:r>
    </w:p>
    <w:tbl>
      <w:tblPr>
        <w:tblW w:w="0" w:type="auto"/>
        <w:jc w:val="center"/>
        <w:tblLook w:val="04A0" w:firstRow="1" w:lastRow="0" w:firstColumn="1" w:lastColumn="0" w:noHBand="0" w:noVBand="1"/>
      </w:tblPr>
      <w:tblGrid>
        <w:gridCol w:w="3312"/>
        <w:gridCol w:w="3312"/>
        <w:gridCol w:w="3312"/>
      </w:tblGrid>
      <w:tr w:rsidR="00C572A0" w14:paraId="73C9DA94" w14:textId="77777777">
        <w:trPr>
          <w:jc w:val="center"/>
        </w:trPr>
        <w:tc>
          <w:tcPr>
            <w:tcW w:w="3312" w:type="dxa"/>
            <w:shd w:val="clear" w:color="auto" w:fill="D9EAF7"/>
          </w:tcPr>
          <w:p w14:paraId="5DA9D197" w14:textId="77777777" w:rsidR="00C572A0" w:rsidRDefault="00044445">
            <w:pPr>
              <w:rPr>
                <w:rFonts w:hint="eastAsia"/>
              </w:rPr>
            </w:pPr>
            <w:r>
              <w:rPr>
                <w:b/>
              </w:rPr>
              <w:t>Role</w:t>
            </w:r>
          </w:p>
        </w:tc>
        <w:tc>
          <w:tcPr>
            <w:tcW w:w="3312" w:type="dxa"/>
            <w:shd w:val="clear" w:color="auto" w:fill="D9EAF7"/>
          </w:tcPr>
          <w:p w14:paraId="56DA7CF9" w14:textId="77777777" w:rsidR="00C572A0" w:rsidRDefault="00044445">
            <w:pPr>
              <w:rPr>
                <w:rFonts w:hint="eastAsia"/>
              </w:rPr>
            </w:pPr>
            <w:r>
              <w:rPr>
                <w:b/>
              </w:rPr>
              <w:t>Main Permissions</w:t>
            </w:r>
          </w:p>
        </w:tc>
        <w:tc>
          <w:tcPr>
            <w:tcW w:w="3312" w:type="dxa"/>
            <w:shd w:val="clear" w:color="auto" w:fill="D9EAF7"/>
          </w:tcPr>
          <w:p w14:paraId="16F9449C" w14:textId="77777777" w:rsidR="00C572A0" w:rsidRDefault="00044445">
            <w:pPr>
              <w:rPr>
                <w:rFonts w:hint="eastAsia"/>
              </w:rPr>
            </w:pPr>
            <w:r>
              <w:rPr>
                <w:b/>
              </w:rPr>
              <w:t>Restrictions / Notes</w:t>
            </w:r>
          </w:p>
        </w:tc>
      </w:tr>
      <w:tr w:rsidR="00C572A0" w14:paraId="5DE6F47E" w14:textId="77777777">
        <w:trPr>
          <w:jc w:val="center"/>
        </w:trPr>
        <w:tc>
          <w:tcPr>
            <w:tcW w:w="3312" w:type="dxa"/>
            <w:tcMar>
              <w:top w:w="90" w:type="dxa"/>
              <w:left w:w="110" w:type="dxa"/>
              <w:bottom w:w="90" w:type="dxa"/>
              <w:right w:w="110" w:type="dxa"/>
            </w:tcMar>
          </w:tcPr>
          <w:p w14:paraId="21D34BAA" w14:textId="77777777" w:rsidR="00C572A0" w:rsidRDefault="00044445">
            <w:pPr>
              <w:rPr>
                <w:rFonts w:hint="eastAsia"/>
              </w:rPr>
            </w:pPr>
            <w:r>
              <w:t>CAS Viewer</w:t>
            </w:r>
          </w:p>
        </w:tc>
        <w:tc>
          <w:tcPr>
            <w:tcW w:w="3312" w:type="dxa"/>
            <w:tcMar>
              <w:top w:w="90" w:type="dxa"/>
              <w:left w:w="110" w:type="dxa"/>
              <w:bottom w:w="90" w:type="dxa"/>
              <w:right w:w="110" w:type="dxa"/>
            </w:tcMar>
          </w:tcPr>
          <w:p w14:paraId="420A81D0" w14:textId="6DE98C75" w:rsidR="00C572A0" w:rsidRDefault="00044445">
            <w:pPr>
              <w:rPr>
                <w:rFonts w:hint="eastAsia"/>
              </w:rPr>
            </w:pPr>
            <w:r>
              <w:t>Read-only strategic view, charts, alerts, newest completed items</w:t>
            </w:r>
            <w:r w:rsidR="009C4561">
              <w:t xml:space="preserve"> </w:t>
            </w:r>
            <w:r w:rsidR="009C4561" w:rsidRPr="009C4561">
              <w:rPr>
                <w:highlight w:val="yellow"/>
              </w:rPr>
              <w:t>and can sort from beginning to end as deemed fit</w:t>
            </w:r>
          </w:p>
        </w:tc>
        <w:tc>
          <w:tcPr>
            <w:tcW w:w="3312" w:type="dxa"/>
            <w:tcMar>
              <w:top w:w="90" w:type="dxa"/>
              <w:left w:w="110" w:type="dxa"/>
              <w:bottom w:w="90" w:type="dxa"/>
              <w:right w:w="110" w:type="dxa"/>
            </w:tcMar>
          </w:tcPr>
          <w:p w14:paraId="2822E63A" w14:textId="77777777" w:rsidR="00C572A0" w:rsidRDefault="00044445">
            <w:pPr>
              <w:rPr>
                <w:rFonts w:hint="eastAsia"/>
              </w:rPr>
            </w:pPr>
            <w:r>
              <w:t>No operational editing</w:t>
            </w:r>
          </w:p>
        </w:tc>
      </w:tr>
      <w:tr w:rsidR="00C572A0" w14:paraId="194C94FA" w14:textId="77777777">
        <w:trPr>
          <w:jc w:val="center"/>
        </w:trPr>
        <w:tc>
          <w:tcPr>
            <w:tcW w:w="3312" w:type="dxa"/>
            <w:tcMar>
              <w:top w:w="90" w:type="dxa"/>
              <w:left w:w="110" w:type="dxa"/>
              <w:bottom w:w="90" w:type="dxa"/>
              <w:right w:w="110" w:type="dxa"/>
            </w:tcMar>
          </w:tcPr>
          <w:p w14:paraId="003E732C" w14:textId="4C9EAFB1" w:rsidR="00C572A0" w:rsidRDefault="00044445">
            <w:pPr>
              <w:rPr>
                <w:rFonts w:hint="eastAsia"/>
              </w:rPr>
            </w:pPr>
            <w:r>
              <w:t>Super Admin</w:t>
            </w:r>
            <w:r w:rsidR="009C4561">
              <w:t xml:space="preserve"> </w:t>
            </w:r>
            <w:r w:rsidR="009C4561" w:rsidRPr="00D529BD">
              <w:rPr>
                <w:highlight w:val="yellow"/>
              </w:rPr>
              <w:t>(PASO)</w:t>
            </w:r>
          </w:p>
        </w:tc>
        <w:tc>
          <w:tcPr>
            <w:tcW w:w="3312" w:type="dxa"/>
            <w:tcMar>
              <w:top w:w="90" w:type="dxa"/>
              <w:left w:w="110" w:type="dxa"/>
              <w:bottom w:w="90" w:type="dxa"/>
              <w:right w:w="110" w:type="dxa"/>
            </w:tcMar>
          </w:tcPr>
          <w:p w14:paraId="76D519F3" w14:textId="342D67CB" w:rsidR="00C572A0" w:rsidRDefault="00044445">
            <w:pPr>
              <w:rPr>
                <w:rFonts w:hint="eastAsia"/>
              </w:rPr>
            </w:pPr>
            <w:r>
              <w:t>Full access, users, branches, settings, backups, restore, controlled override</w:t>
            </w:r>
            <w:r w:rsidR="009C4561">
              <w:t xml:space="preserve">, </w:t>
            </w:r>
            <w:r w:rsidR="009C4561" w:rsidRPr="009C4561">
              <w:rPr>
                <w:highlight w:val="yellow"/>
              </w:rPr>
              <w:t>sees branch not doing their job and query them in app</w:t>
            </w:r>
            <w:r w:rsidR="00061F2B">
              <w:t>, can create disable and delete any user</w:t>
            </w:r>
            <w:r w:rsidR="00FB6AF0">
              <w:t xml:space="preserve">. </w:t>
            </w:r>
            <w:r w:rsidR="00FB6AF0" w:rsidRPr="00FB6AF0">
              <w:rPr>
                <w:highlight w:val="yellow"/>
              </w:rPr>
              <w:t xml:space="preserve">Should show project tracked </w:t>
            </w:r>
            <w:proofErr w:type="gramStart"/>
            <w:r w:rsidR="00FB6AF0" w:rsidRPr="00FB6AF0">
              <w:rPr>
                <w:highlight w:val="yellow"/>
              </w:rPr>
              <w:t>level(</w:t>
            </w:r>
            <w:proofErr w:type="gramEnd"/>
            <w:r w:rsidR="00FB6AF0" w:rsidRPr="00FB6AF0">
              <w:rPr>
                <w:highlight w:val="yellow"/>
              </w:rPr>
              <w:t>delivered</w:t>
            </w:r>
            <w:r w:rsidR="00FB6AF0">
              <w:rPr>
                <w:highlight w:val="yellow"/>
              </w:rPr>
              <w:t>/</w:t>
            </w:r>
            <w:r w:rsidR="00FB6AF0" w:rsidRPr="00FB6AF0">
              <w:rPr>
                <w:highlight w:val="yellow"/>
              </w:rPr>
              <w:t xml:space="preserve"> read by tracker or validators</w:t>
            </w:r>
            <w:r w:rsidR="00FB6AF0">
              <w:rPr>
                <w:highlight w:val="yellow"/>
              </w:rPr>
              <w:t xml:space="preserve"> using sing tick and double tick green</w:t>
            </w:r>
            <w:r w:rsidR="00FB6AF0" w:rsidRPr="00FB6AF0">
              <w:rPr>
                <w:highlight w:val="yellow"/>
              </w:rPr>
              <w:t>)</w:t>
            </w:r>
          </w:p>
        </w:tc>
        <w:tc>
          <w:tcPr>
            <w:tcW w:w="3312" w:type="dxa"/>
            <w:tcMar>
              <w:top w:w="90" w:type="dxa"/>
              <w:left w:w="110" w:type="dxa"/>
              <w:bottom w:w="90" w:type="dxa"/>
              <w:right w:w="110" w:type="dxa"/>
            </w:tcMar>
          </w:tcPr>
          <w:p w14:paraId="68517D9B" w14:textId="77777777" w:rsidR="00C572A0" w:rsidRDefault="00044445">
            <w:pPr>
              <w:rPr>
                <w:rFonts w:hint="eastAsia"/>
              </w:rPr>
            </w:pPr>
            <w:r>
              <w:t>Should be tightly controlled</w:t>
            </w:r>
          </w:p>
        </w:tc>
      </w:tr>
      <w:tr w:rsidR="00C572A0" w14:paraId="11AC4C11" w14:textId="77777777">
        <w:trPr>
          <w:jc w:val="center"/>
        </w:trPr>
        <w:tc>
          <w:tcPr>
            <w:tcW w:w="3312" w:type="dxa"/>
            <w:tcMar>
              <w:top w:w="90" w:type="dxa"/>
              <w:left w:w="110" w:type="dxa"/>
              <w:bottom w:w="90" w:type="dxa"/>
              <w:right w:w="110" w:type="dxa"/>
            </w:tcMar>
          </w:tcPr>
          <w:p w14:paraId="29FC035A" w14:textId="77777777" w:rsidR="00C572A0" w:rsidRDefault="00044445">
            <w:pPr>
              <w:rPr>
                <w:rFonts w:hint="eastAsia"/>
              </w:rPr>
            </w:pPr>
            <w:r>
              <w:t>Clerk</w:t>
            </w:r>
          </w:p>
        </w:tc>
        <w:tc>
          <w:tcPr>
            <w:tcW w:w="3312" w:type="dxa"/>
            <w:tcMar>
              <w:top w:w="90" w:type="dxa"/>
              <w:left w:w="110" w:type="dxa"/>
              <w:bottom w:w="90" w:type="dxa"/>
              <w:right w:w="110" w:type="dxa"/>
            </w:tcMar>
          </w:tcPr>
          <w:p w14:paraId="441966F1" w14:textId="5EF566E6" w:rsidR="00C572A0" w:rsidRDefault="00044445">
            <w:pPr>
              <w:rPr>
                <w:rFonts w:hint="eastAsia"/>
              </w:rPr>
            </w:pPr>
            <w:r>
              <w:t>Create memo, edit before lock, upload documents, assign monitor and validator where permitted</w:t>
            </w:r>
            <w:r w:rsidR="009C4561">
              <w:t>,</w:t>
            </w:r>
            <w:r w:rsidR="009C4561" w:rsidRPr="009C4561">
              <w:rPr>
                <w:highlight w:val="yellow"/>
              </w:rPr>
              <w:t xml:space="preserve"> sees branch not doing their job and </w:t>
            </w:r>
            <w:r w:rsidR="009C4561">
              <w:t xml:space="preserve">report to super </w:t>
            </w:r>
            <w:proofErr w:type="gramStart"/>
            <w:r w:rsidR="009C4561">
              <w:t>admin(</w:t>
            </w:r>
            <w:proofErr w:type="gramEnd"/>
            <w:r w:rsidR="009C4561">
              <w:t>PASO)</w:t>
            </w:r>
          </w:p>
        </w:tc>
        <w:tc>
          <w:tcPr>
            <w:tcW w:w="3312" w:type="dxa"/>
            <w:tcMar>
              <w:top w:w="90" w:type="dxa"/>
              <w:left w:w="110" w:type="dxa"/>
              <w:bottom w:w="90" w:type="dxa"/>
              <w:right w:w="110" w:type="dxa"/>
            </w:tcMar>
          </w:tcPr>
          <w:p w14:paraId="1D8EFDD3" w14:textId="77777777" w:rsidR="00C572A0" w:rsidRDefault="00044445">
            <w:pPr>
              <w:rPr>
                <w:rFonts w:hint="eastAsia"/>
              </w:rPr>
            </w:pPr>
            <w:r>
              <w:t>Cannot falsely validate execution</w:t>
            </w:r>
          </w:p>
        </w:tc>
      </w:tr>
      <w:tr w:rsidR="00C572A0" w14:paraId="4058FD2F" w14:textId="77777777">
        <w:trPr>
          <w:jc w:val="center"/>
        </w:trPr>
        <w:tc>
          <w:tcPr>
            <w:tcW w:w="3312" w:type="dxa"/>
            <w:tcMar>
              <w:top w:w="90" w:type="dxa"/>
              <w:left w:w="110" w:type="dxa"/>
              <w:bottom w:w="90" w:type="dxa"/>
              <w:right w:w="110" w:type="dxa"/>
            </w:tcMar>
          </w:tcPr>
          <w:p w14:paraId="19EED56F" w14:textId="77777777" w:rsidR="00C572A0" w:rsidRDefault="00044445">
            <w:pPr>
              <w:rPr>
                <w:rFonts w:hint="eastAsia"/>
              </w:rPr>
            </w:pPr>
            <w:r>
              <w:lastRenderedPageBreak/>
              <w:t>CAB Officer / CAB Desk</w:t>
            </w:r>
          </w:p>
        </w:tc>
        <w:tc>
          <w:tcPr>
            <w:tcW w:w="3312" w:type="dxa"/>
            <w:tcMar>
              <w:top w:w="90" w:type="dxa"/>
              <w:left w:w="110" w:type="dxa"/>
              <w:bottom w:w="90" w:type="dxa"/>
              <w:right w:w="110" w:type="dxa"/>
            </w:tcMar>
          </w:tcPr>
          <w:p w14:paraId="7A7ED212" w14:textId="77777777" w:rsidR="00C572A0" w:rsidRDefault="00044445">
            <w:pPr>
              <w:rPr>
                <w:rFonts w:hint="eastAsia"/>
              </w:rPr>
            </w:pPr>
            <w:r>
              <w:t>Receive release queue, reject, partially release, fully release</w:t>
            </w:r>
          </w:p>
        </w:tc>
        <w:tc>
          <w:tcPr>
            <w:tcW w:w="3312" w:type="dxa"/>
            <w:tcMar>
              <w:top w:w="90" w:type="dxa"/>
              <w:left w:w="110" w:type="dxa"/>
              <w:bottom w:w="90" w:type="dxa"/>
              <w:right w:w="110" w:type="dxa"/>
            </w:tcMar>
          </w:tcPr>
          <w:p w14:paraId="6E4DF911" w14:textId="77777777" w:rsidR="00C572A0" w:rsidRDefault="00044445">
            <w:pPr>
              <w:rPr>
                <w:rFonts w:hint="eastAsia"/>
              </w:rPr>
            </w:pPr>
            <w:r>
              <w:t>CAB section locks at 100% release</w:t>
            </w:r>
          </w:p>
        </w:tc>
      </w:tr>
      <w:tr w:rsidR="00C572A0" w14:paraId="7D49A96D" w14:textId="77777777">
        <w:trPr>
          <w:jc w:val="center"/>
        </w:trPr>
        <w:tc>
          <w:tcPr>
            <w:tcW w:w="3312" w:type="dxa"/>
            <w:tcMar>
              <w:top w:w="90" w:type="dxa"/>
              <w:left w:w="110" w:type="dxa"/>
              <w:bottom w:w="90" w:type="dxa"/>
              <w:right w:w="110" w:type="dxa"/>
            </w:tcMar>
          </w:tcPr>
          <w:p w14:paraId="30F5BF3B" w14:textId="77777777" w:rsidR="00C572A0" w:rsidRDefault="00044445">
            <w:pPr>
              <w:rPr>
                <w:rFonts w:hint="eastAsia"/>
              </w:rPr>
            </w:pPr>
            <w:r>
              <w:t>Primary Monitor</w:t>
            </w:r>
          </w:p>
        </w:tc>
        <w:tc>
          <w:tcPr>
            <w:tcW w:w="3312" w:type="dxa"/>
            <w:tcMar>
              <w:top w:w="90" w:type="dxa"/>
              <w:left w:w="110" w:type="dxa"/>
              <w:bottom w:w="90" w:type="dxa"/>
              <w:right w:w="110" w:type="dxa"/>
            </w:tcMar>
          </w:tcPr>
          <w:p w14:paraId="5EB5F507" w14:textId="77777777" w:rsidR="00C572A0" w:rsidRDefault="00044445">
            <w:pPr>
              <w:rPr>
                <w:rFonts w:hint="eastAsia"/>
              </w:rPr>
            </w:pPr>
            <w:r>
              <w:t>Confirm commencement, submit periodic progress, upload evidence</w:t>
            </w:r>
          </w:p>
        </w:tc>
        <w:tc>
          <w:tcPr>
            <w:tcW w:w="3312" w:type="dxa"/>
            <w:tcMar>
              <w:top w:w="90" w:type="dxa"/>
              <w:left w:w="110" w:type="dxa"/>
              <w:bottom w:w="90" w:type="dxa"/>
              <w:right w:w="110" w:type="dxa"/>
            </w:tcMar>
          </w:tcPr>
          <w:p w14:paraId="0585E909" w14:textId="77777777" w:rsidR="00C572A0" w:rsidRDefault="00044445">
            <w:pPr>
              <w:rPr>
                <w:rFonts w:hint="eastAsia"/>
              </w:rPr>
            </w:pPr>
            <w:r>
              <w:t>Only for assigned records</w:t>
            </w:r>
          </w:p>
        </w:tc>
      </w:tr>
      <w:tr w:rsidR="00C572A0" w14:paraId="1DEB4C91" w14:textId="77777777">
        <w:trPr>
          <w:jc w:val="center"/>
        </w:trPr>
        <w:tc>
          <w:tcPr>
            <w:tcW w:w="3312" w:type="dxa"/>
            <w:tcMar>
              <w:top w:w="90" w:type="dxa"/>
              <w:left w:w="110" w:type="dxa"/>
              <w:bottom w:w="90" w:type="dxa"/>
              <w:right w:w="110" w:type="dxa"/>
            </w:tcMar>
          </w:tcPr>
          <w:p w14:paraId="0DF5AC6B" w14:textId="77777777" w:rsidR="00C572A0" w:rsidRDefault="00044445">
            <w:pPr>
              <w:rPr>
                <w:rFonts w:hint="eastAsia"/>
              </w:rPr>
            </w:pPr>
            <w:r>
              <w:t>Final Validator</w:t>
            </w:r>
          </w:p>
        </w:tc>
        <w:tc>
          <w:tcPr>
            <w:tcW w:w="3312" w:type="dxa"/>
            <w:tcMar>
              <w:top w:w="90" w:type="dxa"/>
              <w:left w:w="110" w:type="dxa"/>
              <w:bottom w:w="90" w:type="dxa"/>
              <w:right w:w="110" w:type="dxa"/>
            </w:tcMar>
          </w:tcPr>
          <w:p w14:paraId="24E4350D" w14:textId="77777777" w:rsidR="00C572A0" w:rsidRDefault="00044445">
            <w:pPr>
              <w:rPr>
                <w:rFonts w:hint="eastAsia"/>
              </w:rPr>
            </w:pPr>
            <w:r>
              <w:t>Approve or reject completion with reason</w:t>
            </w:r>
          </w:p>
        </w:tc>
        <w:tc>
          <w:tcPr>
            <w:tcW w:w="3312" w:type="dxa"/>
            <w:tcMar>
              <w:top w:w="90" w:type="dxa"/>
              <w:left w:w="110" w:type="dxa"/>
              <w:bottom w:w="90" w:type="dxa"/>
              <w:right w:w="110" w:type="dxa"/>
            </w:tcMar>
          </w:tcPr>
          <w:p w14:paraId="61D405B1" w14:textId="77777777" w:rsidR="00C572A0" w:rsidRDefault="00044445">
            <w:pPr>
              <w:rPr>
                <w:rFonts w:hint="eastAsia"/>
              </w:rPr>
            </w:pPr>
            <w:r>
              <w:t>Required for FULL tracking</w:t>
            </w:r>
          </w:p>
        </w:tc>
      </w:tr>
      <w:tr w:rsidR="00C572A0" w14:paraId="3E90D24B" w14:textId="77777777">
        <w:trPr>
          <w:jc w:val="center"/>
        </w:trPr>
        <w:tc>
          <w:tcPr>
            <w:tcW w:w="3312" w:type="dxa"/>
            <w:tcMar>
              <w:top w:w="90" w:type="dxa"/>
              <w:left w:w="110" w:type="dxa"/>
              <w:bottom w:w="90" w:type="dxa"/>
              <w:right w:w="110" w:type="dxa"/>
            </w:tcMar>
          </w:tcPr>
          <w:p w14:paraId="66E5146A" w14:textId="77777777" w:rsidR="00C572A0" w:rsidRDefault="00044445">
            <w:pPr>
              <w:rPr>
                <w:rFonts w:hint="eastAsia"/>
              </w:rPr>
            </w:pPr>
            <w:r>
              <w:t>Client Branch / DRU User</w:t>
            </w:r>
          </w:p>
        </w:tc>
        <w:tc>
          <w:tcPr>
            <w:tcW w:w="3312" w:type="dxa"/>
            <w:tcMar>
              <w:top w:w="90" w:type="dxa"/>
              <w:left w:w="110" w:type="dxa"/>
              <w:bottom w:w="90" w:type="dxa"/>
              <w:right w:w="110" w:type="dxa"/>
            </w:tcMar>
          </w:tcPr>
          <w:p w14:paraId="7D4D1A1E" w14:textId="77777777" w:rsidR="00C572A0" w:rsidRDefault="00044445">
            <w:pPr>
              <w:rPr>
                <w:rFonts w:hint="eastAsia"/>
              </w:rPr>
            </w:pPr>
            <w:r>
              <w:t>Respond to assigned actions and alerts</w:t>
            </w:r>
          </w:p>
        </w:tc>
        <w:tc>
          <w:tcPr>
            <w:tcW w:w="3312" w:type="dxa"/>
            <w:tcMar>
              <w:top w:w="90" w:type="dxa"/>
              <w:left w:w="110" w:type="dxa"/>
              <w:bottom w:w="90" w:type="dxa"/>
              <w:right w:w="110" w:type="dxa"/>
            </w:tcMar>
          </w:tcPr>
          <w:p w14:paraId="11EFFB85" w14:textId="77777777" w:rsidR="00C572A0" w:rsidRDefault="00044445">
            <w:pPr>
              <w:rPr>
                <w:rFonts w:hint="eastAsia"/>
              </w:rPr>
            </w:pPr>
            <w:r>
              <w:t>Limited to role-allowed tasks</w:t>
            </w:r>
          </w:p>
        </w:tc>
      </w:tr>
    </w:tbl>
    <w:p w14:paraId="54E04AD5" w14:textId="77777777" w:rsidR="00C572A0" w:rsidRDefault="00044445">
      <w:pPr>
        <w:pStyle w:val="SectionHeading"/>
        <w:spacing w:before="0" w:after="60"/>
        <w:rPr>
          <w:rFonts w:hint="eastAsia"/>
        </w:rPr>
      </w:pPr>
      <w:r>
        <w:t>8. Official Workflow</w:t>
      </w:r>
    </w:p>
    <w:p w14:paraId="3BA3A113" w14:textId="77777777" w:rsidR="00C572A0" w:rsidRDefault="00044445">
      <w:pPr>
        <w:pStyle w:val="SubHeading"/>
        <w:spacing w:before="0" w:after="60"/>
        <w:rPr>
          <w:rFonts w:hint="eastAsia"/>
        </w:rPr>
      </w:pPr>
      <w:r>
        <w:t>Stage 1. Memo Registration</w:t>
      </w:r>
    </w:p>
    <w:p w14:paraId="0F672BA0" w14:textId="2A789952" w:rsidR="00C572A0" w:rsidRDefault="00044445">
      <w:pPr>
        <w:spacing w:after="60"/>
        <w:rPr>
          <w:rFonts w:hint="eastAsia"/>
        </w:rPr>
      </w:pPr>
      <w:r>
        <w:t xml:space="preserve">Clerk records memo reference, heading, branch/DRU, beneficiary, amount, currency, date, approval state, notes, </w:t>
      </w:r>
      <w:r w:rsidR="00D529BD" w:rsidRPr="00D529BD">
        <w:rPr>
          <w:highlight w:val="yellow"/>
        </w:rPr>
        <w:t xml:space="preserve">Tel </w:t>
      </w:r>
      <w:r w:rsidRPr="00D529BD">
        <w:rPr>
          <w:highlight w:val="yellow"/>
        </w:rPr>
        <w:t>and attachment</w:t>
      </w:r>
      <w:r w:rsidR="00D529BD" w:rsidRPr="00D529BD">
        <w:rPr>
          <w:highlight w:val="yellow"/>
        </w:rPr>
        <w:t xml:space="preserve"> (optional)</w:t>
      </w:r>
      <w:r>
        <w:t>.</w:t>
      </w:r>
    </w:p>
    <w:p w14:paraId="040144D0" w14:textId="77777777" w:rsidR="00C572A0" w:rsidRDefault="00044445">
      <w:pPr>
        <w:pStyle w:val="SubHeading"/>
        <w:spacing w:before="0" w:after="60"/>
        <w:rPr>
          <w:rFonts w:hint="eastAsia"/>
        </w:rPr>
      </w:pPr>
      <w:r>
        <w:t>Stage 2. Assignment</w:t>
      </w:r>
    </w:p>
    <w:p w14:paraId="3FB98F11" w14:textId="5CF78D2A" w:rsidR="00C572A0" w:rsidRDefault="00044445">
      <w:pPr>
        <w:spacing w:after="60"/>
        <w:rPr>
          <w:rFonts w:hint="eastAsia"/>
        </w:rPr>
      </w:pPr>
      <w:r>
        <w:t>If approved, the system assigns Primary Monitor and Final Validator, creates the roadmap, and moves the record to Awaiting Fund Release</w:t>
      </w:r>
      <w:r w:rsidR="00D529BD">
        <w:t xml:space="preserve"> </w:t>
      </w:r>
      <w:r w:rsidR="00D529BD" w:rsidRPr="00D529BD">
        <w:rPr>
          <w:highlight w:val="yellow"/>
        </w:rPr>
        <w:t>page</w:t>
      </w:r>
      <w:r w:rsidRPr="00D529BD">
        <w:rPr>
          <w:highlight w:val="yellow"/>
        </w:rPr>
        <w:t>.</w:t>
      </w:r>
    </w:p>
    <w:p w14:paraId="4CB25F29" w14:textId="77777777" w:rsidR="00C572A0" w:rsidRDefault="00044445">
      <w:pPr>
        <w:pStyle w:val="SubHeading"/>
        <w:spacing w:before="0" w:after="60"/>
        <w:rPr>
          <w:rFonts w:hint="eastAsia"/>
        </w:rPr>
      </w:pPr>
      <w:r>
        <w:t>Stage 3. Fund Release Desk</w:t>
      </w:r>
    </w:p>
    <w:p w14:paraId="71F97584" w14:textId="410B7C90" w:rsidR="00C572A0" w:rsidRDefault="00044445">
      <w:pPr>
        <w:spacing w:after="60"/>
        <w:rPr>
          <w:rFonts w:hint="eastAsia"/>
        </w:rPr>
      </w:pPr>
      <w:r>
        <w:t>CAB receives a queue, chooses release rejection, partial release</w:t>
      </w:r>
      <w:r w:rsidR="00D529BD">
        <w:t xml:space="preserve"> </w:t>
      </w:r>
      <w:r w:rsidR="00D529BD" w:rsidRPr="00C30F42">
        <w:rPr>
          <w:highlight w:val="yellow"/>
        </w:rPr>
        <w:t>(require next release date, to notify)</w:t>
      </w:r>
      <w:r w:rsidRPr="00C30F42">
        <w:rPr>
          <w:highlight w:val="yellow"/>
        </w:rPr>
        <w:t>,</w:t>
      </w:r>
      <w:r>
        <w:t xml:space="preserve"> or full release, and the system stamps officer, amount, percentage, and time.</w:t>
      </w:r>
    </w:p>
    <w:p w14:paraId="0A1E500D" w14:textId="77777777" w:rsidR="00C572A0" w:rsidRDefault="00044445">
      <w:pPr>
        <w:pStyle w:val="SubHeading"/>
        <w:spacing w:before="0" w:after="60"/>
        <w:rPr>
          <w:rFonts w:hint="eastAsia"/>
        </w:rPr>
      </w:pPr>
      <w:r>
        <w:t>Stage 4. Commencement Feedback</w:t>
      </w:r>
    </w:p>
    <w:p w14:paraId="47F1C961" w14:textId="77777777" w:rsidR="00C572A0" w:rsidRDefault="00044445">
      <w:pPr>
        <w:spacing w:after="60"/>
        <w:rPr>
          <w:rFonts w:hint="eastAsia"/>
        </w:rPr>
      </w:pPr>
      <w:r>
        <w:t>After funds are released, the assigned monitoring branch confirms whether execution has commenced within the configured reminder period.</w:t>
      </w:r>
    </w:p>
    <w:p w14:paraId="21C77318" w14:textId="77777777" w:rsidR="00C572A0" w:rsidRDefault="00044445">
      <w:pPr>
        <w:pStyle w:val="SubHeading"/>
        <w:spacing w:before="0" w:after="60"/>
        <w:rPr>
          <w:rFonts w:hint="eastAsia"/>
        </w:rPr>
      </w:pPr>
      <w:r>
        <w:t>Stage 5. Periodic Progress</w:t>
      </w:r>
    </w:p>
    <w:p w14:paraId="7B9725EC" w14:textId="77777777" w:rsidR="00C572A0" w:rsidRDefault="00044445">
      <w:pPr>
        <w:spacing w:after="60"/>
        <w:rPr>
          <w:rFonts w:hint="eastAsia"/>
        </w:rPr>
      </w:pPr>
      <w:r>
        <w:t>Once underway, the Primary Monitor submits progress, achievements, delays, next action, evidence, and percentage updates every 15 days.</w:t>
      </w:r>
    </w:p>
    <w:p w14:paraId="7096D680" w14:textId="77777777" w:rsidR="00C572A0" w:rsidRDefault="00044445">
      <w:pPr>
        <w:pStyle w:val="SubHeading"/>
        <w:spacing w:before="0" w:after="60"/>
        <w:rPr>
          <w:rFonts w:hint="eastAsia"/>
        </w:rPr>
      </w:pPr>
      <w:r>
        <w:t>Stage 6. Validation</w:t>
      </w:r>
    </w:p>
    <w:p w14:paraId="65AFF1CC" w14:textId="58CD625F" w:rsidR="00C572A0" w:rsidRDefault="00044445">
      <w:pPr>
        <w:spacing w:after="60"/>
        <w:rPr>
          <w:rFonts w:hint="eastAsia"/>
        </w:rPr>
      </w:pPr>
      <w:r>
        <w:t>When progress reaches 100%, the Final Validator approves completion or rejects it with a mandatory reason</w:t>
      </w:r>
      <w:r w:rsidR="00C30F42">
        <w:t xml:space="preserve"> (CAS also sees this)</w:t>
      </w:r>
      <w:r>
        <w:t>.</w:t>
      </w:r>
    </w:p>
    <w:p w14:paraId="29DBFE58" w14:textId="77777777" w:rsidR="00C572A0" w:rsidRDefault="00044445">
      <w:pPr>
        <w:pStyle w:val="SubHeading"/>
        <w:spacing w:before="0" w:after="60"/>
        <w:rPr>
          <w:rFonts w:hint="eastAsia"/>
        </w:rPr>
      </w:pPr>
      <w:r>
        <w:t>Stage 7. Completion and Archive</w:t>
      </w:r>
    </w:p>
    <w:p w14:paraId="77B94AA2" w14:textId="11C7B1D0" w:rsidR="00C572A0" w:rsidRDefault="00044445">
      <w:pPr>
        <w:spacing w:after="60"/>
        <w:rPr>
          <w:rFonts w:hint="eastAsia"/>
        </w:rPr>
      </w:pPr>
      <w:r>
        <w:t xml:space="preserve">Completed items </w:t>
      </w:r>
      <w:r w:rsidRPr="00044445">
        <w:rPr>
          <w:highlight w:val="yellow"/>
        </w:rPr>
        <w:t>appears with full details in completed project page in leadership views</w:t>
      </w:r>
      <w:r>
        <w:t xml:space="preserve">, remain searchable with linked evidence, and later move to archive under retention rules </w:t>
      </w:r>
      <w:r w:rsidRPr="00044445">
        <w:rPr>
          <w:highlight w:val="yellow"/>
        </w:rPr>
        <w:t>in the appropriate page which can be viewed by the CAS.</w:t>
      </w:r>
    </w:p>
    <w:p w14:paraId="1A7132CC" w14:textId="77777777" w:rsidR="00C572A0" w:rsidRDefault="00044445">
      <w:pPr>
        <w:pStyle w:val="SectionHeading"/>
        <w:spacing w:before="0" w:after="60"/>
        <w:rPr>
          <w:rFonts w:hint="eastAsia"/>
        </w:rPr>
      </w:pPr>
      <w:r>
        <w:t>9. Official Lifecycle Statuses</w:t>
      </w:r>
    </w:p>
    <w:tbl>
      <w:tblPr>
        <w:tblW w:w="0" w:type="auto"/>
        <w:jc w:val="center"/>
        <w:tblLook w:val="04A0" w:firstRow="1" w:lastRow="0" w:firstColumn="1" w:lastColumn="0" w:noHBand="0" w:noVBand="1"/>
      </w:tblPr>
      <w:tblGrid>
        <w:gridCol w:w="3312"/>
        <w:gridCol w:w="3312"/>
        <w:gridCol w:w="3312"/>
      </w:tblGrid>
      <w:tr w:rsidR="00C572A0" w14:paraId="17F5234D" w14:textId="77777777">
        <w:trPr>
          <w:jc w:val="center"/>
        </w:trPr>
        <w:tc>
          <w:tcPr>
            <w:tcW w:w="3312" w:type="dxa"/>
            <w:shd w:val="clear" w:color="auto" w:fill="D9EAF7"/>
          </w:tcPr>
          <w:p w14:paraId="03B67F06" w14:textId="77777777" w:rsidR="00C572A0" w:rsidRDefault="00044445">
            <w:pPr>
              <w:rPr>
                <w:rFonts w:hint="eastAsia"/>
              </w:rPr>
            </w:pPr>
            <w:r>
              <w:rPr>
                <w:b/>
              </w:rPr>
              <w:t>Lifecycle Status</w:t>
            </w:r>
          </w:p>
        </w:tc>
        <w:tc>
          <w:tcPr>
            <w:tcW w:w="3312" w:type="dxa"/>
            <w:shd w:val="clear" w:color="auto" w:fill="D9EAF7"/>
          </w:tcPr>
          <w:p w14:paraId="0B33C487" w14:textId="77777777" w:rsidR="00C572A0" w:rsidRDefault="00044445">
            <w:pPr>
              <w:rPr>
                <w:rFonts w:hint="eastAsia"/>
              </w:rPr>
            </w:pPr>
            <w:r>
              <w:rPr>
                <w:b/>
              </w:rPr>
              <w:t>Used In</w:t>
            </w:r>
          </w:p>
        </w:tc>
        <w:tc>
          <w:tcPr>
            <w:tcW w:w="3312" w:type="dxa"/>
            <w:shd w:val="clear" w:color="auto" w:fill="D9EAF7"/>
          </w:tcPr>
          <w:p w14:paraId="5C071D1F" w14:textId="77777777" w:rsidR="00C572A0" w:rsidRDefault="00044445">
            <w:pPr>
              <w:rPr>
                <w:rFonts w:hint="eastAsia"/>
              </w:rPr>
            </w:pPr>
            <w:r>
              <w:rPr>
                <w:b/>
              </w:rPr>
              <w:t>Meaning</w:t>
            </w:r>
          </w:p>
        </w:tc>
      </w:tr>
      <w:tr w:rsidR="00C572A0" w14:paraId="2BF3C4F2" w14:textId="77777777">
        <w:trPr>
          <w:jc w:val="center"/>
        </w:trPr>
        <w:tc>
          <w:tcPr>
            <w:tcW w:w="3312" w:type="dxa"/>
            <w:tcMar>
              <w:top w:w="90" w:type="dxa"/>
              <w:left w:w="110" w:type="dxa"/>
              <w:bottom w:w="90" w:type="dxa"/>
              <w:right w:w="110" w:type="dxa"/>
            </w:tcMar>
          </w:tcPr>
          <w:p w14:paraId="3258102C" w14:textId="77777777" w:rsidR="00C572A0" w:rsidRDefault="00044445">
            <w:pPr>
              <w:rPr>
                <w:rFonts w:hint="eastAsia"/>
              </w:rPr>
            </w:pPr>
            <w:r>
              <w:t>Draft</w:t>
            </w:r>
          </w:p>
        </w:tc>
        <w:tc>
          <w:tcPr>
            <w:tcW w:w="3312" w:type="dxa"/>
            <w:tcMar>
              <w:top w:w="90" w:type="dxa"/>
              <w:left w:w="110" w:type="dxa"/>
              <w:bottom w:w="90" w:type="dxa"/>
              <w:right w:w="110" w:type="dxa"/>
            </w:tcMar>
          </w:tcPr>
          <w:p w14:paraId="77714198"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4EEE6DB6" w14:textId="77777777" w:rsidR="00C572A0" w:rsidRDefault="00044445">
            <w:pPr>
              <w:rPr>
                <w:rFonts w:hint="eastAsia"/>
              </w:rPr>
            </w:pPr>
            <w:r>
              <w:t>Record is being prepared and can still be edited or deleted by Clerk.</w:t>
            </w:r>
          </w:p>
        </w:tc>
      </w:tr>
      <w:tr w:rsidR="00C572A0" w14:paraId="475F7CC2" w14:textId="77777777">
        <w:trPr>
          <w:jc w:val="center"/>
        </w:trPr>
        <w:tc>
          <w:tcPr>
            <w:tcW w:w="3312" w:type="dxa"/>
            <w:tcMar>
              <w:top w:w="90" w:type="dxa"/>
              <w:left w:w="110" w:type="dxa"/>
              <w:bottom w:w="90" w:type="dxa"/>
              <w:right w:w="110" w:type="dxa"/>
            </w:tcMar>
          </w:tcPr>
          <w:p w14:paraId="41D74BFC" w14:textId="0555C078" w:rsidR="00C572A0" w:rsidRDefault="00044445">
            <w:pPr>
              <w:rPr>
                <w:rFonts w:hint="eastAsia"/>
              </w:rPr>
            </w:pPr>
            <w:r>
              <w:lastRenderedPageBreak/>
              <w:t xml:space="preserve">KIV </w:t>
            </w:r>
            <w:r w:rsidRPr="00044445">
              <w:rPr>
                <w:highlight w:val="yellow"/>
              </w:rPr>
              <w:t>(This status cannot be sent to CAB until changed to approved)</w:t>
            </w:r>
          </w:p>
        </w:tc>
        <w:tc>
          <w:tcPr>
            <w:tcW w:w="3312" w:type="dxa"/>
            <w:tcMar>
              <w:top w:w="90" w:type="dxa"/>
              <w:left w:w="110" w:type="dxa"/>
              <w:bottom w:w="90" w:type="dxa"/>
              <w:right w:w="110" w:type="dxa"/>
            </w:tcMar>
          </w:tcPr>
          <w:p w14:paraId="7B8AD4BD"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181060D5" w14:textId="77777777" w:rsidR="00C572A0" w:rsidRDefault="00044445">
            <w:pPr>
              <w:rPr>
                <w:rFonts w:hint="eastAsia"/>
              </w:rPr>
            </w:pPr>
            <w:r>
              <w:t>Memo is kept in view and not progressing operationally.</w:t>
            </w:r>
          </w:p>
        </w:tc>
      </w:tr>
      <w:tr w:rsidR="00C572A0" w14:paraId="689D6E28" w14:textId="77777777">
        <w:trPr>
          <w:jc w:val="center"/>
        </w:trPr>
        <w:tc>
          <w:tcPr>
            <w:tcW w:w="3312" w:type="dxa"/>
            <w:tcMar>
              <w:top w:w="90" w:type="dxa"/>
              <w:left w:w="110" w:type="dxa"/>
              <w:bottom w:w="90" w:type="dxa"/>
              <w:right w:w="110" w:type="dxa"/>
            </w:tcMar>
          </w:tcPr>
          <w:p w14:paraId="3541ECDA" w14:textId="77777777" w:rsidR="00C572A0" w:rsidRDefault="00044445">
            <w:pPr>
              <w:rPr>
                <w:rFonts w:hint="eastAsia"/>
              </w:rPr>
            </w:pPr>
            <w:r>
              <w:t>Rejected</w:t>
            </w:r>
          </w:p>
        </w:tc>
        <w:tc>
          <w:tcPr>
            <w:tcW w:w="3312" w:type="dxa"/>
            <w:tcMar>
              <w:top w:w="90" w:type="dxa"/>
              <w:left w:w="110" w:type="dxa"/>
              <w:bottom w:w="90" w:type="dxa"/>
              <w:right w:w="110" w:type="dxa"/>
            </w:tcMar>
          </w:tcPr>
          <w:p w14:paraId="3D2840E3"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4C4E0833" w14:textId="07114F56" w:rsidR="00C572A0" w:rsidRDefault="00044445">
            <w:pPr>
              <w:rPr>
                <w:rFonts w:hint="eastAsia"/>
              </w:rPr>
            </w:pPr>
            <w:r>
              <w:t xml:space="preserve">Memo has been rejected and is preserved for reference </w:t>
            </w:r>
            <w:r w:rsidRPr="00F01962">
              <w:rPr>
                <w:highlight w:val="yellow"/>
              </w:rPr>
              <w:t>in the rejected memos page</w:t>
            </w:r>
          </w:p>
        </w:tc>
      </w:tr>
      <w:tr w:rsidR="00C572A0" w14:paraId="591F11AF" w14:textId="77777777">
        <w:trPr>
          <w:jc w:val="center"/>
        </w:trPr>
        <w:tc>
          <w:tcPr>
            <w:tcW w:w="3312" w:type="dxa"/>
            <w:tcMar>
              <w:top w:w="90" w:type="dxa"/>
              <w:left w:w="110" w:type="dxa"/>
              <w:bottom w:w="90" w:type="dxa"/>
              <w:right w:w="110" w:type="dxa"/>
            </w:tcMar>
          </w:tcPr>
          <w:p w14:paraId="7A97E85E" w14:textId="77777777" w:rsidR="00C572A0" w:rsidRDefault="00044445">
            <w:pPr>
              <w:rPr>
                <w:rFonts w:hint="eastAsia"/>
              </w:rPr>
            </w:pPr>
            <w:r>
              <w:t>Approved</w:t>
            </w:r>
          </w:p>
        </w:tc>
        <w:tc>
          <w:tcPr>
            <w:tcW w:w="3312" w:type="dxa"/>
            <w:tcMar>
              <w:top w:w="90" w:type="dxa"/>
              <w:left w:w="110" w:type="dxa"/>
              <w:bottom w:w="90" w:type="dxa"/>
              <w:right w:w="110" w:type="dxa"/>
            </w:tcMar>
          </w:tcPr>
          <w:p w14:paraId="30BA574F"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77B44098" w14:textId="77777777" w:rsidR="00C572A0" w:rsidRDefault="00044445">
            <w:pPr>
              <w:rPr>
                <w:rFonts w:hint="eastAsia"/>
              </w:rPr>
            </w:pPr>
            <w:r>
              <w:t>Memo is approved and can move to assignment and fund release workflow.</w:t>
            </w:r>
          </w:p>
        </w:tc>
      </w:tr>
      <w:tr w:rsidR="00C572A0" w14:paraId="2E39136C" w14:textId="77777777">
        <w:trPr>
          <w:jc w:val="center"/>
        </w:trPr>
        <w:tc>
          <w:tcPr>
            <w:tcW w:w="3312" w:type="dxa"/>
            <w:tcMar>
              <w:top w:w="90" w:type="dxa"/>
              <w:left w:w="110" w:type="dxa"/>
              <w:bottom w:w="90" w:type="dxa"/>
              <w:right w:w="110" w:type="dxa"/>
            </w:tcMar>
          </w:tcPr>
          <w:p w14:paraId="17F65A31" w14:textId="77777777" w:rsidR="00C572A0" w:rsidRDefault="00044445">
            <w:pPr>
              <w:rPr>
                <w:rFonts w:hint="eastAsia"/>
              </w:rPr>
            </w:pPr>
            <w:r>
              <w:t>Awaiting Fund Release</w:t>
            </w:r>
          </w:p>
        </w:tc>
        <w:tc>
          <w:tcPr>
            <w:tcW w:w="3312" w:type="dxa"/>
            <w:tcMar>
              <w:top w:w="90" w:type="dxa"/>
              <w:left w:w="110" w:type="dxa"/>
              <w:bottom w:w="90" w:type="dxa"/>
              <w:right w:w="110" w:type="dxa"/>
            </w:tcMar>
          </w:tcPr>
          <w:p w14:paraId="60EEC7B1"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436FAC7D" w14:textId="3FE0C96D" w:rsidR="00C572A0" w:rsidRDefault="00044445">
            <w:pPr>
              <w:rPr>
                <w:rFonts w:hint="eastAsia"/>
              </w:rPr>
            </w:pPr>
            <w:r>
              <w:t>Approved record is pending CAB action.</w:t>
            </w:r>
            <w:r w:rsidR="00F01962">
              <w:t xml:space="preserve"> </w:t>
            </w:r>
            <w:r w:rsidR="00F01962" w:rsidRPr="00F01962">
              <w:rPr>
                <w:highlight w:val="yellow"/>
              </w:rPr>
              <w:t>CAS and PASO can view this in the pending funds release page</w:t>
            </w:r>
          </w:p>
        </w:tc>
      </w:tr>
      <w:tr w:rsidR="00C572A0" w14:paraId="5B1489A6" w14:textId="77777777">
        <w:trPr>
          <w:jc w:val="center"/>
        </w:trPr>
        <w:tc>
          <w:tcPr>
            <w:tcW w:w="3312" w:type="dxa"/>
            <w:tcMar>
              <w:top w:w="90" w:type="dxa"/>
              <w:left w:w="110" w:type="dxa"/>
              <w:bottom w:w="90" w:type="dxa"/>
              <w:right w:w="110" w:type="dxa"/>
            </w:tcMar>
          </w:tcPr>
          <w:p w14:paraId="5EAAF22B" w14:textId="77777777" w:rsidR="00C572A0" w:rsidRDefault="00044445">
            <w:pPr>
              <w:rPr>
                <w:rFonts w:hint="eastAsia"/>
              </w:rPr>
            </w:pPr>
            <w:r>
              <w:t>Fund Release Rejected</w:t>
            </w:r>
          </w:p>
        </w:tc>
        <w:tc>
          <w:tcPr>
            <w:tcW w:w="3312" w:type="dxa"/>
            <w:tcMar>
              <w:top w:w="90" w:type="dxa"/>
              <w:left w:w="110" w:type="dxa"/>
              <w:bottom w:w="90" w:type="dxa"/>
              <w:right w:w="110" w:type="dxa"/>
            </w:tcMar>
          </w:tcPr>
          <w:p w14:paraId="5F1956F4"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6A29A7BA" w14:textId="77777777" w:rsidR="00C572A0" w:rsidRDefault="00044445">
            <w:pPr>
              <w:rPr>
                <w:rFonts w:hint="eastAsia"/>
              </w:rPr>
            </w:pPr>
            <w:r>
              <w:t>CAB rejected release and recorded reason.</w:t>
            </w:r>
          </w:p>
        </w:tc>
      </w:tr>
      <w:tr w:rsidR="00C572A0" w14:paraId="2842A5E3" w14:textId="77777777">
        <w:trPr>
          <w:jc w:val="center"/>
        </w:trPr>
        <w:tc>
          <w:tcPr>
            <w:tcW w:w="3312" w:type="dxa"/>
            <w:tcMar>
              <w:top w:w="90" w:type="dxa"/>
              <w:left w:w="110" w:type="dxa"/>
              <w:bottom w:w="90" w:type="dxa"/>
              <w:right w:w="110" w:type="dxa"/>
            </w:tcMar>
          </w:tcPr>
          <w:p w14:paraId="3DF1818B" w14:textId="77777777" w:rsidR="00C572A0" w:rsidRDefault="00044445">
            <w:pPr>
              <w:rPr>
                <w:rFonts w:hint="eastAsia"/>
              </w:rPr>
            </w:pPr>
            <w:r>
              <w:t>Partially Funded</w:t>
            </w:r>
          </w:p>
        </w:tc>
        <w:tc>
          <w:tcPr>
            <w:tcW w:w="3312" w:type="dxa"/>
            <w:tcMar>
              <w:top w:w="90" w:type="dxa"/>
              <w:left w:w="110" w:type="dxa"/>
              <w:bottom w:w="90" w:type="dxa"/>
              <w:right w:w="110" w:type="dxa"/>
            </w:tcMar>
          </w:tcPr>
          <w:p w14:paraId="75037BF9"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21B7EE6E" w14:textId="77777777" w:rsidR="00C572A0" w:rsidRDefault="00044445">
            <w:pPr>
              <w:rPr>
                <w:rFonts w:hint="eastAsia"/>
              </w:rPr>
            </w:pPr>
            <w:r>
              <w:t>CAB released less than 100%; reminders continue.</w:t>
            </w:r>
          </w:p>
        </w:tc>
      </w:tr>
      <w:tr w:rsidR="00C572A0" w14:paraId="5D127B59" w14:textId="77777777">
        <w:trPr>
          <w:jc w:val="center"/>
        </w:trPr>
        <w:tc>
          <w:tcPr>
            <w:tcW w:w="3312" w:type="dxa"/>
            <w:tcMar>
              <w:top w:w="90" w:type="dxa"/>
              <w:left w:w="110" w:type="dxa"/>
              <w:bottom w:w="90" w:type="dxa"/>
              <w:right w:w="110" w:type="dxa"/>
            </w:tcMar>
          </w:tcPr>
          <w:p w14:paraId="1FE2CA96" w14:textId="77777777" w:rsidR="00C572A0" w:rsidRDefault="00044445">
            <w:pPr>
              <w:rPr>
                <w:rFonts w:hint="eastAsia"/>
              </w:rPr>
            </w:pPr>
            <w:r>
              <w:t>Funds Released</w:t>
            </w:r>
          </w:p>
        </w:tc>
        <w:tc>
          <w:tcPr>
            <w:tcW w:w="3312" w:type="dxa"/>
            <w:tcMar>
              <w:top w:w="90" w:type="dxa"/>
              <w:left w:w="110" w:type="dxa"/>
              <w:bottom w:w="90" w:type="dxa"/>
              <w:right w:w="110" w:type="dxa"/>
            </w:tcMar>
          </w:tcPr>
          <w:p w14:paraId="5A829D27"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5FD3D801" w14:textId="77777777" w:rsidR="00C572A0" w:rsidRDefault="00044445">
            <w:pPr>
              <w:rPr>
                <w:rFonts w:hint="eastAsia"/>
              </w:rPr>
            </w:pPr>
            <w:r>
              <w:t>Fund release completed; downstream execution workflow begins.</w:t>
            </w:r>
          </w:p>
        </w:tc>
      </w:tr>
      <w:tr w:rsidR="00C572A0" w14:paraId="21A8B2A7" w14:textId="77777777">
        <w:trPr>
          <w:jc w:val="center"/>
        </w:trPr>
        <w:tc>
          <w:tcPr>
            <w:tcW w:w="3312" w:type="dxa"/>
            <w:tcMar>
              <w:top w:w="90" w:type="dxa"/>
              <w:left w:w="110" w:type="dxa"/>
              <w:bottom w:w="90" w:type="dxa"/>
              <w:right w:w="110" w:type="dxa"/>
            </w:tcMar>
          </w:tcPr>
          <w:p w14:paraId="2912EF22" w14:textId="77777777" w:rsidR="00C572A0" w:rsidRDefault="00044445">
            <w:pPr>
              <w:rPr>
                <w:rFonts w:hint="eastAsia"/>
              </w:rPr>
            </w:pPr>
            <w:r>
              <w:t>Awaiting Commencement Feedback</w:t>
            </w:r>
          </w:p>
        </w:tc>
        <w:tc>
          <w:tcPr>
            <w:tcW w:w="3312" w:type="dxa"/>
            <w:tcMar>
              <w:top w:w="90" w:type="dxa"/>
              <w:left w:w="110" w:type="dxa"/>
              <w:bottom w:w="90" w:type="dxa"/>
              <w:right w:w="110" w:type="dxa"/>
            </w:tcMar>
          </w:tcPr>
          <w:p w14:paraId="566CB11C"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22D35D22" w14:textId="77777777" w:rsidR="00C572A0" w:rsidRDefault="00044445">
            <w:pPr>
              <w:rPr>
                <w:rFonts w:hint="eastAsia"/>
              </w:rPr>
            </w:pPr>
            <w:r>
              <w:t>System is waiting for commencement response.</w:t>
            </w:r>
          </w:p>
        </w:tc>
      </w:tr>
      <w:tr w:rsidR="00C572A0" w14:paraId="2165F0A3" w14:textId="77777777">
        <w:trPr>
          <w:jc w:val="center"/>
        </w:trPr>
        <w:tc>
          <w:tcPr>
            <w:tcW w:w="3312" w:type="dxa"/>
            <w:tcMar>
              <w:top w:w="90" w:type="dxa"/>
              <w:left w:w="110" w:type="dxa"/>
              <w:bottom w:w="90" w:type="dxa"/>
              <w:right w:w="110" w:type="dxa"/>
            </w:tcMar>
          </w:tcPr>
          <w:p w14:paraId="5FDA6737" w14:textId="77777777" w:rsidR="00C572A0" w:rsidRDefault="00044445">
            <w:pPr>
              <w:rPr>
                <w:rFonts w:hint="eastAsia"/>
              </w:rPr>
            </w:pPr>
            <w:r>
              <w:t>Not Commenced</w:t>
            </w:r>
          </w:p>
        </w:tc>
        <w:tc>
          <w:tcPr>
            <w:tcW w:w="3312" w:type="dxa"/>
            <w:tcMar>
              <w:top w:w="90" w:type="dxa"/>
              <w:left w:w="110" w:type="dxa"/>
              <w:bottom w:w="90" w:type="dxa"/>
              <w:right w:w="110" w:type="dxa"/>
            </w:tcMar>
          </w:tcPr>
          <w:p w14:paraId="58B68BCF"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6E1E7470" w14:textId="77777777" w:rsidR="00C572A0" w:rsidRDefault="00044445">
            <w:pPr>
              <w:rPr>
                <w:rFonts w:hint="eastAsia"/>
              </w:rPr>
            </w:pPr>
            <w:r>
              <w:t>Assigned branch reported that work has not started.</w:t>
            </w:r>
          </w:p>
        </w:tc>
      </w:tr>
      <w:tr w:rsidR="00C572A0" w14:paraId="2410D17E" w14:textId="77777777">
        <w:trPr>
          <w:jc w:val="center"/>
        </w:trPr>
        <w:tc>
          <w:tcPr>
            <w:tcW w:w="3312" w:type="dxa"/>
            <w:tcMar>
              <w:top w:w="90" w:type="dxa"/>
              <w:left w:w="110" w:type="dxa"/>
              <w:bottom w:w="90" w:type="dxa"/>
              <w:right w:w="110" w:type="dxa"/>
            </w:tcMar>
          </w:tcPr>
          <w:p w14:paraId="5ECD721B" w14:textId="77777777" w:rsidR="00C572A0" w:rsidRDefault="00044445">
            <w:pPr>
              <w:rPr>
                <w:rFonts w:hint="eastAsia"/>
              </w:rPr>
            </w:pPr>
            <w:r>
              <w:t>Ongoing</w:t>
            </w:r>
          </w:p>
        </w:tc>
        <w:tc>
          <w:tcPr>
            <w:tcW w:w="3312" w:type="dxa"/>
            <w:tcMar>
              <w:top w:w="90" w:type="dxa"/>
              <w:left w:w="110" w:type="dxa"/>
              <w:bottom w:w="90" w:type="dxa"/>
              <w:right w:w="110" w:type="dxa"/>
            </w:tcMar>
          </w:tcPr>
          <w:p w14:paraId="0A9F6E4C"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21571016" w14:textId="77777777" w:rsidR="00C572A0" w:rsidRDefault="00044445">
            <w:pPr>
              <w:rPr>
                <w:rFonts w:hint="eastAsia"/>
              </w:rPr>
            </w:pPr>
            <w:r>
              <w:t>Execution is underway and periodic progress continues.</w:t>
            </w:r>
          </w:p>
        </w:tc>
      </w:tr>
      <w:tr w:rsidR="00C572A0" w14:paraId="737DAEA0" w14:textId="77777777">
        <w:trPr>
          <w:jc w:val="center"/>
        </w:trPr>
        <w:tc>
          <w:tcPr>
            <w:tcW w:w="3312" w:type="dxa"/>
            <w:tcMar>
              <w:top w:w="90" w:type="dxa"/>
              <w:left w:w="110" w:type="dxa"/>
              <w:bottom w:w="90" w:type="dxa"/>
              <w:right w:w="110" w:type="dxa"/>
            </w:tcMar>
          </w:tcPr>
          <w:p w14:paraId="34419CC6" w14:textId="77777777" w:rsidR="00C572A0" w:rsidRDefault="00044445">
            <w:pPr>
              <w:rPr>
                <w:rFonts w:hint="eastAsia"/>
              </w:rPr>
            </w:pPr>
            <w:r>
              <w:t>Awaiting Validation</w:t>
            </w:r>
          </w:p>
        </w:tc>
        <w:tc>
          <w:tcPr>
            <w:tcW w:w="3312" w:type="dxa"/>
            <w:tcMar>
              <w:top w:w="90" w:type="dxa"/>
              <w:left w:w="110" w:type="dxa"/>
              <w:bottom w:w="90" w:type="dxa"/>
              <w:right w:w="110" w:type="dxa"/>
            </w:tcMar>
          </w:tcPr>
          <w:p w14:paraId="54283524"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258B7E6C" w14:textId="77777777" w:rsidR="00C572A0" w:rsidRDefault="00044445">
            <w:pPr>
              <w:rPr>
                <w:rFonts w:hint="eastAsia"/>
              </w:rPr>
            </w:pPr>
            <w:r>
              <w:t>Primary Monitor reported 100% and validator review is pending.</w:t>
            </w:r>
          </w:p>
        </w:tc>
      </w:tr>
      <w:tr w:rsidR="00C572A0" w14:paraId="74752552" w14:textId="77777777">
        <w:trPr>
          <w:jc w:val="center"/>
        </w:trPr>
        <w:tc>
          <w:tcPr>
            <w:tcW w:w="3312" w:type="dxa"/>
            <w:tcMar>
              <w:top w:w="90" w:type="dxa"/>
              <w:left w:w="110" w:type="dxa"/>
              <w:bottom w:w="90" w:type="dxa"/>
              <w:right w:w="110" w:type="dxa"/>
            </w:tcMar>
          </w:tcPr>
          <w:p w14:paraId="37A13593" w14:textId="77777777" w:rsidR="00C572A0" w:rsidRDefault="00044445">
            <w:pPr>
              <w:rPr>
                <w:rFonts w:hint="eastAsia"/>
              </w:rPr>
            </w:pPr>
            <w:r>
              <w:t>Validation Rejected</w:t>
            </w:r>
          </w:p>
        </w:tc>
        <w:tc>
          <w:tcPr>
            <w:tcW w:w="3312" w:type="dxa"/>
            <w:tcMar>
              <w:top w:w="90" w:type="dxa"/>
              <w:left w:w="110" w:type="dxa"/>
              <w:bottom w:w="90" w:type="dxa"/>
              <w:right w:w="110" w:type="dxa"/>
            </w:tcMar>
          </w:tcPr>
          <w:p w14:paraId="3E910F36"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5E01570B" w14:textId="77777777" w:rsidR="00C572A0" w:rsidRDefault="00044445">
            <w:pPr>
              <w:rPr>
                <w:rFonts w:hint="eastAsia"/>
              </w:rPr>
            </w:pPr>
            <w:r>
              <w:t>Validator rejected the completion claim with reason.</w:t>
            </w:r>
          </w:p>
        </w:tc>
      </w:tr>
      <w:tr w:rsidR="00C572A0" w14:paraId="23FDECDA" w14:textId="77777777">
        <w:trPr>
          <w:jc w:val="center"/>
        </w:trPr>
        <w:tc>
          <w:tcPr>
            <w:tcW w:w="3312" w:type="dxa"/>
            <w:tcMar>
              <w:top w:w="90" w:type="dxa"/>
              <w:left w:w="110" w:type="dxa"/>
              <w:bottom w:w="90" w:type="dxa"/>
              <w:right w:w="110" w:type="dxa"/>
            </w:tcMar>
          </w:tcPr>
          <w:p w14:paraId="4D25C34F" w14:textId="77777777" w:rsidR="00C572A0" w:rsidRDefault="00044445">
            <w:pPr>
              <w:rPr>
                <w:rFonts w:hint="eastAsia"/>
              </w:rPr>
            </w:pPr>
            <w:r>
              <w:t>Completed</w:t>
            </w:r>
          </w:p>
        </w:tc>
        <w:tc>
          <w:tcPr>
            <w:tcW w:w="3312" w:type="dxa"/>
            <w:tcMar>
              <w:top w:w="90" w:type="dxa"/>
              <w:left w:w="110" w:type="dxa"/>
              <w:bottom w:w="90" w:type="dxa"/>
              <w:right w:w="110" w:type="dxa"/>
            </w:tcMar>
          </w:tcPr>
          <w:p w14:paraId="3CC285BE"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0D918DE9" w14:textId="4A45705B" w:rsidR="00C572A0" w:rsidRDefault="00044445">
            <w:pPr>
              <w:rPr>
                <w:rFonts w:hint="eastAsia"/>
              </w:rPr>
            </w:pPr>
            <w:r>
              <w:t>Completion has been accepted</w:t>
            </w:r>
            <w:r w:rsidR="00F01962">
              <w:t xml:space="preserve"> and </w:t>
            </w:r>
            <w:r w:rsidR="00F01962" w:rsidRPr="00F01962">
              <w:rPr>
                <w:highlight w:val="yellow"/>
              </w:rPr>
              <w:t xml:space="preserve">posted in the relevant page viewable by the CAS, </w:t>
            </w:r>
            <w:r w:rsidR="00FB6AF0">
              <w:rPr>
                <w:highlight w:val="yellow"/>
              </w:rPr>
              <w:t xml:space="preserve">PASO </w:t>
            </w:r>
            <w:r w:rsidR="00F01962" w:rsidRPr="00F01962">
              <w:rPr>
                <w:highlight w:val="yellow"/>
              </w:rPr>
              <w:t xml:space="preserve">and </w:t>
            </w:r>
            <w:r w:rsidR="00F01962" w:rsidRPr="00F01962">
              <w:rPr>
                <w:highlight w:val="yellow"/>
              </w:rPr>
              <w:lastRenderedPageBreak/>
              <w:t>can be sorted as completed project in the CAS Dashboard</w:t>
            </w:r>
            <w:r>
              <w:t>.</w:t>
            </w:r>
          </w:p>
        </w:tc>
      </w:tr>
      <w:tr w:rsidR="00C572A0" w14:paraId="01B26105" w14:textId="77777777">
        <w:trPr>
          <w:jc w:val="center"/>
        </w:trPr>
        <w:tc>
          <w:tcPr>
            <w:tcW w:w="3312" w:type="dxa"/>
            <w:tcMar>
              <w:top w:w="90" w:type="dxa"/>
              <w:left w:w="110" w:type="dxa"/>
              <w:bottom w:w="90" w:type="dxa"/>
              <w:right w:w="110" w:type="dxa"/>
            </w:tcMar>
          </w:tcPr>
          <w:p w14:paraId="5F742C6D" w14:textId="77777777" w:rsidR="00C572A0" w:rsidRDefault="00044445">
            <w:pPr>
              <w:rPr>
                <w:rFonts w:hint="eastAsia"/>
              </w:rPr>
            </w:pPr>
            <w:r>
              <w:lastRenderedPageBreak/>
              <w:t>Archived</w:t>
            </w:r>
          </w:p>
        </w:tc>
        <w:tc>
          <w:tcPr>
            <w:tcW w:w="3312" w:type="dxa"/>
            <w:tcMar>
              <w:top w:w="90" w:type="dxa"/>
              <w:left w:w="110" w:type="dxa"/>
              <w:bottom w:w="90" w:type="dxa"/>
              <w:right w:w="110" w:type="dxa"/>
            </w:tcMar>
          </w:tcPr>
          <w:p w14:paraId="06D94B83" w14:textId="77777777" w:rsidR="00C572A0" w:rsidRDefault="00044445">
            <w:pPr>
              <w:rPr>
                <w:rFonts w:hint="eastAsia"/>
              </w:rPr>
            </w:pPr>
            <w:r>
              <w:t>Registry / CAB / Monitor / Validator</w:t>
            </w:r>
          </w:p>
        </w:tc>
        <w:tc>
          <w:tcPr>
            <w:tcW w:w="3312" w:type="dxa"/>
            <w:tcMar>
              <w:top w:w="90" w:type="dxa"/>
              <w:left w:w="110" w:type="dxa"/>
              <w:bottom w:w="90" w:type="dxa"/>
              <w:right w:w="110" w:type="dxa"/>
            </w:tcMar>
          </w:tcPr>
          <w:p w14:paraId="59328202" w14:textId="77777777" w:rsidR="00C572A0" w:rsidRDefault="00044445">
            <w:pPr>
              <w:rPr>
                <w:rFonts w:hint="eastAsia"/>
              </w:rPr>
            </w:pPr>
            <w:r>
              <w:t>Closed read-only record, restorable only by authorized flow.</w:t>
            </w:r>
          </w:p>
        </w:tc>
      </w:tr>
    </w:tbl>
    <w:p w14:paraId="3340AB93" w14:textId="77777777" w:rsidR="00C572A0" w:rsidRDefault="00044445">
      <w:pPr>
        <w:rPr>
          <w:rFonts w:hint="eastAsia"/>
        </w:rPr>
      </w:pPr>
      <w:r>
        <w:br w:type="page"/>
      </w:r>
    </w:p>
    <w:p w14:paraId="5302E711" w14:textId="77777777" w:rsidR="00C572A0" w:rsidRDefault="00044445">
      <w:pPr>
        <w:pStyle w:val="SectionHeading"/>
        <w:spacing w:before="0" w:after="60"/>
        <w:rPr>
          <w:rFonts w:hint="eastAsia"/>
        </w:rPr>
      </w:pPr>
      <w:r>
        <w:lastRenderedPageBreak/>
        <w:t>10. Desktop-First Technical Architecture</w:t>
      </w:r>
    </w:p>
    <w:p w14:paraId="31675EA7" w14:textId="14E22240" w:rsidR="00C572A0" w:rsidRDefault="00044445">
      <w:pPr>
        <w:spacing w:after="60"/>
        <w:rPr>
          <w:rFonts w:hint="eastAsia"/>
        </w:rPr>
      </w:pPr>
      <w:r>
        <w:t>Recommended model: Electron desktop client + local SQLite database + central Node.js API + central PostgreSQL database. The desktop app works offline, queues changes locally, and synchronizes automatically when the internet returns or when the user clicks Sync Now.</w:t>
      </w:r>
    </w:p>
    <w:p w14:paraId="4248B55C" w14:textId="77777777" w:rsidR="00F01962" w:rsidRDefault="00F01962">
      <w:pPr>
        <w:spacing w:after="60"/>
        <w:rPr>
          <w:rFonts w:hint="eastAsia"/>
        </w:rPr>
      </w:pPr>
    </w:p>
    <w:tbl>
      <w:tblPr>
        <w:tblW w:w="0" w:type="auto"/>
        <w:jc w:val="center"/>
        <w:tblLook w:val="04A0" w:firstRow="1" w:lastRow="0" w:firstColumn="1" w:lastColumn="0" w:noHBand="0" w:noVBand="1"/>
      </w:tblPr>
      <w:tblGrid>
        <w:gridCol w:w="4968"/>
        <w:gridCol w:w="4968"/>
      </w:tblGrid>
      <w:tr w:rsidR="00C572A0" w14:paraId="5309F595" w14:textId="77777777">
        <w:trPr>
          <w:jc w:val="center"/>
        </w:trPr>
        <w:tc>
          <w:tcPr>
            <w:tcW w:w="4968" w:type="dxa"/>
            <w:shd w:val="clear" w:color="auto" w:fill="D9EAF7"/>
          </w:tcPr>
          <w:p w14:paraId="65A70096" w14:textId="77777777" w:rsidR="00C572A0" w:rsidRDefault="00044445">
            <w:pPr>
              <w:rPr>
                <w:rFonts w:hint="eastAsia"/>
              </w:rPr>
            </w:pPr>
            <w:r>
              <w:rPr>
                <w:b/>
              </w:rPr>
              <w:t>Layer</w:t>
            </w:r>
          </w:p>
        </w:tc>
        <w:tc>
          <w:tcPr>
            <w:tcW w:w="4968" w:type="dxa"/>
            <w:shd w:val="clear" w:color="auto" w:fill="D9EAF7"/>
          </w:tcPr>
          <w:p w14:paraId="52CE651D" w14:textId="77777777" w:rsidR="00C572A0" w:rsidRDefault="00044445">
            <w:pPr>
              <w:rPr>
                <w:rFonts w:hint="eastAsia"/>
              </w:rPr>
            </w:pPr>
            <w:r>
              <w:rPr>
                <w:b/>
              </w:rPr>
              <w:t>Recommended Design</w:t>
            </w:r>
          </w:p>
        </w:tc>
      </w:tr>
      <w:tr w:rsidR="00C572A0" w14:paraId="3891CDC0" w14:textId="77777777">
        <w:trPr>
          <w:jc w:val="center"/>
        </w:trPr>
        <w:tc>
          <w:tcPr>
            <w:tcW w:w="4968" w:type="dxa"/>
            <w:tcMar>
              <w:top w:w="90" w:type="dxa"/>
              <w:left w:w="110" w:type="dxa"/>
              <w:bottom w:w="90" w:type="dxa"/>
              <w:right w:w="110" w:type="dxa"/>
            </w:tcMar>
          </w:tcPr>
          <w:p w14:paraId="401F2C1F" w14:textId="1C56D76E" w:rsidR="00C572A0" w:rsidRDefault="00044445">
            <w:pPr>
              <w:rPr>
                <w:rFonts w:hint="eastAsia"/>
              </w:rPr>
            </w:pPr>
            <w:r>
              <w:t>Client</w:t>
            </w:r>
          </w:p>
        </w:tc>
        <w:tc>
          <w:tcPr>
            <w:tcW w:w="4968" w:type="dxa"/>
            <w:tcMar>
              <w:top w:w="90" w:type="dxa"/>
              <w:left w:w="110" w:type="dxa"/>
              <w:bottom w:w="90" w:type="dxa"/>
              <w:right w:w="110" w:type="dxa"/>
            </w:tcMar>
          </w:tcPr>
          <w:p w14:paraId="06EC76AF" w14:textId="77777777" w:rsidR="00C572A0" w:rsidRDefault="00044445">
            <w:pPr>
              <w:rPr>
                <w:rFonts w:hint="eastAsia"/>
              </w:rPr>
            </w:pPr>
            <w:r>
              <w:t>Electron desktop app with role-aware UI and local SQLite storage</w:t>
            </w:r>
          </w:p>
        </w:tc>
      </w:tr>
      <w:tr w:rsidR="00C572A0" w14:paraId="461AA227" w14:textId="77777777">
        <w:trPr>
          <w:jc w:val="center"/>
        </w:trPr>
        <w:tc>
          <w:tcPr>
            <w:tcW w:w="4968" w:type="dxa"/>
            <w:tcMar>
              <w:top w:w="90" w:type="dxa"/>
              <w:left w:w="110" w:type="dxa"/>
              <w:bottom w:w="90" w:type="dxa"/>
              <w:right w:w="110" w:type="dxa"/>
            </w:tcMar>
          </w:tcPr>
          <w:p w14:paraId="4C8EFEBD" w14:textId="77777777" w:rsidR="00C572A0" w:rsidRDefault="00044445">
            <w:pPr>
              <w:rPr>
                <w:rFonts w:hint="eastAsia"/>
              </w:rPr>
            </w:pPr>
            <w:r>
              <w:t>Offline data</w:t>
            </w:r>
          </w:p>
        </w:tc>
        <w:tc>
          <w:tcPr>
            <w:tcW w:w="4968" w:type="dxa"/>
            <w:tcMar>
              <w:top w:w="90" w:type="dxa"/>
              <w:left w:w="110" w:type="dxa"/>
              <w:bottom w:w="90" w:type="dxa"/>
              <w:right w:w="110" w:type="dxa"/>
            </w:tcMar>
          </w:tcPr>
          <w:p w14:paraId="24CF7726" w14:textId="77777777" w:rsidR="00C572A0" w:rsidRDefault="00044445">
            <w:pPr>
              <w:rPr>
                <w:rFonts w:hint="eastAsia"/>
              </w:rPr>
            </w:pPr>
            <w:r>
              <w:t>SQLite local store with sync queue and conflict-safe identifiers</w:t>
            </w:r>
          </w:p>
        </w:tc>
      </w:tr>
      <w:tr w:rsidR="00C572A0" w14:paraId="4FB67213" w14:textId="77777777">
        <w:trPr>
          <w:jc w:val="center"/>
        </w:trPr>
        <w:tc>
          <w:tcPr>
            <w:tcW w:w="4968" w:type="dxa"/>
            <w:tcMar>
              <w:top w:w="90" w:type="dxa"/>
              <w:left w:w="110" w:type="dxa"/>
              <w:bottom w:w="90" w:type="dxa"/>
              <w:right w:w="110" w:type="dxa"/>
            </w:tcMar>
          </w:tcPr>
          <w:p w14:paraId="06CB9899" w14:textId="77777777" w:rsidR="00C572A0" w:rsidRDefault="00044445">
            <w:pPr>
              <w:rPr>
                <w:rFonts w:hint="eastAsia"/>
              </w:rPr>
            </w:pPr>
            <w:r>
              <w:t>Server API</w:t>
            </w:r>
          </w:p>
        </w:tc>
        <w:tc>
          <w:tcPr>
            <w:tcW w:w="4968" w:type="dxa"/>
            <w:tcMar>
              <w:top w:w="90" w:type="dxa"/>
              <w:left w:w="110" w:type="dxa"/>
              <w:bottom w:w="90" w:type="dxa"/>
              <w:right w:w="110" w:type="dxa"/>
            </w:tcMar>
          </w:tcPr>
          <w:p w14:paraId="4BA9E4AC" w14:textId="77777777" w:rsidR="00C572A0" w:rsidRDefault="00044445">
            <w:pPr>
              <w:rPr>
                <w:rFonts w:hint="eastAsia"/>
              </w:rPr>
            </w:pPr>
            <w:r>
              <w:t>Node.js backend enforcing lifecycle rules, permissions, audit, and exports</w:t>
            </w:r>
          </w:p>
        </w:tc>
      </w:tr>
      <w:tr w:rsidR="00C572A0" w14:paraId="5115F323" w14:textId="77777777">
        <w:trPr>
          <w:jc w:val="center"/>
        </w:trPr>
        <w:tc>
          <w:tcPr>
            <w:tcW w:w="4968" w:type="dxa"/>
            <w:tcMar>
              <w:top w:w="90" w:type="dxa"/>
              <w:left w:w="110" w:type="dxa"/>
              <w:bottom w:w="90" w:type="dxa"/>
              <w:right w:w="110" w:type="dxa"/>
            </w:tcMar>
          </w:tcPr>
          <w:p w14:paraId="254329B5" w14:textId="77777777" w:rsidR="00C572A0" w:rsidRDefault="00044445">
            <w:pPr>
              <w:rPr>
                <w:rFonts w:hint="eastAsia"/>
              </w:rPr>
            </w:pPr>
            <w:r>
              <w:t>Central database</w:t>
            </w:r>
          </w:p>
        </w:tc>
        <w:tc>
          <w:tcPr>
            <w:tcW w:w="4968" w:type="dxa"/>
            <w:tcMar>
              <w:top w:w="90" w:type="dxa"/>
              <w:left w:w="110" w:type="dxa"/>
              <w:bottom w:w="90" w:type="dxa"/>
              <w:right w:w="110" w:type="dxa"/>
            </w:tcMar>
          </w:tcPr>
          <w:p w14:paraId="1CA3C053" w14:textId="77777777" w:rsidR="00C572A0" w:rsidRDefault="00044445">
            <w:pPr>
              <w:rPr>
                <w:rFonts w:hint="eastAsia"/>
              </w:rPr>
            </w:pPr>
            <w:r>
              <w:t>PostgreSQL for master records, reporting, search, and archive</w:t>
            </w:r>
          </w:p>
        </w:tc>
      </w:tr>
      <w:tr w:rsidR="00C572A0" w14:paraId="59D84FB7" w14:textId="77777777">
        <w:trPr>
          <w:jc w:val="center"/>
        </w:trPr>
        <w:tc>
          <w:tcPr>
            <w:tcW w:w="4968" w:type="dxa"/>
            <w:tcMar>
              <w:top w:w="90" w:type="dxa"/>
              <w:left w:w="110" w:type="dxa"/>
              <w:bottom w:w="90" w:type="dxa"/>
              <w:right w:w="110" w:type="dxa"/>
            </w:tcMar>
          </w:tcPr>
          <w:p w14:paraId="521D6E64" w14:textId="77777777" w:rsidR="00C572A0" w:rsidRDefault="00044445">
            <w:pPr>
              <w:rPr>
                <w:rFonts w:hint="eastAsia"/>
              </w:rPr>
            </w:pPr>
            <w:r>
              <w:t>File storage</w:t>
            </w:r>
          </w:p>
        </w:tc>
        <w:tc>
          <w:tcPr>
            <w:tcW w:w="4968" w:type="dxa"/>
            <w:tcMar>
              <w:top w:w="90" w:type="dxa"/>
              <w:left w:w="110" w:type="dxa"/>
              <w:bottom w:w="90" w:type="dxa"/>
              <w:right w:w="110" w:type="dxa"/>
            </w:tcMar>
          </w:tcPr>
          <w:p w14:paraId="4E20C2A7" w14:textId="77777777" w:rsidR="00C572A0" w:rsidRDefault="00044445">
            <w:pPr>
              <w:rPr>
                <w:rFonts w:hint="eastAsia"/>
              </w:rPr>
            </w:pPr>
            <w:r>
              <w:t>Structured document and evidence storage with attachment metadata</w:t>
            </w:r>
          </w:p>
        </w:tc>
      </w:tr>
      <w:tr w:rsidR="00C572A0" w14:paraId="745572F0" w14:textId="77777777">
        <w:trPr>
          <w:jc w:val="center"/>
        </w:trPr>
        <w:tc>
          <w:tcPr>
            <w:tcW w:w="4968" w:type="dxa"/>
            <w:tcMar>
              <w:top w:w="90" w:type="dxa"/>
              <w:left w:w="110" w:type="dxa"/>
              <w:bottom w:w="90" w:type="dxa"/>
              <w:right w:w="110" w:type="dxa"/>
            </w:tcMar>
          </w:tcPr>
          <w:p w14:paraId="5A771185" w14:textId="77777777" w:rsidR="00C572A0" w:rsidRDefault="00044445">
            <w:pPr>
              <w:rPr>
                <w:rFonts w:hint="eastAsia"/>
              </w:rPr>
            </w:pPr>
            <w:r>
              <w:t>Sync</w:t>
            </w:r>
          </w:p>
        </w:tc>
        <w:tc>
          <w:tcPr>
            <w:tcW w:w="4968" w:type="dxa"/>
            <w:tcMar>
              <w:top w:w="90" w:type="dxa"/>
              <w:left w:w="110" w:type="dxa"/>
              <w:bottom w:w="90" w:type="dxa"/>
              <w:right w:w="110" w:type="dxa"/>
            </w:tcMar>
          </w:tcPr>
          <w:p w14:paraId="24E806B1" w14:textId="77777777" w:rsidR="00C572A0" w:rsidRDefault="00044445">
            <w:pPr>
              <w:rPr>
                <w:rFonts w:hint="eastAsia"/>
              </w:rPr>
            </w:pPr>
            <w:r>
              <w:t>Automatic online detection plus manual Sync Now button</w:t>
            </w:r>
          </w:p>
        </w:tc>
      </w:tr>
      <w:tr w:rsidR="00C572A0" w14:paraId="1D5E4892" w14:textId="77777777">
        <w:trPr>
          <w:jc w:val="center"/>
        </w:trPr>
        <w:tc>
          <w:tcPr>
            <w:tcW w:w="4968" w:type="dxa"/>
            <w:tcMar>
              <w:top w:w="90" w:type="dxa"/>
              <w:left w:w="110" w:type="dxa"/>
              <w:bottom w:w="90" w:type="dxa"/>
              <w:right w:w="110" w:type="dxa"/>
            </w:tcMar>
          </w:tcPr>
          <w:p w14:paraId="0D275BB3" w14:textId="77777777" w:rsidR="00C572A0" w:rsidRDefault="00044445">
            <w:pPr>
              <w:rPr>
                <w:rFonts w:hint="eastAsia"/>
              </w:rPr>
            </w:pPr>
            <w:r>
              <w:t>Security</w:t>
            </w:r>
          </w:p>
        </w:tc>
        <w:tc>
          <w:tcPr>
            <w:tcW w:w="4968" w:type="dxa"/>
            <w:tcMar>
              <w:top w:w="90" w:type="dxa"/>
              <w:left w:w="110" w:type="dxa"/>
              <w:bottom w:w="90" w:type="dxa"/>
              <w:right w:w="110" w:type="dxa"/>
            </w:tcMar>
          </w:tcPr>
          <w:p w14:paraId="39F594E8" w14:textId="77777777" w:rsidR="00C572A0" w:rsidRDefault="00044445">
            <w:pPr>
              <w:rPr>
                <w:rFonts w:hint="eastAsia"/>
              </w:rPr>
            </w:pPr>
            <w:r>
              <w:t>Role-based access, password hashing, device/session tracking, audit logs, HTTPS</w:t>
            </w:r>
          </w:p>
        </w:tc>
      </w:tr>
    </w:tbl>
    <w:p w14:paraId="4512DD09" w14:textId="77777777" w:rsidR="00C572A0" w:rsidRDefault="00044445">
      <w:pPr>
        <w:pStyle w:val="SectionHeading"/>
        <w:spacing w:before="0" w:after="60"/>
        <w:rPr>
          <w:rFonts w:hint="eastAsia"/>
        </w:rPr>
      </w:pPr>
      <w:r>
        <w:t>11. Hosting Recommendation</w:t>
      </w:r>
    </w:p>
    <w:p w14:paraId="7FB66D7E" w14:textId="77777777" w:rsidR="00C572A0" w:rsidRDefault="00044445">
      <w:pPr>
        <w:spacing w:after="60"/>
        <w:rPr>
          <w:rFonts w:hint="eastAsia"/>
        </w:rPr>
      </w:pPr>
      <w:r>
        <w:t>Because the data size is expected to remain small over many years, the system does not need a heavy or expensive infrastructure stack. A managed PostgreSQL deployment is the most practical starting point for production, while keeping the architecture portable so the database can later move to a private server if policy requires it.</w:t>
      </w:r>
    </w:p>
    <w:tbl>
      <w:tblPr>
        <w:tblW w:w="0" w:type="auto"/>
        <w:jc w:val="center"/>
        <w:tblLook w:val="04A0" w:firstRow="1" w:lastRow="0" w:firstColumn="1" w:lastColumn="0" w:noHBand="0" w:noVBand="1"/>
      </w:tblPr>
      <w:tblGrid>
        <w:gridCol w:w="2484"/>
        <w:gridCol w:w="2484"/>
        <w:gridCol w:w="2484"/>
        <w:gridCol w:w="2484"/>
      </w:tblGrid>
      <w:tr w:rsidR="00C572A0" w14:paraId="70E68430" w14:textId="77777777">
        <w:trPr>
          <w:jc w:val="center"/>
        </w:trPr>
        <w:tc>
          <w:tcPr>
            <w:tcW w:w="2484" w:type="dxa"/>
            <w:shd w:val="clear" w:color="auto" w:fill="D9EAF7"/>
          </w:tcPr>
          <w:p w14:paraId="14938911" w14:textId="77777777" w:rsidR="00C572A0" w:rsidRDefault="00044445">
            <w:pPr>
              <w:rPr>
                <w:rFonts w:hint="eastAsia"/>
              </w:rPr>
            </w:pPr>
            <w:r>
              <w:rPr>
                <w:b/>
              </w:rPr>
              <w:t>Option</w:t>
            </w:r>
          </w:p>
        </w:tc>
        <w:tc>
          <w:tcPr>
            <w:tcW w:w="2484" w:type="dxa"/>
            <w:shd w:val="clear" w:color="auto" w:fill="D9EAF7"/>
          </w:tcPr>
          <w:p w14:paraId="7AFE0240" w14:textId="77777777" w:rsidR="00C572A0" w:rsidRDefault="00044445">
            <w:pPr>
              <w:rPr>
                <w:rFonts w:hint="eastAsia"/>
              </w:rPr>
            </w:pPr>
            <w:r>
              <w:rPr>
                <w:b/>
              </w:rPr>
              <w:t>Strength</w:t>
            </w:r>
          </w:p>
        </w:tc>
        <w:tc>
          <w:tcPr>
            <w:tcW w:w="2484" w:type="dxa"/>
            <w:shd w:val="clear" w:color="auto" w:fill="D9EAF7"/>
          </w:tcPr>
          <w:p w14:paraId="7DA9507A" w14:textId="77777777" w:rsidR="00C572A0" w:rsidRDefault="00044445">
            <w:pPr>
              <w:rPr>
                <w:rFonts w:hint="eastAsia"/>
              </w:rPr>
            </w:pPr>
            <w:r>
              <w:rPr>
                <w:b/>
              </w:rPr>
              <w:t>Trade-off</w:t>
            </w:r>
          </w:p>
        </w:tc>
        <w:tc>
          <w:tcPr>
            <w:tcW w:w="2484" w:type="dxa"/>
            <w:shd w:val="clear" w:color="auto" w:fill="D9EAF7"/>
          </w:tcPr>
          <w:p w14:paraId="638142A4" w14:textId="77777777" w:rsidR="00C572A0" w:rsidRDefault="00044445">
            <w:pPr>
              <w:rPr>
                <w:rFonts w:hint="eastAsia"/>
              </w:rPr>
            </w:pPr>
            <w:r>
              <w:rPr>
                <w:b/>
              </w:rPr>
              <w:t>Suggested Use</w:t>
            </w:r>
          </w:p>
        </w:tc>
      </w:tr>
      <w:tr w:rsidR="00C572A0" w14:paraId="2C53438B" w14:textId="77777777">
        <w:trPr>
          <w:jc w:val="center"/>
        </w:trPr>
        <w:tc>
          <w:tcPr>
            <w:tcW w:w="2484" w:type="dxa"/>
            <w:tcMar>
              <w:top w:w="90" w:type="dxa"/>
              <w:left w:w="110" w:type="dxa"/>
              <w:bottom w:w="90" w:type="dxa"/>
              <w:right w:w="110" w:type="dxa"/>
            </w:tcMar>
          </w:tcPr>
          <w:p w14:paraId="566A13E1" w14:textId="77777777" w:rsidR="00C572A0" w:rsidRDefault="00044445">
            <w:pPr>
              <w:rPr>
                <w:rFonts w:hint="eastAsia"/>
              </w:rPr>
            </w:pPr>
            <w:r>
              <w:t>Managed PostgreSQL</w:t>
            </w:r>
          </w:p>
        </w:tc>
        <w:tc>
          <w:tcPr>
            <w:tcW w:w="2484" w:type="dxa"/>
            <w:tcMar>
              <w:top w:w="90" w:type="dxa"/>
              <w:left w:w="110" w:type="dxa"/>
              <w:bottom w:w="90" w:type="dxa"/>
              <w:right w:w="110" w:type="dxa"/>
            </w:tcMar>
          </w:tcPr>
          <w:p w14:paraId="3E89950D" w14:textId="77777777" w:rsidR="00C572A0" w:rsidRDefault="00044445">
            <w:pPr>
              <w:rPr>
                <w:rFonts w:hint="eastAsia"/>
              </w:rPr>
            </w:pPr>
            <w:r>
              <w:t>Easy administration, backup convenience, fast launch</w:t>
            </w:r>
          </w:p>
        </w:tc>
        <w:tc>
          <w:tcPr>
            <w:tcW w:w="2484" w:type="dxa"/>
            <w:tcMar>
              <w:top w:w="90" w:type="dxa"/>
              <w:left w:w="110" w:type="dxa"/>
              <w:bottom w:w="90" w:type="dxa"/>
              <w:right w:w="110" w:type="dxa"/>
            </w:tcMar>
          </w:tcPr>
          <w:p w14:paraId="3F27E64B" w14:textId="77777777" w:rsidR="00C572A0" w:rsidRDefault="00044445">
            <w:pPr>
              <w:rPr>
                <w:rFonts w:hint="eastAsia"/>
              </w:rPr>
            </w:pPr>
            <w:r>
              <w:t>Monthly cost</w:t>
            </w:r>
          </w:p>
        </w:tc>
        <w:tc>
          <w:tcPr>
            <w:tcW w:w="2484" w:type="dxa"/>
            <w:tcMar>
              <w:top w:w="90" w:type="dxa"/>
              <w:left w:w="110" w:type="dxa"/>
              <w:bottom w:w="90" w:type="dxa"/>
              <w:right w:w="110" w:type="dxa"/>
            </w:tcMar>
          </w:tcPr>
          <w:p w14:paraId="78BAAB87" w14:textId="77777777" w:rsidR="00C572A0" w:rsidRDefault="00044445">
            <w:pPr>
              <w:rPr>
                <w:rFonts w:hint="eastAsia"/>
              </w:rPr>
            </w:pPr>
            <w:r>
              <w:t>Preferred production starting point</w:t>
            </w:r>
          </w:p>
        </w:tc>
      </w:tr>
      <w:tr w:rsidR="00C572A0" w14:paraId="419594AD" w14:textId="77777777">
        <w:trPr>
          <w:jc w:val="center"/>
        </w:trPr>
        <w:tc>
          <w:tcPr>
            <w:tcW w:w="2484" w:type="dxa"/>
            <w:tcMar>
              <w:top w:w="90" w:type="dxa"/>
              <w:left w:w="110" w:type="dxa"/>
              <w:bottom w:w="90" w:type="dxa"/>
              <w:right w:w="110" w:type="dxa"/>
            </w:tcMar>
          </w:tcPr>
          <w:p w14:paraId="1152FBBF" w14:textId="77777777" w:rsidR="00C572A0" w:rsidRDefault="00044445">
            <w:pPr>
              <w:rPr>
                <w:rFonts w:hint="eastAsia"/>
              </w:rPr>
            </w:pPr>
            <w:r>
              <w:t>Small secured VPS</w:t>
            </w:r>
          </w:p>
        </w:tc>
        <w:tc>
          <w:tcPr>
            <w:tcW w:w="2484" w:type="dxa"/>
            <w:tcMar>
              <w:top w:w="90" w:type="dxa"/>
              <w:left w:w="110" w:type="dxa"/>
              <w:bottom w:w="90" w:type="dxa"/>
              <w:right w:w="110" w:type="dxa"/>
            </w:tcMar>
          </w:tcPr>
          <w:p w14:paraId="37909678" w14:textId="77777777" w:rsidR="00C572A0" w:rsidRDefault="00044445">
            <w:pPr>
              <w:rPr>
                <w:rFonts w:hint="eastAsia"/>
              </w:rPr>
            </w:pPr>
            <w:r>
              <w:t>More control, potentially cheaper long-term</w:t>
            </w:r>
          </w:p>
        </w:tc>
        <w:tc>
          <w:tcPr>
            <w:tcW w:w="2484" w:type="dxa"/>
            <w:tcMar>
              <w:top w:w="90" w:type="dxa"/>
              <w:left w:w="110" w:type="dxa"/>
              <w:bottom w:w="90" w:type="dxa"/>
              <w:right w:w="110" w:type="dxa"/>
            </w:tcMar>
          </w:tcPr>
          <w:p w14:paraId="40E94965" w14:textId="77777777" w:rsidR="00C572A0" w:rsidRDefault="00044445">
            <w:pPr>
              <w:rPr>
                <w:rFonts w:hint="eastAsia"/>
              </w:rPr>
            </w:pPr>
            <w:r>
              <w:t>More admin overhead and security responsibility</w:t>
            </w:r>
          </w:p>
        </w:tc>
        <w:tc>
          <w:tcPr>
            <w:tcW w:w="2484" w:type="dxa"/>
            <w:tcMar>
              <w:top w:w="90" w:type="dxa"/>
              <w:left w:w="110" w:type="dxa"/>
              <w:bottom w:w="90" w:type="dxa"/>
              <w:right w:w="110" w:type="dxa"/>
            </w:tcMar>
          </w:tcPr>
          <w:p w14:paraId="50B16C53" w14:textId="77777777" w:rsidR="00C572A0" w:rsidRDefault="00044445">
            <w:pPr>
              <w:rPr>
                <w:rFonts w:hint="eastAsia"/>
              </w:rPr>
            </w:pPr>
            <w:r>
              <w:t>Later migration if tighter control is required</w:t>
            </w:r>
          </w:p>
        </w:tc>
      </w:tr>
      <w:tr w:rsidR="00C572A0" w14:paraId="621EC2D0" w14:textId="77777777">
        <w:trPr>
          <w:jc w:val="center"/>
        </w:trPr>
        <w:tc>
          <w:tcPr>
            <w:tcW w:w="2484" w:type="dxa"/>
            <w:tcMar>
              <w:top w:w="90" w:type="dxa"/>
              <w:left w:w="110" w:type="dxa"/>
              <w:bottom w:w="90" w:type="dxa"/>
              <w:right w:w="110" w:type="dxa"/>
            </w:tcMar>
          </w:tcPr>
          <w:p w14:paraId="22759999" w14:textId="77777777" w:rsidR="00C572A0" w:rsidRDefault="00044445">
            <w:pPr>
              <w:rPr>
                <w:rFonts w:hint="eastAsia"/>
              </w:rPr>
            </w:pPr>
            <w:r>
              <w:lastRenderedPageBreak/>
              <w:t>Free cloud tiers</w:t>
            </w:r>
          </w:p>
        </w:tc>
        <w:tc>
          <w:tcPr>
            <w:tcW w:w="2484" w:type="dxa"/>
            <w:tcMar>
              <w:top w:w="90" w:type="dxa"/>
              <w:left w:w="110" w:type="dxa"/>
              <w:bottom w:w="90" w:type="dxa"/>
              <w:right w:w="110" w:type="dxa"/>
            </w:tcMar>
          </w:tcPr>
          <w:p w14:paraId="149259E0" w14:textId="77777777" w:rsidR="00C572A0" w:rsidRDefault="00044445">
            <w:pPr>
              <w:rPr>
                <w:rFonts w:hint="eastAsia"/>
              </w:rPr>
            </w:pPr>
            <w:r>
              <w:t>Low initial cost</w:t>
            </w:r>
          </w:p>
        </w:tc>
        <w:tc>
          <w:tcPr>
            <w:tcW w:w="2484" w:type="dxa"/>
            <w:tcMar>
              <w:top w:w="90" w:type="dxa"/>
              <w:left w:w="110" w:type="dxa"/>
              <w:bottom w:w="90" w:type="dxa"/>
              <w:right w:w="110" w:type="dxa"/>
            </w:tcMar>
          </w:tcPr>
          <w:p w14:paraId="4D8EB14E" w14:textId="77777777" w:rsidR="00C572A0" w:rsidRDefault="00044445">
            <w:pPr>
              <w:rPr>
                <w:rFonts w:hint="eastAsia"/>
              </w:rPr>
            </w:pPr>
            <w:r>
              <w:t>Not suitable for mission-critical production use</w:t>
            </w:r>
          </w:p>
        </w:tc>
        <w:tc>
          <w:tcPr>
            <w:tcW w:w="2484" w:type="dxa"/>
            <w:tcMar>
              <w:top w:w="90" w:type="dxa"/>
              <w:left w:w="110" w:type="dxa"/>
              <w:bottom w:w="90" w:type="dxa"/>
              <w:right w:w="110" w:type="dxa"/>
            </w:tcMar>
          </w:tcPr>
          <w:p w14:paraId="7634C963" w14:textId="77777777" w:rsidR="00C572A0" w:rsidRDefault="00044445">
            <w:pPr>
              <w:rPr>
                <w:rFonts w:hint="eastAsia"/>
              </w:rPr>
            </w:pPr>
            <w:r>
              <w:t>Development and pilot only</w:t>
            </w:r>
          </w:p>
        </w:tc>
      </w:tr>
    </w:tbl>
    <w:p w14:paraId="51249C79" w14:textId="77777777" w:rsidR="00C572A0" w:rsidRDefault="00044445">
      <w:pPr>
        <w:pStyle w:val="SectionHeading"/>
        <w:spacing w:before="0" w:after="60"/>
        <w:rPr>
          <w:rFonts w:hint="eastAsia"/>
        </w:rPr>
      </w:pPr>
      <w:r>
        <w:t>12. Core Data Design</w:t>
      </w:r>
    </w:p>
    <w:p w14:paraId="0493B1EA" w14:textId="77777777" w:rsidR="00C572A0" w:rsidRDefault="00044445">
      <w:pPr>
        <w:spacing w:after="60"/>
        <w:rPr>
          <w:rFonts w:hint="eastAsia"/>
        </w:rPr>
      </w:pPr>
      <w:r>
        <w:t>The backend should be built around a memo-centered data model. Supporting entities include categories, branches/DRUs, roles, assignments, fund release events, commencement feedback, progress reports, validation reviews, attachments, alerts, audit logs, backups, exports, sync devices, and sync queue logs.</w:t>
      </w:r>
    </w:p>
    <w:tbl>
      <w:tblPr>
        <w:tblW w:w="0" w:type="auto"/>
        <w:jc w:val="center"/>
        <w:tblLook w:val="04A0" w:firstRow="1" w:lastRow="0" w:firstColumn="1" w:lastColumn="0" w:noHBand="0" w:noVBand="1"/>
      </w:tblPr>
      <w:tblGrid>
        <w:gridCol w:w="4968"/>
        <w:gridCol w:w="4968"/>
      </w:tblGrid>
      <w:tr w:rsidR="00C572A0" w14:paraId="62892DF5" w14:textId="77777777">
        <w:trPr>
          <w:jc w:val="center"/>
        </w:trPr>
        <w:tc>
          <w:tcPr>
            <w:tcW w:w="4968" w:type="dxa"/>
            <w:shd w:val="clear" w:color="auto" w:fill="D9EAF7"/>
          </w:tcPr>
          <w:p w14:paraId="311D1D53" w14:textId="77777777" w:rsidR="00C572A0" w:rsidRDefault="00044445">
            <w:pPr>
              <w:rPr>
                <w:rFonts w:hint="eastAsia"/>
              </w:rPr>
            </w:pPr>
            <w:r>
              <w:rPr>
                <w:b/>
              </w:rPr>
              <w:t>Entity</w:t>
            </w:r>
          </w:p>
        </w:tc>
        <w:tc>
          <w:tcPr>
            <w:tcW w:w="4968" w:type="dxa"/>
            <w:shd w:val="clear" w:color="auto" w:fill="D9EAF7"/>
          </w:tcPr>
          <w:p w14:paraId="44FABF49" w14:textId="77777777" w:rsidR="00C572A0" w:rsidRDefault="00044445">
            <w:pPr>
              <w:rPr>
                <w:rFonts w:hint="eastAsia"/>
              </w:rPr>
            </w:pPr>
            <w:r>
              <w:rPr>
                <w:b/>
              </w:rPr>
              <w:t>Purpose</w:t>
            </w:r>
          </w:p>
        </w:tc>
      </w:tr>
      <w:tr w:rsidR="00C572A0" w14:paraId="3B818005" w14:textId="77777777">
        <w:trPr>
          <w:jc w:val="center"/>
        </w:trPr>
        <w:tc>
          <w:tcPr>
            <w:tcW w:w="4968" w:type="dxa"/>
            <w:tcMar>
              <w:top w:w="90" w:type="dxa"/>
              <w:left w:w="110" w:type="dxa"/>
              <w:bottom w:w="90" w:type="dxa"/>
              <w:right w:w="110" w:type="dxa"/>
            </w:tcMar>
          </w:tcPr>
          <w:p w14:paraId="43B4F30F" w14:textId="77777777" w:rsidR="00C572A0" w:rsidRDefault="00044445">
            <w:pPr>
              <w:rPr>
                <w:rFonts w:hint="eastAsia"/>
              </w:rPr>
            </w:pPr>
            <w:r>
              <w:t>memos</w:t>
            </w:r>
          </w:p>
        </w:tc>
        <w:tc>
          <w:tcPr>
            <w:tcW w:w="4968" w:type="dxa"/>
            <w:tcMar>
              <w:top w:w="90" w:type="dxa"/>
              <w:left w:w="110" w:type="dxa"/>
              <w:bottom w:w="90" w:type="dxa"/>
              <w:right w:w="110" w:type="dxa"/>
            </w:tcMar>
          </w:tcPr>
          <w:p w14:paraId="0FDD653D" w14:textId="77777777" w:rsidR="00C572A0" w:rsidRDefault="00044445">
            <w:pPr>
              <w:rPr>
                <w:rFonts w:hint="eastAsia"/>
              </w:rPr>
            </w:pPr>
            <w:r>
              <w:t>Main registry record</w:t>
            </w:r>
          </w:p>
        </w:tc>
      </w:tr>
      <w:tr w:rsidR="00C572A0" w14:paraId="7985379D" w14:textId="77777777">
        <w:trPr>
          <w:jc w:val="center"/>
        </w:trPr>
        <w:tc>
          <w:tcPr>
            <w:tcW w:w="4968" w:type="dxa"/>
            <w:tcMar>
              <w:top w:w="90" w:type="dxa"/>
              <w:left w:w="110" w:type="dxa"/>
              <w:bottom w:w="90" w:type="dxa"/>
              <w:right w:w="110" w:type="dxa"/>
            </w:tcMar>
          </w:tcPr>
          <w:p w14:paraId="721915C2" w14:textId="77777777" w:rsidR="00C572A0" w:rsidRDefault="00044445">
            <w:pPr>
              <w:rPr>
                <w:rFonts w:hint="eastAsia"/>
              </w:rPr>
            </w:pPr>
            <w:r>
              <w:t>memo_assignments</w:t>
            </w:r>
          </w:p>
        </w:tc>
        <w:tc>
          <w:tcPr>
            <w:tcW w:w="4968" w:type="dxa"/>
            <w:tcMar>
              <w:top w:w="90" w:type="dxa"/>
              <w:left w:w="110" w:type="dxa"/>
              <w:bottom w:w="90" w:type="dxa"/>
              <w:right w:w="110" w:type="dxa"/>
            </w:tcMar>
          </w:tcPr>
          <w:p w14:paraId="47649A6E" w14:textId="77777777" w:rsidR="00C572A0" w:rsidRDefault="00044445">
            <w:pPr>
              <w:rPr>
                <w:rFonts w:hint="eastAsia"/>
              </w:rPr>
            </w:pPr>
            <w:r>
              <w:t>Primary Monitor and Final Validator assignment</w:t>
            </w:r>
          </w:p>
        </w:tc>
      </w:tr>
      <w:tr w:rsidR="00C572A0" w14:paraId="5778DE8C" w14:textId="77777777">
        <w:trPr>
          <w:jc w:val="center"/>
        </w:trPr>
        <w:tc>
          <w:tcPr>
            <w:tcW w:w="4968" w:type="dxa"/>
            <w:tcMar>
              <w:top w:w="90" w:type="dxa"/>
              <w:left w:w="110" w:type="dxa"/>
              <w:bottom w:w="90" w:type="dxa"/>
              <w:right w:w="110" w:type="dxa"/>
            </w:tcMar>
          </w:tcPr>
          <w:p w14:paraId="06B37115" w14:textId="77777777" w:rsidR="00C572A0" w:rsidRDefault="00044445">
            <w:pPr>
              <w:rPr>
                <w:rFonts w:hint="eastAsia"/>
              </w:rPr>
            </w:pPr>
            <w:r>
              <w:t>fund_release_events</w:t>
            </w:r>
          </w:p>
        </w:tc>
        <w:tc>
          <w:tcPr>
            <w:tcW w:w="4968" w:type="dxa"/>
            <w:tcMar>
              <w:top w:w="90" w:type="dxa"/>
              <w:left w:w="110" w:type="dxa"/>
              <w:bottom w:w="90" w:type="dxa"/>
              <w:right w:w="110" w:type="dxa"/>
            </w:tcMar>
          </w:tcPr>
          <w:p w14:paraId="2D05ED99" w14:textId="77777777" w:rsidR="00C572A0" w:rsidRDefault="00044445">
            <w:pPr>
              <w:rPr>
                <w:rFonts w:hint="eastAsia"/>
              </w:rPr>
            </w:pPr>
            <w:r>
              <w:t>CAB actions and locking record</w:t>
            </w:r>
          </w:p>
        </w:tc>
      </w:tr>
      <w:tr w:rsidR="00C572A0" w14:paraId="316E28A4" w14:textId="77777777">
        <w:trPr>
          <w:jc w:val="center"/>
        </w:trPr>
        <w:tc>
          <w:tcPr>
            <w:tcW w:w="4968" w:type="dxa"/>
            <w:tcMar>
              <w:top w:w="90" w:type="dxa"/>
              <w:left w:w="110" w:type="dxa"/>
              <w:bottom w:w="90" w:type="dxa"/>
              <w:right w:w="110" w:type="dxa"/>
            </w:tcMar>
          </w:tcPr>
          <w:p w14:paraId="52FE8423" w14:textId="77777777" w:rsidR="00C572A0" w:rsidRDefault="00044445">
            <w:pPr>
              <w:rPr>
                <w:rFonts w:hint="eastAsia"/>
              </w:rPr>
            </w:pPr>
            <w:r>
              <w:t>commencement_feedback</w:t>
            </w:r>
          </w:p>
        </w:tc>
        <w:tc>
          <w:tcPr>
            <w:tcW w:w="4968" w:type="dxa"/>
            <w:tcMar>
              <w:top w:w="90" w:type="dxa"/>
              <w:left w:w="110" w:type="dxa"/>
              <w:bottom w:w="90" w:type="dxa"/>
              <w:right w:w="110" w:type="dxa"/>
            </w:tcMar>
          </w:tcPr>
          <w:p w14:paraId="09202668" w14:textId="77777777" w:rsidR="00C572A0" w:rsidRDefault="00044445">
            <w:pPr>
              <w:rPr>
                <w:rFonts w:hint="eastAsia"/>
              </w:rPr>
            </w:pPr>
            <w:r>
              <w:t>Has work started or not</w:t>
            </w:r>
          </w:p>
        </w:tc>
      </w:tr>
      <w:tr w:rsidR="00C572A0" w14:paraId="100DEEEF" w14:textId="77777777">
        <w:trPr>
          <w:jc w:val="center"/>
        </w:trPr>
        <w:tc>
          <w:tcPr>
            <w:tcW w:w="4968" w:type="dxa"/>
            <w:tcMar>
              <w:top w:w="90" w:type="dxa"/>
              <w:left w:w="110" w:type="dxa"/>
              <w:bottom w:w="90" w:type="dxa"/>
              <w:right w:w="110" w:type="dxa"/>
            </w:tcMar>
          </w:tcPr>
          <w:p w14:paraId="6A19F2A4" w14:textId="77777777" w:rsidR="00C572A0" w:rsidRDefault="00044445">
            <w:pPr>
              <w:rPr>
                <w:rFonts w:hint="eastAsia"/>
              </w:rPr>
            </w:pPr>
            <w:r>
              <w:t>progress_reports</w:t>
            </w:r>
          </w:p>
        </w:tc>
        <w:tc>
          <w:tcPr>
            <w:tcW w:w="4968" w:type="dxa"/>
            <w:tcMar>
              <w:top w:w="90" w:type="dxa"/>
              <w:left w:w="110" w:type="dxa"/>
              <w:bottom w:w="90" w:type="dxa"/>
              <w:right w:w="110" w:type="dxa"/>
            </w:tcMar>
          </w:tcPr>
          <w:p w14:paraId="007E8055" w14:textId="77777777" w:rsidR="00C572A0" w:rsidRDefault="00044445">
            <w:pPr>
              <w:rPr>
                <w:rFonts w:hint="eastAsia"/>
              </w:rPr>
            </w:pPr>
            <w:r>
              <w:t>Periodic updates and evidence trail</w:t>
            </w:r>
          </w:p>
        </w:tc>
      </w:tr>
      <w:tr w:rsidR="00C572A0" w14:paraId="2C4A4DAD" w14:textId="77777777">
        <w:trPr>
          <w:jc w:val="center"/>
        </w:trPr>
        <w:tc>
          <w:tcPr>
            <w:tcW w:w="4968" w:type="dxa"/>
            <w:tcMar>
              <w:top w:w="90" w:type="dxa"/>
              <w:left w:w="110" w:type="dxa"/>
              <w:bottom w:w="90" w:type="dxa"/>
              <w:right w:w="110" w:type="dxa"/>
            </w:tcMar>
          </w:tcPr>
          <w:p w14:paraId="01940731" w14:textId="77777777" w:rsidR="00C572A0" w:rsidRDefault="00044445">
            <w:pPr>
              <w:rPr>
                <w:rFonts w:hint="eastAsia"/>
              </w:rPr>
            </w:pPr>
            <w:r>
              <w:t>validation_reviews</w:t>
            </w:r>
          </w:p>
        </w:tc>
        <w:tc>
          <w:tcPr>
            <w:tcW w:w="4968" w:type="dxa"/>
            <w:tcMar>
              <w:top w:w="90" w:type="dxa"/>
              <w:left w:w="110" w:type="dxa"/>
              <w:bottom w:w="90" w:type="dxa"/>
              <w:right w:w="110" w:type="dxa"/>
            </w:tcMar>
          </w:tcPr>
          <w:p w14:paraId="26E4A2E7" w14:textId="77777777" w:rsidR="00C572A0" w:rsidRDefault="00044445">
            <w:pPr>
              <w:rPr>
                <w:rFonts w:hint="eastAsia"/>
              </w:rPr>
            </w:pPr>
            <w:r>
              <w:t>Completion approval or rejection</w:t>
            </w:r>
          </w:p>
        </w:tc>
      </w:tr>
      <w:tr w:rsidR="00C572A0" w14:paraId="69DFCF8E" w14:textId="77777777">
        <w:trPr>
          <w:jc w:val="center"/>
        </w:trPr>
        <w:tc>
          <w:tcPr>
            <w:tcW w:w="4968" w:type="dxa"/>
            <w:tcMar>
              <w:top w:w="90" w:type="dxa"/>
              <w:left w:w="110" w:type="dxa"/>
              <w:bottom w:w="90" w:type="dxa"/>
              <w:right w:w="110" w:type="dxa"/>
            </w:tcMar>
          </w:tcPr>
          <w:p w14:paraId="3992B3B3" w14:textId="77777777" w:rsidR="00C572A0" w:rsidRDefault="00044445">
            <w:pPr>
              <w:rPr>
                <w:rFonts w:hint="eastAsia"/>
              </w:rPr>
            </w:pPr>
            <w:r>
              <w:t>attachments</w:t>
            </w:r>
          </w:p>
        </w:tc>
        <w:tc>
          <w:tcPr>
            <w:tcW w:w="4968" w:type="dxa"/>
            <w:tcMar>
              <w:top w:w="90" w:type="dxa"/>
              <w:left w:w="110" w:type="dxa"/>
              <w:bottom w:w="90" w:type="dxa"/>
              <w:right w:w="110" w:type="dxa"/>
            </w:tcMar>
          </w:tcPr>
          <w:p w14:paraId="4C04A94D" w14:textId="0ED80528" w:rsidR="00C572A0" w:rsidRDefault="00044445">
            <w:pPr>
              <w:rPr>
                <w:rFonts w:hint="eastAsia"/>
              </w:rPr>
            </w:pPr>
            <w:r>
              <w:t xml:space="preserve">Linked documents, photos, </w:t>
            </w:r>
          </w:p>
        </w:tc>
      </w:tr>
      <w:tr w:rsidR="00C572A0" w14:paraId="28B2D9EA" w14:textId="77777777">
        <w:trPr>
          <w:jc w:val="center"/>
        </w:trPr>
        <w:tc>
          <w:tcPr>
            <w:tcW w:w="4968" w:type="dxa"/>
            <w:tcMar>
              <w:top w:w="90" w:type="dxa"/>
              <w:left w:w="110" w:type="dxa"/>
              <w:bottom w:w="90" w:type="dxa"/>
              <w:right w:w="110" w:type="dxa"/>
            </w:tcMar>
          </w:tcPr>
          <w:p w14:paraId="4A2A5998" w14:textId="77777777" w:rsidR="00C572A0" w:rsidRDefault="00044445">
            <w:pPr>
              <w:rPr>
                <w:rFonts w:hint="eastAsia"/>
              </w:rPr>
            </w:pPr>
            <w:r>
              <w:t>audit_logs</w:t>
            </w:r>
          </w:p>
        </w:tc>
        <w:tc>
          <w:tcPr>
            <w:tcW w:w="4968" w:type="dxa"/>
            <w:tcMar>
              <w:top w:w="90" w:type="dxa"/>
              <w:left w:w="110" w:type="dxa"/>
              <w:bottom w:w="90" w:type="dxa"/>
              <w:right w:w="110" w:type="dxa"/>
            </w:tcMar>
          </w:tcPr>
          <w:p w14:paraId="55BC0258" w14:textId="77777777" w:rsidR="00C572A0" w:rsidRDefault="00044445">
            <w:pPr>
              <w:rPr>
                <w:rFonts w:hint="eastAsia"/>
              </w:rPr>
            </w:pPr>
            <w:r>
              <w:t>Who changed what, when, and why</w:t>
            </w:r>
          </w:p>
        </w:tc>
      </w:tr>
      <w:tr w:rsidR="00C572A0" w14:paraId="2F323276" w14:textId="77777777">
        <w:trPr>
          <w:jc w:val="center"/>
        </w:trPr>
        <w:tc>
          <w:tcPr>
            <w:tcW w:w="4968" w:type="dxa"/>
            <w:tcMar>
              <w:top w:w="90" w:type="dxa"/>
              <w:left w:w="110" w:type="dxa"/>
              <w:bottom w:w="90" w:type="dxa"/>
              <w:right w:w="110" w:type="dxa"/>
            </w:tcMar>
          </w:tcPr>
          <w:p w14:paraId="705EA7B8" w14:textId="77777777" w:rsidR="00C572A0" w:rsidRDefault="00044445">
            <w:pPr>
              <w:rPr>
                <w:rFonts w:hint="eastAsia"/>
              </w:rPr>
            </w:pPr>
            <w:r>
              <w:t>notifications</w:t>
            </w:r>
          </w:p>
        </w:tc>
        <w:tc>
          <w:tcPr>
            <w:tcW w:w="4968" w:type="dxa"/>
            <w:tcMar>
              <w:top w:w="90" w:type="dxa"/>
              <w:left w:w="110" w:type="dxa"/>
              <w:bottom w:w="90" w:type="dxa"/>
              <w:right w:w="110" w:type="dxa"/>
            </w:tcMar>
          </w:tcPr>
          <w:p w14:paraId="7A552325" w14:textId="77777777" w:rsidR="00C572A0" w:rsidRDefault="00044445">
            <w:pPr>
              <w:rPr>
                <w:rFonts w:hint="eastAsia"/>
              </w:rPr>
            </w:pPr>
            <w:r>
              <w:t>Alerts and reminders</w:t>
            </w:r>
          </w:p>
        </w:tc>
      </w:tr>
      <w:tr w:rsidR="00C572A0" w14:paraId="561B2EEA" w14:textId="77777777">
        <w:trPr>
          <w:jc w:val="center"/>
        </w:trPr>
        <w:tc>
          <w:tcPr>
            <w:tcW w:w="4968" w:type="dxa"/>
            <w:tcMar>
              <w:top w:w="90" w:type="dxa"/>
              <w:left w:w="110" w:type="dxa"/>
              <w:bottom w:w="90" w:type="dxa"/>
              <w:right w:w="110" w:type="dxa"/>
            </w:tcMar>
          </w:tcPr>
          <w:p w14:paraId="33C6A1A0" w14:textId="77777777" w:rsidR="00C572A0" w:rsidRDefault="00044445">
            <w:pPr>
              <w:rPr>
                <w:rFonts w:hint="eastAsia"/>
              </w:rPr>
            </w:pPr>
            <w:r>
              <w:t>sync_devices / sync_queue_logs</w:t>
            </w:r>
          </w:p>
        </w:tc>
        <w:tc>
          <w:tcPr>
            <w:tcW w:w="4968" w:type="dxa"/>
            <w:tcMar>
              <w:top w:w="90" w:type="dxa"/>
              <w:left w:w="110" w:type="dxa"/>
              <w:bottom w:w="90" w:type="dxa"/>
              <w:right w:w="110" w:type="dxa"/>
            </w:tcMar>
          </w:tcPr>
          <w:p w14:paraId="663338E9" w14:textId="77777777" w:rsidR="00C572A0" w:rsidRDefault="00044445">
            <w:pPr>
              <w:rPr>
                <w:rFonts w:hint="eastAsia"/>
              </w:rPr>
            </w:pPr>
            <w:r>
              <w:t>Desktop sync traceability</w:t>
            </w:r>
          </w:p>
        </w:tc>
      </w:tr>
    </w:tbl>
    <w:p w14:paraId="6BE3B2E7" w14:textId="77777777" w:rsidR="00C572A0" w:rsidRDefault="00044445">
      <w:pPr>
        <w:pStyle w:val="SectionHeading"/>
        <w:spacing w:before="0" w:after="60"/>
        <w:rPr>
          <w:rFonts w:hint="eastAsia"/>
        </w:rPr>
      </w:pPr>
      <w:r>
        <w:t>13. Memo Registration Form Design</w:t>
      </w:r>
    </w:p>
    <w:p w14:paraId="19533757" w14:textId="0FA1885D" w:rsidR="00C572A0" w:rsidRDefault="00044445">
      <w:pPr>
        <w:spacing w:after="60"/>
        <w:rPr>
          <w:rFonts w:hint="eastAsia"/>
        </w:rPr>
      </w:pPr>
      <w:r>
        <w:t>The form should feel like a proper operational form, not a spreadsheet disguised as a screen. Required core fields include Memo Reference Number, Memo Description, Category Heading, Tracking Mode, Originating Branch or DRU, Beneficiary Type, Beneficiary Name</w:t>
      </w:r>
      <w:r w:rsidR="00D77F87">
        <w:t xml:space="preserve"> + Tel No</w:t>
      </w:r>
      <w:r>
        <w:t xml:space="preserve">, </w:t>
      </w:r>
      <w:proofErr w:type="gramStart"/>
      <w:r>
        <w:t>State</w:t>
      </w:r>
      <w:r w:rsidR="00D77F87">
        <w:t>(</w:t>
      </w:r>
      <w:proofErr w:type="gramEnd"/>
      <w:r w:rsidR="00D77F87" w:rsidRPr="00D77F87">
        <w:rPr>
          <w:highlight w:val="yellow"/>
        </w:rPr>
        <w:t>sortable by CAS</w:t>
      </w:r>
      <w:r w:rsidR="00D77F87">
        <w:t>)</w:t>
      </w:r>
      <w:r>
        <w:t>, Amount, Currency</w:t>
      </w:r>
      <w:r w:rsidR="00D77F87">
        <w:t xml:space="preserve"> </w:t>
      </w:r>
      <w:r w:rsidR="00D77F87" w:rsidRPr="00D77F87">
        <w:rPr>
          <w:highlight w:val="yellow"/>
        </w:rPr>
        <w:t>(sortable by CAS)</w:t>
      </w:r>
      <w:r>
        <w:t>, Approval Status, Approval Date, Attachment, and Remarks.</w:t>
      </w:r>
    </w:p>
    <w:p w14:paraId="287EBBFB" w14:textId="77777777" w:rsidR="00C572A0" w:rsidRDefault="00044445">
      <w:pPr>
        <w:spacing w:after="60"/>
        <w:rPr>
          <w:rFonts w:hint="eastAsia"/>
        </w:rPr>
      </w:pPr>
      <w:r>
        <w:t>Conditional fields should open when relevant. If the memo is approved, show Primary Monitor, Final Validator, Expected Start Date, Expected End Date, and Fund Release Required. If the selected heading is controlled and does not need physical execution, validation can be optional depending on final policy.</w:t>
      </w:r>
    </w:p>
    <w:p w14:paraId="41AC5C57" w14:textId="77777777" w:rsidR="002E0279" w:rsidRDefault="002E0279">
      <w:pPr>
        <w:pStyle w:val="SectionHeading"/>
        <w:spacing w:before="0" w:after="60"/>
        <w:rPr>
          <w:rFonts w:hint="eastAsia"/>
        </w:rPr>
      </w:pPr>
    </w:p>
    <w:p w14:paraId="41AB00BD" w14:textId="77777777" w:rsidR="002E0279" w:rsidRDefault="002E0279">
      <w:pPr>
        <w:pStyle w:val="SectionHeading"/>
        <w:spacing w:before="0" w:after="60"/>
        <w:rPr>
          <w:rFonts w:hint="eastAsia"/>
        </w:rPr>
      </w:pPr>
    </w:p>
    <w:p w14:paraId="637E4091" w14:textId="77777777" w:rsidR="002E0279" w:rsidRDefault="002E0279">
      <w:pPr>
        <w:pStyle w:val="SectionHeading"/>
        <w:spacing w:before="0" w:after="60"/>
        <w:rPr>
          <w:rFonts w:hint="eastAsia"/>
        </w:rPr>
      </w:pPr>
    </w:p>
    <w:p w14:paraId="2FB77335" w14:textId="77777777" w:rsidR="002E0279" w:rsidRDefault="002E0279">
      <w:pPr>
        <w:pStyle w:val="SectionHeading"/>
        <w:spacing w:before="0" w:after="60"/>
        <w:rPr>
          <w:rFonts w:hint="eastAsia"/>
        </w:rPr>
      </w:pPr>
    </w:p>
    <w:p w14:paraId="20FE4894" w14:textId="7D7FED16" w:rsidR="00C572A0" w:rsidRDefault="00044445">
      <w:pPr>
        <w:pStyle w:val="SectionHeading"/>
        <w:spacing w:before="0" w:after="60"/>
        <w:rPr>
          <w:rFonts w:hint="eastAsia"/>
        </w:rPr>
      </w:pPr>
      <w:r>
        <w:lastRenderedPageBreak/>
        <w:t>14. Category-Specific Extra Fields</w:t>
      </w:r>
    </w:p>
    <w:tbl>
      <w:tblPr>
        <w:tblW w:w="0" w:type="auto"/>
        <w:jc w:val="center"/>
        <w:tblLook w:val="04A0" w:firstRow="1" w:lastRow="0" w:firstColumn="1" w:lastColumn="0" w:noHBand="0" w:noVBand="1"/>
      </w:tblPr>
      <w:tblGrid>
        <w:gridCol w:w="4968"/>
        <w:gridCol w:w="4968"/>
      </w:tblGrid>
      <w:tr w:rsidR="00C572A0" w14:paraId="09A4CA09" w14:textId="77777777">
        <w:trPr>
          <w:jc w:val="center"/>
        </w:trPr>
        <w:tc>
          <w:tcPr>
            <w:tcW w:w="4968" w:type="dxa"/>
            <w:shd w:val="clear" w:color="auto" w:fill="D9EAF7"/>
          </w:tcPr>
          <w:p w14:paraId="563318AD" w14:textId="77777777" w:rsidR="00C572A0" w:rsidRDefault="00044445">
            <w:pPr>
              <w:rPr>
                <w:rFonts w:hint="eastAsia"/>
              </w:rPr>
            </w:pPr>
            <w:r>
              <w:rPr>
                <w:b/>
              </w:rPr>
              <w:t>Category</w:t>
            </w:r>
          </w:p>
        </w:tc>
        <w:tc>
          <w:tcPr>
            <w:tcW w:w="4968" w:type="dxa"/>
            <w:shd w:val="clear" w:color="auto" w:fill="D9EAF7"/>
          </w:tcPr>
          <w:p w14:paraId="0146868F" w14:textId="77777777" w:rsidR="00C572A0" w:rsidRDefault="00044445">
            <w:pPr>
              <w:rPr>
                <w:rFonts w:hint="eastAsia"/>
              </w:rPr>
            </w:pPr>
            <w:r>
              <w:rPr>
                <w:b/>
              </w:rPr>
              <w:t>Recommended Extra Fields</w:t>
            </w:r>
          </w:p>
        </w:tc>
      </w:tr>
      <w:tr w:rsidR="00C572A0" w14:paraId="6F8C1E47" w14:textId="77777777">
        <w:trPr>
          <w:jc w:val="center"/>
        </w:trPr>
        <w:tc>
          <w:tcPr>
            <w:tcW w:w="4968" w:type="dxa"/>
            <w:tcMar>
              <w:top w:w="90" w:type="dxa"/>
              <w:left w:w="110" w:type="dxa"/>
              <w:bottom w:w="90" w:type="dxa"/>
              <w:right w:w="110" w:type="dxa"/>
            </w:tcMar>
          </w:tcPr>
          <w:p w14:paraId="11E76396" w14:textId="77777777" w:rsidR="00C572A0" w:rsidRDefault="00044445">
            <w:pPr>
              <w:rPr>
                <w:rFonts w:hint="eastAsia"/>
              </w:rPr>
            </w:pPr>
            <w:r>
              <w:t>Projects &amp; Infrastructure</w:t>
            </w:r>
          </w:p>
        </w:tc>
        <w:tc>
          <w:tcPr>
            <w:tcW w:w="4968" w:type="dxa"/>
            <w:tcMar>
              <w:top w:w="90" w:type="dxa"/>
              <w:left w:w="110" w:type="dxa"/>
              <w:bottom w:w="90" w:type="dxa"/>
              <w:right w:w="110" w:type="dxa"/>
            </w:tcMar>
          </w:tcPr>
          <w:p w14:paraId="74E425D4" w14:textId="4C20CEE9" w:rsidR="00C572A0" w:rsidRDefault="00044445">
            <w:pPr>
              <w:rPr>
                <w:rFonts w:hint="eastAsia"/>
              </w:rPr>
            </w:pPr>
            <w:r w:rsidRPr="002E0279">
              <w:rPr>
                <w:highlight w:val="yellow"/>
              </w:rPr>
              <w:t>Project Location</w:t>
            </w:r>
            <w:r w:rsidR="002E0279">
              <w:rPr>
                <w:highlight w:val="yellow"/>
              </w:rPr>
              <w:t xml:space="preserve"> (State)</w:t>
            </w:r>
            <w:r w:rsidRPr="002E0279">
              <w:rPr>
                <w:highlight w:val="yellow"/>
              </w:rPr>
              <w:t>, Contractor Name, Start Date, End Date, Physical Progress %, Financial Progress %, Site Photos</w:t>
            </w:r>
          </w:p>
        </w:tc>
      </w:tr>
      <w:tr w:rsidR="00C572A0" w14:paraId="37D606CD" w14:textId="77777777">
        <w:trPr>
          <w:jc w:val="center"/>
        </w:trPr>
        <w:tc>
          <w:tcPr>
            <w:tcW w:w="4968" w:type="dxa"/>
            <w:tcMar>
              <w:top w:w="90" w:type="dxa"/>
              <w:left w:w="110" w:type="dxa"/>
              <w:bottom w:w="90" w:type="dxa"/>
              <w:right w:w="110" w:type="dxa"/>
            </w:tcMar>
          </w:tcPr>
          <w:p w14:paraId="6D726D5F" w14:textId="77777777" w:rsidR="00C572A0" w:rsidRDefault="00044445">
            <w:pPr>
              <w:rPr>
                <w:rFonts w:hint="eastAsia"/>
              </w:rPr>
            </w:pPr>
            <w:r>
              <w:t>Procurement, Logistics &amp; Supply</w:t>
            </w:r>
          </w:p>
        </w:tc>
        <w:tc>
          <w:tcPr>
            <w:tcW w:w="4968" w:type="dxa"/>
            <w:tcMar>
              <w:top w:w="90" w:type="dxa"/>
              <w:left w:w="110" w:type="dxa"/>
              <w:bottom w:w="90" w:type="dxa"/>
              <w:right w:w="110" w:type="dxa"/>
            </w:tcMar>
          </w:tcPr>
          <w:p w14:paraId="59DABEC9" w14:textId="77777777" w:rsidR="00C572A0" w:rsidRDefault="00044445">
            <w:pPr>
              <w:rPr>
                <w:rFonts w:hint="eastAsia"/>
              </w:rPr>
            </w:pPr>
            <w:r>
              <w:t>Supplier / Vendor, Item Type, Quantity, Delivery Date, Delivery Status, Inspection Status, Receiving Officer, Store Entry Reference</w:t>
            </w:r>
          </w:p>
        </w:tc>
      </w:tr>
      <w:tr w:rsidR="00C572A0" w14:paraId="59644B64" w14:textId="77777777">
        <w:trPr>
          <w:jc w:val="center"/>
        </w:trPr>
        <w:tc>
          <w:tcPr>
            <w:tcW w:w="4968" w:type="dxa"/>
            <w:tcMar>
              <w:top w:w="90" w:type="dxa"/>
              <w:left w:w="110" w:type="dxa"/>
              <w:bottom w:w="90" w:type="dxa"/>
              <w:right w:w="110" w:type="dxa"/>
            </w:tcMar>
          </w:tcPr>
          <w:p w14:paraId="28CFC1E3" w14:textId="77777777" w:rsidR="00C572A0" w:rsidRDefault="00044445">
            <w:pPr>
              <w:rPr>
                <w:rFonts w:hint="eastAsia"/>
              </w:rPr>
            </w:pPr>
            <w:r>
              <w:t>Training, Courses &amp; Development</w:t>
            </w:r>
          </w:p>
        </w:tc>
        <w:tc>
          <w:tcPr>
            <w:tcW w:w="4968" w:type="dxa"/>
            <w:tcMar>
              <w:top w:w="90" w:type="dxa"/>
              <w:left w:w="110" w:type="dxa"/>
              <w:bottom w:w="90" w:type="dxa"/>
              <w:right w:w="110" w:type="dxa"/>
            </w:tcMar>
          </w:tcPr>
          <w:p w14:paraId="454DEC05" w14:textId="4F2574E0" w:rsidR="00C572A0" w:rsidRDefault="00044445">
            <w:pPr>
              <w:rPr>
                <w:rFonts w:hint="eastAsia"/>
              </w:rPr>
            </w:pPr>
            <w:r>
              <w:t>Training Type, Beneficiary, Institution, Number of Participants, Start Date, End Date, Attendance Confirmed</w:t>
            </w:r>
            <w:r w:rsidR="002E0279">
              <w:t xml:space="preserve"> </w:t>
            </w:r>
            <w:r w:rsidR="002E0279" w:rsidRPr="002E0279">
              <w:rPr>
                <w:highlight w:val="yellow"/>
              </w:rPr>
              <w:t xml:space="preserve">Require CAB Release of </w:t>
            </w:r>
            <w:proofErr w:type="gramStart"/>
            <w:r w:rsidR="002E0279" w:rsidRPr="002E0279">
              <w:rPr>
                <w:highlight w:val="yellow"/>
              </w:rPr>
              <w:t>funds( Validator</w:t>
            </w:r>
            <w:proofErr w:type="gramEnd"/>
            <w:r w:rsidR="002E0279">
              <w:rPr>
                <w:highlight w:val="yellow"/>
              </w:rPr>
              <w:t xml:space="preserve"> optional</w:t>
            </w:r>
            <w:r w:rsidR="002E0279" w:rsidRPr="002E0279">
              <w:rPr>
                <w:highlight w:val="yellow"/>
              </w:rPr>
              <w:t>)</w:t>
            </w:r>
          </w:p>
        </w:tc>
      </w:tr>
      <w:tr w:rsidR="00C572A0" w14:paraId="2DAF3C1B" w14:textId="77777777">
        <w:trPr>
          <w:jc w:val="center"/>
        </w:trPr>
        <w:tc>
          <w:tcPr>
            <w:tcW w:w="4968" w:type="dxa"/>
            <w:tcMar>
              <w:top w:w="90" w:type="dxa"/>
              <w:left w:w="110" w:type="dxa"/>
              <w:bottom w:w="90" w:type="dxa"/>
              <w:right w:w="110" w:type="dxa"/>
            </w:tcMar>
          </w:tcPr>
          <w:p w14:paraId="77AD116B" w14:textId="77777777" w:rsidR="00C572A0" w:rsidRDefault="00044445">
            <w:pPr>
              <w:rPr>
                <w:rFonts w:hint="eastAsia"/>
              </w:rPr>
            </w:pPr>
            <w:r>
              <w:t>Operations &amp; Mission Support</w:t>
            </w:r>
          </w:p>
        </w:tc>
        <w:tc>
          <w:tcPr>
            <w:tcW w:w="4968" w:type="dxa"/>
            <w:tcMar>
              <w:top w:w="90" w:type="dxa"/>
              <w:left w:w="110" w:type="dxa"/>
              <w:bottom w:w="90" w:type="dxa"/>
              <w:right w:w="110" w:type="dxa"/>
            </w:tcMar>
          </w:tcPr>
          <w:p w14:paraId="45822AC2" w14:textId="20C2A408" w:rsidR="00C572A0" w:rsidRDefault="00044445">
            <w:pPr>
              <w:rPr>
                <w:rFonts w:hint="eastAsia"/>
              </w:rPr>
            </w:pPr>
            <w:r>
              <w:t>Operation Name, Operation Location, Start Window, End Window, Supporting Unit, Delivery / Mission Status</w:t>
            </w:r>
            <w:r w:rsidR="002E0279" w:rsidRPr="002E0279">
              <w:rPr>
                <w:highlight w:val="yellow"/>
              </w:rPr>
              <w:t xml:space="preserve"> Require CAB Release of </w:t>
            </w:r>
            <w:proofErr w:type="gramStart"/>
            <w:r w:rsidR="002E0279" w:rsidRPr="002E0279">
              <w:rPr>
                <w:highlight w:val="yellow"/>
              </w:rPr>
              <w:t>funds( Validator</w:t>
            </w:r>
            <w:proofErr w:type="gramEnd"/>
            <w:r w:rsidR="002E0279">
              <w:rPr>
                <w:highlight w:val="yellow"/>
              </w:rPr>
              <w:t xml:space="preserve"> optional</w:t>
            </w:r>
            <w:r w:rsidR="002E0279" w:rsidRPr="002E0279">
              <w:rPr>
                <w:highlight w:val="yellow"/>
              </w:rPr>
              <w:t>)</w:t>
            </w:r>
          </w:p>
        </w:tc>
      </w:tr>
      <w:tr w:rsidR="00C572A0" w14:paraId="6E65107D" w14:textId="77777777">
        <w:trPr>
          <w:jc w:val="center"/>
        </w:trPr>
        <w:tc>
          <w:tcPr>
            <w:tcW w:w="4968" w:type="dxa"/>
            <w:tcMar>
              <w:top w:w="90" w:type="dxa"/>
              <w:left w:w="110" w:type="dxa"/>
              <w:bottom w:w="90" w:type="dxa"/>
              <w:right w:w="110" w:type="dxa"/>
            </w:tcMar>
          </w:tcPr>
          <w:p w14:paraId="36A1934D" w14:textId="77777777" w:rsidR="00C572A0" w:rsidRDefault="00044445">
            <w:pPr>
              <w:rPr>
                <w:rFonts w:hint="eastAsia"/>
              </w:rPr>
            </w:pPr>
            <w:r>
              <w:t>Finance, Budget &amp; Payments</w:t>
            </w:r>
          </w:p>
        </w:tc>
        <w:tc>
          <w:tcPr>
            <w:tcW w:w="4968" w:type="dxa"/>
            <w:tcMar>
              <w:top w:w="90" w:type="dxa"/>
              <w:left w:w="110" w:type="dxa"/>
              <w:bottom w:w="90" w:type="dxa"/>
              <w:right w:w="110" w:type="dxa"/>
            </w:tcMar>
          </w:tcPr>
          <w:p w14:paraId="6F9CD35A" w14:textId="77777777" w:rsidR="00C572A0" w:rsidRDefault="00044445">
            <w:pPr>
              <w:rPr>
                <w:rFonts w:hint="eastAsia"/>
              </w:rPr>
            </w:pPr>
            <w:r>
              <w:t>Payment Type, Beneficiary Class, Due Date, Payment Completion Status</w:t>
            </w:r>
          </w:p>
        </w:tc>
      </w:tr>
      <w:tr w:rsidR="00C572A0" w14:paraId="0A925A73" w14:textId="77777777">
        <w:trPr>
          <w:jc w:val="center"/>
        </w:trPr>
        <w:tc>
          <w:tcPr>
            <w:tcW w:w="4968" w:type="dxa"/>
            <w:tcMar>
              <w:top w:w="90" w:type="dxa"/>
              <w:left w:w="110" w:type="dxa"/>
              <w:bottom w:w="90" w:type="dxa"/>
              <w:right w:w="110" w:type="dxa"/>
            </w:tcMar>
          </w:tcPr>
          <w:p w14:paraId="363681B9" w14:textId="77777777" w:rsidR="00C572A0" w:rsidRDefault="00044445">
            <w:pPr>
              <w:rPr>
                <w:rFonts w:hint="eastAsia"/>
              </w:rPr>
            </w:pPr>
            <w:r>
              <w:t>Travel, Allowances &amp; Foreign Assignments</w:t>
            </w:r>
          </w:p>
        </w:tc>
        <w:tc>
          <w:tcPr>
            <w:tcW w:w="4968" w:type="dxa"/>
            <w:tcMar>
              <w:top w:w="90" w:type="dxa"/>
              <w:left w:w="110" w:type="dxa"/>
              <w:bottom w:w="90" w:type="dxa"/>
              <w:right w:w="110" w:type="dxa"/>
            </w:tcMar>
          </w:tcPr>
          <w:p w14:paraId="641B68DA" w14:textId="047D655B" w:rsidR="00C572A0" w:rsidRDefault="00044445">
            <w:pPr>
              <w:rPr>
                <w:rFonts w:hint="eastAsia"/>
              </w:rPr>
            </w:pPr>
            <w:r>
              <w:t>Travel Type, Destination, Ticket Status, Visa Status, Departure Date, Return Date</w:t>
            </w:r>
            <w:r w:rsidR="006C037D" w:rsidRPr="002E0279">
              <w:rPr>
                <w:highlight w:val="yellow"/>
              </w:rPr>
              <w:t xml:space="preserve"> Require CAB Release of </w:t>
            </w:r>
            <w:proofErr w:type="gramStart"/>
            <w:r w:rsidR="006C037D" w:rsidRPr="002E0279">
              <w:rPr>
                <w:highlight w:val="yellow"/>
              </w:rPr>
              <w:t>funds( Validator</w:t>
            </w:r>
            <w:proofErr w:type="gramEnd"/>
            <w:r w:rsidR="006C037D">
              <w:rPr>
                <w:highlight w:val="yellow"/>
              </w:rPr>
              <w:t xml:space="preserve"> optional</w:t>
            </w:r>
            <w:r w:rsidR="006C037D" w:rsidRPr="002E0279">
              <w:rPr>
                <w:highlight w:val="yellow"/>
              </w:rPr>
              <w:t>)</w:t>
            </w:r>
          </w:p>
        </w:tc>
      </w:tr>
      <w:tr w:rsidR="00C572A0" w14:paraId="0FFED913" w14:textId="77777777">
        <w:trPr>
          <w:jc w:val="center"/>
        </w:trPr>
        <w:tc>
          <w:tcPr>
            <w:tcW w:w="4968" w:type="dxa"/>
            <w:tcMar>
              <w:top w:w="90" w:type="dxa"/>
              <w:left w:w="110" w:type="dxa"/>
              <w:bottom w:w="90" w:type="dxa"/>
              <w:right w:w="110" w:type="dxa"/>
            </w:tcMar>
          </w:tcPr>
          <w:p w14:paraId="2BA4ACCB" w14:textId="77777777" w:rsidR="00C572A0" w:rsidRDefault="00044445">
            <w:pPr>
              <w:rPr>
                <w:rFonts w:hint="eastAsia"/>
              </w:rPr>
            </w:pPr>
            <w:r>
              <w:t>Medical, Welfare &amp; Human Support</w:t>
            </w:r>
          </w:p>
        </w:tc>
        <w:tc>
          <w:tcPr>
            <w:tcW w:w="4968" w:type="dxa"/>
            <w:tcMar>
              <w:top w:w="90" w:type="dxa"/>
              <w:left w:w="110" w:type="dxa"/>
              <w:bottom w:w="90" w:type="dxa"/>
              <w:right w:w="110" w:type="dxa"/>
            </w:tcMar>
          </w:tcPr>
          <w:p w14:paraId="6785B85E" w14:textId="0F5FC3F8" w:rsidR="00C572A0" w:rsidRDefault="00044445">
            <w:pPr>
              <w:rPr>
                <w:rFonts w:hint="eastAsia"/>
              </w:rPr>
            </w:pPr>
            <w:r>
              <w:t>Support Type, Hospital / Institution, Beneficiary, Treatment / Welfare Status</w:t>
            </w:r>
            <w:r w:rsidR="006C037D" w:rsidRPr="002E0279">
              <w:rPr>
                <w:highlight w:val="yellow"/>
              </w:rPr>
              <w:t xml:space="preserve"> Require CAB Release of </w:t>
            </w:r>
            <w:proofErr w:type="gramStart"/>
            <w:r w:rsidR="006C037D" w:rsidRPr="002E0279">
              <w:rPr>
                <w:highlight w:val="yellow"/>
              </w:rPr>
              <w:t>funds( Validator</w:t>
            </w:r>
            <w:proofErr w:type="gramEnd"/>
            <w:r w:rsidR="006C037D">
              <w:rPr>
                <w:highlight w:val="yellow"/>
              </w:rPr>
              <w:t xml:space="preserve"> optional</w:t>
            </w:r>
            <w:r w:rsidR="006C037D" w:rsidRPr="002E0279">
              <w:rPr>
                <w:highlight w:val="yellow"/>
              </w:rPr>
              <w:t>)</w:t>
            </w:r>
          </w:p>
        </w:tc>
      </w:tr>
      <w:tr w:rsidR="00C572A0" w14:paraId="53E339C5" w14:textId="77777777">
        <w:trPr>
          <w:jc w:val="center"/>
        </w:trPr>
        <w:tc>
          <w:tcPr>
            <w:tcW w:w="4968" w:type="dxa"/>
            <w:tcMar>
              <w:top w:w="90" w:type="dxa"/>
              <w:left w:w="110" w:type="dxa"/>
              <w:bottom w:w="90" w:type="dxa"/>
              <w:right w:w="110" w:type="dxa"/>
            </w:tcMar>
          </w:tcPr>
          <w:p w14:paraId="3EDA6919" w14:textId="77777777" w:rsidR="00C572A0" w:rsidRDefault="00044445">
            <w:pPr>
              <w:rPr>
                <w:rFonts w:hint="eastAsia"/>
              </w:rPr>
            </w:pPr>
            <w:r>
              <w:t>Personnel &amp; Administration</w:t>
            </w:r>
          </w:p>
        </w:tc>
        <w:tc>
          <w:tcPr>
            <w:tcW w:w="4968" w:type="dxa"/>
            <w:tcMar>
              <w:top w:w="90" w:type="dxa"/>
              <w:left w:w="110" w:type="dxa"/>
              <w:bottom w:w="90" w:type="dxa"/>
              <w:right w:w="110" w:type="dxa"/>
            </w:tcMar>
          </w:tcPr>
          <w:p w14:paraId="5BFEAA97" w14:textId="77777777" w:rsidR="00C572A0" w:rsidRDefault="00044445">
            <w:pPr>
              <w:rPr>
                <w:rFonts w:hint="eastAsia"/>
              </w:rPr>
            </w:pPr>
            <w:r>
              <w:t>Action Type, Personnel Count, Committee / Board Reference, Administrative Completion Status</w:t>
            </w:r>
          </w:p>
        </w:tc>
      </w:tr>
      <w:tr w:rsidR="00C572A0" w14:paraId="5F1E432B" w14:textId="77777777">
        <w:trPr>
          <w:jc w:val="center"/>
        </w:trPr>
        <w:tc>
          <w:tcPr>
            <w:tcW w:w="4968" w:type="dxa"/>
            <w:tcMar>
              <w:top w:w="90" w:type="dxa"/>
              <w:left w:w="110" w:type="dxa"/>
              <w:bottom w:w="90" w:type="dxa"/>
              <w:right w:w="110" w:type="dxa"/>
            </w:tcMar>
          </w:tcPr>
          <w:p w14:paraId="4F2C2F61" w14:textId="77777777" w:rsidR="00C572A0" w:rsidRDefault="00044445">
            <w:pPr>
              <w:rPr>
                <w:rFonts w:hint="eastAsia"/>
              </w:rPr>
            </w:pPr>
            <w:r>
              <w:t>Maintenance &amp; Engineering Services</w:t>
            </w:r>
          </w:p>
        </w:tc>
        <w:tc>
          <w:tcPr>
            <w:tcW w:w="4968" w:type="dxa"/>
            <w:tcMar>
              <w:top w:w="90" w:type="dxa"/>
              <w:left w:w="110" w:type="dxa"/>
              <w:bottom w:w="90" w:type="dxa"/>
              <w:right w:w="110" w:type="dxa"/>
            </w:tcMar>
          </w:tcPr>
          <w:p w14:paraId="6D227CE5" w14:textId="2837740E" w:rsidR="00C572A0" w:rsidRDefault="00044445">
            <w:pPr>
              <w:rPr>
                <w:rFonts w:hint="eastAsia"/>
              </w:rPr>
            </w:pPr>
            <w:r>
              <w:t>Equipment / Platform, Maintenance Type, Planned Date, Completion Date, Serviceability Status, Technical Report Upload</w:t>
            </w:r>
            <w:r w:rsidR="006C037D" w:rsidRPr="002E0279">
              <w:rPr>
                <w:highlight w:val="yellow"/>
              </w:rPr>
              <w:t xml:space="preserve"> Require CAB Release of </w:t>
            </w:r>
            <w:proofErr w:type="gramStart"/>
            <w:r w:rsidR="006C037D" w:rsidRPr="002E0279">
              <w:rPr>
                <w:highlight w:val="yellow"/>
              </w:rPr>
              <w:t>funds( Validator</w:t>
            </w:r>
            <w:proofErr w:type="gramEnd"/>
            <w:r w:rsidR="006C037D">
              <w:rPr>
                <w:highlight w:val="yellow"/>
              </w:rPr>
              <w:t xml:space="preserve"> optional</w:t>
            </w:r>
            <w:r w:rsidR="006C037D" w:rsidRPr="002E0279">
              <w:rPr>
                <w:highlight w:val="yellow"/>
              </w:rPr>
              <w:t>)</w:t>
            </w:r>
          </w:p>
        </w:tc>
      </w:tr>
      <w:tr w:rsidR="00C572A0" w14:paraId="0CEBB980" w14:textId="77777777">
        <w:trPr>
          <w:jc w:val="center"/>
        </w:trPr>
        <w:tc>
          <w:tcPr>
            <w:tcW w:w="4968" w:type="dxa"/>
            <w:tcMar>
              <w:top w:w="90" w:type="dxa"/>
              <w:left w:w="110" w:type="dxa"/>
              <w:bottom w:w="90" w:type="dxa"/>
              <w:right w:w="110" w:type="dxa"/>
            </w:tcMar>
          </w:tcPr>
          <w:p w14:paraId="2703AAB4" w14:textId="77777777" w:rsidR="00C572A0" w:rsidRDefault="00044445">
            <w:pPr>
              <w:rPr>
                <w:rFonts w:hint="eastAsia"/>
              </w:rPr>
            </w:pPr>
            <w:r>
              <w:t>Contracts, Services &amp; General Support</w:t>
            </w:r>
          </w:p>
        </w:tc>
        <w:tc>
          <w:tcPr>
            <w:tcW w:w="4968" w:type="dxa"/>
            <w:tcMar>
              <w:top w:w="90" w:type="dxa"/>
              <w:left w:w="110" w:type="dxa"/>
              <w:bottom w:w="90" w:type="dxa"/>
              <w:right w:w="110" w:type="dxa"/>
            </w:tcMar>
          </w:tcPr>
          <w:p w14:paraId="52B88C50" w14:textId="331DC8CB" w:rsidR="00C572A0" w:rsidRDefault="00044445">
            <w:pPr>
              <w:rPr>
                <w:rFonts w:hint="eastAsia"/>
              </w:rPr>
            </w:pPr>
            <w:r>
              <w:t>Contract Reference, Service Provider, Contract Amount, Contract Stage, Deliverable Confirmation</w:t>
            </w:r>
            <w:r w:rsidR="006C037D" w:rsidRPr="002E0279">
              <w:rPr>
                <w:highlight w:val="yellow"/>
              </w:rPr>
              <w:t xml:space="preserve"> Require CAB Release of </w:t>
            </w:r>
            <w:proofErr w:type="gramStart"/>
            <w:r w:rsidR="006C037D" w:rsidRPr="002E0279">
              <w:rPr>
                <w:highlight w:val="yellow"/>
              </w:rPr>
              <w:t>funds( Validator</w:t>
            </w:r>
            <w:proofErr w:type="gramEnd"/>
            <w:r w:rsidR="006C037D">
              <w:rPr>
                <w:highlight w:val="yellow"/>
              </w:rPr>
              <w:t xml:space="preserve"> optional</w:t>
            </w:r>
            <w:r w:rsidR="006C037D" w:rsidRPr="002E0279">
              <w:rPr>
                <w:highlight w:val="yellow"/>
              </w:rPr>
              <w:t>)</w:t>
            </w:r>
          </w:p>
        </w:tc>
      </w:tr>
    </w:tbl>
    <w:p w14:paraId="4A380E35" w14:textId="77777777" w:rsidR="00C572A0" w:rsidRDefault="00044445">
      <w:pPr>
        <w:pStyle w:val="SectionHeading"/>
        <w:spacing w:before="0" w:after="60"/>
        <w:rPr>
          <w:rFonts w:hint="eastAsia"/>
        </w:rPr>
      </w:pPr>
      <w:r>
        <w:lastRenderedPageBreak/>
        <w:t>15. Alerts and Reminder Rules</w:t>
      </w:r>
    </w:p>
    <w:tbl>
      <w:tblPr>
        <w:tblW w:w="0" w:type="auto"/>
        <w:jc w:val="center"/>
        <w:tblLook w:val="04A0" w:firstRow="1" w:lastRow="0" w:firstColumn="1" w:lastColumn="0" w:noHBand="0" w:noVBand="1"/>
      </w:tblPr>
      <w:tblGrid>
        <w:gridCol w:w="4968"/>
        <w:gridCol w:w="4968"/>
      </w:tblGrid>
      <w:tr w:rsidR="00C572A0" w14:paraId="416656C2" w14:textId="77777777">
        <w:trPr>
          <w:jc w:val="center"/>
        </w:trPr>
        <w:tc>
          <w:tcPr>
            <w:tcW w:w="4968" w:type="dxa"/>
            <w:shd w:val="clear" w:color="auto" w:fill="D9EAF7"/>
          </w:tcPr>
          <w:p w14:paraId="6385F59F" w14:textId="77777777" w:rsidR="00C572A0" w:rsidRDefault="00044445">
            <w:pPr>
              <w:rPr>
                <w:rFonts w:hint="eastAsia"/>
              </w:rPr>
            </w:pPr>
            <w:r>
              <w:rPr>
                <w:b/>
              </w:rPr>
              <w:t>Alert Area</w:t>
            </w:r>
          </w:p>
        </w:tc>
        <w:tc>
          <w:tcPr>
            <w:tcW w:w="4968" w:type="dxa"/>
            <w:shd w:val="clear" w:color="auto" w:fill="D9EAF7"/>
          </w:tcPr>
          <w:p w14:paraId="252CC3F5" w14:textId="77777777" w:rsidR="00C572A0" w:rsidRDefault="00044445">
            <w:pPr>
              <w:rPr>
                <w:rFonts w:hint="eastAsia"/>
              </w:rPr>
            </w:pPr>
            <w:r>
              <w:rPr>
                <w:b/>
              </w:rPr>
              <w:t>Rule</w:t>
            </w:r>
          </w:p>
        </w:tc>
      </w:tr>
      <w:tr w:rsidR="00C572A0" w14:paraId="655E9496" w14:textId="77777777">
        <w:trPr>
          <w:jc w:val="center"/>
        </w:trPr>
        <w:tc>
          <w:tcPr>
            <w:tcW w:w="4968" w:type="dxa"/>
            <w:tcMar>
              <w:top w:w="90" w:type="dxa"/>
              <w:left w:w="110" w:type="dxa"/>
              <w:bottom w:w="90" w:type="dxa"/>
              <w:right w:w="110" w:type="dxa"/>
            </w:tcMar>
          </w:tcPr>
          <w:p w14:paraId="0E1B38A1" w14:textId="77777777" w:rsidR="00C572A0" w:rsidRDefault="00044445">
            <w:pPr>
              <w:rPr>
                <w:rFonts w:hint="eastAsia"/>
              </w:rPr>
            </w:pPr>
            <w:r>
              <w:t>CAB Alerts</w:t>
            </w:r>
          </w:p>
        </w:tc>
        <w:tc>
          <w:tcPr>
            <w:tcW w:w="4968" w:type="dxa"/>
            <w:tcMar>
              <w:top w:w="90" w:type="dxa"/>
              <w:left w:w="110" w:type="dxa"/>
              <w:bottom w:w="90" w:type="dxa"/>
              <w:right w:w="110" w:type="dxa"/>
            </w:tcMar>
          </w:tcPr>
          <w:p w14:paraId="45583E65" w14:textId="77777777" w:rsidR="00C572A0" w:rsidRDefault="00044445">
            <w:pPr>
              <w:rPr>
                <w:rFonts w:hint="eastAsia"/>
              </w:rPr>
            </w:pPr>
            <w:r>
              <w:t>Blinking and countdown-based reminder after approval; if partial release remains unresolved, persistent reminder continues.</w:t>
            </w:r>
          </w:p>
        </w:tc>
      </w:tr>
      <w:tr w:rsidR="00C572A0" w14:paraId="37EF8946" w14:textId="77777777">
        <w:trPr>
          <w:jc w:val="center"/>
        </w:trPr>
        <w:tc>
          <w:tcPr>
            <w:tcW w:w="4968" w:type="dxa"/>
            <w:tcMar>
              <w:top w:w="90" w:type="dxa"/>
              <w:left w:w="110" w:type="dxa"/>
              <w:bottom w:w="90" w:type="dxa"/>
              <w:right w:w="110" w:type="dxa"/>
            </w:tcMar>
          </w:tcPr>
          <w:p w14:paraId="78772DE8" w14:textId="77777777" w:rsidR="00C572A0" w:rsidRDefault="00044445">
            <w:pPr>
              <w:rPr>
                <w:rFonts w:hint="eastAsia"/>
              </w:rPr>
            </w:pPr>
            <w:r>
              <w:t>Commencement Alerts</w:t>
            </w:r>
          </w:p>
        </w:tc>
        <w:tc>
          <w:tcPr>
            <w:tcW w:w="4968" w:type="dxa"/>
            <w:tcMar>
              <w:top w:w="90" w:type="dxa"/>
              <w:left w:w="110" w:type="dxa"/>
              <w:bottom w:w="90" w:type="dxa"/>
              <w:right w:w="110" w:type="dxa"/>
            </w:tcMar>
          </w:tcPr>
          <w:p w14:paraId="0F29214F" w14:textId="77777777" w:rsidR="00C572A0" w:rsidRDefault="00044445">
            <w:pPr>
              <w:rPr>
                <w:rFonts w:hint="eastAsia"/>
              </w:rPr>
            </w:pPr>
            <w:r>
              <w:t>After funds release, the assigned branch receives a reminder to confirm commencement within the configured period.</w:t>
            </w:r>
          </w:p>
        </w:tc>
      </w:tr>
      <w:tr w:rsidR="00C572A0" w14:paraId="71E5CD3B" w14:textId="77777777">
        <w:trPr>
          <w:jc w:val="center"/>
        </w:trPr>
        <w:tc>
          <w:tcPr>
            <w:tcW w:w="4968" w:type="dxa"/>
            <w:tcMar>
              <w:top w:w="90" w:type="dxa"/>
              <w:left w:w="110" w:type="dxa"/>
              <w:bottom w:w="90" w:type="dxa"/>
              <w:right w:w="110" w:type="dxa"/>
            </w:tcMar>
          </w:tcPr>
          <w:p w14:paraId="7B721765" w14:textId="77777777" w:rsidR="00C572A0" w:rsidRDefault="00044445">
            <w:pPr>
              <w:rPr>
                <w:rFonts w:hint="eastAsia"/>
              </w:rPr>
            </w:pPr>
            <w:r>
              <w:t>Progress Alerts</w:t>
            </w:r>
          </w:p>
        </w:tc>
        <w:tc>
          <w:tcPr>
            <w:tcW w:w="4968" w:type="dxa"/>
            <w:tcMar>
              <w:top w:w="90" w:type="dxa"/>
              <w:left w:w="110" w:type="dxa"/>
              <w:bottom w:w="90" w:type="dxa"/>
              <w:right w:w="110" w:type="dxa"/>
            </w:tcMar>
          </w:tcPr>
          <w:p w14:paraId="62F87D25" w14:textId="77777777" w:rsidR="00C572A0" w:rsidRDefault="00044445">
            <w:pPr>
              <w:rPr>
                <w:rFonts w:hint="eastAsia"/>
              </w:rPr>
            </w:pPr>
            <w:r>
              <w:t>Every 15 days until completion; overdue items should surface in both client and CAS views.</w:t>
            </w:r>
          </w:p>
        </w:tc>
      </w:tr>
      <w:tr w:rsidR="00C572A0" w14:paraId="4FFE202B" w14:textId="77777777">
        <w:trPr>
          <w:jc w:val="center"/>
        </w:trPr>
        <w:tc>
          <w:tcPr>
            <w:tcW w:w="4968" w:type="dxa"/>
            <w:tcMar>
              <w:top w:w="90" w:type="dxa"/>
              <w:left w:w="110" w:type="dxa"/>
              <w:bottom w:w="90" w:type="dxa"/>
              <w:right w:w="110" w:type="dxa"/>
            </w:tcMar>
          </w:tcPr>
          <w:p w14:paraId="17FF33A4" w14:textId="77777777" w:rsidR="00C572A0" w:rsidRDefault="00044445">
            <w:pPr>
              <w:rPr>
                <w:rFonts w:hint="eastAsia"/>
              </w:rPr>
            </w:pPr>
            <w:r>
              <w:t>Validation Alerts</w:t>
            </w:r>
          </w:p>
        </w:tc>
        <w:tc>
          <w:tcPr>
            <w:tcW w:w="4968" w:type="dxa"/>
            <w:tcMar>
              <w:top w:w="90" w:type="dxa"/>
              <w:left w:w="110" w:type="dxa"/>
              <w:bottom w:w="90" w:type="dxa"/>
              <w:right w:w="110" w:type="dxa"/>
            </w:tcMar>
          </w:tcPr>
          <w:p w14:paraId="346CE0F0" w14:textId="77777777" w:rsidR="00C572A0" w:rsidRDefault="00044445">
            <w:pPr>
              <w:rPr>
                <w:rFonts w:hint="eastAsia"/>
              </w:rPr>
            </w:pPr>
            <w:r>
              <w:t>When progress reaches 100%, the Final Validator receives immediate notification.</w:t>
            </w:r>
          </w:p>
        </w:tc>
      </w:tr>
      <w:tr w:rsidR="00C572A0" w14:paraId="53242B1D" w14:textId="77777777">
        <w:trPr>
          <w:jc w:val="center"/>
        </w:trPr>
        <w:tc>
          <w:tcPr>
            <w:tcW w:w="4968" w:type="dxa"/>
            <w:tcMar>
              <w:top w:w="90" w:type="dxa"/>
              <w:left w:w="110" w:type="dxa"/>
              <w:bottom w:w="90" w:type="dxa"/>
              <w:right w:w="110" w:type="dxa"/>
            </w:tcMar>
          </w:tcPr>
          <w:p w14:paraId="6324E850" w14:textId="77777777" w:rsidR="00C572A0" w:rsidRDefault="00044445">
            <w:pPr>
              <w:rPr>
                <w:rFonts w:hint="eastAsia"/>
              </w:rPr>
            </w:pPr>
            <w:r>
              <w:t>CAS Alerts</w:t>
            </w:r>
          </w:p>
        </w:tc>
        <w:tc>
          <w:tcPr>
            <w:tcW w:w="4968" w:type="dxa"/>
            <w:tcMar>
              <w:top w:w="90" w:type="dxa"/>
              <w:left w:w="110" w:type="dxa"/>
              <w:bottom w:w="90" w:type="dxa"/>
              <w:right w:w="110" w:type="dxa"/>
            </w:tcMar>
          </w:tcPr>
          <w:p w14:paraId="19F124F9" w14:textId="77777777" w:rsidR="00C572A0" w:rsidRDefault="00044445">
            <w:pPr>
              <w:rPr>
                <w:rFonts w:hint="eastAsia"/>
              </w:rPr>
            </w:pPr>
            <w:r>
              <w:t>Newest completed items, overdue items, blocked items, partially funded items, and rejected validation cases.</w:t>
            </w:r>
          </w:p>
        </w:tc>
      </w:tr>
    </w:tbl>
    <w:p w14:paraId="2D96DC64" w14:textId="77777777" w:rsidR="00C572A0" w:rsidRDefault="00044445">
      <w:pPr>
        <w:pStyle w:val="SectionHeading"/>
        <w:spacing w:before="0" w:after="60"/>
        <w:rPr>
          <w:rFonts w:hint="eastAsia"/>
        </w:rPr>
      </w:pPr>
      <w:r>
        <w:t>16. Dashboard Design Standard</w:t>
      </w:r>
    </w:p>
    <w:p w14:paraId="0F91AE8A" w14:textId="6145F989" w:rsidR="00C572A0" w:rsidRDefault="00044445">
      <w:pPr>
        <w:spacing w:after="60"/>
        <w:rPr>
          <w:rFonts w:hint="eastAsia"/>
        </w:rPr>
      </w:pPr>
      <w:r>
        <w:t>The CAS dashboard should surface the command picture quickly. Recommended widgets include Total Records, Total Approved, Total KIV, Total Rejected, Total Funds Requested, Total Funds Released, Total Ongoing, Total Completed, Total Overdue, Pending Validation, Pending CAB Action, Newest 5 Completed, and Projects by States. Charts should include Total Funds by Branch / DRU, Ongoing vs Completed, Approved vs KIV vs Rejected, Monthly / Quarterly / Yearly trends, Category distribution, Currency distribution, and custom date-range analysis</w:t>
      </w:r>
      <w:r w:rsidR="008C16A6">
        <w:t xml:space="preserve"> </w:t>
      </w:r>
      <w:r w:rsidR="008C16A6" w:rsidRPr="00061F2B">
        <w:rPr>
          <w:highlight w:val="yellow"/>
        </w:rPr>
        <w:t>and custom keyword search for particular projects</w:t>
      </w:r>
      <w:r w:rsidR="00061F2B" w:rsidRPr="00061F2B">
        <w:rPr>
          <w:highlight w:val="yellow"/>
        </w:rPr>
        <w:t xml:space="preserve"> to return full details</w:t>
      </w:r>
    </w:p>
    <w:p w14:paraId="62E19F2D" w14:textId="77777777" w:rsidR="00C572A0" w:rsidRDefault="00044445">
      <w:pPr>
        <w:pStyle w:val="SectionHeading"/>
        <w:spacing w:before="0" w:after="60"/>
        <w:rPr>
          <w:rFonts w:hint="eastAsia"/>
        </w:rPr>
      </w:pPr>
      <w:r>
        <w:t>17. Record Locking Rules</w:t>
      </w:r>
    </w:p>
    <w:p w14:paraId="04A46049" w14:textId="77777777" w:rsidR="00C572A0" w:rsidRDefault="00044445">
      <w:pPr>
        <w:ind w:left="259"/>
        <w:rPr>
          <w:rFonts w:hint="eastAsia"/>
        </w:rPr>
      </w:pPr>
      <w:r>
        <w:rPr>
          <w:b/>
        </w:rPr>
        <w:t xml:space="preserve">• </w:t>
      </w:r>
      <w:r>
        <w:t>Draft can be edited or deleted by Clerk.</w:t>
      </w:r>
    </w:p>
    <w:p w14:paraId="310E8951" w14:textId="77777777" w:rsidR="00C572A0" w:rsidRDefault="00044445">
      <w:pPr>
        <w:ind w:left="259"/>
        <w:rPr>
          <w:rFonts w:hint="eastAsia"/>
        </w:rPr>
      </w:pPr>
      <w:r>
        <w:rPr>
          <w:b/>
        </w:rPr>
        <w:t xml:space="preserve">• </w:t>
      </w:r>
      <w:r>
        <w:t>Approved records cannot be deleted without Super Admin authority.</w:t>
      </w:r>
    </w:p>
    <w:p w14:paraId="15B6B621" w14:textId="77777777" w:rsidR="00C572A0" w:rsidRDefault="00044445">
      <w:pPr>
        <w:ind w:left="259"/>
        <w:rPr>
          <w:rFonts w:hint="eastAsia"/>
        </w:rPr>
      </w:pPr>
      <w:r>
        <w:rPr>
          <w:b/>
        </w:rPr>
        <w:t xml:space="preserve">• </w:t>
      </w:r>
      <w:r>
        <w:t>Once CAB sets 100% fund release, the CAB section locks against further CAB edits.</w:t>
      </w:r>
    </w:p>
    <w:p w14:paraId="1D75D154" w14:textId="77777777" w:rsidR="00C572A0" w:rsidRDefault="00044445">
      <w:pPr>
        <w:ind w:left="259"/>
        <w:rPr>
          <w:rFonts w:hint="eastAsia"/>
        </w:rPr>
      </w:pPr>
      <w:r>
        <w:rPr>
          <w:b/>
        </w:rPr>
        <w:t xml:space="preserve">• </w:t>
      </w:r>
      <w:r>
        <w:t>Completed and validated records cannot be edited except through controlled Super Admin override.</w:t>
      </w:r>
    </w:p>
    <w:p w14:paraId="4BEC45FA" w14:textId="77777777" w:rsidR="00C572A0" w:rsidRDefault="00044445">
      <w:pPr>
        <w:ind w:left="259"/>
        <w:rPr>
          <w:rFonts w:hint="eastAsia"/>
        </w:rPr>
      </w:pPr>
      <w:r>
        <w:rPr>
          <w:b/>
        </w:rPr>
        <w:t xml:space="preserve">• </w:t>
      </w:r>
      <w:r>
        <w:t>Archived records are read-only except through authorized restore flow.</w:t>
      </w:r>
    </w:p>
    <w:p w14:paraId="42456615" w14:textId="77777777" w:rsidR="00C572A0" w:rsidRDefault="00044445">
      <w:pPr>
        <w:pStyle w:val="SectionHeading"/>
        <w:spacing w:before="0" w:after="60"/>
        <w:rPr>
          <w:rFonts w:hint="eastAsia"/>
        </w:rPr>
      </w:pPr>
      <w:r>
        <w:t>18. Audit, Security, and Accountability</w:t>
      </w:r>
    </w:p>
    <w:p w14:paraId="7B69FA6F" w14:textId="77777777" w:rsidR="00C572A0" w:rsidRDefault="00044445">
      <w:pPr>
        <w:spacing w:after="60"/>
        <w:rPr>
          <w:rFonts w:hint="eastAsia"/>
        </w:rPr>
      </w:pPr>
      <w:r>
        <w:t>Every major action must log user, role, branch or DRU, action taken, previous value, new value, timestamp, and comment or reason where applicable. The system must log create, edit, delete, restore, approve, assign monitor, assign validator, release funds, reject release, commencement response, progress update, validation decision, and archive.</w:t>
      </w:r>
    </w:p>
    <w:p w14:paraId="2BB9671E" w14:textId="77777777" w:rsidR="00C572A0" w:rsidRDefault="00044445">
      <w:pPr>
        <w:spacing w:after="60"/>
        <w:rPr>
          <w:rFonts w:hint="eastAsia"/>
        </w:rPr>
      </w:pPr>
      <w:r>
        <w:t>Security design should include hashed passwords, role-based access control, session and device awareness, attachment access control, secure synchronization, and export logging.</w:t>
      </w:r>
    </w:p>
    <w:p w14:paraId="02B5A7DE" w14:textId="77777777" w:rsidR="00C572A0" w:rsidRDefault="00044445">
      <w:pPr>
        <w:pStyle w:val="SectionHeading"/>
        <w:spacing w:before="0" w:after="60"/>
        <w:rPr>
          <w:rFonts w:hint="eastAsia"/>
        </w:rPr>
      </w:pPr>
      <w:r>
        <w:lastRenderedPageBreak/>
        <w:t>19. Division of Labour and Windows</w:t>
      </w:r>
    </w:p>
    <w:tbl>
      <w:tblPr>
        <w:tblW w:w="0" w:type="auto"/>
        <w:jc w:val="center"/>
        <w:tblLook w:val="04A0" w:firstRow="1" w:lastRow="0" w:firstColumn="1" w:lastColumn="0" w:noHBand="0" w:noVBand="1"/>
      </w:tblPr>
      <w:tblGrid>
        <w:gridCol w:w="2484"/>
        <w:gridCol w:w="2484"/>
        <w:gridCol w:w="2484"/>
        <w:gridCol w:w="2484"/>
      </w:tblGrid>
      <w:tr w:rsidR="00C572A0" w14:paraId="6CAEBA36" w14:textId="77777777">
        <w:trPr>
          <w:jc w:val="center"/>
        </w:trPr>
        <w:tc>
          <w:tcPr>
            <w:tcW w:w="2484" w:type="dxa"/>
            <w:shd w:val="clear" w:color="auto" w:fill="D9EAF7"/>
          </w:tcPr>
          <w:p w14:paraId="0DF5AB72" w14:textId="77777777" w:rsidR="00C572A0" w:rsidRDefault="00044445">
            <w:pPr>
              <w:rPr>
                <w:rFonts w:hint="eastAsia"/>
              </w:rPr>
            </w:pPr>
            <w:r>
              <w:rPr>
                <w:b/>
              </w:rPr>
              <w:t>Window</w:t>
            </w:r>
          </w:p>
        </w:tc>
        <w:tc>
          <w:tcPr>
            <w:tcW w:w="2484" w:type="dxa"/>
            <w:shd w:val="clear" w:color="auto" w:fill="D9EAF7"/>
          </w:tcPr>
          <w:p w14:paraId="24BEE5F2" w14:textId="77777777" w:rsidR="00C572A0" w:rsidRDefault="00044445">
            <w:pPr>
              <w:rPr>
                <w:rFonts w:hint="eastAsia"/>
              </w:rPr>
            </w:pPr>
            <w:r>
              <w:rPr>
                <w:b/>
              </w:rPr>
              <w:t>Focus</w:t>
            </w:r>
          </w:p>
        </w:tc>
        <w:tc>
          <w:tcPr>
            <w:tcW w:w="2484" w:type="dxa"/>
            <w:shd w:val="clear" w:color="auto" w:fill="D9EAF7"/>
          </w:tcPr>
          <w:p w14:paraId="4A8841DD" w14:textId="77777777" w:rsidR="00C572A0" w:rsidRDefault="00044445">
            <w:pPr>
              <w:rPr>
                <w:rFonts w:hint="eastAsia"/>
              </w:rPr>
            </w:pPr>
            <w:r>
              <w:rPr>
                <w:b/>
              </w:rPr>
              <w:t>Suggested Team</w:t>
            </w:r>
          </w:p>
        </w:tc>
        <w:tc>
          <w:tcPr>
            <w:tcW w:w="2484" w:type="dxa"/>
            <w:shd w:val="clear" w:color="auto" w:fill="D9EAF7"/>
          </w:tcPr>
          <w:p w14:paraId="6853AA07" w14:textId="77777777" w:rsidR="00C572A0" w:rsidRDefault="00044445">
            <w:pPr>
              <w:rPr>
                <w:rFonts w:hint="eastAsia"/>
              </w:rPr>
            </w:pPr>
            <w:r>
              <w:rPr>
                <w:b/>
              </w:rPr>
              <w:t>Main Deliverables</w:t>
            </w:r>
          </w:p>
        </w:tc>
      </w:tr>
      <w:tr w:rsidR="00C572A0" w14:paraId="62640376" w14:textId="77777777">
        <w:trPr>
          <w:jc w:val="center"/>
        </w:trPr>
        <w:tc>
          <w:tcPr>
            <w:tcW w:w="2484" w:type="dxa"/>
            <w:tcMar>
              <w:top w:w="90" w:type="dxa"/>
              <w:left w:w="110" w:type="dxa"/>
              <w:bottom w:w="90" w:type="dxa"/>
              <w:right w:w="110" w:type="dxa"/>
            </w:tcMar>
          </w:tcPr>
          <w:p w14:paraId="062AAA7F" w14:textId="77777777" w:rsidR="00C572A0" w:rsidRDefault="00044445">
            <w:pPr>
              <w:rPr>
                <w:rFonts w:hint="eastAsia"/>
              </w:rPr>
            </w:pPr>
            <w:r>
              <w:t>IW</w:t>
            </w:r>
          </w:p>
        </w:tc>
        <w:tc>
          <w:tcPr>
            <w:tcW w:w="2484" w:type="dxa"/>
            <w:tcMar>
              <w:top w:w="90" w:type="dxa"/>
              <w:left w:w="110" w:type="dxa"/>
              <w:bottom w:w="90" w:type="dxa"/>
              <w:right w:w="110" w:type="dxa"/>
            </w:tcMar>
          </w:tcPr>
          <w:p w14:paraId="2DDB8DCC" w14:textId="77777777" w:rsidR="00C572A0" w:rsidRDefault="00044445">
            <w:pPr>
              <w:rPr>
                <w:rFonts w:hint="eastAsia"/>
              </w:rPr>
            </w:pPr>
            <w:r>
              <w:t>Integrator</w:t>
            </w:r>
          </w:p>
        </w:tc>
        <w:tc>
          <w:tcPr>
            <w:tcW w:w="2484" w:type="dxa"/>
            <w:tcMar>
              <w:top w:w="90" w:type="dxa"/>
              <w:left w:w="110" w:type="dxa"/>
              <w:bottom w:w="90" w:type="dxa"/>
              <w:right w:w="110" w:type="dxa"/>
            </w:tcMar>
          </w:tcPr>
          <w:p w14:paraId="5ADBA5C5" w14:textId="77777777" w:rsidR="00C572A0" w:rsidRDefault="00044445">
            <w:pPr>
              <w:rPr>
                <w:rFonts w:hint="eastAsia"/>
              </w:rPr>
            </w:pPr>
            <w:r>
              <w:t>1</w:t>
            </w:r>
          </w:p>
        </w:tc>
        <w:tc>
          <w:tcPr>
            <w:tcW w:w="2484" w:type="dxa"/>
            <w:tcMar>
              <w:top w:w="90" w:type="dxa"/>
              <w:left w:w="110" w:type="dxa"/>
              <w:bottom w:w="90" w:type="dxa"/>
              <w:right w:w="110" w:type="dxa"/>
            </w:tcMar>
          </w:tcPr>
          <w:p w14:paraId="37736E87" w14:textId="77777777" w:rsidR="00C572A0" w:rsidRDefault="00044445">
            <w:pPr>
              <w:rPr>
                <w:rFonts w:hint="eastAsia"/>
              </w:rPr>
            </w:pPr>
            <w:r>
              <w:t>Architecture, source of truth, coordination</w:t>
            </w:r>
          </w:p>
        </w:tc>
      </w:tr>
      <w:tr w:rsidR="00C572A0" w14:paraId="3408207F" w14:textId="77777777">
        <w:trPr>
          <w:jc w:val="center"/>
        </w:trPr>
        <w:tc>
          <w:tcPr>
            <w:tcW w:w="2484" w:type="dxa"/>
            <w:tcMar>
              <w:top w:w="90" w:type="dxa"/>
              <w:left w:w="110" w:type="dxa"/>
              <w:bottom w:w="90" w:type="dxa"/>
              <w:right w:w="110" w:type="dxa"/>
            </w:tcMar>
          </w:tcPr>
          <w:p w14:paraId="31E5BE94" w14:textId="77777777" w:rsidR="00C572A0" w:rsidRDefault="00044445">
            <w:pPr>
              <w:rPr>
                <w:rFonts w:hint="eastAsia"/>
              </w:rPr>
            </w:pPr>
            <w:r>
              <w:t>A</w:t>
            </w:r>
          </w:p>
        </w:tc>
        <w:tc>
          <w:tcPr>
            <w:tcW w:w="2484" w:type="dxa"/>
            <w:tcMar>
              <w:top w:w="90" w:type="dxa"/>
              <w:left w:w="110" w:type="dxa"/>
              <w:bottom w:w="90" w:type="dxa"/>
              <w:right w:w="110" w:type="dxa"/>
            </w:tcMar>
          </w:tcPr>
          <w:p w14:paraId="55CCFF24" w14:textId="77777777" w:rsidR="00C572A0" w:rsidRDefault="00044445">
            <w:pPr>
              <w:rPr>
                <w:rFonts w:hint="eastAsia"/>
              </w:rPr>
            </w:pPr>
            <w:r>
              <w:t>Backend &amp; API</w:t>
            </w:r>
          </w:p>
        </w:tc>
        <w:tc>
          <w:tcPr>
            <w:tcW w:w="2484" w:type="dxa"/>
            <w:tcMar>
              <w:top w:w="90" w:type="dxa"/>
              <w:left w:w="110" w:type="dxa"/>
              <w:bottom w:w="90" w:type="dxa"/>
              <w:right w:w="110" w:type="dxa"/>
            </w:tcMar>
          </w:tcPr>
          <w:p w14:paraId="3464FDF1" w14:textId="77777777" w:rsidR="00C572A0" w:rsidRDefault="00044445">
            <w:pPr>
              <w:rPr>
                <w:rFonts w:hint="eastAsia"/>
              </w:rPr>
            </w:pPr>
            <w:r>
              <w:t>2</w:t>
            </w:r>
          </w:p>
        </w:tc>
        <w:tc>
          <w:tcPr>
            <w:tcW w:w="2484" w:type="dxa"/>
            <w:tcMar>
              <w:top w:w="90" w:type="dxa"/>
              <w:left w:w="110" w:type="dxa"/>
              <w:bottom w:w="90" w:type="dxa"/>
              <w:right w:w="110" w:type="dxa"/>
            </w:tcMar>
          </w:tcPr>
          <w:p w14:paraId="216ED5AD" w14:textId="77777777" w:rsidR="00C572A0" w:rsidRDefault="00044445">
            <w:pPr>
              <w:rPr>
                <w:rFonts w:hint="eastAsia"/>
              </w:rPr>
            </w:pPr>
            <w:r>
              <w:t>APIs, lifecycle guards, auth, audit, exports</w:t>
            </w:r>
          </w:p>
        </w:tc>
      </w:tr>
      <w:tr w:rsidR="00C572A0" w14:paraId="0954DC01" w14:textId="77777777">
        <w:trPr>
          <w:jc w:val="center"/>
        </w:trPr>
        <w:tc>
          <w:tcPr>
            <w:tcW w:w="2484" w:type="dxa"/>
            <w:tcMar>
              <w:top w:w="90" w:type="dxa"/>
              <w:left w:w="110" w:type="dxa"/>
              <w:bottom w:w="90" w:type="dxa"/>
              <w:right w:w="110" w:type="dxa"/>
            </w:tcMar>
          </w:tcPr>
          <w:p w14:paraId="36D36907" w14:textId="77777777" w:rsidR="00C572A0" w:rsidRDefault="00044445">
            <w:pPr>
              <w:rPr>
                <w:rFonts w:hint="eastAsia"/>
              </w:rPr>
            </w:pPr>
            <w:r>
              <w:t>B</w:t>
            </w:r>
          </w:p>
        </w:tc>
        <w:tc>
          <w:tcPr>
            <w:tcW w:w="2484" w:type="dxa"/>
            <w:tcMar>
              <w:top w:w="90" w:type="dxa"/>
              <w:left w:w="110" w:type="dxa"/>
              <w:bottom w:w="90" w:type="dxa"/>
              <w:right w:w="110" w:type="dxa"/>
            </w:tcMar>
          </w:tcPr>
          <w:p w14:paraId="6770F08E" w14:textId="77777777" w:rsidR="00C572A0" w:rsidRDefault="00044445">
            <w:pPr>
              <w:rPr>
                <w:rFonts w:hint="eastAsia"/>
              </w:rPr>
            </w:pPr>
            <w:r>
              <w:t>Database &amp; Sync</w:t>
            </w:r>
          </w:p>
        </w:tc>
        <w:tc>
          <w:tcPr>
            <w:tcW w:w="2484" w:type="dxa"/>
            <w:tcMar>
              <w:top w:w="90" w:type="dxa"/>
              <w:left w:w="110" w:type="dxa"/>
              <w:bottom w:w="90" w:type="dxa"/>
              <w:right w:w="110" w:type="dxa"/>
            </w:tcMar>
          </w:tcPr>
          <w:p w14:paraId="72C96E92" w14:textId="77777777" w:rsidR="00C572A0" w:rsidRDefault="00044445">
            <w:pPr>
              <w:rPr>
                <w:rFonts w:hint="eastAsia"/>
              </w:rPr>
            </w:pPr>
            <w:r>
              <w:t>2</w:t>
            </w:r>
          </w:p>
        </w:tc>
        <w:tc>
          <w:tcPr>
            <w:tcW w:w="2484" w:type="dxa"/>
            <w:tcMar>
              <w:top w:w="90" w:type="dxa"/>
              <w:left w:w="110" w:type="dxa"/>
              <w:bottom w:w="90" w:type="dxa"/>
              <w:right w:w="110" w:type="dxa"/>
            </w:tcMar>
          </w:tcPr>
          <w:p w14:paraId="34A3C1F6" w14:textId="77777777" w:rsidR="00C572A0" w:rsidRDefault="00044445">
            <w:pPr>
              <w:rPr>
                <w:rFonts w:hint="eastAsia"/>
              </w:rPr>
            </w:pPr>
            <w:r>
              <w:t>Schema, seeds, SQLite mirror, sync design</w:t>
            </w:r>
          </w:p>
        </w:tc>
      </w:tr>
      <w:tr w:rsidR="00C572A0" w14:paraId="674C8457" w14:textId="77777777">
        <w:trPr>
          <w:jc w:val="center"/>
        </w:trPr>
        <w:tc>
          <w:tcPr>
            <w:tcW w:w="2484" w:type="dxa"/>
            <w:tcMar>
              <w:top w:w="90" w:type="dxa"/>
              <w:left w:w="110" w:type="dxa"/>
              <w:bottom w:w="90" w:type="dxa"/>
              <w:right w:w="110" w:type="dxa"/>
            </w:tcMar>
          </w:tcPr>
          <w:p w14:paraId="1788B97B" w14:textId="77777777" w:rsidR="00C572A0" w:rsidRDefault="00044445">
            <w:pPr>
              <w:rPr>
                <w:rFonts w:hint="eastAsia"/>
              </w:rPr>
            </w:pPr>
            <w:r>
              <w:t>C</w:t>
            </w:r>
          </w:p>
        </w:tc>
        <w:tc>
          <w:tcPr>
            <w:tcW w:w="2484" w:type="dxa"/>
            <w:tcMar>
              <w:top w:w="90" w:type="dxa"/>
              <w:left w:w="110" w:type="dxa"/>
              <w:bottom w:w="90" w:type="dxa"/>
              <w:right w:w="110" w:type="dxa"/>
            </w:tcMar>
          </w:tcPr>
          <w:p w14:paraId="7340501D" w14:textId="77777777" w:rsidR="00C572A0" w:rsidRDefault="00044445">
            <w:pPr>
              <w:rPr>
                <w:rFonts w:hint="eastAsia"/>
              </w:rPr>
            </w:pPr>
            <w:r>
              <w:t>Web Dashboard</w:t>
            </w:r>
          </w:p>
        </w:tc>
        <w:tc>
          <w:tcPr>
            <w:tcW w:w="2484" w:type="dxa"/>
            <w:tcMar>
              <w:top w:w="90" w:type="dxa"/>
              <w:left w:w="110" w:type="dxa"/>
              <w:bottom w:w="90" w:type="dxa"/>
              <w:right w:w="110" w:type="dxa"/>
            </w:tcMar>
          </w:tcPr>
          <w:p w14:paraId="054E5DBA" w14:textId="77777777" w:rsidR="00C572A0" w:rsidRDefault="00044445">
            <w:pPr>
              <w:rPr>
                <w:rFonts w:hint="eastAsia"/>
              </w:rPr>
            </w:pPr>
            <w:r>
              <w:t>2</w:t>
            </w:r>
          </w:p>
        </w:tc>
        <w:tc>
          <w:tcPr>
            <w:tcW w:w="2484" w:type="dxa"/>
            <w:tcMar>
              <w:top w:w="90" w:type="dxa"/>
              <w:left w:w="110" w:type="dxa"/>
              <w:bottom w:w="90" w:type="dxa"/>
              <w:right w:w="110" w:type="dxa"/>
            </w:tcMar>
          </w:tcPr>
          <w:p w14:paraId="2A6E5F58" w14:textId="77777777" w:rsidR="00C572A0" w:rsidRDefault="00044445">
            <w:pPr>
              <w:rPr>
                <w:rFonts w:hint="eastAsia"/>
              </w:rPr>
            </w:pPr>
            <w:r>
              <w:t>CAS, CAB, validation, archive, analytics UI</w:t>
            </w:r>
          </w:p>
        </w:tc>
      </w:tr>
      <w:tr w:rsidR="00C572A0" w14:paraId="0530CC5E" w14:textId="77777777">
        <w:trPr>
          <w:jc w:val="center"/>
        </w:trPr>
        <w:tc>
          <w:tcPr>
            <w:tcW w:w="2484" w:type="dxa"/>
            <w:tcMar>
              <w:top w:w="90" w:type="dxa"/>
              <w:left w:w="110" w:type="dxa"/>
              <w:bottom w:w="90" w:type="dxa"/>
              <w:right w:w="110" w:type="dxa"/>
            </w:tcMar>
          </w:tcPr>
          <w:p w14:paraId="7D7DE17B" w14:textId="77777777" w:rsidR="00C572A0" w:rsidRDefault="00044445">
            <w:pPr>
              <w:rPr>
                <w:rFonts w:hint="eastAsia"/>
              </w:rPr>
            </w:pPr>
            <w:r>
              <w:t>D</w:t>
            </w:r>
          </w:p>
        </w:tc>
        <w:tc>
          <w:tcPr>
            <w:tcW w:w="2484" w:type="dxa"/>
            <w:tcMar>
              <w:top w:w="90" w:type="dxa"/>
              <w:left w:w="110" w:type="dxa"/>
              <w:bottom w:w="90" w:type="dxa"/>
              <w:right w:w="110" w:type="dxa"/>
            </w:tcMar>
          </w:tcPr>
          <w:p w14:paraId="614030C1" w14:textId="77777777" w:rsidR="00C572A0" w:rsidRDefault="00044445">
            <w:pPr>
              <w:rPr>
                <w:rFonts w:hint="eastAsia"/>
              </w:rPr>
            </w:pPr>
            <w:r>
              <w:t>Desktop Client</w:t>
            </w:r>
          </w:p>
        </w:tc>
        <w:tc>
          <w:tcPr>
            <w:tcW w:w="2484" w:type="dxa"/>
            <w:tcMar>
              <w:top w:w="90" w:type="dxa"/>
              <w:left w:w="110" w:type="dxa"/>
              <w:bottom w:w="90" w:type="dxa"/>
              <w:right w:w="110" w:type="dxa"/>
            </w:tcMar>
          </w:tcPr>
          <w:p w14:paraId="769B4CBA" w14:textId="77777777" w:rsidR="00C572A0" w:rsidRDefault="00044445">
            <w:pPr>
              <w:rPr>
                <w:rFonts w:hint="eastAsia"/>
              </w:rPr>
            </w:pPr>
            <w:r>
              <w:t>2</w:t>
            </w:r>
          </w:p>
        </w:tc>
        <w:tc>
          <w:tcPr>
            <w:tcW w:w="2484" w:type="dxa"/>
            <w:tcMar>
              <w:top w:w="90" w:type="dxa"/>
              <w:left w:w="110" w:type="dxa"/>
              <w:bottom w:w="90" w:type="dxa"/>
              <w:right w:w="110" w:type="dxa"/>
            </w:tcMar>
          </w:tcPr>
          <w:p w14:paraId="3EDB7BFF" w14:textId="77777777" w:rsidR="00C572A0" w:rsidRDefault="00044445">
            <w:pPr>
              <w:rPr>
                <w:rFonts w:hint="eastAsia"/>
              </w:rPr>
            </w:pPr>
            <w:r>
              <w:t>Offline client, reminders, sync, assigned actions</w:t>
            </w:r>
          </w:p>
        </w:tc>
      </w:tr>
      <w:tr w:rsidR="00C572A0" w14:paraId="3BBBC4DC" w14:textId="77777777">
        <w:trPr>
          <w:jc w:val="center"/>
        </w:trPr>
        <w:tc>
          <w:tcPr>
            <w:tcW w:w="2484" w:type="dxa"/>
            <w:tcMar>
              <w:top w:w="90" w:type="dxa"/>
              <w:left w:w="110" w:type="dxa"/>
              <w:bottom w:w="90" w:type="dxa"/>
              <w:right w:w="110" w:type="dxa"/>
            </w:tcMar>
          </w:tcPr>
          <w:p w14:paraId="3C1CE6C0" w14:textId="77777777" w:rsidR="00C572A0" w:rsidRDefault="00044445">
            <w:pPr>
              <w:rPr>
                <w:rFonts w:hint="eastAsia"/>
              </w:rPr>
            </w:pPr>
            <w:r>
              <w:t>E</w:t>
            </w:r>
          </w:p>
        </w:tc>
        <w:tc>
          <w:tcPr>
            <w:tcW w:w="2484" w:type="dxa"/>
            <w:tcMar>
              <w:top w:w="90" w:type="dxa"/>
              <w:left w:w="110" w:type="dxa"/>
              <w:bottom w:w="90" w:type="dxa"/>
              <w:right w:w="110" w:type="dxa"/>
            </w:tcMar>
          </w:tcPr>
          <w:p w14:paraId="3BCD1ADC" w14:textId="77777777" w:rsidR="00C572A0" w:rsidRDefault="00044445">
            <w:pPr>
              <w:rPr>
                <w:rFonts w:hint="eastAsia"/>
              </w:rPr>
            </w:pPr>
            <w:r>
              <w:t>UI/UX &amp; Forms</w:t>
            </w:r>
          </w:p>
        </w:tc>
        <w:tc>
          <w:tcPr>
            <w:tcW w:w="2484" w:type="dxa"/>
            <w:tcMar>
              <w:top w:w="90" w:type="dxa"/>
              <w:left w:w="110" w:type="dxa"/>
              <w:bottom w:w="90" w:type="dxa"/>
              <w:right w:w="110" w:type="dxa"/>
            </w:tcMar>
          </w:tcPr>
          <w:p w14:paraId="468C2BDC" w14:textId="77777777" w:rsidR="00C572A0" w:rsidRDefault="00044445">
            <w:pPr>
              <w:rPr>
                <w:rFonts w:hint="eastAsia"/>
              </w:rPr>
            </w:pPr>
            <w:r>
              <w:t>1-2</w:t>
            </w:r>
          </w:p>
        </w:tc>
        <w:tc>
          <w:tcPr>
            <w:tcW w:w="2484" w:type="dxa"/>
            <w:tcMar>
              <w:top w:w="90" w:type="dxa"/>
              <w:left w:w="110" w:type="dxa"/>
              <w:bottom w:w="90" w:type="dxa"/>
              <w:right w:w="110" w:type="dxa"/>
            </w:tcMar>
          </w:tcPr>
          <w:p w14:paraId="0A7B6AC5" w14:textId="77777777" w:rsidR="00C572A0" w:rsidRDefault="00044445">
            <w:pPr>
              <w:rPr>
                <w:rFonts w:hint="eastAsia"/>
              </w:rPr>
            </w:pPr>
            <w:r>
              <w:t>Dynamic forms, roadmap, interaction logic</w:t>
            </w:r>
          </w:p>
        </w:tc>
      </w:tr>
      <w:tr w:rsidR="00C572A0" w14:paraId="00526EF0" w14:textId="77777777">
        <w:trPr>
          <w:jc w:val="center"/>
        </w:trPr>
        <w:tc>
          <w:tcPr>
            <w:tcW w:w="2484" w:type="dxa"/>
            <w:tcMar>
              <w:top w:w="90" w:type="dxa"/>
              <w:left w:w="110" w:type="dxa"/>
              <w:bottom w:w="90" w:type="dxa"/>
              <w:right w:w="110" w:type="dxa"/>
            </w:tcMar>
          </w:tcPr>
          <w:p w14:paraId="2D7BF5BA" w14:textId="77777777" w:rsidR="00C572A0" w:rsidRDefault="00044445">
            <w:pPr>
              <w:rPr>
                <w:rFonts w:hint="eastAsia"/>
              </w:rPr>
            </w:pPr>
            <w:r>
              <w:t>F</w:t>
            </w:r>
          </w:p>
        </w:tc>
        <w:tc>
          <w:tcPr>
            <w:tcW w:w="2484" w:type="dxa"/>
            <w:tcMar>
              <w:top w:w="90" w:type="dxa"/>
              <w:left w:w="110" w:type="dxa"/>
              <w:bottom w:w="90" w:type="dxa"/>
              <w:right w:w="110" w:type="dxa"/>
            </w:tcMar>
          </w:tcPr>
          <w:p w14:paraId="078EB731" w14:textId="77777777" w:rsidR="00C572A0" w:rsidRDefault="00044445">
            <w:pPr>
              <w:rPr>
                <w:rFonts w:hint="eastAsia"/>
              </w:rPr>
            </w:pPr>
            <w:r>
              <w:t>Notifications &amp; Automation</w:t>
            </w:r>
          </w:p>
        </w:tc>
        <w:tc>
          <w:tcPr>
            <w:tcW w:w="2484" w:type="dxa"/>
            <w:tcMar>
              <w:top w:w="90" w:type="dxa"/>
              <w:left w:w="110" w:type="dxa"/>
              <w:bottom w:w="90" w:type="dxa"/>
              <w:right w:w="110" w:type="dxa"/>
            </w:tcMar>
          </w:tcPr>
          <w:p w14:paraId="09168562" w14:textId="77777777" w:rsidR="00C572A0" w:rsidRDefault="00044445">
            <w:pPr>
              <w:rPr>
                <w:rFonts w:hint="eastAsia"/>
              </w:rPr>
            </w:pPr>
            <w:r>
              <w:t>1</w:t>
            </w:r>
          </w:p>
        </w:tc>
        <w:tc>
          <w:tcPr>
            <w:tcW w:w="2484" w:type="dxa"/>
            <w:tcMar>
              <w:top w:w="90" w:type="dxa"/>
              <w:left w:w="110" w:type="dxa"/>
              <w:bottom w:w="90" w:type="dxa"/>
              <w:right w:w="110" w:type="dxa"/>
            </w:tcMar>
          </w:tcPr>
          <w:p w14:paraId="4007A504" w14:textId="77777777" w:rsidR="00C572A0" w:rsidRDefault="00044445">
            <w:pPr>
              <w:rPr>
                <w:rFonts w:hint="eastAsia"/>
              </w:rPr>
            </w:pPr>
            <w:r>
              <w:t>CAB, commencement, progress, validation alerts</w:t>
            </w:r>
          </w:p>
        </w:tc>
      </w:tr>
      <w:tr w:rsidR="00C572A0" w14:paraId="2D12D40D" w14:textId="77777777">
        <w:trPr>
          <w:jc w:val="center"/>
        </w:trPr>
        <w:tc>
          <w:tcPr>
            <w:tcW w:w="2484" w:type="dxa"/>
            <w:tcMar>
              <w:top w:w="90" w:type="dxa"/>
              <w:left w:w="110" w:type="dxa"/>
              <w:bottom w:w="90" w:type="dxa"/>
              <w:right w:w="110" w:type="dxa"/>
            </w:tcMar>
          </w:tcPr>
          <w:p w14:paraId="7576908D" w14:textId="77777777" w:rsidR="00C572A0" w:rsidRDefault="00044445">
            <w:pPr>
              <w:rPr>
                <w:rFonts w:hint="eastAsia"/>
              </w:rPr>
            </w:pPr>
            <w:r>
              <w:t>G</w:t>
            </w:r>
          </w:p>
        </w:tc>
        <w:tc>
          <w:tcPr>
            <w:tcW w:w="2484" w:type="dxa"/>
            <w:tcMar>
              <w:top w:w="90" w:type="dxa"/>
              <w:left w:w="110" w:type="dxa"/>
              <w:bottom w:w="90" w:type="dxa"/>
              <w:right w:w="110" w:type="dxa"/>
            </w:tcMar>
          </w:tcPr>
          <w:p w14:paraId="6094673C" w14:textId="77777777" w:rsidR="00C572A0" w:rsidRDefault="00044445">
            <w:pPr>
              <w:rPr>
                <w:rFonts w:hint="eastAsia"/>
              </w:rPr>
            </w:pPr>
            <w:r>
              <w:t>Security &amp; Audit</w:t>
            </w:r>
          </w:p>
        </w:tc>
        <w:tc>
          <w:tcPr>
            <w:tcW w:w="2484" w:type="dxa"/>
            <w:tcMar>
              <w:top w:w="90" w:type="dxa"/>
              <w:left w:w="110" w:type="dxa"/>
              <w:bottom w:w="90" w:type="dxa"/>
              <w:right w:w="110" w:type="dxa"/>
            </w:tcMar>
          </w:tcPr>
          <w:p w14:paraId="38495452" w14:textId="77777777" w:rsidR="00C572A0" w:rsidRDefault="00044445">
            <w:pPr>
              <w:rPr>
                <w:rFonts w:hint="eastAsia"/>
              </w:rPr>
            </w:pPr>
            <w:r>
              <w:t>1</w:t>
            </w:r>
          </w:p>
        </w:tc>
        <w:tc>
          <w:tcPr>
            <w:tcW w:w="2484" w:type="dxa"/>
            <w:tcMar>
              <w:top w:w="90" w:type="dxa"/>
              <w:left w:w="110" w:type="dxa"/>
              <w:bottom w:w="90" w:type="dxa"/>
              <w:right w:w="110" w:type="dxa"/>
            </w:tcMar>
          </w:tcPr>
          <w:p w14:paraId="70349A5D" w14:textId="77777777" w:rsidR="00C572A0" w:rsidRDefault="00044445">
            <w:pPr>
              <w:rPr>
                <w:rFonts w:hint="eastAsia"/>
              </w:rPr>
            </w:pPr>
            <w:r>
              <w:t>Permissions, session/device rules, hardening</w:t>
            </w:r>
          </w:p>
        </w:tc>
      </w:tr>
      <w:tr w:rsidR="00C572A0" w14:paraId="39173300" w14:textId="77777777">
        <w:trPr>
          <w:jc w:val="center"/>
        </w:trPr>
        <w:tc>
          <w:tcPr>
            <w:tcW w:w="2484" w:type="dxa"/>
            <w:tcMar>
              <w:top w:w="90" w:type="dxa"/>
              <w:left w:w="110" w:type="dxa"/>
              <w:bottom w:w="90" w:type="dxa"/>
              <w:right w:w="110" w:type="dxa"/>
            </w:tcMar>
          </w:tcPr>
          <w:p w14:paraId="465DD0B6" w14:textId="77777777" w:rsidR="00C572A0" w:rsidRDefault="00044445">
            <w:pPr>
              <w:rPr>
                <w:rFonts w:hint="eastAsia"/>
              </w:rPr>
            </w:pPr>
            <w:r>
              <w:t>H</w:t>
            </w:r>
          </w:p>
        </w:tc>
        <w:tc>
          <w:tcPr>
            <w:tcW w:w="2484" w:type="dxa"/>
            <w:tcMar>
              <w:top w:w="90" w:type="dxa"/>
              <w:left w:w="110" w:type="dxa"/>
              <w:bottom w:w="90" w:type="dxa"/>
              <w:right w:w="110" w:type="dxa"/>
            </w:tcMar>
          </w:tcPr>
          <w:p w14:paraId="181CB5BA" w14:textId="77777777" w:rsidR="00C572A0" w:rsidRDefault="00044445">
            <w:pPr>
              <w:rPr>
                <w:rFonts w:hint="eastAsia"/>
              </w:rPr>
            </w:pPr>
            <w:r>
              <w:t>QA &amp; Validation</w:t>
            </w:r>
          </w:p>
        </w:tc>
        <w:tc>
          <w:tcPr>
            <w:tcW w:w="2484" w:type="dxa"/>
            <w:tcMar>
              <w:top w:w="90" w:type="dxa"/>
              <w:left w:w="110" w:type="dxa"/>
              <w:bottom w:w="90" w:type="dxa"/>
              <w:right w:w="110" w:type="dxa"/>
            </w:tcMar>
          </w:tcPr>
          <w:p w14:paraId="207471B8" w14:textId="77777777" w:rsidR="00C572A0" w:rsidRDefault="00044445">
            <w:pPr>
              <w:rPr>
                <w:rFonts w:hint="eastAsia"/>
              </w:rPr>
            </w:pPr>
            <w:r>
              <w:t>1-2</w:t>
            </w:r>
          </w:p>
        </w:tc>
        <w:tc>
          <w:tcPr>
            <w:tcW w:w="2484" w:type="dxa"/>
            <w:tcMar>
              <w:top w:w="90" w:type="dxa"/>
              <w:left w:w="110" w:type="dxa"/>
              <w:bottom w:w="90" w:type="dxa"/>
              <w:right w:w="110" w:type="dxa"/>
            </w:tcMar>
          </w:tcPr>
          <w:p w14:paraId="2E3B6ED2" w14:textId="77777777" w:rsidR="00C572A0" w:rsidRDefault="00044445">
            <w:pPr>
              <w:rPr>
                <w:rFonts w:hint="eastAsia"/>
              </w:rPr>
            </w:pPr>
            <w:r>
              <w:t>Functional, role, sync, and lifecycle testing</w:t>
            </w:r>
          </w:p>
        </w:tc>
      </w:tr>
    </w:tbl>
    <w:p w14:paraId="4A0C5021" w14:textId="77777777" w:rsidR="00C572A0" w:rsidRDefault="00044445">
      <w:pPr>
        <w:pStyle w:val="SectionHeading"/>
        <w:spacing w:before="0" w:after="60"/>
        <w:rPr>
          <w:rFonts w:hint="eastAsia"/>
        </w:rPr>
      </w:pPr>
      <w:r>
        <w:t>20. Recommended Development Sequence</w:t>
      </w:r>
    </w:p>
    <w:p w14:paraId="556AE69E" w14:textId="77777777" w:rsidR="00C572A0" w:rsidRDefault="00044445">
      <w:pPr>
        <w:ind w:left="259"/>
        <w:rPr>
          <w:rFonts w:hint="eastAsia"/>
        </w:rPr>
      </w:pPr>
      <w:r>
        <w:rPr>
          <w:b/>
        </w:rPr>
        <w:t xml:space="preserve">1. </w:t>
      </w:r>
      <w:r>
        <w:t>Integrator defines and freezes the official source of truth.</w:t>
      </w:r>
    </w:p>
    <w:p w14:paraId="011E1312" w14:textId="77777777" w:rsidR="00C572A0" w:rsidRDefault="00044445">
      <w:pPr>
        <w:ind w:left="259"/>
        <w:rPr>
          <w:rFonts w:hint="eastAsia"/>
        </w:rPr>
      </w:pPr>
      <w:r>
        <w:rPr>
          <w:b/>
        </w:rPr>
        <w:t xml:space="preserve">2. </w:t>
      </w:r>
      <w:r>
        <w:t>Window B produces schema, seeds, ERD, and sync mirror.</w:t>
      </w:r>
    </w:p>
    <w:p w14:paraId="79CE3A94" w14:textId="77777777" w:rsidR="00C572A0" w:rsidRDefault="00044445">
      <w:pPr>
        <w:ind w:left="259"/>
        <w:rPr>
          <w:rFonts w:hint="eastAsia"/>
        </w:rPr>
      </w:pPr>
      <w:r>
        <w:rPr>
          <w:b/>
        </w:rPr>
        <w:t xml:space="preserve">3. </w:t>
      </w:r>
      <w:r>
        <w:t>Window A produces API contract and lifecycle rules.</w:t>
      </w:r>
    </w:p>
    <w:p w14:paraId="77AA43F0" w14:textId="77777777" w:rsidR="00C572A0" w:rsidRDefault="00044445">
      <w:pPr>
        <w:ind w:left="259"/>
        <w:rPr>
          <w:rFonts w:hint="eastAsia"/>
        </w:rPr>
      </w:pPr>
      <w:r>
        <w:rPr>
          <w:b/>
        </w:rPr>
        <w:t xml:space="preserve">4. </w:t>
      </w:r>
      <w:r>
        <w:t>Window E finalizes form, dynamic field logic, and UX decisions.</w:t>
      </w:r>
    </w:p>
    <w:p w14:paraId="59FD4373" w14:textId="77777777" w:rsidR="00C572A0" w:rsidRDefault="00044445">
      <w:pPr>
        <w:ind w:left="259"/>
        <w:rPr>
          <w:rFonts w:hint="eastAsia"/>
        </w:rPr>
      </w:pPr>
      <w:r>
        <w:rPr>
          <w:b/>
        </w:rPr>
        <w:t xml:space="preserve">5. </w:t>
      </w:r>
      <w:r>
        <w:t>Window C builds the web dashboards and registry.</w:t>
      </w:r>
    </w:p>
    <w:p w14:paraId="641176F4" w14:textId="77777777" w:rsidR="00C572A0" w:rsidRDefault="00044445">
      <w:pPr>
        <w:ind w:left="259"/>
        <w:rPr>
          <w:rFonts w:hint="eastAsia"/>
        </w:rPr>
      </w:pPr>
      <w:r>
        <w:rPr>
          <w:b/>
        </w:rPr>
        <w:t xml:space="preserve">6. </w:t>
      </w:r>
      <w:r>
        <w:t>Window D builds the offline desktop client.</w:t>
      </w:r>
    </w:p>
    <w:p w14:paraId="0D0D693A" w14:textId="77777777" w:rsidR="00C572A0" w:rsidRDefault="00044445">
      <w:pPr>
        <w:ind w:left="259"/>
        <w:rPr>
          <w:rFonts w:hint="eastAsia"/>
        </w:rPr>
      </w:pPr>
      <w:r>
        <w:rPr>
          <w:b/>
        </w:rPr>
        <w:lastRenderedPageBreak/>
        <w:t xml:space="preserve">7. </w:t>
      </w:r>
      <w:r>
        <w:t>Window F wires reminders and automation.</w:t>
      </w:r>
    </w:p>
    <w:p w14:paraId="568A8FD7" w14:textId="77777777" w:rsidR="00C572A0" w:rsidRDefault="00044445">
      <w:pPr>
        <w:ind w:left="259"/>
        <w:rPr>
          <w:rFonts w:hint="eastAsia"/>
        </w:rPr>
      </w:pPr>
      <w:r>
        <w:rPr>
          <w:b/>
        </w:rPr>
        <w:t xml:space="preserve">8. </w:t>
      </w:r>
      <w:r>
        <w:t>Window G performs security hardening and audit assurance.</w:t>
      </w:r>
    </w:p>
    <w:p w14:paraId="1CBD06AC" w14:textId="77777777" w:rsidR="00C572A0" w:rsidRDefault="00044445">
      <w:pPr>
        <w:ind w:left="259"/>
        <w:rPr>
          <w:rFonts w:hint="eastAsia"/>
        </w:rPr>
      </w:pPr>
      <w:r>
        <w:rPr>
          <w:b/>
        </w:rPr>
        <w:t xml:space="preserve">9. </w:t>
      </w:r>
      <w:r>
        <w:t>Window H runs end-to-end QA.</w:t>
      </w:r>
    </w:p>
    <w:p w14:paraId="1AB5A69D" w14:textId="77777777" w:rsidR="00C572A0" w:rsidRDefault="00044445">
      <w:pPr>
        <w:ind w:left="259"/>
        <w:rPr>
          <w:rFonts w:hint="eastAsia"/>
        </w:rPr>
      </w:pPr>
      <w:r>
        <w:rPr>
          <w:b/>
        </w:rPr>
        <w:t xml:space="preserve">10. </w:t>
      </w:r>
      <w:r>
        <w:t>Integrator approves release and manages controlled change requests.</w:t>
      </w:r>
    </w:p>
    <w:p w14:paraId="45C59C5E" w14:textId="77777777" w:rsidR="00C572A0" w:rsidRDefault="00044445">
      <w:pPr>
        <w:pStyle w:val="SectionHeading"/>
        <w:spacing w:before="0" w:after="60"/>
        <w:rPr>
          <w:rFonts w:hint="eastAsia"/>
        </w:rPr>
      </w:pPr>
      <w:r>
        <w:t>21. Branch and Direct-to-CAS Master Data</w:t>
      </w:r>
    </w:p>
    <w:p w14:paraId="490C98FD" w14:textId="77777777" w:rsidR="00C572A0" w:rsidRDefault="00044445">
      <w:pPr>
        <w:spacing w:after="60"/>
        <w:rPr>
          <w:rFonts w:hint="eastAsia"/>
        </w:rPr>
      </w:pPr>
      <w:r>
        <w:t>HQ branches to preload: Policy and Plans Branch; Training Branch; Operations Branch; Air Intelligence Branch; Aircraft Engineering Branch; Communication and Information Systems Branch; Logistics Branch; Administration Branch; Air Secretary Branch; Accounts and Budget Branch; Medical Services Branch; Transformation and Innovation Branch; Civil Military Relation Branch.</w:t>
      </w:r>
    </w:p>
    <w:p w14:paraId="03560FC2" w14:textId="77777777" w:rsidR="00C572A0" w:rsidRDefault="00044445">
      <w:pPr>
        <w:spacing w:after="60"/>
        <w:rPr>
          <w:rFonts w:hint="eastAsia"/>
        </w:rPr>
      </w:pPr>
      <w:r>
        <w:t>Direct-to-CAS list currently identified: PIMT; BOSE; Directorate of Air Police; Directorate of Procurement; Directorate of Public Relations &amp; Info. Any remaining offices should be confirmed and seeded before the final lock.</w:t>
      </w:r>
    </w:p>
    <w:p w14:paraId="17A743E5" w14:textId="77777777" w:rsidR="00C572A0" w:rsidRDefault="00044445">
      <w:pPr>
        <w:pStyle w:val="SectionHeading"/>
        <w:spacing w:before="0" w:after="60"/>
        <w:rPr>
          <w:rFonts w:hint="eastAsia"/>
        </w:rPr>
      </w:pPr>
      <w:r>
        <w:t>22. Final Review Matrix Before Locking the Source of Truth</w:t>
      </w:r>
    </w:p>
    <w:tbl>
      <w:tblPr>
        <w:tblW w:w="0" w:type="auto"/>
        <w:jc w:val="center"/>
        <w:tblLook w:val="04A0" w:firstRow="1" w:lastRow="0" w:firstColumn="1" w:lastColumn="0" w:noHBand="0" w:noVBand="1"/>
      </w:tblPr>
      <w:tblGrid>
        <w:gridCol w:w="3312"/>
        <w:gridCol w:w="3312"/>
        <w:gridCol w:w="3312"/>
      </w:tblGrid>
      <w:tr w:rsidR="00C572A0" w14:paraId="77FECDC5" w14:textId="77777777">
        <w:trPr>
          <w:jc w:val="center"/>
        </w:trPr>
        <w:tc>
          <w:tcPr>
            <w:tcW w:w="3312" w:type="dxa"/>
            <w:shd w:val="clear" w:color="auto" w:fill="D9EAF7"/>
          </w:tcPr>
          <w:p w14:paraId="06E4676F" w14:textId="77777777" w:rsidR="00C572A0" w:rsidRDefault="00044445">
            <w:pPr>
              <w:rPr>
                <w:rFonts w:hint="eastAsia"/>
              </w:rPr>
            </w:pPr>
            <w:r>
              <w:rPr>
                <w:b/>
              </w:rPr>
              <w:t>Review Area</w:t>
            </w:r>
          </w:p>
        </w:tc>
        <w:tc>
          <w:tcPr>
            <w:tcW w:w="3312" w:type="dxa"/>
            <w:shd w:val="clear" w:color="auto" w:fill="D9EAF7"/>
          </w:tcPr>
          <w:p w14:paraId="0360CC7E" w14:textId="77777777" w:rsidR="00C572A0" w:rsidRDefault="00044445">
            <w:pPr>
              <w:rPr>
                <w:rFonts w:hint="eastAsia"/>
              </w:rPr>
            </w:pPr>
            <w:r>
              <w:rPr>
                <w:b/>
              </w:rPr>
              <w:t>Decision Needed</w:t>
            </w:r>
          </w:p>
        </w:tc>
        <w:tc>
          <w:tcPr>
            <w:tcW w:w="3312" w:type="dxa"/>
            <w:shd w:val="clear" w:color="auto" w:fill="D9EAF7"/>
          </w:tcPr>
          <w:p w14:paraId="3391B5F9" w14:textId="77777777" w:rsidR="00C572A0" w:rsidRDefault="00044445">
            <w:pPr>
              <w:rPr>
                <w:rFonts w:hint="eastAsia"/>
              </w:rPr>
            </w:pPr>
            <w:r>
              <w:rPr>
                <w:b/>
              </w:rPr>
              <w:t>Final Choice</w:t>
            </w:r>
          </w:p>
        </w:tc>
      </w:tr>
      <w:tr w:rsidR="00C572A0" w14:paraId="2412845D" w14:textId="77777777">
        <w:trPr>
          <w:jc w:val="center"/>
        </w:trPr>
        <w:tc>
          <w:tcPr>
            <w:tcW w:w="3312" w:type="dxa"/>
            <w:tcMar>
              <w:top w:w="100" w:type="dxa"/>
              <w:left w:w="110" w:type="dxa"/>
              <w:bottom w:w="100" w:type="dxa"/>
              <w:right w:w="110" w:type="dxa"/>
            </w:tcMar>
          </w:tcPr>
          <w:p w14:paraId="0529073D" w14:textId="77777777" w:rsidR="00C572A0" w:rsidRDefault="00044445">
            <w:pPr>
              <w:rPr>
                <w:rFonts w:hint="eastAsia"/>
              </w:rPr>
            </w:pPr>
            <w:r>
              <w:t>App identity</w:t>
            </w:r>
          </w:p>
        </w:tc>
        <w:tc>
          <w:tcPr>
            <w:tcW w:w="3312" w:type="dxa"/>
            <w:tcMar>
              <w:top w:w="100" w:type="dxa"/>
              <w:left w:w="110" w:type="dxa"/>
              <w:bottom w:w="100" w:type="dxa"/>
              <w:right w:w="110" w:type="dxa"/>
            </w:tcMar>
          </w:tcPr>
          <w:p w14:paraId="12076EA1" w14:textId="77777777" w:rsidR="00C572A0" w:rsidRDefault="00044445">
            <w:pPr>
              <w:rPr>
                <w:rFonts w:hint="eastAsia"/>
              </w:rPr>
            </w:pPr>
            <w:r>
              <w:t>Confirm final official product name and abbreviation</w:t>
            </w:r>
          </w:p>
        </w:tc>
        <w:tc>
          <w:tcPr>
            <w:tcW w:w="3312" w:type="dxa"/>
            <w:tcMar>
              <w:top w:w="100" w:type="dxa"/>
              <w:left w:w="110" w:type="dxa"/>
              <w:bottom w:w="100" w:type="dxa"/>
              <w:right w:w="110" w:type="dxa"/>
            </w:tcMar>
          </w:tcPr>
          <w:p w14:paraId="422BC432" w14:textId="0E0E5D2C" w:rsidR="00C572A0" w:rsidRDefault="00122B11">
            <w:pPr>
              <w:rPr>
                <w:rFonts w:hint="eastAsia"/>
              </w:rPr>
            </w:pPr>
            <w:r>
              <w:t>CAS Command Funds &amp; Projects System (CFPS)</w:t>
            </w:r>
          </w:p>
        </w:tc>
      </w:tr>
      <w:tr w:rsidR="00C572A0" w14:paraId="7E5A12BE" w14:textId="77777777">
        <w:trPr>
          <w:jc w:val="center"/>
        </w:trPr>
        <w:tc>
          <w:tcPr>
            <w:tcW w:w="3312" w:type="dxa"/>
            <w:tcMar>
              <w:top w:w="100" w:type="dxa"/>
              <w:left w:w="110" w:type="dxa"/>
              <w:bottom w:w="100" w:type="dxa"/>
              <w:right w:w="110" w:type="dxa"/>
            </w:tcMar>
          </w:tcPr>
          <w:p w14:paraId="756CA139" w14:textId="77777777" w:rsidR="00C572A0" w:rsidRDefault="00044445">
            <w:pPr>
              <w:rPr>
                <w:rFonts w:hint="eastAsia"/>
              </w:rPr>
            </w:pPr>
            <w:r>
              <w:t>Approval authority</w:t>
            </w:r>
          </w:p>
        </w:tc>
        <w:tc>
          <w:tcPr>
            <w:tcW w:w="3312" w:type="dxa"/>
            <w:tcMar>
              <w:top w:w="100" w:type="dxa"/>
              <w:left w:w="110" w:type="dxa"/>
              <w:bottom w:w="100" w:type="dxa"/>
              <w:right w:w="110" w:type="dxa"/>
            </w:tcMar>
          </w:tcPr>
          <w:p w14:paraId="637205CF" w14:textId="77777777" w:rsidR="00C572A0" w:rsidRDefault="00044445">
            <w:pPr>
              <w:rPr>
                <w:rFonts w:hint="eastAsia"/>
              </w:rPr>
            </w:pPr>
            <w:r>
              <w:t>Confirm which role performs approval actions</w:t>
            </w:r>
          </w:p>
        </w:tc>
        <w:tc>
          <w:tcPr>
            <w:tcW w:w="3312" w:type="dxa"/>
            <w:tcMar>
              <w:top w:w="100" w:type="dxa"/>
              <w:left w:w="110" w:type="dxa"/>
              <w:bottom w:w="100" w:type="dxa"/>
              <w:right w:w="110" w:type="dxa"/>
            </w:tcMar>
          </w:tcPr>
          <w:p w14:paraId="2855CB04" w14:textId="185E0F33" w:rsidR="00C572A0" w:rsidRDefault="00122B11">
            <w:pPr>
              <w:rPr>
                <w:rFonts w:hint="eastAsia"/>
              </w:rPr>
            </w:pPr>
            <w:r>
              <w:t>Approval is a status selected by clerk on creating record</w:t>
            </w:r>
          </w:p>
        </w:tc>
      </w:tr>
      <w:tr w:rsidR="00C572A0" w14:paraId="10D7C67A" w14:textId="77777777">
        <w:trPr>
          <w:jc w:val="center"/>
        </w:trPr>
        <w:tc>
          <w:tcPr>
            <w:tcW w:w="3312" w:type="dxa"/>
            <w:tcMar>
              <w:top w:w="100" w:type="dxa"/>
              <w:left w:w="110" w:type="dxa"/>
              <w:bottom w:w="100" w:type="dxa"/>
              <w:right w:w="110" w:type="dxa"/>
            </w:tcMar>
          </w:tcPr>
          <w:p w14:paraId="608E0F5D" w14:textId="77777777" w:rsidR="00C572A0" w:rsidRDefault="00044445">
            <w:pPr>
              <w:rPr>
                <w:rFonts w:hint="eastAsia"/>
              </w:rPr>
            </w:pPr>
            <w:r>
              <w:t>Controlled categories</w:t>
            </w:r>
          </w:p>
        </w:tc>
        <w:tc>
          <w:tcPr>
            <w:tcW w:w="3312" w:type="dxa"/>
            <w:tcMar>
              <w:top w:w="100" w:type="dxa"/>
              <w:left w:w="110" w:type="dxa"/>
              <w:bottom w:w="100" w:type="dxa"/>
              <w:right w:w="110" w:type="dxa"/>
            </w:tcMar>
          </w:tcPr>
          <w:p w14:paraId="44F044DE" w14:textId="77777777" w:rsidR="00C572A0" w:rsidRDefault="00044445">
            <w:pPr>
              <w:rPr>
                <w:rFonts w:hint="eastAsia"/>
              </w:rPr>
            </w:pPr>
            <w:r>
              <w:t>Confirm whether they auto-complete at fund release or follow light confirmation</w:t>
            </w:r>
          </w:p>
        </w:tc>
        <w:tc>
          <w:tcPr>
            <w:tcW w:w="3312" w:type="dxa"/>
            <w:tcMar>
              <w:top w:w="100" w:type="dxa"/>
              <w:left w:w="110" w:type="dxa"/>
              <w:bottom w:w="100" w:type="dxa"/>
              <w:right w:w="110" w:type="dxa"/>
            </w:tcMar>
          </w:tcPr>
          <w:p w14:paraId="508EC992" w14:textId="21C1766D" w:rsidR="00C572A0" w:rsidRPr="00FB6AF0" w:rsidRDefault="00FB6AF0">
            <w:pPr>
              <w:rPr>
                <w:rFonts w:hint="eastAsia"/>
                <w:highlight w:val="yellow"/>
              </w:rPr>
            </w:pPr>
            <w:r w:rsidRPr="00FB6AF0">
              <w:rPr>
                <w:highlight w:val="yellow"/>
              </w:rPr>
              <w:t>Yes auto-complete at fund release</w:t>
            </w:r>
          </w:p>
        </w:tc>
      </w:tr>
      <w:tr w:rsidR="00C572A0" w14:paraId="7A9584DC" w14:textId="77777777">
        <w:trPr>
          <w:jc w:val="center"/>
        </w:trPr>
        <w:tc>
          <w:tcPr>
            <w:tcW w:w="3312" w:type="dxa"/>
            <w:tcMar>
              <w:top w:w="100" w:type="dxa"/>
              <w:left w:w="110" w:type="dxa"/>
              <w:bottom w:w="100" w:type="dxa"/>
              <w:right w:w="110" w:type="dxa"/>
            </w:tcMar>
          </w:tcPr>
          <w:p w14:paraId="40E5E108" w14:textId="77777777" w:rsidR="00C572A0" w:rsidRDefault="00044445">
            <w:pPr>
              <w:rPr>
                <w:rFonts w:hint="eastAsia"/>
              </w:rPr>
            </w:pPr>
            <w:r>
              <w:t>Attachment policy</w:t>
            </w:r>
          </w:p>
        </w:tc>
        <w:tc>
          <w:tcPr>
            <w:tcW w:w="3312" w:type="dxa"/>
            <w:tcMar>
              <w:top w:w="100" w:type="dxa"/>
              <w:left w:w="110" w:type="dxa"/>
              <w:bottom w:w="100" w:type="dxa"/>
              <w:right w:w="110" w:type="dxa"/>
            </w:tcMar>
          </w:tcPr>
          <w:p w14:paraId="4DF6B7E9" w14:textId="77777777" w:rsidR="00C572A0" w:rsidRDefault="00044445">
            <w:pPr>
              <w:rPr>
                <w:rFonts w:hint="eastAsia"/>
              </w:rPr>
            </w:pPr>
            <w:r>
              <w:t>Confirm allowed file types and size limits</w:t>
            </w:r>
          </w:p>
        </w:tc>
        <w:tc>
          <w:tcPr>
            <w:tcW w:w="3312" w:type="dxa"/>
            <w:tcMar>
              <w:top w:w="100" w:type="dxa"/>
              <w:left w:w="110" w:type="dxa"/>
              <w:bottom w:w="100" w:type="dxa"/>
              <w:right w:w="110" w:type="dxa"/>
            </w:tcMar>
          </w:tcPr>
          <w:p w14:paraId="0CFA54D7" w14:textId="5F3D98F6" w:rsidR="00C572A0" w:rsidRDefault="00FB6AF0">
            <w:pPr>
              <w:rPr>
                <w:rFonts w:hint="eastAsia"/>
              </w:rPr>
            </w:pPr>
            <w:r>
              <w:t>3MB</w:t>
            </w:r>
          </w:p>
        </w:tc>
      </w:tr>
      <w:tr w:rsidR="00C572A0" w14:paraId="40551AEB" w14:textId="77777777">
        <w:trPr>
          <w:jc w:val="center"/>
        </w:trPr>
        <w:tc>
          <w:tcPr>
            <w:tcW w:w="3312" w:type="dxa"/>
            <w:tcMar>
              <w:top w:w="100" w:type="dxa"/>
              <w:left w:w="110" w:type="dxa"/>
              <w:bottom w:w="100" w:type="dxa"/>
              <w:right w:w="110" w:type="dxa"/>
            </w:tcMar>
          </w:tcPr>
          <w:p w14:paraId="5516D412" w14:textId="77777777" w:rsidR="00C572A0" w:rsidRDefault="00044445">
            <w:pPr>
              <w:rPr>
                <w:rFonts w:hint="eastAsia"/>
              </w:rPr>
            </w:pPr>
            <w:r>
              <w:t>Archive policy</w:t>
            </w:r>
          </w:p>
        </w:tc>
        <w:tc>
          <w:tcPr>
            <w:tcW w:w="3312" w:type="dxa"/>
            <w:tcMar>
              <w:top w:w="100" w:type="dxa"/>
              <w:left w:w="110" w:type="dxa"/>
              <w:bottom w:w="100" w:type="dxa"/>
              <w:right w:w="110" w:type="dxa"/>
            </w:tcMar>
          </w:tcPr>
          <w:p w14:paraId="67D2A2F5" w14:textId="77777777" w:rsidR="00C572A0" w:rsidRDefault="00044445">
            <w:pPr>
              <w:rPr>
                <w:rFonts w:hint="eastAsia"/>
              </w:rPr>
            </w:pPr>
            <w:r>
              <w:t>Confirm retention timeline before archive</w:t>
            </w:r>
          </w:p>
        </w:tc>
        <w:tc>
          <w:tcPr>
            <w:tcW w:w="3312" w:type="dxa"/>
            <w:tcMar>
              <w:top w:w="100" w:type="dxa"/>
              <w:left w:w="110" w:type="dxa"/>
              <w:bottom w:w="100" w:type="dxa"/>
              <w:right w:w="110" w:type="dxa"/>
            </w:tcMar>
          </w:tcPr>
          <w:p w14:paraId="16C28AD7" w14:textId="7040DE1C" w:rsidR="00C572A0" w:rsidRDefault="00FB6AF0">
            <w:pPr>
              <w:rPr>
                <w:rFonts w:hint="eastAsia"/>
              </w:rPr>
            </w:pPr>
            <w:r>
              <w:t>5mins</w:t>
            </w:r>
          </w:p>
        </w:tc>
      </w:tr>
      <w:tr w:rsidR="00C572A0" w14:paraId="6F311805" w14:textId="77777777">
        <w:trPr>
          <w:jc w:val="center"/>
        </w:trPr>
        <w:tc>
          <w:tcPr>
            <w:tcW w:w="3312" w:type="dxa"/>
            <w:tcMar>
              <w:top w:w="100" w:type="dxa"/>
              <w:left w:w="110" w:type="dxa"/>
              <w:bottom w:w="100" w:type="dxa"/>
              <w:right w:w="110" w:type="dxa"/>
            </w:tcMar>
          </w:tcPr>
          <w:p w14:paraId="1BF687C9" w14:textId="77777777" w:rsidR="00C572A0" w:rsidRDefault="00044445">
            <w:pPr>
              <w:rPr>
                <w:rFonts w:hint="eastAsia"/>
              </w:rPr>
            </w:pPr>
            <w:r>
              <w:t>Reminder timing</w:t>
            </w:r>
          </w:p>
        </w:tc>
        <w:tc>
          <w:tcPr>
            <w:tcW w:w="3312" w:type="dxa"/>
            <w:tcMar>
              <w:top w:w="100" w:type="dxa"/>
              <w:left w:w="110" w:type="dxa"/>
              <w:bottom w:w="100" w:type="dxa"/>
              <w:right w:w="110" w:type="dxa"/>
            </w:tcMar>
          </w:tcPr>
          <w:p w14:paraId="5BC3D866" w14:textId="77777777" w:rsidR="00C572A0" w:rsidRDefault="00044445">
            <w:pPr>
              <w:rPr>
                <w:rFonts w:hint="eastAsia"/>
              </w:rPr>
            </w:pPr>
            <w:r>
              <w:t>Confirm countdown and escalation timings</w:t>
            </w:r>
          </w:p>
        </w:tc>
        <w:tc>
          <w:tcPr>
            <w:tcW w:w="3312" w:type="dxa"/>
            <w:tcMar>
              <w:top w:w="100" w:type="dxa"/>
              <w:left w:w="110" w:type="dxa"/>
              <w:bottom w:w="100" w:type="dxa"/>
              <w:right w:w="110" w:type="dxa"/>
            </w:tcMar>
          </w:tcPr>
          <w:p w14:paraId="0351AB9B" w14:textId="7508DB99" w:rsidR="00C572A0" w:rsidRDefault="00FB6AF0">
            <w:pPr>
              <w:rPr>
                <w:rFonts w:hint="eastAsia"/>
              </w:rPr>
            </w:pPr>
            <w:r>
              <w:t>immediately</w:t>
            </w:r>
          </w:p>
        </w:tc>
      </w:tr>
      <w:tr w:rsidR="00C572A0" w14:paraId="081A359F" w14:textId="77777777">
        <w:trPr>
          <w:jc w:val="center"/>
        </w:trPr>
        <w:tc>
          <w:tcPr>
            <w:tcW w:w="3312" w:type="dxa"/>
            <w:tcMar>
              <w:top w:w="100" w:type="dxa"/>
              <w:left w:w="110" w:type="dxa"/>
              <w:bottom w:w="100" w:type="dxa"/>
              <w:right w:w="110" w:type="dxa"/>
            </w:tcMar>
          </w:tcPr>
          <w:p w14:paraId="4973794B" w14:textId="77777777" w:rsidR="00C572A0" w:rsidRDefault="00044445">
            <w:pPr>
              <w:rPr>
                <w:rFonts w:hint="eastAsia"/>
              </w:rPr>
            </w:pPr>
            <w:r>
              <w:t>Direct-to-CAS offices</w:t>
            </w:r>
          </w:p>
        </w:tc>
        <w:tc>
          <w:tcPr>
            <w:tcW w:w="3312" w:type="dxa"/>
            <w:tcMar>
              <w:top w:w="100" w:type="dxa"/>
              <w:left w:w="110" w:type="dxa"/>
              <w:bottom w:w="100" w:type="dxa"/>
              <w:right w:w="110" w:type="dxa"/>
            </w:tcMar>
          </w:tcPr>
          <w:p w14:paraId="6E011E5D" w14:textId="77777777" w:rsidR="00C572A0" w:rsidRDefault="00044445">
            <w:pPr>
              <w:rPr>
                <w:rFonts w:hint="eastAsia"/>
              </w:rPr>
            </w:pPr>
            <w:r>
              <w:t>Confirm final master list</w:t>
            </w:r>
          </w:p>
        </w:tc>
        <w:tc>
          <w:tcPr>
            <w:tcW w:w="3312" w:type="dxa"/>
            <w:tcMar>
              <w:top w:w="100" w:type="dxa"/>
              <w:left w:w="110" w:type="dxa"/>
              <w:bottom w:w="100" w:type="dxa"/>
              <w:right w:w="110" w:type="dxa"/>
            </w:tcMar>
          </w:tcPr>
          <w:p w14:paraId="3BF6DA1C" w14:textId="55E45498" w:rsidR="00C572A0" w:rsidRDefault="00122B11">
            <w:pPr>
              <w:rPr>
                <w:rFonts w:hint="eastAsia"/>
              </w:rPr>
            </w:pPr>
            <w:r>
              <w:t>PASO</w:t>
            </w:r>
          </w:p>
        </w:tc>
      </w:tr>
      <w:tr w:rsidR="00C572A0" w14:paraId="7038CAB0" w14:textId="77777777">
        <w:trPr>
          <w:jc w:val="center"/>
        </w:trPr>
        <w:tc>
          <w:tcPr>
            <w:tcW w:w="3312" w:type="dxa"/>
            <w:tcMar>
              <w:top w:w="100" w:type="dxa"/>
              <w:left w:w="110" w:type="dxa"/>
              <w:bottom w:w="100" w:type="dxa"/>
              <w:right w:w="110" w:type="dxa"/>
            </w:tcMar>
          </w:tcPr>
          <w:p w14:paraId="7087D93E" w14:textId="77777777" w:rsidR="00C572A0" w:rsidRDefault="00044445">
            <w:pPr>
              <w:rPr>
                <w:rFonts w:hint="eastAsia"/>
              </w:rPr>
            </w:pPr>
            <w:r>
              <w:t>Hosting model</w:t>
            </w:r>
          </w:p>
        </w:tc>
        <w:tc>
          <w:tcPr>
            <w:tcW w:w="3312" w:type="dxa"/>
            <w:tcMar>
              <w:top w:w="100" w:type="dxa"/>
              <w:left w:w="110" w:type="dxa"/>
              <w:bottom w:w="100" w:type="dxa"/>
              <w:right w:w="110" w:type="dxa"/>
            </w:tcMar>
          </w:tcPr>
          <w:p w14:paraId="26A6207A" w14:textId="77777777" w:rsidR="00C572A0" w:rsidRDefault="00044445">
            <w:pPr>
              <w:rPr>
                <w:rFonts w:hint="eastAsia"/>
              </w:rPr>
            </w:pPr>
            <w:r>
              <w:t>Confirm managed PostgreSQL or private VPS</w:t>
            </w:r>
          </w:p>
        </w:tc>
        <w:tc>
          <w:tcPr>
            <w:tcW w:w="3312" w:type="dxa"/>
            <w:tcMar>
              <w:top w:w="100" w:type="dxa"/>
              <w:left w:w="110" w:type="dxa"/>
              <w:bottom w:w="100" w:type="dxa"/>
              <w:right w:w="110" w:type="dxa"/>
            </w:tcMar>
          </w:tcPr>
          <w:p w14:paraId="4E38B306" w14:textId="58E66879" w:rsidR="00C572A0" w:rsidRDefault="00122B11">
            <w:pPr>
              <w:rPr>
                <w:rFonts w:hint="eastAsia"/>
              </w:rPr>
            </w:pPr>
            <w:proofErr w:type="spellStart"/>
            <w:r>
              <w:t>Postgre</w:t>
            </w:r>
            <w:proofErr w:type="spellEnd"/>
            <w:r>
              <w:t xml:space="preserve"> SQL and later private server</w:t>
            </w:r>
          </w:p>
        </w:tc>
      </w:tr>
    </w:tbl>
    <w:p w14:paraId="0E8CC585" w14:textId="0F355F86" w:rsidR="00C572A0" w:rsidRDefault="00C572A0" w:rsidP="00122B11">
      <w:pPr>
        <w:pStyle w:val="SectionHeading"/>
        <w:spacing w:before="0" w:after="60"/>
        <w:rPr>
          <w:rFonts w:hint="eastAsia"/>
        </w:rPr>
      </w:pPr>
    </w:p>
    <w:sectPr w:rsidR="00C572A0" w:rsidSect="00034616">
      <w:footerReference w:type="default" r:id="rId8"/>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9869EF" w14:textId="77777777" w:rsidR="00C54F5A" w:rsidRDefault="00C54F5A">
      <w:pPr>
        <w:spacing w:after="0" w:line="240" w:lineRule="auto"/>
        <w:rPr>
          <w:rFonts w:hint="eastAsia"/>
        </w:rPr>
      </w:pPr>
      <w:r>
        <w:separator/>
      </w:r>
    </w:p>
  </w:endnote>
  <w:endnote w:type="continuationSeparator" w:id="0">
    <w:p w14:paraId="55E3570F" w14:textId="77777777" w:rsidR="00C54F5A" w:rsidRDefault="00C54F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34319" w14:textId="77777777" w:rsidR="00044445" w:rsidRDefault="00044445">
    <w:pPr>
      <w:pStyle w:val="Footer"/>
      <w:jc w:val="center"/>
      <w:rPr>
        <w:rFonts w:hint="eastAsia"/>
      </w:rPr>
    </w:pPr>
    <w:r>
      <w:fldChar w:fldCharType="begin"/>
    </w:r>
    <w:r>
      <w:instrText xml:space="preserve"> PAGE </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1E1FD" w14:textId="77777777" w:rsidR="00C54F5A" w:rsidRDefault="00C54F5A">
      <w:pPr>
        <w:spacing w:after="0" w:line="240" w:lineRule="auto"/>
        <w:rPr>
          <w:rFonts w:hint="eastAsia"/>
        </w:rPr>
      </w:pPr>
      <w:r>
        <w:separator/>
      </w:r>
    </w:p>
  </w:footnote>
  <w:footnote w:type="continuationSeparator" w:id="0">
    <w:p w14:paraId="21547601" w14:textId="77777777" w:rsidR="00C54F5A" w:rsidRDefault="00C54F5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445"/>
    <w:rsid w:val="0006063C"/>
    <w:rsid w:val="00061F2B"/>
    <w:rsid w:val="00122B11"/>
    <w:rsid w:val="0015074B"/>
    <w:rsid w:val="0029639D"/>
    <w:rsid w:val="002E0279"/>
    <w:rsid w:val="00326F90"/>
    <w:rsid w:val="006C037D"/>
    <w:rsid w:val="008C16A6"/>
    <w:rsid w:val="009C4561"/>
    <w:rsid w:val="00A57396"/>
    <w:rsid w:val="00AA1D8D"/>
    <w:rsid w:val="00AE05ED"/>
    <w:rsid w:val="00B47730"/>
    <w:rsid w:val="00C30F42"/>
    <w:rsid w:val="00C54F5A"/>
    <w:rsid w:val="00C572A0"/>
    <w:rsid w:val="00CB0664"/>
    <w:rsid w:val="00D07ADB"/>
    <w:rsid w:val="00D529BD"/>
    <w:rsid w:val="00D77F87"/>
    <w:rsid w:val="00DE0C97"/>
    <w:rsid w:val="00E13750"/>
    <w:rsid w:val="00F01962"/>
    <w:rsid w:val="00FB6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1E1CE"/>
  <w14:defaultImageDpi w14:val="300"/>
  <w15:docId w15:val="{5565F17D-7988-4981-A98C-468698D2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rPr>
      <w:rFonts w:ascii="Aptos" w:hAnsi="Aptos"/>
      <w:color w:val="5A5A5A"/>
      <w:sz w:val="20"/>
    </w:rPr>
  </w:style>
  <w:style w:type="paragraph" w:customStyle="1" w:styleId="SectionHeading">
    <w:name w:val="SectionHeading"/>
    <w:pPr>
      <w:spacing w:before="200" w:after="80"/>
    </w:pPr>
    <w:rPr>
      <w:rFonts w:ascii="Aptos" w:hAnsi="Aptos"/>
      <w:b/>
      <w:color w:val="143A5F"/>
      <w:sz w:val="30"/>
    </w:rPr>
  </w:style>
  <w:style w:type="paragraph" w:customStyle="1" w:styleId="SubHeading">
    <w:name w:val="SubHeading"/>
    <w:pPr>
      <w:spacing w:before="160" w:after="40"/>
    </w:pPr>
    <w:rPr>
      <w:rFonts w:ascii="Aptos" w:hAnsi="Aptos"/>
      <w:b/>
      <w:color w:val="2E4A68"/>
      <w:sz w:val="23"/>
    </w:rPr>
  </w:style>
  <w:style w:type="paragraph" w:customStyle="1" w:styleId="Callout">
    <w:name w:val="Callout"/>
    <w:pPr>
      <w:spacing w:before="80" w:after="120"/>
      <w:ind w:left="288"/>
    </w:pPr>
    <w:rPr>
      <w:rFonts w:ascii="Aptos" w:hAnsi="Aptos"/>
      <w:i/>
      <w:color w:val="46464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C3606-5EA3-48D1-B29B-DD9FEA9C4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terry</cp:lastModifiedBy>
  <cp:revision>3</cp:revision>
  <dcterms:created xsi:type="dcterms:W3CDTF">2026-04-21T11:47:00Z</dcterms:created>
  <dcterms:modified xsi:type="dcterms:W3CDTF">2026-04-21T12:07:00Z</dcterms:modified>
  <cp:category/>
</cp:coreProperties>
</file>