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14767"/>
        <w:docPartObj>
          <w:docPartGallery w:val="Cover Pages"/>
          <w:docPartUnique/>
        </w:docPartObj>
      </w:sdtPr>
      <w:sdtEndPr>
        <w:rPr>
          <w:color w:val="4472C4" w:themeColor="accent5"/>
          <w:sz w:val="24"/>
          <w:szCs w:val="24"/>
        </w:rPr>
      </w:sdtEndPr>
      <w:sdtContent>
        <w:p w14:paraId="60C80BEF" w14:textId="56751DC8" w:rsidR="004765EA" w:rsidRDefault="004765EA"/>
        <w:p w14:paraId="667A84F1" w14:textId="6F4C2004" w:rsidR="004765EA" w:rsidRDefault="004765EA">
          <w:pPr>
            <w:rPr>
              <w:caps/>
              <w:color w:val="4472C4" w:themeColor="accent5"/>
              <w:sz w:val="24"/>
              <w:szCs w:val="24"/>
            </w:rPr>
          </w:pPr>
          <w:r>
            <w:rPr>
              <w:noProof/>
            </w:rPr>
            <mc:AlternateContent>
              <mc:Choice Requires="wps">
                <w:drawing>
                  <wp:anchor distT="0" distB="0" distL="114300" distR="114300" simplePos="0" relativeHeight="251662336" behindDoc="0" locked="0" layoutInCell="1" allowOverlap="1" wp14:anchorId="1992B5A9" wp14:editId="2C4FE4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54AF968" w14:textId="7F274A99" w:rsidR="004765EA" w:rsidRDefault="00A42D3D">
                                    <w:pPr>
                                      <w:pStyle w:val="NoSpacing"/>
                                      <w:jc w:val="right"/>
                                      <w:rPr>
                                        <w:caps/>
                                        <w:color w:val="323E4F" w:themeColor="text2" w:themeShade="BF"/>
                                        <w:sz w:val="40"/>
                                        <w:szCs w:val="40"/>
                                      </w:rPr>
                                    </w:pPr>
                                    <w:r>
                                      <w:rPr>
                                        <w:caps/>
                                        <w:color w:val="323E4F" w:themeColor="text2" w:themeShade="BF"/>
                                        <w:sz w:val="40"/>
                                        <w:szCs w:val="40"/>
                                      </w:rPr>
                                      <w:t>Decemeber 15</w:t>
                                    </w:r>
                                    <w:r w:rsidR="003638EA">
                                      <w:rPr>
                                        <w:caps/>
                                        <w:color w:val="323E4F" w:themeColor="text2" w:themeShade="BF"/>
                                        <w:sz w:val="40"/>
                                        <w:szCs w:val="40"/>
                                      </w:rPr>
                                      <w:t>,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992B5A9"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54AF968" w14:textId="7F274A99" w:rsidR="004765EA" w:rsidRDefault="00A42D3D">
                              <w:pPr>
                                <w:pStyle w:val="NoSpacing"/>
                                <w:jc w:val="right"/>
                                <w:rPr>
                                  <w:caps/>
                                  <w:color w:val="323E4F" w:themeColor="text2" w:themeShade="BF"/>
                                  <w:sz w:val="40"/>
                                  <w:szCs w:val="40"/>
                                </w:rPr>
                              </w:pPr>
                              <w:r>
                                <w:rPr>
                                  <w:caps/>
                                  <w:color w:val="323E4F" w:themeColor="text2" w:themeShade="BF"/>
                                  <w:sz w:val="40"/>
                                  <w:szCs w:val="40"/>
                                </w:rPr>
                                <w:t>Decemeber 15</w:t>
                              </w:r>
                              <w:r w:rsidR="003638EA">
                                <w:rPr>
                                  <w:caps/>
                                  <w:color w:val="323E4F" w:themeColor="text2" w:themeShade="BF"/>
                                  <w:sz w:val="40"/>
                                  <w:szCs w:val="40"/>
                                </w:rPr>
                                <w:t>,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0915C4" wp14:editId="4794C7C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509ABEF" w:rsidR="004765EA" w:rsidRDefault="003638EA">
                                    <w:pPr>
                                      <w:pStyle w:val="NoSpacing"/>
                                      <w:jc w:val="right"/>
                                      <w:rPr>
                                        <w:caps/>
                                        <w:color w:val="262626" w:themeColor="text1" w:themeTint="D9"/>
                                        <w:sz w:val="28"/>
                                        <w:szCs w:val="28"/>
                                      </w:rPr>
                                    </w:pPr>
                                    <w:r>
                                      <w:rPr>
                                        <w:caps/>
                                        <w:color w:val="262626" w:themeColor="text1" w:themeTint="D9"/>
                                        <w:sz w:val="28"/>
                                        <w:szCs w:val="28"/>
                                      </w:rPr>
                                      <w:t>Student Success Tracker</w:t>
                                    </w:r>
                                  </w:p>
                                </w:sdtContent>
                              </w:sdt>
                              <w:p w14:paraId="6E7B8BF1" w14:textId="027D1CF8"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3638EA">
                                      <w:rPr>
                                        <w:caps/>
                                        <w:color w:val="262626" w:themeColor="text1" w:themeTint="D9"/>
                                        <w:sz w:val="20"/>
                                        <w:szCs w:val="20"/>
                                      </w:rPr>
                                      <w:t>Dustin, Nazrin and Terry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0915C4"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509ABEF" w:rsidR="004765EA" w:rsidRDefault="003638EA">
                              <w:pPr>
                                <w:pStyle w:val="NoSpacing"/>
                                <w:jc w:val="right"/>
                                <w:rPr>
                                  <w:caps/>
                                  <w:color w:val="262626" w:themeColor="text1" w:themeTint="D9"/>
                                  <w:sz w:val="28"/>
                                  <w:szCs w:val="28"/>
                                </w:rPr>
                              </w:pPr>
                              <w:r>
                                <w:rPr>
                                  <w:caps/>
                                  <w:color w:val="262626" w:themeColor="text1" w:themeTint="D9"/>
                                  <w:sz w:val="28"/>
                                  <w:szCs w:val="28"/>
                                </w:rPr>
                                <w:t>Student Success Tracker</w:t>
                              </w:r>
                            </w:p>
                          </w:sdtContent>
                        </w:sdt>
                        <w:p w14:paraId="6E7B8BF1" w14:textId="027D1CF8"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3638EA">
                                <w:rPr>
                                  <w:caps/>
                                  <w:color w:val="262626" w:themeColor="text1" w:themeTint="D9"/>
                                  <w:sz w:val="20"/>
                                  <w:szCs w:val="20"/>
                                </w:rPr>
                                <w:t>Dustin, Nazrin and Terry</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C0493A" wp14:editId="38C5F1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1096A" w14:textId="28F44E6C"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765EA">
                                      <w:rPr>
                                        <w:caps/>
                                        <w:color w:val="323E4F" w:themeColor="text2" w:themeShade="BF"/>
                                        <w:sz w:val="52"/>
                                        <w:szCs w:val="52"/>
                                      </w:rPr>
                                      <w:t>&lt;</w:t>
                                    </w:r>
                                    <w:r w:rsidR="00A42D3D">
                                      <w:rPr>
                                        <w:caps/>
                                        <w:color w:val="323E4F" w:themeColor="text2" w:themeShade="BF"/>
                                        <w:sz w:val="52"/>
                                        <w:szCs w:val="52"/>
                                      </w:rPr>
                                      <w:t>Student success tracker</w:t>
                                    </w:r>
                                    <w:r w:rsidR="004765EA">
                                      <w:rPr>
                                        <w:caps/>
                                        <w:color w:val="323E4F" w:themeColor="text2" w:themeShade="BF"/>
                                        <w:sz w:val="52"/>
                                        <w:szCs w:val="52"/>
                                      </w:rPr>
                                      <w:t>&gt; System Requirements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344E1586" w:rsidR="004765EA" w:rsidRDefault="00A42D3D">
                                    <w:pPr>
                                      <w:pStyle w:val="NoSpacing"/>
                                      <w:jc w:val="right"/>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C0493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D31096A" w14:textId="28F44E6C"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765EA">
                                <w:rPr>
                                  <w:caps/>
                                  <w:color w:val="323E4F" w:themeColor="text2" w:themeShade="BF"/>
                                  <w:sz w:val="52"/>
                                  <w:szCs w:val="52"/>
                                </w:rPr>
                                <w:t>&lt;</w:t>
                              </w:r>
                              <w:r w:rsidR="00A42D3D">
                                <w:rPr>
                                  <w:caps/>
                                  <w:color w:val="323E4F" w:themeColor="text2" w:themeShade="BF"/>
                                  <w:sz w:val="52"/>
                                  <w:szCs w:val="52"/>
                                </w:rPr>
                                <w:t>Student success tracker</w:t>
                              </w:r>
                              <w:r w:rsidR="004765EA">
                                <w:rPr>
                                  <w:caps/>
                                  <w:color w:val="323E4F" w:themeColor="text2" w:themeShade="BF"/>
                                  <w:sz w:val="52"/>
                                  <w:szCs w:val="52"/>
                                </w:rPr>
                                <w:t>&gt; System Requirements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344E1586" w:rsidR="004765EA" w:rsidRDefault="00A42D3D">
                              <w:pPr>
                                <w:pStyle w:val="NoSpacing"/>
                                <w:jc w:val="right"/>
                                <w:rPr>
                                  <w:smallCaps/>
                                  <w:color w:val="44546A" w:themeColor="text2"/>
                                  <w:sz w:val="36"/>
                                  <w:szCs w:val="36"/>
                                </w:rPr>
                              </w:pPr>
                              <w:r>
                                <w:rPr>
                                  <w:smallCaps/>
                                  <w:color w:val="44546A"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C2A458" wp14:editId="722778A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0AE3A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color w:val="4472C4" w:themeColor="accent5"/>
              <w:sz w:val="24"/>
              <w:szCs w:val="24"/>
            </w:rPr>
            <w:br w:type="page"/>
          </w:r>
        </w:p>
      </w:sdtContent>
    </w:sdt>
    <w:sdt>
      <w:sdtPr>
        <w:rPr>
          <w:rFonts w:asciiTheme="minorHAnsi" w:eastAsiaTheme="minorEastAsia" w:hAnsiTheme="minorHAnsi" w:cstheme="minorBidi"/>
          <w:caps w:val="0"/>
          <w:sz w:val="22"/>
          <w:szCs w:val="22"/>
        </w:rPr>
        <w:id w:val="1764108056"/>
        <w:docPartObj>
          <w:docPartGallery w:val="Table of Contents"/>
          <w:docPartUnique/>
        </w:docPartObj>
      </w:sdtPr>
      <w:sdtEndPr>
        <w:rPr>
          <w:b/>
          <w:bCs/>
          <w:noProof/>
        </w:rPr>
      </w:sdtEndPr>
      <w:sdtContent>
        <w:p w14:paraId="0C57206A" w14:textId="29797BE9" w:rsidR="004765EA" w:rsidRDefault="004765EA">
          <w:pPr>
            <w:pStyle w:val="TOCHeading"/>
          </w:pPr>
          <w:r>
            <w:t>Table of Contents</w:t>
          </w:r>
        </w:p>
        <w:p w14:paraId="08A05082" w14:textId="26911DFC" w:rsidR="004765EA" w:rsidRDefault="004765EA">
          <w:pPr>
            <w:pStyle w:val="TOC1"/>
            <w:rPr>
              <w:rFonts w:asciiTheme="minorHAnsi" w:hAnsiTheme="minorHAnsi"/>
              <w:b w:val="0"/>
              <w:noProof/>
              <w:spacing w:val="0"/>
            </w:rPr>
          </w:pPr>
          <w:r>
            <w:fldChar w:fldCharType="begin"/>
          </w:r>
          <w:r>
            <w:instrText xml:space="preserve"> TOC \o "1-3" \h \z \u </w:instrText>
          </w:r>
          <w:r>
            <w:fldChar w:fldCharType="separate"/>
          </w:r>
          <w:hyperlink w:anchor="_Toc133672738" w:history="1">
            <w:r w:rsidRPr="00082448">
              <w:rPr>
                <w:rStyle w:val="Hyperlink"/>
                <w:bCs/>
                <w:noProof/>
              </w:rPr>
              <w:t>Introduction</w:t>
            </w:r>
            <w:r>
              <w:rPr>
                <w:noProof/>
                <w:webHidden/>
              </w:rPr>
              <w:tab/>
            </w:r>
            <w:r>
              <w:rPr>
                <w:noProof/>
                <w:webHidden/>
              </w:rPr>
              <w:fldChar w:fldCharType="begin"/>
            </w:r>
            <w:r>
              <w:rPr>
                <w:noProof/>
                <w:webHidden/>
              </w:rPr>
              <w:instrText xml:space="preserve"> PAGEREF _Toc133672738 \h </w:instrText>
            </w:r>
            <w:r>
              <w:rPr>
                <w:noProof/>
                <w:webHidden/>
              </w:rPr>
            </w:r>
            <w:r>
              <w:rPr>
                <w:noProof/>
                <w:webHidden/>
              </w:rPr>
              <w:fldChar w:fldCharType="separate"/>
            </w:r>
            <w:r>
              <w:rPr>
                <w:noProof/>
                <w:webHidden/>
              </w:rPr>
              <w:t>1</w:t>
            </w:r>
            <w:r>
              <w:rPr>
                <w:noProof/>
                <w:webHidden/>
              </w:rPr>
              <w:fldChar w:fldCharType="end"/>
            </w:r>
          </w:hyperlink>
        </w:p>
        <w:p w14:paraId="093D33EB" w14:textId="37A7BAD7" w:rsidR="004765EA" w:rsidRDefault="004765EA">
          <w:pPr>
            <w:pStyle w:val="TOC1"/>
            <w:rPr>
              <w:rFonts w:asciiTheme="minorHAnsi" w:hAnsiTheme="minorHAnsi"/>
              <w:b w:val="0"/>
              <w:noProof/>
              <w:spacing w:val="0"/>
            </w:rPr>
          </w:pPr>
          <w:hyperlink w:anchor="_Toc133672739" w:history="1">
            <w:r w:rsidRPr="00082448">
              <w:rPr>
                <w:rStyle w:val="Hyperlink"/>
                <w:bCs/>
                <w:noProof/>
              </w:rPr>
              <w:t>Description Model</w:t>
            </w:r>
            <w:r>
              <w:rPr>
                <w:noProof/>
                <w:webHidden/>
              </w:rPr>
              <w:tab/>
            </w:r>
            <w:r>
              <w:rPr>
                <w:noProof/>
                <w:webHidden/>
              </w:rPr>
              <w:fldChar w:fldCharType="begin"/>
            </w:r>
            <w:r>
              <w:rPr>
                <w:noProof/>
                <w:webHidden/>
              </w:rPr>
              <w:instrText xml:space="preserve"> PAGEREF _Toc133672739 \h </w:instrText>
            </w:r>
            <w:r>
              <w:rPr>
                <w:noProof/>
                <w:webHidden/>
              </w:rPr>
            </w:r>
            <w:r>
              <w:rPr>
                <w:noProof/>
                <w:webHidden/>
              </w:rPr>
              <w:fldChar w:fldCharType="separate"/>
            </w:r>
            <w:r>
              <w:rPr>
                <w:noProof/>
                <w:webHidden/>
              </w:rPr>
              <w:t>1</w:t>
            </w:r>
            <w:r>
              <w:rPr>
                <w:noProof/>
                <w:webHidden/>
              </w:rPr>
              <w:fldChar w:fldCharType="end"/>
            </w:r>
          </w:hyperlink>
        </w:p>
        <w:p w14:paraId="0BFD63B0" w14:textId="3BA465A2" w:rsidR="004765EA" w:rsidRDefault="004765EA">
          <w:pPr>
            <w:pStyle w:val="TOC1"/>
            <w:rPr>
              <w:rFonts w:asciiTheme="minorHAnsi" w:hAnsiTheme="minorHAnsi"/>
              <w:b w:val="0"/>
              <w:noProof/>
              <w:spacing w:val="0"/>
            </w:rPr>
          </w:pPr>
          <w:hyperlink w:anchor="_Toc133672740" w:history="1">
            <w:r w:rsidRPr="00082448">
              <w:rPr>
                <w:rStyle w:val="Hyperlink"/>
                <w:bCs/>
                <w:noProof/>
              </w:rPr>
              <w:t>Class Diagram</w:t>
            </w:r>
            <w:r>
              <w:rPr>
                <w:noProof/>
                <w:webHidden/>
              </w:rPr>
              <w:tab/>
            </w:r>
            <w:r>
              <w:rPr>
                <w:noProof/>
                <w:webHidden/>
              </w:rPr>
              <w:fldChar w:fldCharType="begin"/>
            </w:r>
            <w:r>
              <w:rPr>
                <w:noProof/>
                <w:webHidden/>
              </w:rPr>
              <w:instrText xml:space="preserve"> PAGEREF _Toc133672740 \h </w:instrText>
            </w:r>
            <w:r>
              <w:rPr>
                <w:noProof/>
                <w:webHidden/>
              </w:rPr>
            </w:r>
            <w:r>
              <w:rPr>
                <w:noProof/>
                <w:webHidden/>
              </w:rPr>
              <w:fldChar w:fldCharType="separate"/>
            </w:r>
            <w:r>
              <w:rPr>
                <w:noProof/>
                <w:webHidden/>
              </w:rPr>
              <w:t>1</w:t>
            </w:r>
            <w:r>
              <w:rPr>
                <w:noProof/>
                <w:webHidden/>
              </w:rPr>
              <w:fldChar w:fldCharType="end"/>
            </w:r>
          </w:hyperlink>
        </w:p>
        <w:p w14:paraId="12E61BF3" w14:textId="61CEA425" w:rsidR="004765EA" w:rsidRDefault="004765EA">
          <w:pPr>
            <w:pStyle w:val="TOC1"/>
            <w:rPr>
              <w:rFonts w:asciiTheme="minorHAnsi" w:hAnsiTheme="minorHAnsi"/>
              <w:b w:val="0"/>
              <w:noProof/>
              <w:spacing w:val="0"/>
            </w:rPr>
          </w:pPr>
          <w:hyperlink w:anchor="_Toc133672741" w:history="1">
            <w:r w:rsidRPr="00082448">
              <w:rPr>
                <w:rStyle w:val="Hyperlink"/>
                <w:bCs/>
                <w:noProof/>
              </w:rPr>
              <w:t>Use Case Diagram</w:t>
            </w:r>
            <w:r>
              <w:rPr>
                <w:noProof/>
                <w:webHidden/>
              </w:rPr>
              <w:tab/>
            </w:r>
            <w:r>
              <w:rPr>
                <w:noProof/>
                <w:webHidden/>
              </w:rPr>
              <w:fldChar w:fldCharType="begin"/>
            </w:r>
            <w:r>
              <w:rPr>
                <w:noProof/>
                <w:webHidden/>
              </w:rPr>
              <w:instrText xml:space="preserve"> PAGEREF _Toc133672741 \h </w:instrText>
            </w:r>
            <w:r>
              <w:rPr>
                <w:noProof/>
                <w:webHidden/>
              </w:rPr>
            </w:r>
            <w:r>
              <w:rPr>
                <w:noProof/>
                <w:webHidden/>
              </w:rPr>
              <w:fldChar w:fldCharType="separate"/>
            </w:r>
            <w:r>
              <w:rPr>
                <w:noProof/>
                <w:webHidden/>
              </w:rPr>
              <w:t>1</w:t>
            </w:r>
            <w:r>
              <w:rPr>
                <w:noProof/>
                <w:webHidden/>
              </w:rPr>
              <w:fldChar w:fldCharType="end"/>
            </w:r>
          </w:hyperlink>
        </w:p>
        <w:p w14:paraId="20CAF7EB" w14:textId="242E48DB" w:rsidR="004765EA" w:rsidRDefault="004765EA">
          <w:pPr>
            <w:pStyle w:val="TOC1"/>
            <w:rPr>
              <w:rFonts w:asciiTheme="minorHAnsi" w:hAnsiTheme="minorHAnsi"/>
              <w:b w:val="0"/>
              <w:noProof/>
              <w:spacing w:val="0"/>
            </w:rPr>
          </w:pPr>
          <w:hyperlink w:anchor="_Toc133672742" w:history="1">
            <w:r w:rsidRPr="00082448">
              <w:rPr>
                <w:rStyle w:val="Hyperlink"/>
                <w:bCs/>
                <w:noProof/>
              </w:rPr>
              <w:t>Use Case Scenarios</w:t>
            </w:r>
            <w:r>
              <w:rPr>
                <w:noProof/>
                <w:webHidden/>
              </w:rPr>
              <w:tab/>
            </w:r>
            <w:r>
              <w:rPr>
                <w:noProof/>
                <w:webHidden/>
              </w:rPr>
              <w:fldChar w:fldCharType="begin"/>
            </w:r>
            <w:r>
              <w:rPr>
                <w:noProof/>
                <w:webHidden/>
              </w:rPr>
              <w:instrText xml:space="preserve"> PAGEREF _Toc133672742 \h </w:instrText>
            </w:r>
            <w:r>
              <w:rPr>
                <w:noProof/>
                <w:webHidden/>
              </w:rPr>
            </w:r>
            <w:r>
              <w:rPr>
                <w:noProof/>
                <w:webHidden/>
              </w:rPr>
              <w:fldChar w:fldCharType="separate"/>
            </w:r>
            <w:r>
              <w:rPr>
                <w:noProof/>
                <w:webHidden/>
              </w:rPr>
              <w:t>1</w:t>
            </w:r>
            <w:r>
              <w:rPr>
                <w:noProof/>
                <w:webHidden/>
              </w:rPr>
              <w:fldChar w:fldCharType="end"/>
            </w:r>
          </w:hyperlink>
        </w:p>
        <w:p w14:paraId="2595C684" w14:textId="65ADB5A4" w:rsidR="004765EA" w:rsidRDefault="004765EA">
          <w:pPr>
            <w:pStyle w:val="TOC1"/>
            <w:rPr>
              <w:rFonts w:asciiTheme="minorHAnsi" w:hAnsiTheme="minorHAnsi"/>
              <w:b w:val="0"/>
              <w:noProof/>
              <w:spacing w:val="0"/>
            </w:rPr>
          </w:pPr>
          <w:hyperlink w:anchor="_Toc133672743" w:history="1">
            <w:r w:rsidRPr="00082448">
              <w:rPr>
                <w:rStyle w:val="Hyperlink"/>
                <w:bCs/>
                <w:noProof/>
              </w:rPr>
              <w:t>System Sequence Charts</w:t>
            </w:r>
            <w:r>
              <w:rPr>
                <w:noProof/>
                <w:webHidden/>
              </w:rPr>
              <w:tab/>
            </w:r>
            <w:r>
              <w:rPr>
                <w:noProof/>
                <w:webHidden/>
              </w:rPr>
              <w:fldChar w:fldCharType="begin"/>
            </w:r>
            <w:r>
              <w:rPr>
                <w:noProof/>
                <w:webHidden/>
              </w:rPr>
              <w:instrText xml:space="preserve"> PAGEREF _Toc133672743 \h </w:instrText>
            </w:r>
            <w:r>
              <w:rPr>
                <w:noProof/>
                <w:webHidden/>
              </w:rPr>
            </w:r>
            <w:r>
              <w:rPr>
                <w:noProof/>
                <w:webHidden/>
              </w:rPr>
              <w:fldChar w:fldCharType="separate"/>
            </w:r>
            <w:r>
              <w:rPr>
                <w:noProof/>
                <w:webHidden/>
              </w:rPr>
              <w:t>1</w:t>
            </w:r>
            <w:r>
              <w:rPr>
                <w:noProof/>
                <w:webHidden/>
              </w:rPr>
              <w:fldChar w:fldCharType="end"/>
            </w:r>
          </w:hyperlink>
        </w:p>
        <w:p w14:paraId="3F28ECE3" w14:textId="20149583" w:rsidR="004765EA" w:rsidRDefault="004765EA">
          <w:pPr>
            <w:rPr>
              <w:b/>
              <w:bCs/>
              <w:noProof/>
            </w:rPr>
          </w:pPr>
          <w:r>
            <w:rPr>
              <w:b/>
              <w:bCs/>
              <w:noProof/>
            </w:rPr>
            <w:fldChar w:fldCharType="end"/>
          </w:r>
          <w:r>
            <w:rPr>
              <w:b/>
              <w:bCs/>
              <w:noProof/>
            </w:rPr>
            <w:br w:type="page"/>
          </w:r>
        </w:p>
        <w:p w14:paraId="05834127" w14:textId="7810FF8E" w:rsidR="004765EA" w:rsidRDefault="00000000"/>
      </w:sdtContent>
    </w:sdt>
    <w:p w14:paraId="3D4AC0B3" w14:textId="49C9BAA4" w:rsidR="0060299B" w:rsidRPr="004765EA" w:rsidRDefault="0081513C">
      <w:pPr>
        <w:pStyle w:val="Heading1"/>
        <w:rPr>
          <w:b/>
          <w:bCs/>
        </w:rPr>
      </w:pPr>
      <w:bookmarkStart w:id="0" w:name="_Toc133672738"/>
      <w:r w:rsidRPr="004765EA">
        <w:rPr>
          <w:b/>
          <w:bCs/>
        </w:rPr>
        <w:t>Introduction</w:t>
      </w:r>
      <w:bookmarkEnd w:id="0"/>
      <w:r w:rsidR="003638EA">
        <w:rPr>
          <w:b/>
          <w:bCs/>
        </w:rPr>
        <w:t xml:space="preserve"> (DC)</w:t>
      </w:r>
    </w:p>
    <w:p w14:paraId="16379746" w14:textId="00A4072B" w:rsidR="003638EA" w:rsidRPr="003638EA" w:rsidRDefault="003638EA">
      <w:pPr>
        <w:pStyle w:val="BodyText"/>
      </w:pPr>
      <w:r>
        <w:rPr>
          <w:rFonts w:ascii="Arial" w:hAnsi="Arial" w:cs="Arial"/>
          <w:color w:val="000000"/>
        </w:rPr>
        <w:t>The primary purpose of this document is to be a blueprint for Student Success Tracker. This document features multiple diagrams such as class, system sequence and use case diagrams, as well as detailed descriptions for the use cases. All these parts within the document help share the scope of Student Success Tracker, how both students and advisors will interact with the app, and how in turn the systems will respond.</w:t>
      </w:r>
    </w:p>
    <w:p w14:paraId="1668B0C7" w14:textId="564C3115" w:rsidR="0081513C" w:rsidRPr="003638EA" w:rsidRDefault="0081513C" w:rsidP="003638EA">
      <w:pPr>
        <w:pStyle w:val="Heading1"/>
        <w:rPr>
          <w:b/>
          <w:bCs/>
        </w:rPr>
      </w:pPr>
      <w:bookmarkStart w:id="1" w:name="_Toc133672739"/>
      <w:r w:rsidRPr="004765EA">
        <w:rPr>
          <w:b/>
          <w:bCs/>
        </w:rPr>
        <w:t>Description Model</w:t>
      </w:r>
      <w:bookmarkEnd w:id="1"/>
      <w:r w:rsidR="003638EA">
        <w:rPr>
          <w:i/>
          <w:iCs/>
        </w:rPr>
        <w:t xml:space="preserve"> </w:t>
      </w:r>
      <w:r w:rsidR="003638EA">
        <w:t>(DC)</w:t>
      </w:r>
    </w:p>
    <w:p w14:paraId="190D693D" w14:textId="77777777" w:rsidR="00A42D3D" w:rsidRPr="00A42D3D" w:rsidRDefault="00A42D3D" w:rsidP="00A42D3D">
      <w:pPr>
        <w:spacing w:after="0" w:line="240" w:lineRule="auto"/>
        <w:rPr>
          <w:rFonts w:ascii="Times New Roman" w:eastAsia="Times New Roman" w:hAnsi="Times New Roman" w:cs="Times New Roman"/>
          <w:sz w:val="24"/>
          <w:szCs w:val="24"/>
        </w:rPr>
      </w:pPr>
      <w:r w:rsidRPr="00A42D3D">
        <w:rPr>
          <w:rFonts w:ascii="Times New Roman" w:eastAsia="Times New Roman" w:hAnsi="Times New Roman" w:cs="Times New Roman"/>
          <w:sz w:val="24"/>
          <w:szCs w:val="24"/>
        </w:rPr>
        <w:br/>
      </w:r>
    </w:p>
    <w:p w14:paraId="328AF97D" w14:textId="77777777" w:rsidR="00A42D3D" w:rsidRPr="00A42D3D" w:rsidRDefault="00A42D3D" w:rsidP="00A42D3D">
      <w:pPr>
        <w:numPr>
          <w:ilvl w:val="0"/>
          <w:numId w:val="16"/>
        </w:numPr>
        <w:spacing w:after="0" w:line="240" w:lineRule="auto"/>
        <w:textAlignment w:val="baseline"/>
        <w:rPr>
          <w:rFonts w:ascii="Trebuchet MS" w:eastAsia="Times New Roman" w:hAnsi="Trebuchet MS" w:cs="Times New Roman"/>
          <w:b/>
          <w:bCs/>
          <w:color w:val="000000"/>
        </w:rPr>
      </w:pPr>
      <w:r w:rsidRPr="00A42D3D">
        <w:rPr>
          <w:rFonts w:ascii="Arial" w:eastAsia="Times New Roman" w:hAnsi="Arial" w:cs="Arial"/>
          <w:b/>
          <w:bCs/>
          <w:color w:val="000000"/>
        </w:rPr>
        <w:t xml:space="preserve">Dashboards: </w:t>
      </w:r>
      <w:r w:rsidRPr="00A42D3D">
        <w:rPr>
          <w:rFonts w:ascii="Arial" w:eastAsia="Times New Roman" w:hAnsi="Arial" w:cs="Arial"/>
          <w:color w:val="000000"/>
        </w:rPr>
        <w:t xml:space="preserve">The main UI for our application will be a variety of dashboards. The type and </w:t>
      </w:r>
      <w:proofErr w:type="gramStart"/>
      <w:r w:rsidRPr="00A42D3D">
        <w:rPr>
          <w:rFonts w:ascii="Arial" w:eastAsia="Times New Roman" w:hAnsi="Arial" w:cs="Arial"/>
          <w:color w:val="000000"/>
        </w:rPr>
        <w:t>amount</w:t>
      </w:r>
      <w:proofErr w:type="gramEnd"/>
      <w:r w:rsidRPr="00A42D3D">
        <w:rPr>
          <w:rFonts w:ascii="Arial" w:eastAsia="Times New Roman" w:hAnsi="Arial" w:cs="Arial"/>
          <w:color w:val="000000"/>
        </w:rPr>
        <w:t xml:space="preserve"> of dashboards will vary to meet the needs depending on whether a student or an advisor is using the app. The personalized </w:t>
      </w:r>
      <w:proofErr w:type="gramStart"/>
      <w:r w:rsidRPr="00A42D3D">
        <w:rPr>
          <w:rFonts w:ascii="Arial" w:eastAsia="Times New Roman" w:hAnsi="Arial" w:cs="Arial"/>
          <w:color w:val="000000"/>
        </w:rPr>
        <w:t>dashboard’s</w:t>
      </w:r>
      <w:proofErr w:type="gramEnd"/>
      <w:r w:rsidRPr="00A42D3D">
        <w:rPr>
          <w:rFonts w:ascii="Arial" w:eastAsia="Times New Roman" w:hAnsi="Arial" w:cs="Arial"/>
          <w:color w:val="000000"/>
        </w:rPr>
        <w:t xml:space="preserve"> for the student will feature courses, goals &amp; progress, activities, meeting logs and advisor feedback. The personalized </w:t>
      </w:r>
      <w:proofErr w:type="gramStart"/>
      <w:r w:rsidRPr="00A42D3D">
        <w:rPr>
          <w:rFonts w:ascii="Arial" w:eastAsia="Times New Roman" w:hAnsi="Arial" w:cs="Arial"/>
          <w:color w:val="000000"/>
        </w:rPr>
        <w:t>dashboard’s</w:t>
      </w:r>
      <w:proofErr w:type="gramEnd"/>
      <w:r w:rsidRPr="00A42D3D">
        <w:rPr>
          <w:rFonts w:ascii="Arial" w:eastAsia="Times New Roman" w:hAnsi="Arial" w:cs="Arial"/>
          <w:color w:val="000000"/>
        </w:rPr>
        <w:t xml:space="preserve"> for the advisor will feature creating new meetings and creating new student profiles. </w:t>
      </w:r>
    </w:p>
    <w:p w14:paraId="18921052" w14:textId="64E9F2D8" w:rsidR="00A42D3D" w:rsidRPr="00A42D3D" w:rsidRDefault="00A42D3D" w:rsidP="00A42D3D">
      <w:pPr>
        <w:numPr>
          <w:ilvl w:val="0"/>
          <w:numId w:val="16"/>
        </w:numPr>
        <w:spacing w:after="0" w:line="240" w:lineRule="auto"/>
        <w:textAlignment w:val="baseline"/>
        <w:rPr>
          <w:rFonts w:ascii="Trebuchet MS" w:eastAsia="Times New Roman" w:hAnsi="Trebuchet MS" w:cs="Times New Roman"/>
          <w:color w:val="000000"/>
        </w:rPr>
      </w:pPr>
      <w:r w:rsidRPr="00A42D3D">
        <w:rPr>
          <w:rFonts w:ascii="Arial" w:eastAsia="Times New Roman" w:hAnsi="Arial" w:cs="Arial"/>
          <w:b/>
          <w:bCs/>
          <w:color w:val="000000"/>
        </w:rPr>
        <w:t xml:space="preserve">Advisor Feedback: </w:t>
      </w:r>
      <w:r w:rsidRPr="00A42D3D">
        <w:rPr>
          <w:rFonts w:ascii="Arial" w:eastAsia="Times New Roman" w:hAnsi="Arial" w:cs="Arial"/>
          <w:color w:val="000000"/>
        </w:rPr>
        <w:t xml:space="preserve">Student Success will allow advisors to leave feedback for students, along with the ability for students to leave a quick reply. For example, advisors can leave notes if they believe a student needs assistance or if an academic opportunity is presented. On the </w:t>
      </w:r>
      <w:r w:rsidRPr="00A42D3D">
        <w:rPr>
          <w:rFonts w:ascii="Arial" w:eastAsia="Times New Roman" w:hAnsi="Arial" w:cs="Arial"/>
          <w:color w:val="000000"/>
        </w:rPr>
        <w:t>students’</w:t>
      </w:r>
      <w:r w:rsidRPr="00A42D3D">
        <w:rPr>
          <w:rFonts w:ascii="Arial" w:eastAsia="Times New Roman" w:hAnsi="Arial" w:cs="Arial"/>
          <w:color w:val="000000"/>
        </w:rPr>
        <w:t xml:space="preserve"> end, by clicking on the feedback dashboard, they will be met with all available feedback from their advisor. </w:t>
      </w:r>
      <w:proofErr w:type="gramStart"/>
      <w:r w:rsidRPr="00A42D3D">
        <w:rPr>
          <w:rFonts w:ascii="Arial" w:eastAsia="Times New Roman" w:hAnsi="Arial" w:cs="Arial"/>
          <w:color w:val="000000"/>
        </w:rPr>
        <w:t>At a glance</w:t>
      </w:r>
      <w:proofErr w:type="gramEnd"/>
      <w:r w:rsidRPr="00A42D3D">
        <w:rPr>
          <w:rFonts w:ascii="Arial" w:eastAsia="Times New Roman" w:hAnsi="Arial" w:cs="Arial"/>
          <w:color w:val="000000"/>
        </w:rPr>
        <w:t xml:space="preserve"> only the bare essential information will be displayed, however the student can click on a particular feedback message to view its content in depth. When an advisor leaves feedback, the required information to input will be a title for the note, the subject for which they are leaving the feedback for and the message itself.</w:t>
      </w:r>
    </w:p>
    <w:p w14:paraId="2D5B82FA" w14:textId="35F08713" w:rsidR="00A42D3D" w:rsidRPr="00A42D3D" w:rsidRDefault="00A42D3D" w:rsidP="00A42D3D">
      <w:pPr>
        <w:numPr>
          <w:ilvl w:val="0"/>
          <w:numId w:val="16"/>
        </w:numPr>
        <w:spacing w:after="0" w:line="240" w:lineRule="auto"/>
        <w:textAlignment w:val="baseline"/>
        <w:rPr>
          <w:rFonts w:ascii="Trebuchet MS" w:eastAsia="Times New Roman" w:hAnsi="Trebuchet MS" w:cs="Times New Roman"/>
          <w:color w:val="000000"/>
        </w:rPr>
      </w:pPr>
      <w:r w:rsidRPr="00A42D3D">
        <w:rPr>
          <w:rFonts w:ascii="Arial" w:eastAsia="Times New Roman" w:hAnsi="Arial" w:cs="Arial"/>
          <w:b/>
          <w:bCs/>
          <w:color w:val="000000"/>
        </w:rPr>
        <w:t>Advisor Meeting Logs:</w:t>
      </w:r>
      <w:r w:rsidRPr="00A42D3D">
        <w:rPr>
          <w:rFonts w:ascii="Arial" w:eastAsia="Times New Roman" w:hAnsi="Arial" w:cs="Arial"/>
          <w:color w:val="000000"/>
        </w:rPr>
        <w:t xml:space="preserve"> A place where students and advisors can look back on their meetings </w:t>
      </w:r>
      <w:r w:rsidRPr="00A42D3D">
        <w:rPr>
          <w:rFonts w:ascii="Arial" w:eastAsia="Times New Roman" w:hAnsi="Arial" w:cs="Arial"/>
          <w:color w:val="000000"/>
        </w:rPr>
        <w:t>to</w:t>
      </w:r>
      <w:r w:rsidRPr="00A42D3D">
        <w:rPr>
          <w:rFonts w:ascii="Arial" w:eastAsia="Times New Roman" w:hAnsi="Arial" w:cs="Arial"/>
          <w:color w:val="000000"/>
        </w:rPr>
        <w:t xml:space="preserve"> view summarized information that was discussed. Students and advisors alike have very busy schedules, so being able to view key details </w:t>
      </w:r>
      <w:proofErr w:type="gramStart"/>
      <w:r w:rsidRPr="00A42D3D">
        <w:rPr>
          <w:rFonts w:ascii="Arial" w:eastAsia="Times New Roman" w:hAnsi="Arial" w:cs="Arial"/>
          <w:color w:val="000000"/>
        </w:rPr>
        <w:t>at a glance</w:t>
      </w:r>
      <w:proofErr w:type="gramEnd"/>
      <w:r w:rsidRPr="00A42D3D">
        <w:rPr>
          <w:rFonts w:ascii="Arial" w:eastAsia="Times New Roman" w:hAnsi="Arial" w:cs="Arial"/>
          <w:color w:val="000000"/>
        </w:rPr>
        <w:t xml:space="preserve"> to jog their memory would be beneficial for both parties. Both students and advisors will be able to view their meeting logs within the meeting logs dashboard. The app will display only the key information and date of the meeting, however both users will be able to click on a particular meeting to view a detailed summary. When an advisor creates a meeting log, the required information to input will be a title for the meeting, the date &amp; time of the meeting, the participants and what was discussed.</w:t>
      </w:r>
    </w:p>
    <w:p w14:paraId="7EC24BBB" w14:textId="1C659AFC" w:rsidR="00A42D3D" w:rsidRPr="00A42D3D" w:rsidRDefault="00A42D3D" w:rsidP="00A42D3D">
      <w:pPr>
        <w:numPr>
          <w:ilvl w:val="0"/>
          <w:numId w:val="16"/>
        </w:numPr>
        <w:spacing w:after="0" w:line="240" w:lineRule="auto"/>
        <w:textAlignment w:val="baseline"/>
        <w:rPr>
          <w:rFonts w:ascii="Trebuchet MS" w:eastAsia="Times New Roman" w:hAnsi="Trebuchet MS" w:cs="Times New Roman"/>
          <w:color w:val="000000"/>
        </w:rPr>
      </w:pPr>
      <w:r w:rsidRPr="00A42D3D">
        <w:rPr>
          <w:rFonts w:ascii="Arial" w:eastAsia="Times New Roman" w:hAnsi="Arial" w:cs="Arial"/>
          <w:b/>
          <w:bCs/>
          <w:color w:val="000000"/>
        </w:rPr>
        <w:t xml:space="preserve">Student Goal Tracking: </w:t>
      </w:r>
      <w:r w:rsidRPr="00A42D3D">
        <w:rPr>
          <w:rFonts w:ascii="Arial" w:eastAsia="Times New Roman" w:hAnsi="Arial" w:cs="Arial"/>
          <w:color w:val="000000"/>
        </w:rPr>
        <w:t xml:space="preserve">With this functionality, students can keep track of all their goals and view their standing. Students can view data points such as credits needed for their degrees/graduation, progress towards certificates, grades and assignments for individual classes. Advisors will be required to input the information for </w:t>
      </w:r>
      <w:r w:rsidRPr="00A42D3D">
        <w:rPr>
          <w:rFonts w:ascii="Arial" w:eastAsia="Times New Roman" w:hAnsi="Arial" w:cs="Arial"/>
          <w:color w:val="000000"/>
        </w:rPr>
        <w:t>students’</w:t>
      </w:r>
      <w:r w:rsidRPr="00A42D3D">
        <w:rPr>
          <w:rFonts w:ascii="Arial" w:eastAsia="Times New Roman" w:hAnsi="Arial" w:cs="Arial"/>
          <w:color w:val="000000"/>
        </w:rPr>
        <w:t xml:space="preserve"> degrees and their graduation progress. Students will need to provide input for their goals if they wish to track their progress. This information would include the name of the goal, the timeline and anticipated completion date.</w:t>
      </w:r>
    </w:p>
    <w:p w14:paraId="7AE75EF6" w14:textId="70C9439B" w:rsidR="0081513C" w:rsidRPr="004765EA" w:rsidRDefault="0081513C" w:rsidP="0081513C">
      <w:pPr>
        <w:pStyle w:val="Heading1"/>
        <w:rPr>
          <w:b/>
          <w:bCs/>
        </w:rPr>
      </w:pPr>
      <w:bookmarkStart w:id="2" w:name="_Toc133672740"/>
      <w:r w:rsidRPr="004765EA">
        <w:rPr>
          <w:b/>
          <w:bCs/>
        </w:rPr>
        <w:lastRenderedPageBreak/>
        <w:t>Class Diagram</w:t>
      </w:r>
      <w:bookmarkEnd w:id="2"/>
      <w:r w:rsidR="003638EA">
        <w:rPr>
          <w:b/>
          <w:bCs/>
        </w:rPr>
        <w:t xml:space="preserve"> (DC)</w:t>
      </w:r>
    </w:p>
    <w:p w14:paraId="1932F33D" w14:textId="5740521B" w:rsidR="0081513C" w:rsidRPr="003638EA" w:rsidRDefault="003638EA" w:rsidP="00BB353A">
      <w:pPr>
        <w:pStyle w:val="BodyText"/>
      </w:pPr>
      <w:r>
        <w:t>File in GitHub</w:t>
      </w:r>
    </w:p>
    <w:p w14:paraId="647FD836" w14:textId="57E7F435" w:rsidR="0081513C" w:rsidRPr="004765EA" w:rsidRDefault="0081513C" w:rsidP="0081513C">
      <w:pPr>
        <w:pStyle w:val="Heading1"/>
        <w:rPr>
          <w:b/>
          <w:bCs/>
        </w:rPr>
      </w:pPr>
      <w:bookmarkStart w:id="3" w:name="_Toc133672741"/>
      <w:r w:rsidRPr="004765EA">
        <w:rPr>
          <w:b/>
          <w:bCs/>
        </w:rPr>
        <w:t>Use Case Diagram</w:t>
      </w:r>
      <w:bookmarkEnd w:id="3"/>
      <w:r w:rsidR="003638EA">
        <w:rPr>
          <w:b/>
          <w:bCs/>
        </w:rPr>
        <w:t xml:space="preserve"> (DC)</w:t>
      </w:r>
    </w:p>
    <w:p w14:paraId="17967B24" w14:textId="41F409F5" w:rsidR="0081513C" w:rsidRPr="003638EA" w:rsidRDefault="003638EA" w:rsidP="0081513C">
      <w:pPr>
        <w:pStyle w:val="BodyText"/>
      </w:pPr>
      <w:r>
        <w:t>File in GitHub</w:t>
      </w:r>
    </w:p>
    <w:p w14:paraId="06FD58F0" w14:textId="2D648808" w:rsidR="00BB353A" w:rsidRPr="004765EA" w:rsidRDefault="00BB353A" w:rsidP="00BB353A">
      <w:pPr>
        <w:pStyle w:val="Heading1"/>
        <w:rPr>
          <w:b/>
          <w:bCs/>
        </w:rPr>
      </w:pPr>
      <w:bookmarkStart w:id="4" w:name="_Toc133672742"/>
      <w:r w:rsidRPr="004765EA">
        <w:rPr>
          <w:b/>
          <w:bCs/>
        </w:rPr>
        <w:t>Use Case Scenarios</w:t>
      </w:r>
      <w:bookmarkEnd w:id="4"/>
      <w:r w:rsidR="003638EA">
        <w:rPr>
          <w:b/>
          <w:bCs/>
        </w:rPr>
        <w:t xml:space="preserve"> (DC &amp; TD)</w:t>
      </w:r>
    </w:p>
    <w:p w14:paraId="4049A2BE" w14:textId="13E9E8A6" w:rsidR="00BB353A" w:rsidRPr="003638EA" w:rsidRDefault="003638EA" w:rsidP="00BB353A">
      <w:pPr>
        <w:pStyle w:val="BodyText"/>
      </w:pPr>
      <w:r>
        <w:t>File in GitHub</w:t>
      </w:r>
    </w:p>
    <w:p w14:paraId="4D4B4C87" w14:textId="6E375DB8" w:rsidR="00BB353A" w:rsidRPr="004765EA" w:rsidRDefault="00BB353A" w:rsidP="00BB353A">
      <w:pPr>
        <w:pStyle w:val="Heading1"/>
        <w:rPr>
          <w:b/>
          <w:bCs/>
        </w:rPr>
      </w:pPr>
      <w:bookmarkStart w:id="5" w:name="_Toc133672743"/>
      <w:r w:rsidRPr="004765EA">
        <w:rPr>
          <w:b/>
          <w:bCs/>
        </w:rPr>
        <w:t>System Sequence Charts</w:t>
      </w:r>
      <w:bookmarkEnd w:id="5"/>
      <w:r w:rsidR="003638EA">
        <w:rPr>
          <w:b/>
          <w:bCs/>
        </w:rPr>
        <w:t xml:space="preserve"> (NB)</w:t>
      </w:r>
    </w:p>
    <w:p w14:paraId="5CC3A45E" w14:textId="5CBEAC18" w:rsidR="00BB353A" w:rsidRPr="00BB353A" w:rsidRDefault="003638EA" w:rsidP="00BB353A">
      <w:pPr>
        <w:pStyle w:val="BodyText"/>
      </w:pPr>
      <w:r>
        <w:t>File in GitHub</w:t>
      </w:r>
      <w:r w:rsidR="00BB353A" w:rsidRPr="00BB353A">
        <w:t xml:space="preserve">  </w:t>
      </w:r>
    </w:p>
    <w:sectPr w:rsidR="00BB353A" w:rsidRPr="00BB353A" w:rsidSect="004765EA">
      <w:headerReference w:type="even" r:id="rId8"/>
      <w:footerReference w:type="even" r:id="rId9"/>
      <w:type w:val="continuous"/>
      <w:pgSz w:w="12240" w:h="15840" w:code="1"/>
      <w:pgMar w:top="1440" w:right="1440" w:bottom="1440" w:left="1440" w:header="720" w:footer="960" w:gutter="0"/>
      <w:pgNumType w:start="0"/>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CFBFB" w14:textId="77777777" w:rsidR="000B50C3" w:rsidRDefault="000B50C3">
      <w:r>
        <w:separator/>
      </w:r>
    </w:p>
  </w:endnote>
  <w:endnote w:type="continuationSeparator" w:id="0">
    <w:p w14:paraId="58128FAE" w14:textId="77777777" w:rsidR="000B50C3" w:rsidRDefault="000B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017" w14:textId="77777777" w:rsidR="0060299B" w:rsidRDefault="0060299B">
    <w:pPr>
      <w:pStyle w:val="FooterFirst"/>
      <w:rPr>
        <w:rFonts w:cs="Arial"/>
      </w:rPr>
    </w:pPr>
    <w:r>
      <w:tab/>
    </w:r>
    <w:r>
      <w:tab/>
    </w:r>
    <w:r>
      <w:rPr>
        <w:rStyle w:val="PageNumber"/>
      </w:rPr>
      <w:fldChar w:fldCharType="begin"/>
    </w:r>
    <w:r>
      <w:rPr>
        <w:rStyle w:val="PageNumber"/>
      </w:rPr>
      <w:instrText xml:space="preserve"> PAGE </w:instrText>
    </w:r>
    <w:r>
      <w:rPr>
        <w:rStyle w:val="PageNumber"/>
      </w:rPr>
      <w:fldChar w:fldCharType="separate"/>
    </w:r>
    <w:r w:rsidR="003D5CDF">
      <w:rPr>
        <w:rStyle w:val="PageNumber"/>
        <w:noProof/>
      </w:rPr>
      <w:t>2</w:t>
    </w:r>
    <w:r>
      <w:rPr>
        <w:rStyle w:val="PageNumber"/>
      </w:rPr>
      <w:fldChar w:fldCharType="end"/>
    </w:r>
  </w:p>
  <w:p w14:paraId="5415026B" w14:textId="77777777" w:rsidR="0060299B" w:rsidRDefault="0060299B">
    <w:pPr>
      <w:ind w:lef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D42D2" w14:textId="77777777" w:rsidR="000B50C3" w:rsidRDefault="000B50C3">
      <w:r>
        <w:separator/>
      </w:r>
    </w:p>
  </w:footnote>
  <w:footnote w:type="continuationSeparator" w:id="0">
    <w:p w14:paraId="5D1C2790" w14:textId="77777777" w:rsidR="000B50C3" w:rsidRDefault="000B50C3">
      <w:r>
        <w:separator/>
      </w:r>
    </w:p>
  </w:footnote>
  <w:footnote w:type="continuationNotice" w:id="1">
    <w:p w14:paraId="13F00F40" w14:textId="77777777" w:rsidR="000B50C3" w:rsidRDefault="000B50C3">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06D" w14:textId="77777777" w:rsidR="0060299B" w:rsidRDefault="00E76C79">
    <w:pPr>
      <w:pStyle w:val="Header"/>
    </w:pPr>
    <w:r>
      <w:rPr>
        <w:noProof/>
      </w:rPr>
      <mc:AlternateContent>
        <mc:Choice Requires="wps">
          <w:drawing>
            <wp:anchor distT="0" distB="0" distL="114300" distR="114300" simplePos="0" relativeHeight="251660800" behindDoc="1" locked="1" layoutInCell="0" allowOverlap="1" wp14:anchorId="2EB8F4AA" wp14:editId="088EE23F">
              <wp:simplePos x="0" y="0"/>
              <wp:positionH relativeFrom="page">
                <wp:posOffset>5255895</wp:posOffset>
              </wp:positionH>
              <wp:positionV relativeFrom="page">
                <wp:posOffset>1082040</wp:posOffset>
              </wp:positionV>
              <wp:extent cx="1371600" cy="762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6200"/>
                      </a:xfrm>
                      <a:prstGeom prst="rect">
                        <a:avLst/>
                      </a:prstGeom>
                      <a:solidFill>
                        <a:srgbClr val="C8C8C8"/>
                      </a:solidFill>
                      <a:ln w="3175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DEB20" id="Rectangle 11" o:spid="_x0000_s1026" style="position:absolute;margin-left:413.85pt;margin-top:85.2pt;width:108pt;height:6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" o:allowincell="f" fillcolor="#c8c8c8" strokecolor="white"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E7D13E4"/>
    <w:multiLevelType w:val="singleLevel"/>
    <w:tmpl w:val="960A983A"/>
    <w:lvl w:ilvl="0">
      <w:start w:val="1"/>
      <w:numFmt w:val="none"/>
      <w:lvlText w:val=""/>
      <w:legacy w:legacy="1" w:legacySpace="0" w:legacyIndent="0"/>
      <w:lvlJc w:val="left"/>
    </w:lvl>
  </w:abstractNum>
  <w:abstractNum w:abstractNumId="2" w15:restartNumberingAfterBreak="0">
    <w:nsid w:val="11743044"/>
    <w:multiLevelType w:val="multilevel"/>
    <w:tmpl w:val="DC2C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4" w15:restartNumberingAfterBreak="0">
    <w:nsid w:val="3FE72F5D"/>
    <w:multiLevelType w:val="singleLevel"/>
    <w:tmpl w:val="8CF41354"/>
    <w:lvl w:ilvl="0">
      <w:start w:val="1"/>
      <w:numFmt w:val="none"/>
      <w:lvlText w:val=""/>
      <w:legacy w:legacy="1" w:legacySpace="0" w:legacyIndent="0"/>
      <w:lvlJc w:val="left"/>
    </w:lvl>
  </w:abstractNum>
  <w:abstractNum w:abstractNumId="5" w15:restartNumberingAfterBreak="0">
    <w:nsid w:val="471A63F1"/>
    <w:multiLevelType w:val="singleLevel"/>
    <w:tmpl w:val="C25CBB00"/>
    <w:lvl w:ilvl="0">
      <w:start w:val="1"/>
      <w:numFmt w:val="none"/>
      <w:lvlText w:val=""/>
      <w:legacy w:legacy="1" w:legacySpace="0" w:legacyIndent="0"/>
      <w:lvlJc w:val="left"/>
    </w:lvl>
  </w:abstractNum>
  <w:abstractNum w:abstractNumId="6" w15:restartNumberingAfterBreak="0">
    <w:nsid w:val="473043F4"/>
    <w:multiLevelType w:val="singleLevel"/>
    <w:tmpl w:val="687A89DA"/>
    <w:lvl w:ilvl="0">
      <w:start w:val="1"/>
      <w:numFmt w:val="none"/>
      <w:lvlText w:val=""/>
      <w:legacy w:legacy="1" w:legacySpace="0" w:legacyIndent="0"/>
      <w:lvlJc w:val="left"/>
    </w:lvl>
  </w:abstractNum>
  <w:abstractNum w:abstractNumId="7"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8" w15:restartNumberingAfterBreak="0">
    <w:nsid w:val="74A76F65"/>
    <w:multiLevelType w:val="singleLevel"/>
    <w:tmpl w:val="86F87C5E"/>
    <w:lvl w:ilvl="0">
      <w:start w:val="1"/>
      <w:numFmt w:val="none"/>
      <w:lvlText w:val=""/>
      <w:legacy w:legacy="1" w:legacySpace="0" w:legacyIndent="0"/>
      <w:lvlJc w:val="left"/>
    </w:lvl>
  </w:abstractNum>
  <w:num w:numId="1" w16cid:durableId="1490245605">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655381940">
    <w:abstractNumId w:val="3"/>
  </w:num>
  <w:num w:numId="3" w16cid:durableId="836190394">
    <w:abstractNumId w:val="0"/>
    <w:lvlOverride w:ilvl="0">
      <w:lvl w:ilvl="0">
        <w:start w:val="1"/>
        <w:numFmt w:val="bullet"/>
        <w:pStyle w:val="ListBullet"/>
        <w:lvlText w:val=""/>
        <w:legacy w:legacy="1" w:legacySpace="0" w:legacyIndent="360"/>
        <w:lvlJc w:val="left"/>
        <w:pPr>
          <w:ind w:left="1800" w:hanging="360"/>
        </w:pPr>
        <w:rPr>
          <w:rFonts w:ascii="Arial" w:hAnsi="Arial" w:hint="default"/>
          <w:sz w:val="22"/>
        </w:rPr>
      </w:lvl>
    </w:lvlOverride>
  </w:num>
  <w:num w:numId="4" w16cid:durableId="780954454">
    <w:abstractNumId w:val="0"/>
    <w:lvlOverride w:ilvl="0">
      <w:lvl w:ilvl="0">
        <w:start w:val="1"/>
        <w:numFmt w:val="bullet"/>
        <w:pStyle w:val="ListBullet"/>
        <w:lvlText w:val="n"/>
        <w:legacy w:legacy="1" w:legacySpace="0" w:legacyIndent="360"/>
        <w:lvlJc w:val="left"/>
        <w:pPr>
          <w:ind w:left="1440" w:hanging="360"/>
        </w:pPr>
        <w:rPr>
          <w:rFonts w:ascii="Times" w:hAnsi="Times" w:hint="default"/>
          <w:sz w:val="16"/>
        </w:rPr>
      </w:lvl>
    </w:lvlOverride>
  </w:num>
  <w:num w:numId="5" w16cid:durableId="1334723639">
    <w:abstractNumId w:val="0"/>
    <w:lvlOverride w:ilvl="0">
      <w:lvl w:ilvl="0">
        <w:start w:val="1"/>
        <w:numFmt w:val="bullet"/>
        <w:pStyle w:val="ListBullet"/>
        <w:lvlText w:val="n"/>
        <w:legacy w:legacy="1" w:legacySpace="0" w:legacyIndent="360"/>
        <w:lvlJc w:val="left"/>
        <w:pPr>
          <w:ind w:left="1800" w:hanging="360"/>
        </w:pPr>
        <w:rPr>
          <w:rFonts w:ascii="Times" w:hAnsi="Times" w:hint="default"/>
          <w:sz w:val="12"/>
        </w:rPr>
      </w:lvl>
    </w:lvlOverride>
  </w:num>
  <w:num w:numId="6" w16cid:durableId="712538537">
    <w:abstractNumId w:val="1"/>
  </w:num>
  <w:num w:numId="7" w16cid:durableId="23754399">
    <w:abstractNumId w:val="5"/>
  </w:num>
  <w:num w:numId="8" w16cid:durableId="1842812680">
    <w:abstractNumId w:val="4"/>
  </w:num>
  <w:num w:numId="9" w16cid:durableId="913735205">
    <w:abstractNumId w:val="8"/>
  </w:num>
  <w:num w:numId="10" w16cid:durableId="1542671234">
    <w:abstractNumId w:val="6"/>
  </w:num>
  <w:num w:numId="11" w16cid:durableId="63143925">
    <w:abstractNumId w:val="7"/>
  </w:num>
  <w:num w:numId="12" w16cid:durableId="994838095">
    <w:abstractNumId w:val="7"/>
    <w:lvlOverride w:ilvl="0">
      <w:lvl w:ilvl="0">
        <w:start w:val="1"/>
        <w:numFmt w:val="decimal"/>
        <w:lvlText w:val="%1."/>
        <w:legacy w:legacy="1" w:legacySpace="0" w:legacyIndent="360"/>
        <w:lvlJc w:val="left"/>
        <w:pPr>
          <w:ind w:left="1800" w:hanging="360"/>
        </w:pPr>
      </w:lvl>
    </w:lvlOverride>
  </w:num>
  <w:num w:numId="13" w16cid:durableId="1692805917">
    <w:abstractNumId w:val="7"/>
    <w:lvlOverride w:ilvl="0">
      <w:lvl w:ilvl="0">
        <w:start w:val="1"/>
        <w:numFmt w:val="decimal"/>
        <w:lvlText w:val="%1."/>
        <w:legacy w:legacy="1" w:legacySpace="0" w:legacyIndent="360"/>
        <w:lvlJc w:val="left"/>
        <w:pPr>
          <w:ind w:left="2160" w:hanging="360"/>
        </w:pPr>
      </w:lvl>
    </w:lvlOverride>
  </w:num>
  <w:num w:numId="14" w16cid:durableId="1318849477">
    <w:abstractNumId w:val="7"/>
    <w:lvlOverride w:ilvl="0">
      <w:lvl w:ilvl="0">
        <w:start w:val="1"/>
        <w:numFmt w:val="decimal"/>
        <w:lvlText w:val="%1."/>
        <w:legacy w:legacy="1" w:legacySpace="0" w:legacyIndent="360"/>
        <w:lvlJc w:val="left"/>
        <w:pPr>
          <w:ind w:left="2520" w:hanging="360"/>
        </w:pPr>
      </w:lvl>
    </w:lvlOverride>
  </w:num>
  <w:num w:numId="15" w16cid:durableId="1416587381">
    <w:abstractNumId w:val="7"/>
    <w:lvlOverride w:ilvl="0">
      <w:lvl w:ilvl="0">
        <w:start w:val="1"/>
        <w:numFmt w:val="decimal"/>
        <w:lvlText w:val="%1."/>
        <w:legacy w:legacy="1" w:legacySpace="0" w:legacyIndent="360"/>
        <w:lvlJc w:val="left"/>
        <w:pPr>
          <w:ind w:left="2880" w:hanging="360"/>
        </w:pPr>
      </w:lvl>
    </w:lvlOverride>
  </w:num>
  <w:num w:numId="16" w16cid:durableId="1293438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3C"/>
    <w:rsid w:val="00027DE8"/>
    <w:rsid w:val="000B50C3"/>
    <w:rsid w:val="002F4209"/>
    <w:rsid w:val="003638EA"/>
    <w:rsid w:val="003D5CDF"/>
    <w:rsid w:val="004765EA"/>
    <w:rsid w:val="005200B8"/>
    <w:rsid w:val="0060299B"/>
    <w:rsid w:val="00637740"/>
    <w:rsid w:val="0064461C"/>
    <w:rsid w:val="006E7571"/>
    <w:rsid w:val="0081513C"/>
    <w:rsid w:val="00867423"/>
    <w:rsid w:val="008E1A01"/>
    <w:rsid w:val="00904A02"/>
    <w:rsid w:val="00940B73"/>
    <w:rsid w:val="00A42D3D"/>
    <w:rsid w:val="00A6564B"/>
    <w:rsid w:val="00A67621"/>
    <w:rsid w:val="00B8078B"/>
    <w:rsid w:val="00BB353A"/>
    <w:rsid w:val="00E76C79"/>
    <w:rsid w:val="00F50A34"/>
    <w:rsid w:val="00FA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24C57FEA"/>
  <w15:chartTrackingRefBased/>
  <w15:docId w15:val="{A673AA25-E98E-4FFD-806C-8D3459B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DF"/>
  </w:style>
  <w:style w:type="paragraph" w:styleId="Heading1">
    <w:name w:val="heading 1"/>
    <w:basedOn w:val="Normal"/>
    <w:next w:val="Normal"/>
    <w:link w:val="Heading1Char"/>
    <w:uiPriority w:val="9"/>
    <w:qFormat/>
    <w:rsid w:val="003D5C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D5C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D5C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D5C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D5C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D5C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D5C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D5C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D5C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basedOn w:val="Normal"/>
    <w:next w:val="Normal"/>
    <w:uiPriority w:val="35"/>
    <w:unhideWhenUsed/>
    <w:qFormat/>
    <w:rsid w:val="003D5CDF"/>
    <w:pPr>
      <w:spacing w:line="240" w:lineRule="auto"/>
    </w:pPr>
    <w:rPr>
      <w:b/>
      <w:bCs/>
      <w:smallCaps/>
      <w:color w:val="595959" w:themeColor="text1" w:themeTint="A6"/>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Pr>
      <w:b/>
      <w:spacing w:val="-4"/>
    </w:rPr>
  </w:style>
  <w:style w:type="paragraph" w:styleId="TOC2">
    <w:name w:val="toc 2"/>
    <w:basedOn w:val="TOCBase"/>
    <w:semiHidden/>
  </w:style>
  <w:style w:type="paragraph" w:styleId="TOC3">
    <w:name w:val="toc 3"/>
    <w:basedOn w:val="TOCBase"/>
    <w:semiHidden/>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Normal"/>
    <w:next w:val="Normal"/>
    <w:link w:val="SubtitleChar"/>
    <w:uiPriority w:val="11"/>
    <w:qFormat/>
    <w:rsid w:val="003D5CDF"/>
    <w:pPr>
      <w:numPr>
        <w:ilvl w:val="1"/>
      </w:numPr>
    </w:pPr>
    <w:rPr>
      <w:rFonts w:asciiTheme="majorHAnsi" w:eastAsiaTheme="majorEastAsia" w:hAnsiTheme="majorHAnsi" w:cstheme="majorBidi"/>
      <w:smallCaps/>
      <w:color w:val="595959" w:themeColor="text1" w:themeTint="A6"/>
      <w:sz w:val="28"/>
      <w:szCs w:val="28"/>
    </w:rPr>
  </w:style>
  <w:style w:type="paragraph" w:styleId="Title">
    <w:name w:val="Title"/>
    <w:basedOn w:val="Normal"/>
    <w:next w:val="Normal"/>
    <w:link w:val="TitleChar"/>
    <w:uiPriority w:val="10"/>
    <w:qFormat/>
    <w:rsid w:val="003D5C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rsid w:val="003D5CDF"/>
    <w:rPr>
      <w:i/>
      <w:iCs/>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3D5C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D5C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D5C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D5CD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D5C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D5C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D5C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D5C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D5CDF"/>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D5CDF"/>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D5CD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D5CDF"/>
    <w:rPr>
      <w:b/>
      <w:bCs/>
    </w:rPr>
  </w:style>
  <w:style w:type="paragraph" w:styleId="NoSpacing">
    <w:name w:val="No Spacing"/>
    <w:link w:val="NoSpacingChar"/>
    <w:uiPriority w:val="1"/>
    <w:qFormat/>
    <w:rsid w:val="003D5CDF"/>
    <w:pPr>
      <w:spacing w:after="0" w:line="240" w:lineRule="auto"/>
    </w:pPr>
  </w:style>
  <w:style w:type="paragraph" w:styleId="Quote">
    <w:name w:val="Quote"/>
    <w:basedOn w:val="Normal"/>
    <w:next w:val="Normal"/>
    <w:link w:val="QuoteChar"/>
    <w:uiPriority w:val="29"/>
    <w:qFormat/>
    <w:rsid w:val="003D5C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D5CD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D5C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D5CDF"/>
    <w:rPr>
      <w:color w:val="404040" w:themeColor="text1" w:themeTint="BF"/>
      <w:sz w:val="32"/>
      <w:szCs w:val="32"/>
    </w:rPr>
  </w:style>
  <w:style w:type="character" w:styleId="SubtleEmphasis">
    <w:name w:val="Subtle Emphasis"/>
    <w:basedOn w:val="DefaultParagraphFont"/>
    <w:uiPriority w:val="19"/>
    <w:qFormat/>
    <w:rsid w:val="003D5CDF"/>
    <w:rPr>
      <w:i/>
      <w:iCs/>
      <w:color w:val="595959" w:themeColor="text1" w:themeTint="A6"/>
    </w:rPr>
  </w:style>
  <w:style w:type="character" w:styleId="IntenseEmphasis">
    <w:name w:val="Intense Emphasis"/>
    <w:basedOn w:val="DefaultParagraphFont"/>
    <w:uiPriority w:val="21"/>
    <w:qFormat/>
    <w:rsid w:val="003D5CDF"/>
    <w:rPr>
      <w:b/>
      <w:bCs/>
      <w:i/>
      <w:iCs/>
    </w:rPr>
  </w:style>
  <w:style w:type="character" w:styleId="SubtleReference">
    <w:name w:val="Subtle Reference"/>
    <w:basedOn w:val="DefaultParagraphFont"/>
    <w:uiPriority w:val="31"/>
    <w:qFormat/>
    <w:rsid w:val="003D5C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CDF"/>
    <w:rPr>
      <w:b/>
      <w:bCs/>
      <w:caps w:val="0"/>
      <w:smallCaps/>
      <w:color w:val="auto"/>
      <w:spacing w:val="3"/>
      <w:u w:val="single"/>
    </w:rPr>
  </w:style>
  <w:style w:type="character" w:styleId="BookTitle">
    <w:name w:val="Book Title"/>
    <w:basedOn w:val="DefaultParagraphFont"/>
    <w:uiPriority w:val="33"/>
    <w:qFormat/>
    <w:rsid w:val="003D5CDF"/>
    <w:rPr>
      <w:b/>
      <w:bCs/>
      <w:smallCaps/>
      <w:spacing w:val="7"/>
    </w:rPr>
  </w:style>
  <w:style w:type="paragraph" w:styleId="TOCHeading">
    <w:name w:val="TOC Heading"/>
    <w:basedOn w:val="Heading1"/>
    <w:next w:val="Normal"/>
    <w:uiPriority w:val="39"/>
    <w:unhideWhenUsed/>
    <w:qFormat/>
    <w:rsid w:val="003D5CDF"/>
    <w:pPr>
      <w:outlineLvl w:val="9"/>
    </w:pPr>
  </w:style>
  <w:style w:type="character" w:customStyle="1" w:styleId="NoSpacingChar">
    <w:name w:val="No Spacing Char"/>
    <w:basedOn w:val="DefaultParagraphFont"/>
    <w:link w:val="NoSpacing"/>
    <w:uiPriority w:val="1"/>
    <w:rsid w:val="0047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Decemeber 15, 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Contemporary Report.dot</Template>
  <TotalTime>3</TotalTime>
  <Pages>4</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Contemporary Report</vt:lpstr>
    </vt:vector>
  </TitlesOfParts>
  <Company>Dustin, Nazrin and Terry</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&lt;Student success tracker&gt; System Requirements Document</dc:title>
  <dc:subject/>
  <dc:creator>Student Success Tracker</dc:creator>
  <cp:keywords/>
  <cp:lastModifiedBy>crumrine.dustin</cp:lastModifiedBy>
  <cp:revision>2</cp:revision>
  <cp:lastPrinted>1900-01-01T05:00:00Z</cp:lastPrinted>
  <dcterms:created xsi:type="dcterms:W3CDTF">2025-12-15T21:45:00Z</dcterms:created>
  <dcterms:modified xsi:type="dcterms:W3CDTF">2025-12-15T21:45:00Z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