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0AE2" w14:textId="77777777" w:rsidR="00A3314A" w:rsidRPr="00A3314A" w:rsidRDefault="00A3314A" w:rsidP="00A3314A">
      <w:pPr>
        <w:rPr>
          <w:b/>
          <w:bCs/>
        </w:rPr>
      </w:pPr>
      <w:r w:rsidRPr="00A3314A">
        <w:rPr>
          <w:b/>
          <w:bCs/>
        </w:rPr>
        <w:t>How Much Functionality Per Search Feature</w:t>
      </w:r>
    </w:p>
    <w:tbl>
      <w:tblPr>
        <w:tblStyle w:val="TableGrid"/>
        <w:tblW w:w="9892" w:type="dxa"/>
        <w:tblLook w:val="04A0" w:firstRow="1" w:lastRow="0" w:firstColumn="1" w:lastColumn="0" w:noHBand="0" w:noVBand="1"/>
      </w:tblPr>
      <w:tblGrid>
        <w:gridCol w:w="1646"/>
        <w:gridCol w:w="8246"/>
      </w:tblGrid>
      <w:tr w:rsidR="00A3314A" w:rsidRPr="00A3314A" w14:paraId="2D04F4F5" w14:textId="77777777" w:rsidTr="00A3314A">
        <w:tc>
          <w:tcPr>
            <w:tcW w:w="0" w:type="auto"/>
            <w:hideMark/>
          </w:tcPr>
          <w:p w14:paraId="06ED2A84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Feature</w:t>
            </w:r>
          </w:p>
        </w:tc>
        <w:tc>
          <w:tcPr>
            <w:tcW w:w="0" w:type="auto"/>
            <w:hideMark/>
          </w:tcPr>
          <w:p w14:paraId="254A434F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What to Actually Implement</w:t>
            </w:r>
          </w:p>
        </w:tc>
      </w:tr>
      <w:tr w:rsidR="00A3314A" w:rsidRPr="00A3314A" w14:paraId="21E758DA" w14:textId="77777777" w:rsidTr="00A3314A">
        <w:tc>
          <w:tcPr>
            <w:tcW w:w="0" w:type="auto"/>
            <w:hideMark/>
          </w:tcPr>
          <w:p w14:paraId="32362AE1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Search Bar</w:t>
            </w:r>
            <w:r w:rsidRPr="00A3314A">
              <w:t> (main input)</w:t>
            </w:r>
          </w:p>
        </w:tc>
        <w:tc>
          <w:tcPr>
            <w:tcW w:w="0" w:type="auto"/>
            <w:hideMark/>
          </w:tcPr>
          <w:p w14:paraId="21FA7F03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Client-side search against a hardcoded index of 8-10 results. Matches keywords to: products, loans, suppliers, guides. Clicking a result navigates to that section's page/modal</w:t>
            </w:r>
          </w:p>
        </w:tc>
      </w:tr>
      <w:tr w:rsidR="00A3314A" w:rsidRPr="00A3314A" w14:paraId="378C545A" w14:textId="77777777" w:rsidTr="00A3314A">
        <w:tc>
          <w:tcPr>
            <w:tcW w:w="0" w:type="auto"/>
            <w:hideMark/>
          </w:tcPr>
          <w:p w14:paraId="434876F7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Quick Actions</w:t>
            </w:r>
            <w:r w:rsidRPr="00A3314A">
              <w:t> (6 buttons)</w:t>
            </w:r>
          </w:p>
        </w:tc>
        <w:tc>
          <w:tcPr>
            <w:tcW w:w="0" w:type="auto"/>
            <w:hideMark/>
          </w:tcPr>
          <w:p w14:paraId="407DDCCC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Each button navigates to an existing page/modal within your prototype: Find Suppliers → Commerce section, Loan Options → Loan Tracker or Loan Calculator, Register Business → Gov section, Market Prices → placeholder modal, Import Goods → Commerce Import section, Tax Info → ZIMRA section</w:t>
            </w:r>
          </w:p>
        </w:tc>
      </w:tr>
      <w:tr w:rsidR="00A3314A" w:rsidRPr="00A3314A" w14:paraId="73027F5F" w14:textId="77777777" w:rsidTr="00A3314A">
        <w:tc>
          <w:tcPr>
            <w:tcW w:w="0" w:type="auto"/>
            <w:hideMark/>
          </w:tcPr>
          <w:p w14:paraId="1D8CDD29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Trending Searches</w:t>
            </w:r>
            <w:r w:rsidRPr="00A3314A">
              <w:t> (3 items)</w:t>
            </w:r>
          </w:p>
        </w:tc>
        <w:tc>
          <w:tcPr>
            <w:tcW w:w="0" w:type="auto"/>
            <w:hideMark/>
          </w:tcPr>
          <w:p w14:paraId="539AC19D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Static text with click handler. Clicking opens a modal with a pre-written answer or navigates to the relevant section (e.g., "How to export to SA" → opens Import from SA modal with pre-filled explanation)</w:t>
            </w:r>
          </w:p>
        </w:tc>
      </w:tr>
      <w:tr w:rsidR="00A3314A" w:rsidRPr="00A3314A" w14:paraId="131FD9BD" w14:textId="77777777" w:rsidTr="00A3314A">
        <w:tc>
          <w:tcPr>
            <w:tcW w:w="0" w:type="auto"/>
            <w:hideMark/>
          </w:tcPr>
          <w:p w14:paraId="41DD4976" w14:textId="77777777" w:rsidR="00A3314A" w:rsidRPr="00A3314A" w:rsidRDefault="00A3314A" w:rsidP="00A3314A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92CB4C7" w14:textId="77777777" w:rsidR="00A3314A" w:rsidRPr="00A3314A" w:rsidRDefault="00A3314A" w:rsidP="00A3314A">
            <w:pPr>
              <w:spacing w:after="160" w:line="259" w:lineRule="auto"/>
            </w:pPr>
          </w:p>
        </w:tc>
      </w:tr>
    </w:tbl>
    <w:p w14:paraId="7A354175" w14:textId="77777777" w:rsidR="00CD6893" w:rsidRDefault="00CD6893"/>
    <w:p w14:paraId="4B2525A2" w14:textId="77777777" w:rsidR="00A3314A" w:rsidRDefault="00A3314A"/>
    <w:p w14:paraId="02B97B26" w14:textId="77777777" w:rsidR="00A3314A" w:rsidRDefault="00A3314A"/>
    <w:p w14:paraId="2D6E487B" w14:textId="77777777" w:rsidR="00A3314A" w:rsidRPr="00A3314A" w:rsidRDefault="00A3314A" w:rsidP="00A3314A">
      <w:pPr>
        <w:rPr>
          <w:b/>
          <w:bCs/>
        </w:rPr>
      </w:pPr>
      <w:r w:rsidRPr="00A3314A">
        <w:rPr>
          <w:b/>
          <w:bCs/>
        </w:rPr>
        <w:t>Quick Actions Buttons</w:t>
      </w:r>
    </w:p>
    <w:tbl>
      <w:tblPr>
        <w:tblStyle w:val="TableGrid"/>
        <w:tblW w:w="11280" w:type="dxa"/>
        <w:tblInd w:w="-965" w:type="dxa"/>
        <w:tblLook w:val="04A0" w:firstRow="1" w:lastRow="0" w:firstColumn="1" w:lastColumn="0" w:noHBand="0" w:noVBand="1"/>
      </w:tblPr>
      <w:tblGrid>
        <w:gridCol w:w="1459"/>
        <w:gridCol w:w="1170"/>
        <w:gridCol w:w="8651"/>
      </w:tblGrid>
      <w:tr w:rsidR="00A3314A" w:rsidRPr="00A3314A" w14:paraId="54568670" w14:textId="77777777" w:rsidTr="00A3314A">
        <w:tc>
          <w:tcPr>
            <w:tcW w:w="0" w:type="auto"/>
            <w:hideMark/>
          </w:tcPr>
          <w:p w14:paraId="7ADF67D4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Button</w:t>
            </w:r>
          </w:p>
        </w:tc>
        <w:tc>
          <w:tcPr>
            <w:tcW w:w="0" w:type="auto"/>
            <w:hideMark/>
          </w:tcPr>
          <w:p w14:paraId="679F255A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Action</w:t>
            </w:r>
          </w:p>
        </w:tc>
        <w:tc>
          <w:tcPr>
            <w:tcW w:w="0" w:type="auto"/>
            <w:hideMark/>
          </w:tcPr>
          <w:p w14:paraId="5F68D8EB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Destination</w:t>
            </w:r>
          </w:p>
        </w:tc>
      </w:tr>
      <w:tr w:rsidR="00A3314A" w:rsidRPr="00A3314A" w14:paraId="28AFED35" w14:textId="77777777" w:rsidTr="00A3314A">
        <w:tc>
          <w:tcPr>
            <w:tcW w:w="0" w:type="auto"/>
            <w:hideMark/>
          </w:tcPr>
          <w:p w14:paraId="16705314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Find Suppliers</w:t>
            </w:r>
          </w:p>
        </w:tc>
        <w:tc>
          <w:tcPr>
            <w:tcW w:w="0" w:type="auto"/>
            <w:hideMark/>
          </w:tcPr>
          <w:p w14:paraId="6E2FD851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Navigate</w:t>
            </w:r>
          </w:p>
        </w:tc>
        <w:tc>
          <w:tcPr>
            <w:tcW w:w="0" w:type="auto"/>
            <w:hideMark/>
          </w:tcPr>
          <w:p w14:paraId="3C8A8227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Commerce section → Wholesalers/Manufacturers list</w:t>
            </w:r>
          </w:p>
        </w:tc>
      </w:tr>
      <w:tr w:rsidR="00A3314A" w:rsidRPr="00A3314A" w14:paraId="3B364E9F" w14:textId="77777777" w:rsidTr="00A3314A">
        <w:tc>
          <w:tcPr>
            <w:tcW w:w="0" w:type="auto"/>
            <w:hideMark/>
          </w:tcPr>
          <w:p w14:paraId="002BD855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Loan Options</w:t>
            </w:r>
          </w:p>
        </w:tc>
        <w:tc>
          <w:tcPr>
            <w:tcW w:w="0" w:type="auto"/>
            <w:hideMark/>
          </w:tcPr>
          <w:p w14:paraId="2D16F2B2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Navigate</w:t>
            </w:r>
          </w:p>
        </w:tc>
        <w:tc>
          <w:tcPr>
            <w:tcW w:w="0" w:type="auto"/>
            <w:hideMark/>
          </w:tcPr>
          <w:p w14:paraId="64696AE2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Loan Tracker OR Loan Calculator (whichever is more complete)</w:t>
            </w:r>
          </w:p>
        </w:tc>
      </w:tr>
      <w:tr w:rsidR="00A3314A" w:rsidRPr="00A3314A" w14:paraId="3CF1C54C" w14:textId="77777777" w:rsidTr="00A3314A">
        <w:tc>
          <w:tcPr>
            <w:tcW w:w="0" w:type="auto"/>
            <w:hideMark/>
          </w:tcPr>
          <w:p w14:paraId="2D730088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Register Business</w:t>
            </w:r>
          </w:p>
        </w:tc>
        <w:tc>
          <w:tcPr>
            <w:tcW w:w="0" w:type="auto"/>
            <w:hideMark/>
          </w:tcPr>
          <w:p w14:paraId="2FE821EC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Navigate</w:t>
            </w:r>
          </w:p>
        </w:tc>
        <w:tc>
          <w:tcPr>
            <w:tcW w:w="0" w:type="auto"/>
            <w:hideMark/>
          </w:tcPr>
          <w:p w14:paraId="776A1D45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Gov section → Register Your Business form</w:t>
            </w:r>
          </w:p>
        </w:tc>
      </w:tr>
      <w:tr w:rsidR="00A3314A" w:rsidRPr="00A3314A" w14:paraId="07459D66" w14:textId="77777777" w:rsidTr="00A3314A">
        <w:tc>
          <w:tcPr>
            <w:tcW w:w="0" w:type="auto"/>
            <w:hideMark/>
          </w:tcPr>
          <w:p w14:paraId="222AB75F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Market Prices</w:t>
            </w:r>
          </w:p>
        </w:tc>
        <w:tc>
          <w:tcPr>
            <w:tcW w:w="0" w:type="auto"/>
            <w:hideMark/>
          </w:tcPr>
          <w:p w14:paraId="5BC98B48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Open modal</w:t>
            </w:r>
          </w:p>
        </w:tc>
        <w:tc>
          <w:tcPr>
            <w:tcW w:w="0" w:type="auto"/>
            <w:hideMark/>
          </w:tcPr>
          <w:p w14:paraId="5DF125D7" w14:textId="62C97A0E" w:rsidR="00A3314A" w:rsidRPr="00A3314A" w:rsidRDefault="00A3314A" w:rsidP="00A3314A">
            <w:pPr>
              <w:spacing w:after="160" w:line="259" w:lineRule="auto"/>
            </w:pPr>
            <w:r w:rsidRPr="00A3314A">
              <w:t>Modal with placeholder: *"Market price data for agricultural commodities, fuel, and forex — coming soon. Demo: Maize: </w:t>
            </w:r>
            <m:oMath>
              <m:r>
                <w:rPr>
                  <w:rFonts w:ascii="Cambria Math" w:hAnsi="Cambria Math"/>
                </w:rPr>
                <m:t>450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ton,Tomatoes:</m:t>
              </m:r>
            </m:oMath>
            <w:r w:rsidRPr="00A3314A">
              <w:t>2/kg"*</w:t>
            </w:r>
          </w:p>
        </w:tc>
      </w:tr>
      <w:tr w:rsidR="00A3314A" w:rsidRPr="00A3314A" w14:paraId="32CC8D86" w14:textId="77777777" w:rsidTr="00A3314A">
        <w:tc>
          <w:tcPr>
            <w:tcW w:w="0" w:type="auto"/>
            <w:hideMark/>
          </w:tcPr>
          <w:p w14:paraId="14B401F0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Import Goods</w:t>
            </w:r>
          </w:p>
        </w:tc>
        <w:tc>
          <w:tcPr>
            <w:tcW w:w="0" w:type="auto"/>
            <w:hideMark/>
          </w:tcPr>
          <w:p w14:paraId="58BB0A49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Navigate</w:t>
            </w:r>
          </w:p>
        </w:tc>
        <w:tc>
          <w:tcPr>
            <w:tcW w:w="0" w:type="auto"/>
            <w:hideMark/>
          </w:tcPr>
          <w:p w14:paraId="1A8671E8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Commerce section → Import from SA or Import from China form</w:t>
            </w:r>
          </w:p>
        </w:tc>
      </w:tr>
      <w:tr w:rsidR="00A3314A" w:rsidRPr="00A3314A" w14:paraId="137EED13" w14:textId="77777777" w:rsidTr="00A3314A">
        <w:tc>
          <w:tcPr>
            <w:tcW w:w="0" w:type="auto"/>
            <w:hideMark/>
          </w:tcPr>
          <w:p w14:paraId="6C5E2904" w14:textId="77777777" w:rsidR="00A3314A" w:rsidRPr="00A3314A" w:rsidRDefault="00A3314A" w:rsidP="00A3314A">
            <w:pPr>
              <w:spacing w:after="160" w:line="259" w:lineRule="auto"/>
            </w:pPr>
            <w:r w:rsidRPr="00A3314A">
              <w:rPr>
                <w:b/>
                <w:bCs/>
              </w:rPr>
              <w:t>Tax Info</w:t>
            </w:r>
          </w:p>
        </w:tc>
        <w:tc>
          <w:tcPr>
            <w:tcW w:w="0" w:type="auto"/>
            <w:hideMark/>
          </w:tcPr>
          <w:p w14:paraId="73586866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Navigate</w:t>
            </w:r>
          </w:p>
        </w:tc>
        <w:tc>
          <w:tcPr>
            <w:tcW w:w="0" w:type="auto"/>
            <w:hideMark/>
          </w:tcPr>
          <w:p w14:paraId="21AA0B44" w14:textId="77777777" w:rsidR="00A3314A" w:rsidRPr="00A3314A" w:rsidRDefault="00A3314A" w:rsidP="00A3314A">
            <w:pPr>
              <w:spacing w:after="160" w:line="259" w:lineRule="auto"/>
            </w:pPr>
            <w:r w:rsidRPr="00A3314A">
              <w:t>Gov section → ZIMRA Tax Returns or TCC page</w:t>
            </w:r>
          </w:p>
        </w:tc>
      </w:tr>
    </w:tbl>
    <w:p w14:paraId="507C2031" w14:textId="77777777" w:rsidR="00A3314A" w:rsidRDefault="00A3314A"/>
    <w:sectPr w:rsidR="00A33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E8"/>
    <w:rsid w:val="001C40E8"/>
    <w:rsid w:val="00212641"/>
    <w:rsid w:val="00260753"/>
    <w:rsid w:val="00360F53"/>
    <w:rsid w:val="004D3A09"/>
    <w:rsid w:val="005B2961"/>
    <w:rsid w:val="005E25FF"/>
    <w:rsid w:val="00732241"/>
    <w:rsid w:val="00760A07"/>
    <w:rsid w:val="00761DF3"/>
    <w:rsid w:val="00975872"/>
    <w:rsid w:val="00A3314A"/>
    <w:rsid w:val="00A760E6"/>
    <w:rsid w:val="00B76C39"/>
    <w:rsid w:val="00C3541F"/>
    <w:rsid w:val="00C47153"/>
    <w:rsid w:val="00C5158C"/>
    <w:rsid w:val="00CD6893"/>
    <w:rsid w:val="00D26561"/>
    <w:rsid w:val="00DB2353"/>
    <w:rsid w:val="00DE0152"/>
    <w:rsid w:val="00E0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AA14F"/>
  <w15:chartTrackingRefBased/>
  <w15:docId w15:val="{2DB4B548-108F-43BD-8E48-2176BA7B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ing">
    <w:name w:val="Main Heading"/>
    <w:basedOn w:val="Normal"/>
    <w:link w:val="MainHeadingChar"/>
    <w:qFormat/>
    <w:rsid w:val="00A760E6"/>
    <w:pPr>
      <w:jc w:val="center"/>
    </w:pPr>
    <w:rPr>
      <w:rFonts w:ascii="Bodoni MT" w:hAnsi="Bodoni MT"/>
      <w:b/>
      <w:sz w:val="36"/>
      <w:szCs w:val="26"/>
      <w:u w:val="single"/>
    </w:rPr>
  </w:style>
  <w:style w:type="character" w:customStyle="1" w:styleId="MainHeadingChar">
    <w:name w:val="Main Heading Char"/>
    <w:basedOn w:val="DefaultParagraphFont"/>
    <w:link w:val="MainHeading"/>
    <w:rsid w:val="00A760E6"/>
    <w:rPr>
      <w:rFonts w:ascii="Bodoni MT" w:hAnsi="Bodoni MT"/>
      <w:b/>
      <w:sz w:val="36"/>
      <w:szCs w:val="26"/>
      <w:u w:val="single"/>
    </w:rPr>
  </w:style>
  <w:style w:type="paragraph" w:customStyle="1" w:styleId="Sub-heading1">
    <w:name w:val="Sub-heading 1"/>
    <w:basedOn w:val="MainHeading"/>
    <w:link w:val="Sub-heading1Char"/>
    <w:qFormat/>
    <w:rsid w:val="00A760E6"/>
    <w:rPr>
      <w:sz w:val="28"/>
    </w:rPr>
  </w:style>
  <w:style w:type="character" w:customStyle="1" w:styleId="Sub-heading1Char">
    <w:name w:val="Sub-heading 1 Char"/>
    <w:basedOn w:val="MainHeadingChar"/>
    <w:link w:val="Sub-heading1"/>
    <w:rsid w:val="00A760E6"/>
    <w:rPr>
      <w:rFonts w:ascii="Bodoni MT" w:hAnsi="Bodoni MT"/>
      <w:b/>
      <w:sz w:val="28"/>
      <w:szCs w:val="26"/>
      <w:u w:val="single"/>
    </w:rPr>
  </w:style>
  <w:style w:type="paragraph" w:customStyle="1" w:styleId="Sub-heading2">
    <w:name w:val="Sub-heading 2"/>
    <w:basedOn w:val="Sub-heading1"/>
    <w:link w:val="Sub-heading2Char"/>
    <w:qFormat/>
    <w:rsid w:val="00A760E6"/>
    <w:rPr>
      <w:sz w:val="26"/>
    </w:rPr>
  </w:style>
  <w:style w:type="character" w:customStyle="1" w:styleId="Sub-heading2Char">
    <w:name w:val="Sub-heading 2 Char"/>
    <w:basedOn w:val="Sub-heading1Char"/>
    <w:link w:val="Sub-heading2"/>
    <w:rsid w:val="00A760E6"/>
    <w:rPr>
      <w:rFonts w:ascii="Bodoni MT" w:hAnsi="Bodoni MT"/>
      <w:b/>
      <w:sz w:val="26"/>
      <w:szCs w:val="26"/>
      <w:u w:val="single"/>
    </w:rPr>
  </w:style>
  <w:style w:type="paragraph" w:customStyle="1" w:styleId="Text">
    <w:name w:val="Text"/>
    <w:basedOn w:val="Normal"/>
    <w:link w:val="TextChar"/>
    <w:autoRedefine/>
    <w:qFormat/>
    <w:rsid w:val="00DE0152"/>
    <w:rPr>
      <w:rFonts w:ascii="Bodoni MT" w:hAnsi="Bodoni MT"/>
      <w:sz w:val="26"/>
      <w:szCs w:val="26"/>
      <w:u w:val="single"/>
    </w:rPr>
  </w:style>
  <w:style w:type="character" w:customStyle="1" w:styleId="TextChar">
    <w:name w:val="Text Char"/>
    <w:basedOn w:val="Sub-heading2Char"/>
    <w:link w:val="Text"/>
    <w:rsid w:val="00DE0152"/>
    <w:rPr>
      <w:rFonts w:ascii="Bodoni MT" w:hAnsi="Bodoni MT"/>
      <w:b w:val="0"/>
      <w:sz w:val="26"/>
      <w:szCs w:val="26"/>
      <w:u w:val="single"/>
    </w:rPr>
  </w:style>
  <w:style w:type="paragraph" w:customStyle="1" w:styleId="Text3">
    <w:name w:val="Text 3"/>
    <w:basedOn w:val="Normal"/>
    <w:link w:val="Text3Char"/>
    <w:qFormat/>
    <w:rsid w:val="00A760E6"/>
    <w:rPr>
      <w:rFonts w:ascii="Bodoni MT" w:hAnsi="Bodoni MT"/>
      <w:sz w:val="28"/>
      <w:szCs w:val="26"/>
      <w:u w:val="single"/>
    </w:rPr>
  </w:style>
  <w:style w:type="character" w:customStyle="1" w:styleId="Text3Char">
    <w:name w:val="Text 3 Char"/>
    <w:basedOn w:val="DefaultParagraphFont"/>
    <w:link w:val="Text3"/>
    <w:rsid w:val="00A760E6"/>
    <w:rPr>
      <w:rFonts w:ascii="Bodoni MT" w:hAnsi="Bodoni MT"/>
      <w:sz w:val="28"/>
      <w:szCs w:val="26"/>
      <w:u w:val="single"/>
    </w:rPr>
  </w:style>
  <w:style w:type="paragraph" w:customStyle="1" w:styleId="Style1">
    <w:name w:val="Style1"/>
    <w:basedOn w:val="Normal"/>
    <w:link w:val="Style1Char"/>
    <w:qFormat/>
    <w:rsid w:val="00A760E6"/>
  </w:style>
  <w:style w:type="character" w:customStyle="1" w:styleId="Style1Char">
    <w:name w:val="Style1 Char"/>
    <w:basedOn w:val="DefaultParagraphFont"/>
    <w:link w:val="Style1"/>
    <w:rsid w:val="00A760E6"/>
  </w:style>
  <w:style w:type="paragraph" w:customStyle="1" w:styleId="Text1">
    <w:name w:val="Text1"/>
    <w:basedOn w:val="Text"/>
    <w:link w:val="Text1Char"/>
    <w:qFormat/>
    <w:rsid w:val="00260753"/>
  </w:style>
  <w:style w:type="character" w:customStyle="1" w:styleId="Text1Char">
    <w:name w:val="Text1 Char"/>
    <w:basedOn w:val="TextChar"/>
    <w:link w:val="Text1"/>
    <w:rsid w:val="00260753"/>
    <w:rPr>
      <w:rFonts w:ascii="Bodoni MT" w:hAnsi="Bodoni MT"/>
      <w:b w:val="0"/>
      <w:sz w:val="26"/>
      <w:szCs w:val="26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C4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0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33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2026-05-11T10:52:00Z</dcterms:created>
  <dcterms:modified xsi:type="dcterms:W3CDTF">2026-05-11T10:55:00Z</dcterms:modified>
</cp:coreProperties>
</file>