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25F" w:rsidRDefault="00B6525F">
      <w:pPr>
        <w:rPr>
          <w:b/>
        </w:rPr>
      </w:pPr>
      <w:r>
        <w:rPr>
          <w:b/>
        </w:rPr>
        <w:t>Terry Wright</w:t>
      </w:r>
    </w:p>
    <w:p w:rsidR="00D018FC" w:rsidRDefault="00D018FC">
      <w:pPr>
        <w:rPr>
          <w:b/>
        </w:rPr>
      </w:pPr>
    </w:p>
    <w:p w:rsidR="00D018FC" w:rsidRDefault="00D018FC">
      <w:pPr>
        <w:rPr>
          <w:b/>
          <w:sz w:val="28"/>
          <w:szCs w:val="28"/>
        </w:rPr>
      </w:pPr>
      <w:r w:rsidRPr="00D018FC">
        <w:rPr>
          <w:b/>
          <w:sz w:val="28"/>
          <w:szCs w:val="28"/>
        </w:rPr>
        <w:t>What this does for me?</w:t>
      </w:r>
    </w:p>
    <w:p w:rsidR="00D018FC" w:rsidRDefault="00D018FC">
      <w:r>
        <w:t>Has the following things which might be useful in the future.</w:t>
      </w:r>
    </w:p>
    <w:p w:rsidR="00D018FC" w:rsidRDefault="00D018FC" w:rsidP="00D018FC">
      <w:pPr>
        <w:pStyle w:val="ListParagraph"/>
        <w:numPr>
          <w:ilvl w:val="0"/>
          <w:numId w:val="7"/>
        </w:numPr>
      </w:pPr>
      <w:r>
        <w:t>GP search of sum stats. But GP usually has to be tuned. Does it work OK? You need to be able to bet on it. All I can say is that it gives better than a random choice. But would even simple brute force do better?</w:t>
      </w:r>
    </w:p>
    <w:p w:rsidR="00D018FC" w:rsidRDefault="00D018FC" w:rsidP="00D018FC">
      <w:pPr>
        <w:pStyle w:val="ListParagraph"/>
        <w:numPr>
          <w:ilvl w:val="0"/>
          <w:numId w:val="7"/>
        </w:numPr>
      </w:pPr>
      <w:r>
        <w:t>If you can simulate the data generator then you can get parameter estimates – in an almost auto way</w:t>
      </w:r>
    </w:p>
    <w:p w:rsidR="00D018FC" w:rsidRDefault="00D018FC" w:rsidP="00D018FC">
      <w:pPr>
        <w:pStyle w:val="ListParagraph"/>
        <w:numPr>
          <w:ilvl w:val="0"/>
          <w:numId w:val="7"/>
        </w:numPr>
      </w:pPr>
      <w:r>
        <w:t>There is going to be an absolutely massive list of statistics for time series or other forms of dependent data; this thing could chug its way through them</w:t>
      </w:r>
    </w:p>
    <w:p w:rsidR="00D018FC" w:rsidRDefault="00D018FC" w:rsidP="00D018FC">
      <w:pPr>
        <w:pStyle w:val="ListParagraph"/>
        <w:numPr>
          <w:ilvl w:val="0"/>
          <w:numId w:val="7"/>
        </w:numPr>
      </w:pPr>
      <w:r>
        <w:t>Surely GP is the worst thing you would do if you have no idea which to choose.</w:t>
      </w:r>
    </w:p>
    <w:p w:rsidR="004B7B2A" w:rsidRDefault="004B7B2A" w:rsidP="00D018FC">
      <w:pPr>
        <w:pStyle w:val="ListParagraph"/>
        <w:numPr>
          <w:ilvl w:val="0"/>
          <w:numId w:val="7"/>
        </w:numPr>
      </w:pPr>
      <w:r>
        <w:t>I had the idea of using dummy statistics which are just noise. So in the final elite list</w:t>
      </w:r>
      <w:r w:rsidR="00D3256A">
        <w:t xml:space="preserve"> the positioning of these dummy variables would tell you where they end.</w:t>
      </w:r>
    </w:p>
    <w:p w:rsidR="00D018FC" w:rsidRPr="00D018FC" w:rsidRDefault="00D018FC" w:rsidP="00D018FC"/>
    <w:p w:rsidR="00E6043E" w:rsidRPr="00E6043E" w:rsidRDefault="00E6043E">
      <w:pPr>
        <w:rPr>
          <w:b/>
          <w:sz w:val="28"/>
          <w:szCs w:val="28"/>
        </w:rPr>
      </w:pPr>
      <w:r w:rsidRPr="00E6043E">
        <w:rPr>
          <w:b/>
          <w:sz w:val="28"/>
          <w:szCs w:val="28"/>
        </w:rPr>
        <w:t>Abstract</w:t>
      </w:r>
    </w:p>
    <w:p w:rsidR="00E6043E" w:rsidRPr="00E6043E" w:rsidRDefault="00E6043E">
      <w:pPr>
        <w:rPr>
          <w:sz w:val="24"/>
          <w:szCs w:val="24"/>
        </w:rPr>
      </w:pPr>
      <w:r>
        <w:rPr>
          <w:sz w:val="24"/>
          <w:szCs w:val="24"/>
        </w:rPr>
        <w:t>Approximate Bayesian Computing can be used to find the posterior density without needing to know the likelihood function, but requires the ability to accurately simulate the data generator. In this paper the ABC approach is explained and then demonstrated with a simple example which is finding the posterior density with data from a logistic regression. Next ABC is applied to time series to fit ARIMA(1,d,0) processes. One of the main open problems of the ABC approach is that of choosing the best set summary statistics. In this paper a Genetic Programming (GP) approach is used to evolve the best choice of statistics in order to estimate ARIMA parameters. These algorithmically selected subsets are then used to with the ABC algorithm on a time series.</w:t>
      </w:r>
      <w:r w:rsidR="00962E11">
        <w:rPr>
          <w:sz w:val="24"/>
          <w:szCs w:val="24"/>
        </w:rPr>
        <w:t xml:space="preserve"> The advantage of the procedure is that it could in principle be used to select </w:t>
      </w:r>
      <w:r w:rsidR="00A90B96">
        <w:rPr>
          <w:sz w:val="24"/>
          <w:szCs w:val="24"/>
        </w:rPr>
        <w:t xml:space="preserve">effective </w:t>
      </w:r>
      <w:r w:rsidR="00962E11">
        <w:rPr>
          <w:sz w:val="24"/>
          <w:szCs w:val="24"/>
        </w:rPr>
        <w:t>subsets from an enormous number of possible statistics.</w:t>
      </w:r>
    </w:p>
    <w:p w:rsidR="00666483" w:rsidRPr="00B860B2" w:rsidRDefault="00666483">
      <w:pPr>
        <w:rPr>
          <w:b/>
          <w:sz w:val="32"/>
          <w:szCs w:val="32"/>
        </w:rPr>
      </w:pPr>
      <w:r w:rsidRPr="00B860B2">
        <w:rPr>
          <w:b/>
          <w:sz w:val="32"/>
          <w:szCs w:val="32"/>
        </w:rPr>
        <w:t>Approximate Bayesian Computing</w:t>
      </w:r>
      <w:r w:rsidR="00FF022E" w:rsidRPr="00B860B2">
        <w:rPr>
          <w:b/>
          <w:sz w:val="32"/>
          <w:szCs w:val="32"/>
        </w:rPr>
        <w:t xml:space="preserve"> (ABC)</w:t>
      </w:r>
    </w:p>
    <w:p w:rsidR="00865802" w:rsidRDefault="00865802" w:rsidP="00773A49">
      <w:pPr>
        <w:rPr>
          <w:rFonts w:eastAsiaTheme="minorEastAsia"/>
          <w:sz w:val="24"/>
          <w:szCs w:val="24"/>
        </w:rPr>
      </w:pPr>
      <w:r>
        <w:rPr>
          <w:sz w:val="24"/>
          <w:szCs w:val="24"/>
        </w:rPr>
        <w:t xml:space="preserve">If the experimental result is </w:t>
      </w:r>
      <w:r>
        <w:rPr>
          <w:b/>
          <w:sz w:val="24"/>
          <w:szCs w:val="24"/>
        </w:rPr>
        <w:t>x*</w:t>
      </w:r>
      <w:r>
        <w:rPr>
          <w:sz w:val="24"/>
          <w:szCs w:val="24"/>
        </w:rPr>
        <w:t xml:space="preserve"> and parameters </w:t>
      </w:r>
      <w:r w:rsidR="00FF022E">
        <w:rPr>
          <w:sz w:val="24"/>
          <w:szCs w:val="24"/>
        </w:rPr>
        <w:t xml:space="preserve">of a model </w:t>
      </w:r>
      <w:r>
        <w:rPr>
          <w:sz w:val="24"/>
          <w:szCs w:val="24"/>
        </w:rPr>
        <w:t xml:space="preserve">are </w:t>
      </w:r>
      <m:oMath>
        <m:r>
          <m:rPr>
            <m:sty m:val="bi"/>
          </m:rPr>
          <w:rPr>
            <w:rFonts w:ascii="Cambria Math" w:hAnsi="Cambria Math"/>
            <w:sz w:val="24"/>
            <w:szCs w:val="24"/>
          </w:rPr>
          <m:t>θ</m:t>
        </m:r>
      </m:oMath>
      <w:r>
        <w:rPr>
          <w:rFonts w:eastAsiaTheme="minorEastAsia"/>
          <w:sz w:val="24"/>
          <w:szCs w:val="24"/>
        </w:rPr>
        <w:t xml:space="preserve"> then the goal of a Bayesian analysis is to move from prior </w:t>
      </w:r>
      <m:oMath>
        <m:r>
          <w:rPr>
            <w:rFonts w:ascii="Cambria Math" w:eastAsiaTheme="minorEastAsia" w:hAnsi="Cambria Math"/>
            <w:sz w:val="24"/>
            <w:szCs w:val="24"/>
          </w:rPr>
          <m:t>f(</m:t>
        </m:r>
        <m:r>
          <m:rPr>
            <m:sty m:val="bi"/>
          </m:rPr>
          <w:rPr>
            <w:rFonts w:ascii="Cambria Math" w:eastAsiaTheme="minorEastAsia" w:hAnsi="Cambria Math"/>
            <w:sz w:val="24"/>
            <w:szCs w:val="24"/>
          </w:rPr>
          <m:t>θ</m:t>
        </m:r>
        <m:r>
          <w:rPr>
            <w:rFonts w:ascii="Cambria Math" w:eastAsiaTheme="minorEastAsia" w:hAnsi="Cambria Math"/>
            <w:sz w:val="24"/>
            <w:szCs w:val="24"/>
          </w:rPr>
          <m:t>)</m:t>
        </m:r>
      </m:oMath>
      <w:r>
        <w:rPr>
          <w:rFonts w:eastAsiaTheme="minorEastAsia"/>
          <w:sz w:val="24"/>
          <w:szCs w:val="24"/>
        </w:rPr>
        <w:t xml:space="preserve"> to </w:t>
      </w:r>
      <w:r w:rsidR="00127BFA">
        <w:rPr>
          <w:rFonts w:eastAsiaTheme="minorEastAsia"/>
          <w:sz w:val="24"/>
          <w:szCs w:val="24"/>
        </w:rPr>
        <w:t xml:space="preserve">the </w:t>
      </w:r>
      <w:r>
        <w:rPr>
          <w:rFonts w:eastAsiaTheme="minorEastAsia"/>
          <w:sz w:val="24"/>
          <w:szCs w:val="24"/>
        </w:rPr>
        <w:t>posterior</w:t>
      </w:r>
      <w:r w:rsidR="00127BFA">
        <w:rPr>
          <w:rFonts w:eastAsiaTheme="minorEastAsia"/>
          <w:sz w:val="24"/>
          <w:szCs w:val="24"/>
        </w:rPr>
        <w:t xml:space="preserve"> distribution</w:t>
      </w:r>
      <m:oMath>
        <m:r>
          <w:rPr>
            <w:rFonts w:ascii="Cambria Math" w:eastAsiaTheme="minorEastAsia" w:hAnsi="Cambria Math"/>
            <w:sz w:val="24"/>
            <w:szCs w:val="24"/>
          </w:rPr>
          <m:t>, f(</m:t>
        </m:r>
        <m:r>
          <m:rPr>
            <m:sty m:val="bi"/>
          </m:rPr>
          <w:rPr>
            <w:rFonts w:ascii="Cambria Math" w:eastAsiaTheme="minorEastAsia" w:hAnsi="Cambria Math"/>
            <w:sz w:val="24"/>
            <w:szCs w:val="24"/>
          </w:rPr>
          <m:t>θ|</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r>
          <w:rPr>
            <w:rFonts w:ascii="Cambria Math" w:eastAsiaTheme="minorEastAsia" w:hAnsi="Cambria Math"/>
            <w:sz w:val="24"/>
            <w:szCs w:val="24"/>
          </w:rPr>
          <m:t>)</m:t>
        </m:r>
      </m:oMath>
      <w:r>
        <w:rPr>
          <w:rFonts w:eastAsiaTheme="minorEastAsia"/>
          <w:sz w:val="24"/>
          <w:szCs w:val="24"/>
        </w:rPr>
        <w:t xml:space="preserve">.  Standardly this is accomplished using likelihood function for the model </w:t>
      </w:r>
      <m:oMath>
        <m:r>
          <w:rPr>
            <w:rFonts w:ascii="Cambria Math" w:eastAsiaTheme="minorEastAsia" w:hAnsi="Cambria Math"/>
            <w:sz w:val="24"/>
            <w:szCs w:val="24"/>
          </w:rPr>
          <m:t>L</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θ;</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e>
        </m:d>
        <m:r>
          <w:rPr>
            <w:rFonts w:ascii="Cambria Math" w:eastAsiaTheme="minorEastAsia" w:hAnsi="Cambria Math"/>
            <w:sz w:val="24"/>
            <w:szCs w:val="24"/>
          </w:rPr>
          <m:t>.</m:t>
        </m:r>
      </m:oMath>
    </w:p>
    <w:p w:rsidR="00865802" w:rsidRPr="00865802" w:rsidRDefault="00865802" w:rsidP="00773A49">
      <w:pPr>
        <w:rPr>
          <w:sz w:val="24"/>
          <w:szCs w:val="24"/>
        </w:rPr>
      </w:pPr>
      <m:oMathPara>
        <m:oMath>
          <m:r>
            <w:rPr>
              <w:rFonts w:ascii="Cambria Math" w:hAnsi="Cambria Math"/>
              <w:sz w:val="24"/>
              <w:szCs w:val="24"/>
            </w:rPr>
            <m:t>f(</m:t>
          </m:r>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θ</m:t>
              </m:r>
            </m:e>
          </m:d>
          <m:r>
            <w:rPr>
              <w:rFonts w:ascii="Cambria Math" w:hAnsi="Cambria Math"/>
              <w:sz w:val="24"/>
              <w:szCs w:val="24"/>
            </w:rPr>
            <m:t>L(</m:t>
          </m:r>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w:rPr>
              <w:rFonts w:ascii="Cambria Math" w:hAnsi="Cambria Math"/>
              <w:sz w:val="24"/>
              <w:szCs w:val="24"/>
            </w:rPr>
            <m:t>)</m:t>
          </m:r>
        </m:oMath>
      </m:oMathPara>
    </w:p>
    <w:p w:rsidR="00127BFA" w:rsidRPr="00FF022E" w:rsidRDefault="00127BFA" w:rsidP="00773A49">
      <w:pPr>
        <w:rPr>
          <w:sz w:val="24"/>
          <w:szCs w:val="24"/>
        </w:rPr>
      </w:pPr>
      <w:r w:rsidRPr="0081011E">
        <w:rPr>
          <w:sz w:val="24"/>
          <w:szCs w:val="24"/>
        </w:rPr>
        <w:t>ABC is a method which allows the approximate determination of the posterior distribution in situations where the likelihood is too complicated to specify.  It works in its simplest form as a rejection algorithm.</w:t>
      </w:r>
      <w:r>
        <w:t xml:space="preserve"> </w:t>
      </w:r>
      <w:r>
        <w:rPr>
          <w:sz w:val="24"/>
          <w:szCs w:val="24"/>
        </w:rPr>
        <w:t xml:space="preserve">The basic idea is that if the simulated parameters </w:t>
      </w:r>
      <w:r w:rsidR="00FF022E">
        <w:rPr>
          <w:sz w:val="24"/>
          <w:szCs w:val="24"/>
        </w:rPr>
        <w:t>are</w:t>
      </w:r>
      <w:r w:rsidRPr="003F3FF6">
        <w:rPr>
          <w:sz w:val="24"/>
          <w:szCs w:val="24"/>
        </w:rPr>
        <w:t xml:space="preserve"> close to the true parameters then we would expect the simulated dataset to resemble the experimentally obtained data.</w:t>
      </w:r>
      <w:r>
        <w:rPr>
          <w:sz w:val="24"/>
          <w:szCs w:val="24"/>
        </w:rPr>
        <w:t xml:space="preserve">  </w:t>
      </w:r>
      <w:r w:rsidR="00566DFE">
        <w:rPr>
          <w:sz w:val="24"/>
          <w:szCs w:val="24"/>
        </w:rPr>
        <w:t>Roughly speaking we</w:t>
      </w:r>
      <w:r>
        <w:rPr>
          <w:sz w:val="24"/>
          <w:szCs w:val="24"/>
        </w:rPr>
        <w:t xml:space="preserve"> </w:t>
      </w:r>
      <w:r w:rsidR="00FF022E">
        <w:rPr>
          <w:sz w:val="24"/>
          <w:szCs w:val="24"/>
        </w:rPr>
        <w:t xml:space="preserve">repeatedly </w:t>
      </w:r>
      <w:r>
        <w:rPr>
          <w:sz w:val="24"/>
          <w:szCs w:val="24"/>
        </w:rPr>
        <w:t xml:space="preserve">simulate </w:t>
      </w:r>
      <w:r w:rsidR="00566DFE">
        <w:rPr>
          <w:b/>
          <w:sz w:val="24"/>
          <w:szCs w:val="24"/>
        </w:rPr>
        <w:t>x</w:t>
      </w:r>
      <w:r w:rsidR="00566DFE">
        <w:rPr>
          <w:sz w:val="24"/>
          <w:szCs w:val="24"/>
        </w:rPr>
        <w:t xml:space="preserve"> from</w:t>
      </w:r>
      <w:r w:rsidRPr="00127BFA">
        <w:rPr>
          <w:b/>
          <w:sz w:val="24"/>
          <w:szCs w:val="24"/>
        </w:rPr>
        <w:t xml:space="preserve"> </w:t>
      </w:r>
      <m:oMath>
        <m:r>
          <m:rPr>
            <m:sty m:val="bi"/>
          </m:rPr>
          <w:rPr>
            <w:rFonts w:ascii="Cambria Math" w:hAnsi="Cambria Math"/>
            <w:sz w:val="24"/>
            <w:szCs w:val="24"/>
          </w:rPr>
          <m:t xml:space="preserve">θ </m:t>
        </m:r>
      </m:oMath>
      <w:r>
        <w:rPr>
          <w:rFonts w:eastAsiaTheme="minorEastAsia"/>
          <w:sz w:val="24"/>
          <w:szCs w:val="24"/>
        </w:rPr>
        <w:t xml:space="preserve">and then </w:t>
      </w:r>
      <w:r w:rsidR="00566DFE">
        <w:rPr>
          <w:rFonts w:eastAsiaTheme="minorEastAsia"/>
          <w:sz w:val="24"/>
          <w:szCs w:val="24"/>
        </w:rPr>
        <w:t xml:space="preserve">we select </w:t>
      </w:r>
      <w:r w:rsidR="00FF022E">
        <w:rPr>
          <w:rFonts w:eastAsiaTheme="minorEastAsia"/>
          <w:sz w:val="24"/>
          <w:szCs w:val="24"/>
        </w:rPr>
        <w:t>those</w:t>
      </w:r>
      <w:r w:rsidR="00566DFE">
        <w:rPr>
          <w:rFonts w:eastAsiaTheme="minorEastAsia"/>
          <w:sz w:val="24"/>
          <w:szCs w:val="24"/>
        </w:rPr>
        <w:t xml:space="preserve"> values</w:t>
      </w:r>
      <w:r>
        <w:rPr>
          <w:rFonts w:eastAsiaTheme="minorEastAsia"/>
          <w:sz w:val="24"/>
          <w:szCs w:val="24"/>
        </w:rPr>
        <w:t xml:space="preserve"> of </w:t>
      </w:r>
      <m:oMath>
        <m:r>
          <m:rPr>
            <m:sty m:val="bi"/>
          </m:rPr>
          <w:rPr>
            <w:rFonts w:ascii="Cambria Math" w:eastAsiaTheme="minorEastAsia" w:hAnsi="Cambria Math"/>
            <w:sz w:val="24"/>
            <w:szCs w:val="24"/>
          </w:rPr>
          <m:t>θ</m:t>
        </m:r>
      </m:oMath>
      <w:r>
        <w:rPr>
          <w:rFonts w:eastAsiaTheme="minorEastAsia"/>
          <w:sz w:val="24"/>
          <w:szCs w:val="24"/>
        </w:rPr>
        <w:t xml:space="preserve"> which produce</w:t>
      </w:r>
      <w:r w:rsidR="00566DFE">
        <w:rPr>
          <w:rFonts w:eastAsiaTheme="minorEastAsia"/>
          <w:sz w:val="24"/>
          <w:szCs w:val="24"/>
        </w:rPr>
        <w:t>d</w:t>
      </w:r>
      <w:r>
        <w:rPr>
          <w:rFonts w:eastAsiaTheme="minorEastAsia"/>
          <w:sz w:val="24"/>
          <w:szCs w:val="24"/>
        </w:rPr>
        <w:t xml:space="preserve"> </w:t>
      </w:r>
      <w:r>
        <w:rPr>
          <w:rFonts w:eastAsiaTheme="minorEastAsia"/>
          <w:b/>
          <w:sz w:val="24"/>
          <w:szCs w:val="24"/>
        </w:rPr>
        <w:t>x*</w:t>
      </w:r>
      <w:r>
        <w:rPr>
          <w:b/>
          <w:sz w:val="24"/>
          <w:szCs w:val="24"/>
        </w:rPr>
        <w:t xml:space="preserve">. </w:t>
      </w:r>
      <w:r>
        <w:rPr>
          <w:sz w:val="24"/>
          <w:szCs w:val="24"/>
        </w:rPr>
        <w:t xml:space="preserve"> This sample of </w:t>
      </w:r>
      <m:oMath>
        <m:r>
          <m:rPr>
            <m:sty m:val="bi"/>
          </m:rPr>
          <w:rPr>
            <w:rFonts w:ascii="Cambria Math" w:hAnsi="Cambria Math"/>
            <w:sz w:val="24"/>
            <w:szCs w:val="24"/>
          </w:rPr>
          <m:t>θ</m:t>
        </m:r>
      </m:oMath>
      <w:r>
        <w:rPr>
          <w:rFonts w:eastAsiaTheme="minorEastAsia"/>
          <w:sz w:val="24"/>
          <w:szCs w:val="24"/>
        </w:rPr>
        <w:t xml:space="preserve"> would </w:t>
      </w:r>
      <w:r w:rsidR="00566DFE">
        <w:rPr>
          <w:rFonts w:eastAsiaTheme="minorEastAsia"/>
          <w:sz w:val="24"/>
          <w:szCs w:val="24"/>
        </w:rPr>
        <w:t>therefore be draws</w:t>
      </w:r>
      <w:r>
        <w:rPr>
          <w:rFonts w:eastAsiaTheme="minorEastAsia"/>
          <w:sz w:val="24"/>
          <w:szCs w:val="24"/>
        </w:rPr>
        <w:t xml:space="preserve"> from </w:t>
      </w:r>
      <m:oMath>
        <m:r>
          <w:rPr>
            <w:rFonts w:ascii="Cambria Math" w:hAnsi="Cambria Math"/>
            <w:sz w:val="24"/>
            <w:szCs w:val="24"/>
          </w:rPr>
          <m:t>L</m:t>
        </m:r>
        <m:d>
          <m:dPr>
            <m:ctrlPr>
              <w:rPr>
                <w:rFonts w:ascii="Cambria Math" w:hAnsi="Cambria Math"/>
                <w:i/>
                <w:sz w:val="24"/>
                <w:szCs w:val="24"/>
              </w:rPr>
            </m:ctrlPr>
          </m:dPr>
          <m:e>
            <m:r>
              <m:rPr>
                <m:sty m:val="bi"/>
              </m:rPr>
              <w:rPr>
                <w:rFonts w:ascii="Cambria Math" w:hAnsi="Cambria Math"/>
                <w:sz w:val="24"/>
                <w:szCs w:val="24"/>
              </w:rPr>
              <m:t>θ</m:t>
            </m:r>
            <m:ctrlPr>
              <w:rPr>
                <w:rFonts w:ascii="Cambria Math" w:hAnsi="Cambria Math"/>
                <w:b/>
                <w:i/>
                <w:sz w:val="24"/>
                <w:szCs w:val="24"/>
              </w:rPr>
            </m:ctrlPr>
          </m:e>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e>
        </m:d>
        <m:r>
          <w:rPr>
            <w:rFonts w:ascii="Cambria Math" w:hAnsi="Cambria Math"/>
            <w:sz w:val="24"/>
            <w:szCs w:val="24"/>
          </w:rPr>
          <m:t xml:space="preserve">. </m:t>
        </m:r>
      </m:oMath>
      <w:r w:rsidR="00566DFE">
        <w:rPr>
          <w:rFonts w:eastAsiaTheme="minorEastAsia"/>
          <w:sz w:val="24"/>
          <w:szCs w:val="24"/>
        </w:rPr>
        <w:t xml:space="preserve"> </w:t>
      </w:r>
      <w:r w:rsidR="00FF022E">
        <w:rPr>
          <w:rFonts w:eastAsiaTheme="minorEastAsia"/>
          <w:sz w:val="24"/>
          <w:szCs w:val="24"/>
        </w:rPr>
        <w:t>As a result t</w:t>
      </w:r>
      <w:r w:rsidR="00566DFE">
        <w:rPr>
          <w:rFonts w:eastAsiaTheme="minorEastAsia"/>
          <w:sz w:val="24"/>
          <w:szCs w:val="24"/>
        </w:rPr>
        <w:t xml:space="preserve">hese </w:t>
      </w:r>
      <m:oMath>
        <m:r>
          <m:rPr>
            <m:sty m:val="bi"/>
          </m:rPr>
          <w:rPr>
            <w:rFonts w:ascii="Cambria Math" w:eastAsiaTheme="minorEastAsia" w:hAnsi="Cambria Math"/>
            <w:sz w:val="24"/>
            <w:szCs w:val="24"/>
          </w:rPr>
          <m:t>θ</m:t>
        </m:r>
        <m:r>
          <w:rPr>
            <w:rFonts w:ascii="Cambria Math" w:eastAsiaTheme="minorEastAsia" w:hAnsi="Cambria Math"/>
            <w:sz w:val="24"/>
            <w:szCs w:val="24"/>
          </w:rPr>
          <m:t xml:space="preserve"> </m:t>
        </m:r>
      </m:oMath>
      <w:r w:rsidR="00566DFE">
        <w:rPr>
          <w:rFonts w:eastAsiaTheme="minorEastAsia"/>
          <w:sz w:val="24"/>
          <w:szCs w:val="24"/>
        </w:rPr>
        <w:t xml:space="preserve">could be used to make an empirical estimate of the likelihood.  If the values of </w:t>
      </w:r>
      <m:oMath>
        <m:r>
          <m:rPr>
            <m:sty m:val="bi"/>
          </m:rPr>
          <w:rPr>
            <w:rFonts w:ascii="Cambria Math" w:eastAsiaTheme="minorEastAsia" w:hAnsi="Cambria Math"/>
            <w:sz w:val="24"/>
            <w:szCs w:val="24"/>
          </w:rPr>
          <m:t>θ</m:t>
        </m:r>
      </m:oMath>
      <w:r w:rsidR="00566DFE">
        <w:rPr>
          <w:rFonts w:eastAsiaTheme="minorEastAsia"/>
          <w:sz w:val="24"/>
          <w:szCs w:val="24"/>
        </w:rPr>
        <w:t xml:space="preserve"> are </w:t>
      </w:r>
      <w:r w:rsidR="00FF022E">
        <w:rPr>
          <w:rFonts w:eastAsiaTheme="minorEastAsia"/>
          <w:sz w:val="24"/>
          <w:szCs w:val="24"/>
        </w:rPr>
        <w:t>initially drawn from the priors and</w:t>
      </w:r>
      <w:r w:rsidR="00566DFE">
        <w:rPr>
          <w:rFonts w:eastAsiaTheme="minorEastAsia"/>
          <w:sz w:val="24"/>
          <w:szCs w:val="24"/>
        </w:rPr>
        <w:t xml:space="preserve"> then used to simulate</w:t>
      </w:r>
      <w:r w:rsidR="00FF022E">
        <w:rPr>
          <w:rFonts w:eastAsiaTheme="minorEastAsia"/>
          <w:sz w:val="24"/>
          <w:szCs w:val="24"/>
        </w:rPr>
        <w:t xml:space="preserve"> </w:t>
      </w:r>
      <w:r w:rsidR="00FF022E">
        <w:rPr>
          <w:rFonts w:eastAsiaTheme="minorEastAsia"/>
          <w:b/>
          <w:sz w:val="24"/>
          <w:szCs w:val="24"/>
        </w:rPr>
        <w:t>x</w:t>
      </w:r>
      <w:r w:rsidR="00FF022E">
        <w:rPr>
          <w:rFonts w:eastAsiaTheme="minorEastAsia"/>
          <w:sz w:val="24"/>
          <w:szCs w:val="24"/>
        </w:rPr>
        <w:t>, then those</w:t>
      </w:r>
      <w:r w:rsidR="00566DFE">
        <w:rPr>
          <w:rFonts w:eastAsiaTheme="minorEastAsia"/>
          <w:sz w:val="24"/>
          <w:szCs w:val="24"/>
        </w:rPr>
        <w:t xml:space="preserve"> </w:t>
      </w:r>
      <m:oMath>
        <m:r>
          <m:rPr>
            <m:sty m:val="bi"/>
          </m:rPr>
          <w:rPr>
            <w:rFonts w:ascii="Cambria Math" w:eastAsiaTheme="minorEastAsia" w:hAnsi="Cambria Math"/>
            <w:sz w:val="24"/>
            <w:szCs w:val="24"/>
          </w:rPr>
          <m:t>θ</m:t>
        </m:r>
        <m:r>
          <w:rPr>
            <w:rFonts w:ascii="Cambria Math" w:eastAsiaTheme="minorEastAsia" w:hAnsi="Cambria Math"/>
            <w:sz w:val="24"/>
            <w:szCs w:val="24"/>
          </w:rPr>
          <m:t xml:space="preserve"> </m:t>
        </m:r>
      </m:oMath>
      <w:r w:rsidR="00566DFE">
        <w:rPr>
          <w:rFonts w:eastAsiaTheme="minorEastAsia"/>
          <w:sz w:val="24"/>
          <w:szCs w:val="24"/>
        </w:rPr>
        <w:t xml:space="preserve">which produce </w:t>
      </w:r>
      <w:r w:rsidR="00566DFE" w:rsidRPr="00FF022E">
        <w:rPr>
          <w:rFonts w:eastAsiaTheme="minorEastAsia"/>
          <w:b/>
          <w:sz w:val="24"/>
          <w:szCs w:val="24"/>
        </w:rPr>
        <w:t>x*</w:t>
      </w:r>
      <w:r w:rsidR="00566DFE">
        <w:rPr>
          <w:rFonts w:eastAsiaTheme="minorEastAsia"/>
          <w:sz w:val="24"/>
          <w:szCs w:val="24"/>
        </w:rPr>
        <w:t xml:space="preserve"> must therefore be draws from the posterior</w:t>
      </w:r>
      <w:r w:rsidR="00FF022E">
        <w:rPr>
          <w:rFonts w:eastAsiaTheme="minorEastAsia"/>
          <w:sz w:val="24"/>
          <w:szCs w:val="24"/>
        </w:rPr>
        <w:t xml:space="preserve"> density,</w:t>
      </w:r>
      <w:r w:rsidR="00703BEF">
        <w:rPr>
          <w:rFonts w:eastAsiaTheme="minorEastAsia"/>
          <w:sz w:val="24"/>
          <w:szCs w:val="24"/>
        </w:rPr>
        <w:t xml:space="preserve"> </w:t>
      </w:r>
      <w:r w:rsidR="00566DFE">
        <w:rPr>
          <w:rFonts w:eastAsiaTheme="minorEastAsia"/>
          <w:sz w:val="24"/>
          <w:szCs w:val="24"/>
        </w:rPr>
        <w:t xml:space="preserve"> </w:t>
      </w:r>
      <m:oMath>
        <m:r>
          <w:rPr>
            <w:rFonts w:ascii="Cambria Math" w:eastAsiaTheme="minorEastAsia" w:hAnsi="Cambria Math"/>
            <w:sz w:val="24"/>
            <w:szCs w:val="24"/>
          </w:rPr>
          <m:t>f(</m:t>
        </m:r>
        <m:r>
          <m:rPr>
            <m:sty m:val="bi"/>
          </m:rPr>
          <w:rPr>
            <w:rFonts w:ascii="Cambria Math" w:eastAsiaTheme="minorEastAsia" w:hAnsi="Cambria Math"/>
            <w:sz w:val="24"/>
            <w:szCs w:val="24"/>
          </w:rPr>
          <m:t>θ|</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oMath>
      <w:r w:rsidR="00566DFE" w:rsidRPr="00FF022E">
        <w:rPr>
          <w:rFonts w:eastAsiaTheme="minorEastAsia"/>
          <w:b/>
          <w:sz w:val="24"/>
          <w:szCs w:val="24"/>
        </w:rPr>
        <w:t>.</w:t>
      </w:r>
      <w:r>
        <w:rPr>
          <w:rFonts w:eastAsiaTheme="minorEastAsia"/>
          <w:sz w:val="24"/>
          <w:szCs w:val="24"/>
        </w:rPr>
        <w:t xml:space="preserve"> </w:t>
      </w:r>
      <w:r w:rsidR="00FF022E">
        <w:rPr>
          <w:rFonts w:eastAsiaTheme="minorEastAsia"/>
          <w:sz w:val="24"/>
          <w:szCs w:val="24"/>
        </w:rPr>
        <w:t xml:space="preserve"> Hence the method can be used to make estimates of posterior density without explicitly calculating the likelihood – as a result this is known as a likelihood-free method.</w:t>
      </w:r>
    </w:p>
    <w:p w:rsidR="00773A49" w:rsidRDefault="00A878F2" w:rsidP="00773A49">
      <w:pPr>
        <w:rPr>
          <w:sz w:val="24"/>
          <w:szCs w:val="24"/>
        </w:rPr>
      </w:pPr>
      <w:r>
        <w:rPr>
          <w:sz w:val="24"/>
          <w:szCs w:val="24"/>
        </w:rPr>
        <w:t xml:space="preserve">As it stands this approach cannot be used with continuous data due to that fact that it would be impossible to </w:t>
      </w:r>
      <w:r w:rsidR="009E7407">
        <w:rPr>
          <w:sz w:val="24"/>
          <w:szCs w:val="24"/>
        </w:rPr>
        <w:t xml:space="preserve">exactly </w:t>
      </w:r>
      <w:r>
        <w:rPr>
          <w:sz w:val="24"/>
          <w:szCs w:val="24"/>
        </w:rPr>
        <w:t xml:space="preserve">simulate x*. Therefore a distance metric (usually Euclidean) is used along with a tolerance </w:t>
      </w:r>
      <m:oMath>
        <m:r>
          <w:rPr>
            <w:rFonts w:ascii="Cambria Math" w:hAnsi="Cambria Math"/>
            <w:sz w:val="24"/>
            <w:szCs w:val="24"/>
          </w:rPr>
          <m:t>ϵ</m:t>
        </m:r>
      </m:oMath>
      <w:r>
        <w:rPr>
          <w:sz w:val="24"/>
          <w:szCs w:val="24"/>
        </w:rPr>
        <w:t xml:space="preserve"> </w:t>
      </w:r>
      <w:r w:rsidR="009E7407">
        <w:rPr>
          <w:sz w:val="24"/>
          <w:szCs w:val="24"/>
        </w:rPr>
        <w:t xml:space="preserve">, </w:t>
      </w:r>
      <w:r>
        <w:rPr>
          <w:sz w:val="24"/>
          <w:szCs w:val="24"/>
        </w:rPr>
        <w:t>to decide whether the simulated data is sufficiently close to the experimental</w:t>
      </w:r>
      <w:r w:rsidR="009E7407">
        <w:rPr>
          <w:sz w:val="24"/>
          <w:szCs w:val="24"/>
        </w:rPr>
        <w:t xml:space="preserve"> results</w:t>
      </w:r>
      <w:r>
        <w:rPr>
          <w:sz w:val="24"/>
          <w:szCs w:val="24"/>
        </w:rPr>
        <w:t xml:space="preserve">. In this way the estimation of the likelihood and posterior density becomes approximate. </w:t>
      </w:r>
    </w:p>
    <w:p w:rsidR="00A878F2" w:rsidRPr="00A25253" w:rsidRDefault="00A878F2" w:rsidP="00773A49">
      <w:pPr>
        <w:rPr>
          <w:rFonts w:eastAsiaTheme="minorEastAsia"/>
          <w:b/>
          <w:sz w:val="24"/>
          <w:szCs w:val="24"/>
        </w:rPr>
      </w:pPr>
      <m:oMathPara>
        <m:oMath>
          <m:r>
            <m:rPr>
              <m:sty m:val="bi"/>
            </m:rPr>
            <w:rPr>
              <w:rFonts w:ascii="Cambria Math" w:hAnsi="Cambria Math"/>
              <w:sz w:val="24"/>
              <w:szCs w:val="24"/>
            </w:rPr>
            <m:t>f</m:t>
          </m:r>
          <m:d>
            <m:dPr>
              <m:endChr m:val="|"/>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 xml:space="preserve">  </m:t>
          </m:r>
          <m:d>
            <m:dPr>
              <m:begChr m:val="|"/>
              <m:endChr m:val="|"/>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e>
          </m:d>
          <m:r>
            <m:rPr>
              <m:sty m:val="bi"/>
            </m:rPr>
            <w:rPr>
              <w:rFonts w:ascii="Cambria Math" w:hAnsi="Cambria Math"/>
              <w:sz w:val="24"/>
              <w:szCs w:val="24"/>
            </w:rPr>
            <m:t>&lt;ϵ) ≈f</m:t>
          </m:r>
          <m:d>
            <m:dPr>
              <m:endChr m:val="|"/>
              <m:ctrlPr>
                <w:rPr>
                  <w:rFonts w:ascii="Cambria Math" w:hAnsi="Cambria Math"/>
                  <w:b/>
                  <w:i/>
                  <w:sz w:val="24"/>
                  <w:szCs w:val="24"/>
                </w:rPr>
              </m:ctrlPr>
            </m:dPr>
            <m:e>
              <m:r>
                <m:rPr>
                  <m:sty m:val="bi"/>
                </m:rPr>
                <w:rPr>
                  <w:rFonts w:ascii="Cambria Math" w:hAnsi="Cambria Math"/>
                  <w:sz w:val="24"/>
                  <w:szCs w:val="24"/>
                </w:rPr>
                <m:t xml:space="preserve">θ </m:t>
              </m:r>
            </m:e>
          </m:d>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oMath>
      </m:oMathPara>
    </w:p>
    <w:p w:rsidR="00A25253" w:rsidRDefault="00435653" w:rsidP="00773A49">
      <w:pPr>
        <w:rPr>
          <w:rFonts w:eastAsiaTheme="minorEastAsia"/>
          <w:sz w:val="24"/>
          <w:szCs w:val="24"/>
        </w:rPr>
      </w:pPr>
      <w:r>
        <w:rPr>
          <w:rFonts w:eastAsiaTheme="minorEastAsia"/>
          <w:sz w:val="24"/>
          <w:szCs w:val="24"/>
        </w:rPr>
        <w:t xml:space="preserve">This approach can be impractical as the </w:t>
      </w:r>
      <w:r w:rsidR="009E7407">
        <w:rPr>
          <w:rFonts w:eastAsiaTheme="minorEastAsia"/>
          <w:sz w:val="24"/>
          <w:szCs w:val="24"/>
        </w:rPr>
        <w:t>dimension</w:t>
      </w:r>
      <w:r>
        <w:rPr>
          <w:rFonts w:eastAsiaTheme="minorEastAsia"/>
          <w:sz w:val="24"/>
          <w:szCs w:val="24"/>
        </w:rPr>
        <w:t xml:space="preserve"> of </w:t>
      </w:r>
      <w:r w:rsidRPr="009E7407">
        <w:rPr>
          <w:rFonts w:eastAsiaTheme="minorEastAsia"/>
          <w:b/>
          <w:sz w:val="24"/>
          <w:szCs w:val="24"/>
        </w:rPr>
        <w:t>x*</w:t>
      </w:r>
      <w:r>
        <w:rPr>
          <w:rFonts w:eastAsiaTheme="minorEastAsia"/>
          <w:sz w:val="24"/>
          <w:szCs w:val="24"/>
        </w:rPr>
        <w:t xml:space="preserve"> increases</w:t>
      </w:r>
      <w:r w:rsidR="009E7407">
        <w:rPr>
          <w:rFonts w:eastAsiaTheme="minorEastAsia"/>
          <w:sz w:val="24"/>
          <w:szCs w:val="24"/>
        </w:rPr>
        <w:t xml:space="preserve">. Due to the increase in the space of possible </w:t>
      </w:r>
      <w:r w:rsidR="009E7407">
        <w:rPr>
          <w:rFonts w:eastAsiaTheme="minorEastAsia"/>
          <w:b/>
          <w:sz w:val="24"/>
          <w:szCs w:val="24"/>
        </w:rPr>
        <w:t>x</w:t>
      </w:r>
      <w:r w:rsidR="009E7407">
        <w:rPr>
          <w:rFonts w:eastAsiaTheme="minorEastAsia"/>
          <w:sz w:val="24"/>
          <w:szCs w:val="24"/>
        </w:rPr>
        <w:t xml:space="preserve">, it becomes less and less likely that one will be found sufficiently close to </w:t>
      </w:r>
      <w:r w:rsidR="009E7407">
        <w:rPr>
          <w:rFonts w:eastAsiaTheme="minorEastAsia"/>
          <w:b/>
          <w:sz w:val="24"/>
          <w:szCs w:val="24"/>
        </w:rPr>
        <w:t xml:space="preserve">x*. </w:t>
      </w:r>
      <w:r>
        <w:rPr>
          <w:rFonts w:eastAsiaTheme="minorEastAsia"/>
          <w:sz w:val="24"/>
          <w:szCs w:val="24"/>
        </w:rPr>
        <w:t xml:space="preserve"> Statistics can be used to reduce the dimensionality of the dat</w:t>
      </w:r>
      <w:r w:rsidR="009E7407">
        <w:rPr>
          <w:rFonts w:eastAsiaTheme="minorEastAsia"/>
          <w:sz w:val="24"/>
          <w:szCs w:val="24"/>
        </w:rPr>
        <w:t xml:space="preserve">a. Ideally </w:t>
      </w:r>
      <w:r w:rsidR="009E7407" w:rsidRPr="009E7407">
        <w:rPr>
          <w:rFonts w:eastAsiaTheme="minorEastAsia"/>
          <w:b/>
          <w:sz w:val="24"/>
          <w:szCs w:val="24"/>
        </w:rPr>
        <w:t>sufficient statistics</w:t>
      </w:r>
      <w:r>
        <w:rPr>
          <w:rFonts w:eastAsiaTheme="minorEastAsia"/>
          <w:sz w:val="24"/>
          <w:szCs w:val="24"/>
        </w:rPr>
        <w:t xml:space="preserve"> would be used. A sufficient statistic contains as much information about a pa</w:t>
      </w:r>
      <w:r w:rsidR="009E7407">
        <w:rPr>
          <w:rFonts w:eastAsiaTheme="minorEastAsia"/>
          <w:sz w:val="24"/>
          <w:szCs w:val="24"/>
        </w:rPr>
        <w:t xml:space="preserve">rameter as the data themselves and so do not introduce any more approximations. The use of sufficient statistics would make the process computationally much more efficient. </w:t>
      </w:r>
    </w:p>
    <w:p w:rsidR="00435653" w:rsidRPr="009E7407" w:rsidRDefault="00435653" w:rsidP="00773A49">
      <w:pPr>
        <w:rPr>
          <w:rFonts w:eastAsiaTheme="minorEastAsia"/>
          <w:sz w:val="24"/>
          <w:szCs w:val="24"/>
        </w:rPr>
      </w:pPr>
      <m:oMathPara>
        <m:oMath>
          <m:r>
            <w:rPr>
              <w:rFonts w:ascii="Cambria Math" w:hAnsi="Cambria Math"/>
              <w:sz w:val="24"/>
              <w:szCs w:val="24"/>
            </w:rPr>
            <m:t>f</m:t>
          </m:r>
          <m:d>
            <m:dPr>
              <m:endChr m:val="|"/>
              <m:ctrlPr>
                <w:rPr>
                  <w:rFonts w:ascii="Cambria Math" w:hAnsi="Cambria Math"/>
                  <w:b/>
                  <w:i/>
                  <w:sz w:val="24"/>
                  <w:szCs w:val="24"/>
                </w:rPr>
              </m:ctrlPr>
            </m:dPr>
            <m:e>
              <m:r>
                <m:rPr>
                  <m:sty m:val="bi"/>
                </m:rPr>
                <w:rPr>
                  <w:rFonts w:ascii="Cambria Math" w:hAnsi="Cambria Math"/>
                  <w:sz w:val="24"/>
                  <w:szCs w:val="24"/>
                </w:rPr>
                <m:t>θ</m:t>
              </m:r>
            </m:e>
          </m:d>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θ</m:t>
              </m:r>
            </m:e>
            <m:e>
              <m:r>
                <w:rPr>
                  <w:rFonts w:ascii="Cambria Math" w:hAnsi="Cambria Math"/>
                  <w:sz w:val="24"/>
                  <w:szCs w:val="24"/>
                </w:rPr>
                <m:t>T</m:t>
              </m:r>
              <m:d>
                <m:dPr>
                  <m:ctrlPr>
                    <w:rPr>
                      <w:rFonts w:ascii="Cambria Math" w:hAnsi="Cambria Math"/>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e>
              </m:d>
            </m:e>
          </m:d>
          <m:r>
            <w:rPr>
              <w:rFonts w:ascii="Cambria Math" w:eastAsiaTheme="minorEastAsia" w:hAnsi="Cambria Math"/>
              <w:sz w:val="24"/>
              <w:szCs w:val="24"/>
            </w:rPr>
            <m:t>, where T(</m:t>
          </m:r>
          <m:r>
            <m:rPr>
              <m:sty m:val="bi"/>
            </m:rPr>
            <w:rPr>
              <w:rFonts w:ascii="Cambria Math" w:eastAsiaTheme="minorEastAsia" w:hAnsi="Cambria Math"/>
              <w:sz w:val="24"/>
              <w:szCs w:val="24"/>
            </w:rPr>
            <m:t>x</m:t>
          </m:r>
          <m:r>
            <w:rPr>
              <w:rFonts w:ascii="Cambria Math" w:eastAsiaTheme="minorEastAsia" w:hAnsi="Cambria Math"/>
              <w:sz w:val="24"/>
              <w:szCs w:val="24"/>
            </w:rPr>
            <m:t>) is a sufficient statistic</m:t>
          </m:r>
        </m:oMath>
      </m:oMathPara>
    </w:p>
    <w:p w:rsidR="009E7407" w:rsidRPr="00435653" w:rsidRDefault="009E7407" w:rsidP="00773A49">
      <w:pPr>
        <w:rPr>
          <w:rFonts w:eastAsiaTheme="minorEastAsia"/>
          <w:sz w:val="24"/>
          <w:szCs w:val="24"/>
        </w:rPr>
      </w:pPr>
    </w:p>
    <w:p w:rsidR="00435653" w:rsidRDefault="00435653" w:rsidP="00773A49">
      <w:pPr>
        <w:rPr>
          <w:rFonts w:eastAsiaTheme="minorEastAsia"/>
          <w:sz w:val="24"/>
          <w:szCs w:val="24"/>
        </w:rPr>
      </w:pPr>
      <w:r>
        <w:rPr>
          <w:rFonts w:eastAsiaTheme="minorEastAsia"/>
          <w:sz w:val="24"/>
          <w:szCs w:val="24"/>
        </w:rPr>
        <w:t xml:space="preserve">This </w:t>
      </w:r>
      <w:r w:rsidR="009F49EC">
        <w:rPr>
          <w:rFonts w:eastAsiaTheme="minorEastAsia"/>
          <w:sz w:val="24"/>
          <w:szCs w:val="24"/>
        </w:rPr>
        <w:t>produce</w:t>
      </w:r>
      <w:r w:rsidR="00703BEF">
        <w:rPr>
          <w:rFonts w:eastAsiaTheme="minorEastAsia"/>
          <w:sz w:val="24"/>
          <w:szCs w:val="24"/>
        </w:rPr>
        <w:t>s</w:t>
      </w:r>
      <w:r w:rsidR="009F49EC">
        <w:rPr>
          <w:rFonts w:eastAsiaTheme="minorEastAsia"/>
          <w:sz w:val="24"/>
          <w:szCs w:val="24"/>
        </w:rPr>
        <w:t xml:space="preserve"> a more efficient estimate for the posterior density.</w:t>
      </w:r>
    </w:p>
    <w:p w:rsidR="009F49EC" w:rsidRDefault="00435653" w:rsidP="00773A49">
      <w:pPr>
        <w:rPr>
          <w:rFonts w:eastAsiaTheme="minorEastAsia"/>
          <w:sz w:val="24"/>
          <w:szCs w:val="24"/>
        </w:rPr>
      </w:pPr>
      <m:oMathPara>
        <m:oMath>
          <m:r>
            <w:rPr>
              <w:rFonts w:ascii="Cambria Math" w:hAnsi="Cambria Math"/>
              <w:sz w:val="24"/>
              <w:szCs w:val="24"/>
            </w:rPr>
            <m:t>f</m:t>
          </m:r>
          <m:d>
            <m:dPr>
              <m:endChr m:val="|"/>
              <m:ctrlPr>
                <w:rPr>
                  <w:rFonts w:ascii="Cambria Math" w:hAnsi="Cambria Math"/>
                  <w:i/>
                  <w:sz w:val="24"/>
                  <w:szCs w:val="24"/>
                </w:rPr>
              </m:ctrlPr>
            </m:dPr>
            <m:e>
              <m:r>
                <m:rPr>
                  <m:sty m:val="bi"/>
                </m:rPr>
                <w:rPr>
                  <w:rFonts w:ascii="Cambria Math" w:hAnsi="Cambria Math"/>
                  <w:sz w:val="24"/>
                  <w:szCs w:val="24"/>
                </w:rPr>
                <m:t>θ</m:t>
              </m:r>
            </m:e>
          </m: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T</m:t>
              </m:r>
              <m:d>
                <m:dPr>
                  <m:ctrlPr>
                    <w:rPr>
                      <w:rFonts w:ascii="Cambria Math" w:hAnsi="Cambria Math"/>
                      <w:i/>
                      <w:sz w:val="24"/>
                      <w:szCs w:val="24"/>
                    </w:rPr>
                  </m:ctrlPr>
                </m:dPr>
                <m:e>
                  <m:r>
                    <m:rPr>
                      <m:sty m:val="bi"/>
                    </m:rPr>
                    <w:rPr>
                      <w:rFonts w:ascii="Cambria Math" w:hAnsi="Cambria Math"/>
                      <w:sz w:val="24"/>
                      <w:szCs w:val="24"/>
                    </w:rPr>
                    <m:t>x</m:t>
                  </m:r>
                </m:e>
              </m:d>
              <m:r>
                <w:rPr>
                  <w:rFonts w:ascii="Cambria Math" w:hAnsi="Cambria Math"/>
                  <w:sz w:val="24"/>
                  <w:szCs w:val="24"/>
                </w:rPr>
                <m:t>-T</m:t>
              </m:r>
              <m:d>
                <m:dPr>
                  <m:ctrlPr>
                    <w:rPr>
                      <w:rFonts w:ascii="Cambria Math" w:hAnsi="Cambria Math"/>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e>
              </m:d>
            </m:e>
          </m:d>
          <m:r>
            <w:rPr>
              <w:rFonts w:ascii="Cambria Math" w:hAnsi="Cambria Math"/>
              <w:sz w:val="24"/>
              <w:szCs w:val="24"/>
            </w:rPr>
            <m:t>&lt;ϵ)=f</m:t>
          </m:r>
          <m:d>
            <m:dPr>
              <m:endChr m:val="|"/>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d>
            <m:dPr>
              <m:begChr m:val="|"/>
              <m:endChr m:val="|"/>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e>
          </m:d>
          <m:r>
            <w:rPr>
              <w:rFonts w:ascii="Cambria Math" w:hAnsi="Cambria Math"/>
              <w:sz w:val="24"/>
              <w:szCs w:val="24"/>
            </w:rPr>
            <m:t>&lt;ϵ) ≈f(</m:t>
          </m:r>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w:rPr>
              <w:rFonts w:ascii="Cambria Math" w:hAnsi="Cambria Math"/>
              <w:sz w:val="24"/>
              <w:szCs w:val="24"/>
            </w:rPr>
            <m:t>)</m:t>
          </m:r>
        </m:oMath>
      </m:oMathPara>
    </w:p>
    <w:p w:rsidR="00435653" w:rsidRPr="009F49EC" w:rsidRDefault="009F49EC" w:rsidP="00773A49">
      <w:pPr>
        <w:rPr>
          <w:rFonts w:eastAsiaTheme="minorEastAsia"/>
          <w:sz w:val="24"/>
          <w:szCs w:val="24"/>
        </w:rPr>
      </w:pPr>
      <w:r>
        <w:rPr>
          <w:rFonts w:eastAsiaTheme="minorEastAsia"/>
          <w:sz w:val="24"/>
          <w:szCs w:val="24"/>
        </w:rPr>
        <w:t>S</w:t>
      </w:r>
      <w:r w:rsidR="00435653">
        <w:rPr>
          <w:sz w:val="24"/>
          <w:szCs w:val="24"/>
        </w:rPr>
        <w:t>ufficient statistics can be very hard to find for non-standard distributions</w:t>
      </w:r>
      <w:r>
        <w:rPr>
          <w:sz w:val="24"/>
          <w:szCs w:val="24"/>
        </w:rPr>
        <w:t xml:space="preserve"> and so to make the process more tractable summary statistics are chosen </w:t>
      </w:r>
      <w:r w:rsidR="00435653">
        <w:rPr>
          <w:sz w:val="24"/>
          <w:szCs w:val="24"/>
        </w:rPr>
        <w:t xml:space="preserve">which it is believed contain information about the parameters. </w:t>
      </w:r>
      <w:r>
        <w:rPr>
          <w:sz w:val="24"/>
          <w:szCs w:val="24"/>
        </w:rPr>
        <w:t xml:space="preserve"> This </w:t>
      </w:r>
      <w:r w:rsidR="00E13906">
        <w:rPr>
          <w:sz w:val="24"/>
          <w:szCs w:val="24"/>
        </w:rPr>
        <w:t xml:space="preserve">introduces another level of approximation and distortion into </w:t>
      </w:r>
      <w:r>
        <w:rPr>
          <w:sz w:val="24"/>
          <w:szCs w:val="24"/>
        </w:rPr>
        <w:t>the estimation of the posterior density</w:t>
      </w:r>
      <w:r w:rsidR="00E13906">
        <w:rPr>
          <w:sz w:val="24"/>
          <w:szCs w:val="24"/>
        </w:rPr>
        <w:t xml:space="preserve">. </w:t>
      </w:r>
      <w:r>
        <w:rPr>
          <w:sz w:val="24"/>
          <w:szCs w:val="24"/>
        </w:rPr>
        <w:t xml:space="preserve"> The ABC approach can then be summarised as:</w:t>
      </w:r>
    </w:p>
    <w:p w:rsidR="00E13906" w:rsidRPr="00E13906" w:rsidRDefault="00E13906" w:rsidP="00773A49">
      <w:pPr>
        <w:rPr>
          <w:rFonts w:eastAsiaTheme="minorEastAsia"/>
          <w:sz w:val="24"/>
          <w:szCs w:val="24"/>
        </w:rPr>
      </w:pPr>
      <m:oMathPara>
        <m:oMath>
          <m:r>
            <w:rPr>
              <w:rFonts w:ascii="Cambria Math" w:hAnsi="Cambria Math"/>
              <w:sz w:val="24"/>
              <w:szCs w:val="24"/>
            </w:rPr>
            <m:t>f</m:t>
          </m:r>
          <m:d>
            <m:dPr>
              <m:endChr m:val="|"/>
              <m:ctrlPr>
                <w:rPr>
                  <w:rFonts w:ascii="Cambria Math" w:hAnsi="Cambria Math"/>
                  <w:i/>
                  <w:sz w:val="24"/>
                  <w:szCs w:val="24"/>
                </w:rPr>
              </m:ctrlPr>
            </m:dPr>
            <m:e>
              <m:r>
                <m:rPr>
                  <m:sty m:val="bi"/>
                </m:rPr>
                <w:rPr>
                  <w:rFonts w:ascii="Cambria Math" w:hAnsi="Cambria Math"/>
                  <w:sz w:val="24"/>
                  <w:szCs w:val="24"/>
                </w:rPr>
                <m:t>θ</m:t>
              </m:r>
            </m:e>
          </m: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S</m:t>
              </m:r>
              <m:d>
                <m:dPr>
                  <m:ctrlPr>
                    <w:rPr>
                      <w:rFonts w:ascii="Cambria Math" w:hAnsi="Cambria Math"/>
                      <w:i/>
                      <w:sz w:val="24"/>
                      <w:szCs w:val="24"/>
                    </w:rPr>
                  </m:ctrlPr>
                </m:dPr>
                <m:e>
                  <m:r>
                    <m:rPr>
                      <m:sty m:val="bi"/>
                    </m:rPr>
                    <w:rPr>
                      <w:rFonts w:ascii="Cambria Math" w:hAnsi="Cambria Math"/>
                      <w:sz w:val="24"/>
                      <w:szCs w:val="24"/>
                    </w:rPr>
                    <m:t>x</m:t>
                  </m:r>
                </m:e>
              </m:d>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e>
              </m:d>
            </m:e>
          </m:d>
          <m:r>
            <w:rPr>
              <w:rFonts w:ascii="Cambria Math" w:hAnsi="Cambria Math"/>
              <w:sz w:val="24"/>
              <w:szCs w:val="24"/>
            </w:rPr>
            <m:t>&lt;ϵ)≈f</m:t>
          </m:r>
          <m:d>
            <m:dPr>
              <m:ctrlPr>
                <w:rPr>
                  <w:rFonts w:ascii="Cambria Math" w:hAnsi="Cambria Math"/>
                  <w:b/>
                  <w:i/>
                  <w:sz w:val="24"/>
                  <w:szCs w:val="24"/>
                </w:rPr>
              </m:ctrlPr>
            </m:dPr>
            <m:e>
              <m:r>
                <m:rPr>
                  <m:sty m:val="bi"/>
                </m:rPr>
                <w:rPr>
                  <w:rFonts w:ascii="Cambria Math" w:hAnsi="Cambria Math"/>
                  <w:sz w:val="24"/>
                  <w:szCs w:val="24"/>
                </w:rPr>
                <m:t>θ</m:t>
              </m:r>
            </m:e>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e>
          </m:d>
          <m:r>
            <w:rPr>
              <w:rFonts w:ascii="Cambria Math" w:hAnsi="Cambria Math"/>
              <w:sz w:val="24"/>
              <w:szCs w:val="24"/>
            </w:rPr>
            <m:t>,  S</m:t>
          </m:r>
          <m:d>
            <m:dPr>
              <m:ctrlPr>
                <w:rPr>
                  <w:rFonts w:ascii="Cambria Math" w:hAnsi="Cambria Math"/>
                  <w:i/>
                  <w:sz w:val="24"/>
                  <w:szCs w:val="24"/>
                </w:rPr>
              </m:ctrlPr>
            </m:dPr>
            <m:e>
              <m:r>
                <m:rPr>
                  <m:sty m:val="bi"/>
                </m:rPr>
                <w:rPr>
                  <w:rFonts w:ascii="Cambria Math" w:hAnsi="Cambria Math"/>
                  <w:sz w:val="24"/>
                  <w:szCs w:val="24"/>
                </w:rPr>
                <m:t>x</m:t>
              </m:r>
            </m:e>
          </m:d>
          <m:r>
            <w:rPr>
              <w:rFonts w:ascii="Cambria Math" w:hAnsi="Cambria Math"/>
              <w:sz w:val="24"/>
              <w:szCs w:val="24"/>
            </w:rPr>
            <m:t xml:space="preserve"> are summary statistics</m:t>
          </m:r>
        </m:oMath>
      </m:oMathPara>
    </w:p>
    <w:p w:rsidR="00435653" w:rsidRDefault="009F49EC" w:rsidP="00DF07BF">
      <w:pPr>
        <w:rPr>
          <w:sz w:val="24"/>
          <w:szCs w:val="24"/>
        </w:rPr>
      </w:pPr>
      <w:r>
        <w:rPr>
          <w:sz w:val="24"/>
          <w:szCs w:val="24"/>
        </w:rPr>
        <w:t>For the approach to provide a practical estimate of the true posterior we need summary statistics which contain information about the parameter, and a large enough set of acceptable samples (within the tolerance), such that the estimated distribution does not have significant sampling error.  Finally we must ensure that the tolerance is small enough so that</w:t>
      </w:r>
      <w:r w:rsidR="00DF07BF">
        <w:rPr>
          <w:sz w:val="24"/>
          <w:szCs w:val="24"/>
        </w:rPr>
        <w:t xml:space="preserve"> the acceptable</w:t>
      </w:r>
      <w:r>
        <w:rPr>
          <w:sz w:val="24"/>
          <w:szCs w:val="24"/>
        </w:rPr>
        <w:t xml:space="preserve"> </w:t>
      </w:r>
      <w:r>
        <w:rPr>
          <w:b/>
          <w:sz w:val="24"/>
          <w:szCs w:val="24"/>
        </w:rPr>
        <w:t xml:space="preserve">x </w:t>
      </w:r>
      <w:r>
        <w:rPr>
          <w:sz w:val="24"/>
          <w:szCs w:val="24"/>
        </w:rPr>
        <w:t xml:space="preserve">are close enough to </w:t>
      </w:r>
      <w:r>
        <w:rPr>
          <w:b/>
          <w:sz w:val="24"/>
          <w:szCs w:val="24"/>
        </w:rPr>
        <w:t xml:space="preserve">x* </w:t>
      </w:r>
      <w:r>
        <w:rPr>
          <w:sz w:val="24"/>
          <w:szCs w:val="24"/>
        </w:rPr>
        <w:t xml:space="preserve">to have been generated by approximately the </w:t>
      </w:r>
      <w:r w:rsidR="00703BEF">
        <w:rPr>
          <w:sz w:val="24"/>
          <w:szCs w:val="24"/>
        </w:rPr>
        <w:t>same</w:t>
      </w:r>
      <m:oMath>
        <m:r>
          <w:rPr>
            <w:rFonts w:ascii="Cambria Math" w:hAnsi="Cambria Math"/>
            <w:sz w:val="24"/>
            <w:szCs w:val="24"/>
          </w:rPr>
          <m:t xml:space="preserve"> </m:t>
        </m:r>
        <m:r>
          <m:rPr>
            <m:sty m:val="bi"/>
          </m:rPr>
          <w:rPr>
            <w:rFonts w:ascii="Cambria Math" w:hAnsi="Cambria Math"/>
            <w:sz w:val="24"/>
            <w:szCs w:val="24"/>
          </w:rPr>
          <m:t>θ</m:t>
        </m:r>
      </m:oMath>
      <w:r w:rsidR="00DF07BF">
        <w:rPr>
          <w:rFonts w:eastAsiaTheme="minorEastAsia"/>
          <w:sz w:val="24"/>
          <w:szCs w:val="24"/>
        </w:rPr>
        <w:t xml:space="preserve">. </w:t>
      </w:r>
    </w:p>
    <w:p w:rsidR="00703BEF" w:rsidRDefault="00703BEF" w:rsidP="00DF07BF">
      <w:pPr>
        <w:rPr>
          <w:sz w:val="24"/>
          <w:szCs w:val="24"/>
        </w:rPr>
      </w:pPr>
    </w:p>
    <w:p w:rsidR="00AE4C52" w:rsidRPr="00B860B2" w:rsidRDefault="00773A49" w:rsidP="00773A49">
      <w:pPr>
        <w:jc w:val="both"/>
        <w:rPr>
          <w:b/>
          <w:sz w:val="32"/>
          <w:szCs w:val="32"/>
        </w:rPr>
      </w:pPr>
      <w:r w:rsidRPr="00B860B2">
        <w:rPr>
          <w:b/>
          <w:sz w:val="32"/>
          <w:szCs w:val="32"/>
        </w:rPr>
        <w:t>The ABC Rejection Algorithm</w:t>
      </w:r>
      <w:r w:rsidR="007B5EBE" w:rsidRPr="00B860B2">
        <w:rPr>
          <w:b/>
          <w:sz w:val="32"/>
          <w:szCs w:val="32"/>
        </w:rPr>
        <w:t xml:space="preserve"> </w:t>
      </w:r>
      <w:r w:rsidR="00927A4E" w:rsidRPr="00B860B2">
        <w:rPr>
          <w:b/>
          <w:sz w:val="32"/>
          <w:szCs w:val="32"/>
        </w:rPr>
        <w:t>(ABC-REJ)</w:t>
      </w:r>
    </w:p>
    <w:p w:rsidR="00AE4C52" w:rsidRPr="00AE4C52" w:rsidRDefault="00AE4C52" w:rsidP="00773A49">
      <w:pPr>
        <w:jc w:val="both"/>
        <w:rPr>
          <w:sz w:val="24"/>
          <w:szCs w:val="24"/>
        </w:rPr>
      </w:pPr>
      <w:r>
        <w:rPr>
          <w:sz w:val="24"/>
          <w:szCs w:val="24"/>
        </w:rPr>
        <w:t>To obtain k approximate samples from the posterior distribution.</w:t>
      </w:r>
    </w:p>
    <w:p w:rsidR="00773A49" w:rsidRPr="003F3FF6" w:rsidRDefault="00773A49" w:rsidP="00773A49">
      <w:pPr>
        <w:pStyle w:val="ListParagraph"/>
        <w:numPr>
          <w:ilvl w:val="0"/>
          <w:numId w:val="1"/>
        </w:numPr>
        <w:jc w:val="both"/>
        <w:rPr>
          <w:sz w:val="24"/>
          <w:szCs w:val="24"/>
        </w:rPr>
      </w:pPr>
      <w:r w:rsidRPr="003F3FF6">
        <w:rPr>
          <w:sz w:val="24"/>
          <w:szCs w:val="24"/>
        </w:rPr>
        <w:t xml:space="preserve">Simulate parameters </w:t>
      </w:r>
      <m:oMath>
        <m:r>
          <m:rPr>
            <m:sty m:val="bi"/>
          </m:rPr>
          <w:rPr>
            <w:rFonts w:ascii="Cambria Math" w:hAnsi="Cambria Math"/>
            <w:sz w:val="24"/>
            <w:szCs w:val="24"/>
          </w:rPr>
          <m:t>θ</m:t>
        </m:r>
      </m:oMath>
      <w:r w:rsidRPr="003F3FF6">
        <w:rPr>
          <w:rFonts w:eastAsiaTheme="minorEastAsia"/>
          <w:sz w:val="24"/>
          <w:szCs w:val="24"/>
        </w:rPr>
        <w:t xml:space="preserve"> from the prior density </w:t>
      </w:r>
      <m:oMath>
        <m:r>
          <w:rPr>
            <w:rFonts w:ascii="Cambria Math" w:eastAsiaTheme="minorEastAsia" w:hAnsi="Cambria Math"/>
            <w:sz w:val="24"/>
            <w:szCs w:val="24"/>
          </w:rPr>
          <m:t>f(</m:t>
        </m:r>
        <m:r>
          <m:rPr>
            <m:sty m:val="bi"/>
          </m:rPr>
          <w:rPr>
            <w:rFonts w:ascii="Cambria Math" w:eastAsiaTheme="minorEastAsia" w:hAnsi="Cambria Math"/>
            <w:sz w:val="24"/>
            <w:szCs w:val="24"/>
          </w:rPr>
          <m:t>θ</m:t>
        </m:r>
        <m:r>
          <w:rPr>
            <w:rFonts w:ascii="Cambria Math" w:eastAsiaTheme="minorEastAsia" w:hAnsi="Cambria Math"/>
            <w:sz w:val="24"/>
            <w:szCs w:val="24"/>
          </w:rPr>
          <m:t>)</m:t>
        </m:r>
      </m:oMath>
    </w:p>
    <w:p w:rsidR="00773A49" w:rsidRPr="003F3FF6" w:rsidRDefault="00773A49" w:rsidP="00773A49">
      <w:pPr>
        <w:pStyle w:val="ListParagraph"/>
        <w:numPr>
          <w:ilvl w:val="0"/>
          <w:numId w:val="1"/>
        </w:numPr>
        <w:jc w:val="both"/>
        <w:rPr>
          <w:sz w:val="24"/>
          <w:szCs w:val="24"/>
        </w:rPr>
      </w:pPr>
      <w:r w:rsidRPr="003F3FF6">
        <w:rPr>
          <w:rFonts w:eastAsiaTheme="minorEastAsia"/>
          <w:sz w:val="24"/>
          <w:szCs w:val="24"/>
        </w:rPr>
        <w:t xml:space="preserve">Generate a simulated data set </w:t>
      </w:r>
      <w:r w:rsidR="00AE4C52">
        <w:rPr>
          <w:rFonts w:eastAsiaTheme="minorEastAsia"/>
          <w:b/>
          <w:sz w:val="24"/>
          <w:szCs w:val="24"/>
        </w:rPr>
        <w:t>x</w:t>
      </w:r>
      <w:r w:rsidRPr="003F3FF6">
        <w:rPr>
          <w:rFonts w:eastAsiaTheme="minorEastAsia"/>
          <w:sz w:val="24"/>
          <w:szCs w:val="24"/>
        </w:rPr>
        <w:t xml:space="preserve"> from the model using parameters</w:t>
      </w:r>
      <w:r w:rsidRPr="00AE4C52">
        <w:rPr>
          <w:rFonts w:eastAsiaTheme="minorEastAsia"/>
          <w:b/>
          <w:sz w:val="24"/>
          <w:szCs w:val="24"/>
        </w:rPr>
        <w:t xml:space="preserve"> </w:t>
      </w:r>
      <m:oMath>
        <m:r>
          <m:rPr>
            <m:sty m:val="bi"/>
          </m:rPr>
          <w:rPr>
            <w:rFonts w:ascii="Cambria Math" w:eastAsiaTheme="minorEastAsia" w:hAnsi="Cambria Math"/>
            <w:sz w:val="24"/>
            <w:szCs w:val="24"/>
          </w:rPr>
          <m:t>θ</m:t>
        </m:r>
      </m:oMath>
    </w:p>
    <w:p w:rsidR="00773A49" w:rsidRPr="003F3FF6" w:rsidRDefault="00773A49" w:rsidP="00773A49">
      <w:pPr>
        <w:pStyle w:val="ListParagraph"/>
        <w:numPr>
          <w:ilvl w:val="0"/>
          <w:numId w:val="1"/>
        </w:numPr>
        <w:jc w:val="both"/>
        <w:rPr>
          <w:sz w:val="24"/>
          <w:szCs w:val="24"/>
        </w:rPr>
      </w:pPr>
      <w:r w:rsidRPr="003F3FF6">
        <w:rPr>
          <w:rFonts w:eastAsiaTheme="minorEastAsia"/>
          <w:sz w:val="24"/>
          <w:szCs w:val="24"/>
        </w:rPr>
        <w:t>Calculate a vector of summary statistics for the simulated data set S(</w:t>
      </w:r>
      <w:r w:rsidR="00AE4C52">
        <w:rPr>
          <w:rFonts w:eastAsiaTheme="minorEastAsia"/>
          <w:b/>
          <w:sz w:val="24"/>
          <w:szCs w:val="24"/>
        </w:rPr>
        <w:t>x</w:t>
      </w:r>
      <w:r w:rsidRPr="003F3FF6">
        <w:rPr>
          <w:rFonts w:eastAsiaTheme="minorEastAsia"/>
          <w:sz w:val="24"/>
          <w:szCs w:val="24"/>
        </w:rPr>
        <w:t>) and for the actual experimental data set S(</w:t>
      </w:r>
      <w:r w:rsidR="00AE4C52">
        <w:rPr>
          <w:rFonts w:eastAsiaTheme="minorEastAsia"/>
          <w:b/>
          <w:sz w:val="24"/>
          <w:szCs w:val="24"/>
        </w:rPr>
        <w:t>x*</w:t>
      </w:r>
      <w:r w:rsidR="00AE4C52">
        <w:rPr>
          <w:rFonts w:eastAsiaTheme="minorEastAsia"/>
          <w:sz w:val="24"/>
          <w:szCs w:val="24"/>
        </w:rPr>
        <w:t>).</w:t>
      </w:r>
    </w:p>
    <w:p w:rsidR="00773A49" w:rsidRPr="003F3FF6" w:rsidRDefault="00773A49" w:rsidP="00773A49">
      <w:pPr>
        <w:pStyle w:val="ListParagraph"/>
        <w:numPr>
          <w:ilvl w:val="0"/>
          <w:numId w:val="1"/>
        </w:numPr>
        <w:jc w:val="both"/>
        <w:rPr>
          <w:sz w:val="24"/>
          <w:szCs w:val="24"/>
        </w:rPr>
      </w:pPr>
      <w:r w:rsidRPr="003F3FF6">
        <w:rPr>
          <w:rFonts w:eastAsiaTheme="minorEastAsia"/>
          <w:sz w:val="24"/>
          <w:szCs w:val="24"/>
        </w:rPr>
        <w:t xml:space="preserve">If </w:t>
      </w:r>
      <m:oMath>
        <m: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m:t>
            </m:r>
          </m:e>
        </m:d>
        <m:r>
          <w:rPr>
            <w:rFonts w:ascii="Cambria Math" w:eastAsiaTheme="minorEastAsia" w:hAnsi="Cambria Math"/>
            <w:sz w:val="24"/>
            <w:szCs w:val="24"/>
          </w:rPr>
          <m:t>-S</m:t>
        </m:r>
        <m:d>
          <m:dPr>
            <m:ctrlPr>
              <w:rPr>
                <w:rFonts w:ascii="Cambria Math" w:eastAsiaTheme="minorEastAsia" w:hAnsi="Cambria Math"/>
                <w:i/>
                <w:sz w:val="24"/>
                <w:szCs w:val="24"/>
              </w:rPr>
            </m:ctrlPr>
          </m:dPr>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ctrlPr>
                  <w:rPr>
                    <w:rFonts w:ascii="Cambria Math" w:eastAsiaTheme="minorEastAsia" w:hAnsi="Cambria Math"/>
                    <w:i/>
                    <w:sz w:val="24"/>
                    <w:szCs w:val="24"/>
                  </w:rPr>
                </m:ctrlPr>
              </m:e>
              <m:sup>
                <m:r>
                  <m:rPr>
                    <m:sty m:val="bi"/>
                  </m:rPr>
                  <w:rPr>
                    <w:rFonts w:ascii="Cambria Math" w:eastAsiaTheme="minorEastAsia" w:hAnsi="Cambria Math"/>
                    <w:sz w:val="24"/>
                    <w:szCs w:val="24"/>
                  </w:rPr>
                  <m:t>*</m:t>
                </m:r>
              </m:sup>
            </m:sSup>
            <m:ctrlPr>
              <w:rPr>
                <w:rFonts w:ascii="Cambria Math" w:eastAsiaTheme="minorEastAsia" w:hAnsi="Cambria Math"/>
                <w:b/>
                <w:i/>
                <w:sz w:val="24"/>
                <w:szCs w:val="24"/>
              </w:rPr>
            </m:ctrlPr>
          </m:e>
        </m:d>
        <m:r>
          <m:rPr>
            <m:sty m:val="bi"/>
          </m:rPr>
          <w:rPr>
            <w:rFonts w:ascii="Cambria Math" w:eastAsiaTheme="minorEastAsia" w:hAnsi="Cambria Math"/>
            <w:sz w:val="24"/>
            <w:szCs w:val="24"/>
          </w:rPr>
          <m:t>|</m:t>
        </m:r>
        <m:r>
          <w:rPr>
            <w:rFonts w:ascii="Cambria Math" w:eastAsiaTheme="minorEastAsia" w:hAnsi="Cambria Math"/>
            <w:sz w:val="24"/>
            <w:szCs w:val="24"/>
          </w:rPr>
          <m:t>&lt;ε</m:t>
        </m:r>
      </m:oMath>
      <w:r w:rsidRPr="003F3FF6">
        <w:rPr>
          <w:rFonts w:eastAsiaTheme="minorEastAsia"/>
          <w:sz w:val="24"/>
          <w:szCs w:val="24"/>
        </w:rPr>
        <w:t xml:space="preserve"> then accept </w:t>
      </w:r>
      <m:oMath>
        <m:r>
          <m:rPr>
            <m:sty m:val="bi"/>
          </m:rPr>
          <w:rPr>
            <w:rFonts w:ascii="Cambria Math" w:eastAsiaTheme="minorEastAsia" w:hAnsi="Cambria Math"/>
            <w:sz w:val="24"/>
            <w:szCs w:val="24"/>
          </w:rPr>
          <m:t>θ</m:t>
        </m:r>
      </m:oMath>
      <w:r w:rsidRPr="003F3FF6">
        <w:rPr>
          <w:rFonts w:eastAsiaTheme="minorEastAsia"/>
          <w:sz w:val="24"/>
          <w:szCs w:val="24"/>
        </w:rPr>
        <w:t xml:space="preserve"> as an observation from the posterior</w:t>
      </w:r>
      <m:oMath>
        <m:r>
          <w:rPr>
            <w:rFonts w:ascii="Cambria Math" w:eastAsiaTheme="minorEastAsia" w:hAnsi="Cambria Math"/>
            <w:sz w:val="24"/>
            <w:szCs w:val="24"/>
          </w:rPr>
          <m:t xml:space="preserve">  f</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θ</m:t>
            </m:r>
          </m:e>
          <m:e>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sty m:val="bi"/>
                  </m:rPr>
                  <w:rPr>
                    <w:rFonts w:ascii="Cambria Math" w:eastAsiaTheme="minorEastAsia" w:hAnsi="Cambria Math"/>
                    <w:sz w:val="24"/>
                    <w:szCs w:val="24"/>
                  </w:rPr>
                  <m:t>*</m:t>
                </m:r>
              </m:sup>
            </m:sSup>
          </m:e>
        </m:d>
      </m:oMath>
      <w:r w:rsidRPr="003F3FF6">
        <w:rPr>
          <w:rFonts w:eastAsiaTheme="minorEastAsia"/>
          <w:sz w:val="24"/>
          <w:szCs w:val="24"/>
        </w:rPr>
        <w:t xml:space="preserve">, </w:t>
      </w:r>
      <m:oMath>
        <m:r>
          <w:rPr>
            <w:rFonts w:ascii="Cambria Math" w:eastAsiaTheme="minorEastAsia" w:hAnsi="Cambria Math"/>
            <w:sz w:val="24"/>
            <w:szCs w:val="24"/>
          </w:rPr>
          <m:t>ε</m:t>
        </m:r>
      </m:oMath>
      <w:r w:rsidRPr="003F3FF6">
        <w:rPr>
          <w:rFonts w:eastAsiaTheme="minorEastAsia"/>
          <w:sz w:val="24"/>
          <w:szCs w:val="24"/>
        </w:rPr>
        <w:t xml:space="preserve"> is chosen as the </w:t>
      </w:r>
      <w:r w:rsidR="00AE4C52">
        <w:rPr>
          <w:rFonts w:eastAsiaTheme="minorEastAsia"/>
          <w:sz w:val="24"/>
          <w:szCs w:val="24"/>
        </w:rPr>
        <w:t>tolerance</w:t>
      </w:r>
      <w:r w:rsidRPr="003F3FF6">
        <w:rPr>
          <w:rFonts w:eastAsiaTheme="minorEastAsia"/>
          <w:sz w:val="24"/>
          <w:szCs w:val="24"/>
        </w:rPr>
        <w:t>.</w:t>
      </w:r>
    </w:p>
    <w:p w:rsidR="00773A49" w:rsidRPr="003F3FF6" w:rsidRDefault="00773A49" w:rsidP="00773A49">
      <w:pPr>
        <w:pStyle w:val="ListParagraph"/>
        <w:numPr>
          <w:ilvl w:val="0"/>
          <w:numId w:val="1"/>
        </w:numPr>
        <w:jc w:val="both"/>
        <w:rPr>
          <w:sz w:val="24"/>
          <w:szCs w:val="24"/>
        </w:rPr>
      </w:pPr>
      <w:r w:rsidRPr="003F3FF6">
        <w:rPr>
          <w:rFonts w:eastAsiaTheme="minorEastAsia"/>
          <w:sz w:val="24"/>
          <w:szCs w:val="24"/>
        </w:rPr>
        <w:t>Repeat until a sample size k has been obtained or a maximum number of iterations have taken place.</w:t>
      </w:r>
    </w:p>
    <w:p w:rsidR="00666483" w:rsidRPr="00B860B2" w:rsidRDefault="00354A73">
      <w:pPr>
        <w:rPr>
          <w:b/>
          <w:sz w:val="32"/>
          <w:szCs w:val="32"/>
        </w:rPr>
      </w:pPr>
      <w:r w:rsidRPr="00B860B2">
        <w:rPr>
          <w:b/>
          <w:sz w:val="32"/>
          <w:szCs w:val="32"/>
        </w:rPr>
        <w:t xml:space="preserve">A Simple </w:t>
      </w:r>
      <w:r w:rsidR="00AE4C52" w:rsidRPr="00B860B2">
        <w:rPr>
          <w:b/>
          <w:sz w:val="32"/>
          <w:szCs w:val="32"/>
        </w:rPr>
        <w:t xml:space="preserve">Logistic Regression </w:t>
      </w:r>
      <w:r w:rsidRPr="00B860B2">
        <w:rPr>
          <w:b/>
          <w:sz w:val="32"/>
          <w:szCs w:val="32"/>
        </w:rPr>
        <w:t>Example of ABC</w:t>
      </w:r>
      <w:r w:rsidR="00A626FA" w:rsidRPr="00B860B2">
        <w:rPr>
          <w:b/>
          <w:sz w:val="32"/>
          <w:szCs w:val="32"/>
        </w:rPr>
        <w:t xml:space="preserve"> </w:t>
      </w:r>
      <w:r w:rsidR="00A626FA" w:rsidRPr="00B9122A">
        <w:rPr>
          <w:b/>
          <w:i/>
          <w:sz w:val="32"/>
          <w:szCs w:val="32"/>
        </w:rPr>
        <w:t>(logistic.sample.R)</w:t>
      </w:r>
    </w:p>
    <w:p w:rsidR="00185E9C" w:rsidRDefault="00185E9C">
      <w:pPr>
        <w:rPr>
          <w:sz w:val="24"/>
          <w:szCs w:val="24"/>
        </w:rPr>
      </w:pPr>
      <w:r>
        <w:rPr>
          <w:sz w:val="24"/>
          <w:szCs w:val="24"/>
        </w:rPr>
        <w:t>The R</w:t>
      </w:r>
      <w:r w:rsidR="00354A73" w:rsidRPr="006D5DE8">
        <w:rPr>
          <w:sz w:val="24"/>
          <w:szCs w:val="24"/>
        </w:rPr>
        <w:t xml:space="preserve"> </w:t>
      </w:r>
      <w:r>
        <w:rPr>
          <w:sz w:val="24"/>
          <w:szCs w:val="24"/>
        </w:rPr>
        <w:t>“abc”</w:t>
      </w:r>
      <w:r w:rsidR="00354A73" w:rsidRPr="006D5DE8">
        <w:rPr>
          <w:sz w:val="24"/>
          <w:szCs w:val="24"/>
        </w:rPr>
        <w:t xml:space="preserve"> package has been used to demonstrate a</w:t>
      </w:r>
      <w:r w:rsidR="00D3425B" w:rsidRPr="006D5DE8">
        <w:rPr>
          <w:sz w:val="24"/>
          <w:szCs w:val="24"/>
        </w:rPr>
        <w:t xml:space="preserve"> simple example</w:t>
      </w:r>
      <w:r w:rsidR="003D1045">
        <w:rPr>
          <w:sz w:val="24"/>
          <w:szCs w:val="24"/>
        </w:rPr>
        <w:t xml:space="preserve"> of</w:t>
      </w:r>
      <w:r w:rsidR="00D3425B" w:rsidRPr="006D5DE8">
        <w:rPr>
          <w:sz w:val="24"/>
          <w:szCs w:val="24"/>
        </w:rPr>
        <w:t xml:space="preserve"> estimating the posterior distribution. The context is </w:t>
      </w:r>
      <w:r w:rsidR="003D1045">
        <w:rPr>
          <w:sz w:val="24"/>
          <w:szCs w:val="24"/>
        </w:rPr>
        <w:t xml:space="preserve">fitting a </w:t>
      </w:r>
      <w:r w:rsidR="00D3425B" w:rsidRPr="006D5DE8">
        <w:rPr>
          <w:sz w:val="24"/>
          <w:szCs w:val="24"/>
        </w:rPr>
        <w:t xml:space="preserve">logistic regression where an explanatory variable X </w:t>
      </w:r>
      <w:r w:rsidR="003D1045">
        <w:rPr>
          <w:sz w:val="24"/>
          <w:szCs w:val="24"/>
        </w:rPr>
        <w:t>and each value</w:t>
      </w:r>
      <w:r w:rsidR="00D3425B" w:rsidRPr="006D5DE8">
        <w:rPr>
          <w:sz w:val="24"/>
          <w:szCs w:val="24"/>
        </w:rPr>
        <w:t xml:space="preserve"> X causes a different probability in a</w:t>
      </w:r>
      <w:r w:rsidR="00EA6B2D">
        <w:rPr>
          <w:sz w:val="24"/>
          <w:szCs w:val="24"/>
        </w:rPr>
        <w:t>n independent</w:t>
      </w:r>
      <w:r w:rsidR="00D3425B" w:rsidRPr="006D5DE8">
        <w:rPr>
          <w:sz w:val="24"/>
          <w:szCs w:val="24"/>
        </w:rPr>
        <w:t xml:space="preserve"> Bernoulli trial</w:t>
      </w:r>
      <w:r>
        <w:rPr>
          <w:sz w:val="24"/>
          <w:szCs w:val="24"/>
        </w:rPr>
        <w:t>.</w:t>
      </w:r>
    </w:p>
    <w:p w:rsidR="00185E9C" w:rsidRDefault="00191E40">
      <w:pPr>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en>
          </m:f>
        </m:oMath>
      </m:oMathPara>
    </w:p>
    <w:p w:rsidR="003D1045" w:rsidRDefault="00D3425B">
      <w:pPr>
        <w:rPr>
          <w:sz w:val="24"/>
          <w:szCs w:val="24"/>
        </w:rPr>
      </w:pPr>
      <w:r w:rsidRPr="006D5DE8">
        <w:rPr>
          <w:sz w:val="24"/>
          <w:szCs w:val="24"/>
        </w:rPr>
        <w:t xml:space="preserve">The initial prior for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 </m:t>
        </m:r>
      </m:oMath>
      <w:r w:rsidR="003D1045">
        <w:rPr>
          <w:sz w:val="24"/>
          <w:szCs w:val="24"/>
        </w:rPr>
        <w:t>are</w:t>
      </w:r>
      <w:r w:rsidRPr="006D5DE8">
        <w:rPr>
          <w:sz w:val="24"/>
          <w:szCs w:val="24"/>
        </w:rPr>
        <w:t xml:space="preserve"> </w:t>
      </w:r>
      <w:r w:rsidR="003D1045">
        <w:rPr>
          <w:sz w:val="24"/>
          <w:szCs w:val="24"/>
        </w:rPr>
        <w:t xml:space="preserve">both </w:t>
      </w:r>
      <w:r w:rsidRPr="006D5DE8">
        <w:rPr>
          <w:sz w:val="24"/>
          <w:szCs w:val="24"/>
        </w:rPr>
        <w:t xml:space="preserve">taken to be </w:t>
      </w: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-1,1</m:t>
            </m:r>
          </m:e>
        </m:d>
        <m:r>
          <w:rPr>
            <w:rFonts w:ascii="Cambria Math" w:hAnsi="Cambria Math"/>
            <w:sz w:val="24"/>
            <w:szCs w:val="24"/>
          </w:rPr>
          <m:t>.</m:t>
        </m:r>
      </m:oMath>
      <w:r w:rsidR="003D1045">
        <w:rPr>
          <w:rFonts w:eastAsiaTheme="minorEastAsia"/>
          <w:sz w:val="24"/>
          <w:szCs w:val="24"/>
        </w:rPr>
        <w:t xml:space="preserve"> </w:t>
      </w:r>
      <w:r w:rsidR="00185E9C">
        <w:rPr>
          <w:rFonts w:eastAsiaTheme="minorEastAsia"/>
          <w:sz w:val="24"/>
          <w:szCs w:val="24"/>
        </w:rPr>
        <w:t xml:space="preserve"> </w:t>
      </w:r>
      <w:r w:rsidR="00EA6B2D">
        <w:rPr>
          <w:sz w:val="24"/>
          <w:szCs w:val="24"/>
        </w:rPr>
        <w:t xml:space="preserve">In each run through the 100 values of </w:t>
      </w:r>
      <w:r w:rsidR="003D1045">
        <w:rPr>
          <w:b/>
          <w:sz w:val="24"/>
          <w:szCs w:val="24"/>
        </w:rPr>
        <w:t xml:space="preserve">X </w:t>
      </w:r>
      <w:r w:rsidR="00EA6B2D">
        <w:rPr>
          <w:sz w:val="24"/>
          <w:szCs w:val="24"/>
        </w:rPr>
        <w:t xml:space="preserve">will produce a </w:t>
      </w:r>
      <w:r w:rsidR="003D1045">
        <w:rPr>
          <w:sz w:val="24"/>
          <w:szCs w:val="24"/>
        </w:rPr>
        <w:t xml:space="preserve">response vector </w:t>
      </w:r>
      <w:r w:rsidR="003D1045">
        <w:rPr>
          <w:b/>
          <w:sz w:val="24"/>
          <w:szCs w:val="24"/>
        </w:rPr>
        <w:t>Y</w:t>
      </w:r>
      <w:r w:rsidR="00EA6B2D">
        <w:rPr>
          <w:sz w:val="24"/>
          <w:szCs w:val="24"/>
        </w:rPr>
        <w:t xml:space="preserve"> of 100 bits long</w:t>
      </w:r>
      <w:r w:rsidR="003D1045">
        <w:rPr>
          <w:sz w:val="24"/>
          <w:szCs w:val="24"/>
        </w:rPr>
        <w:t xml:space="preserve"> depending on whether the trial was successful or not</w:t>
      </w:r>
      <w:r w:rsidR="00EA6B2D">
        <w:rPr>
          <w:sz w:val="24"/>
          <w:szCs w:val="24"/>
        </w:rPr>
        <w:t>.</w:t>
      </w:r>
    </w:p>
    <w:p w:rsidR="003D1045" w:rsidRPr="003D1045" w:rsidRDefault="003D1045">
      <w:pPr>
        <w:rPr>
          <w:rFonts w:eastAsiaTheme="minorEastAsia"/>
          <w:sz w:val="24"/>
          <w:szCs w:val="24"/>
        </w:rPr>
      </w:pPr>
      <m:oMathPara>
        <m:oMath>
          <m:r>
            <w:rPr>
              <w:rFonts w:ascii="Cambria Math" w:hAnsi="Cambria Math"/>
              <w:sz w:val="24"/>
              <w:szCs w:val="24"/>
            </w:rPr>
            <m:t xml:space="preserve">eg </m:t>
          </m:r>
          <m:r>
            <m:rPr>
              <m:sty m:val="bi"/>
            </m:rPr>
            <w:rPr>
              <w:rFonts w:ascii="Cambria Math" w:hAnsi="Cambria Math"/>
              <w:sz w:val="24"/>
              <w:szCs w:val="24"/>
            </w:rPr>
            <m:t>X</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0.01, 0.02, 0.03,…, 0.99</m:t>
              </m:r>
            </m:e>
          </m:d>
          <m:r>
            <w:rPr>
              <w:rFonts w:ascii="Cambria Math" w:hAnsi="Cambria Math"/>
              <w:sz w:val="24"/>
              <w:szCs w:val="24"/>
            </w:rPr>
            <m:t xml:space="preserve">,  </m:t>
          </m:r>
          <m:r>
            <m:rPr>
              <m:sty m:val="bi"/>
            </m:rPr>
            <w:rPr>
              <w:rFonts w:ascii="Cambria Math" w:hAnsi="Cambria Math"/>
              <w:sz w:val="24"/>
              <w:szCs w:val="24"/>
            </w:rPr>
            <m:t>Y</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0, 0, 1, 0, 0, 1, 1, 0,…, 1, 1, 1</m:t>
              </m:r>
            </m:e>
          </m:d>
          <m:r>
            <w:rPr>
              <w:rFonts w:ascii="Cambria Math" w:hAnsi="Cambria Math"/>
              <w:sz w:val="24"/>
              <w:szCs w:val="24"/>
            </w:rPr>
            <m:t xml:space="preserve">, where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~B(1,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oMath>
      </m:oMathPara>
    </w:p>
    <w:p w:rsidR="003D1045" w:rsidRDefault="003D1045">
      <w:pPr>
        <w:rPr>
          <w:sz w:val="24"/>
          <w:szCs w:val="24"/>
        </w:rPr>
      </w:pPr>
      <w:r>
        <w:rPr>
          <w:sz w:val="24"/>
          <w:szCs w:val="24"/>
        </w:rPr>
        <w:t xml:space="preserve">Logistic regressions </w:t>
      </w:r>
      <w:r w:rsidR="009164A7">
        <w:rPr>
          <w:sz w:val="24"/>
          <w:szCs w:val="24"/>
        </w:rPr>
        <w:t xml:space="preserve">take the form of sigmoid graphs </w:t>
      </w:r>
      <w:r>
        <w:rPr>
          <w:sz w:val="24"/>
          <w:szCs w:val="24"/>
        </w:rPr>
        <w:t>whose shape is controlled by</w:t>
      </w:r>
      <w:r w:rsidR="00A45B6F">
        <w:rPr>
          <w:sz w:val="24"/>
          <w:szCs w:val="24"/>
        </w:rPr>
        <w:t xml:space="preserve"> </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oMath>
      <w:r>
        <w:rPr>
          <w:sz w:val="24"/>
          <w:szCs w:val="24"/>
        </w:rPr>
        <w:t>. Hence we need summary statistics which are related to the shape of the regression.</w:t>
      </w:r>
    </w:p>
    <w:p w:rsidR="00354A73" w:rsidRDefault="003D1045">
      <w:pPr>
        <w:rPr>
          <w:sz w:val="24"/>
          <w:szCs w:val="24"/>
        </w:rPr>
      </w:pPr>
      <w:r>
        <w:rPr>
          <w:noProof/>
          <w:sz w:val="24"/>
          <w:szCs w:val="24"/>
          <w:lang w:eastAsia="en-GB"/>
        </w:rPr>
        <w:drawing>
          <wp:inline distT="0" distB="0" distL="0" distR="0">
            <wp:extent cx="3423683" cy="257767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stic.png"/>
                    <pic:cNvPicPr/>
                  </pic:nvPicPr>
                  <pic:blipFill>
                    <a:blip r:embed="rId5">
                      <a:extLst>
                        <a:ext uri="{28A0092B-C50C-407E-A947-70E740481C1C}">
                          <a14:useLocalDpi xmlns:a14="http://schemas.microsoft.com/office/drawing/2010/main" val="0"/>
                        </a:ext>
                      </a:extLst>
                    </a:blip>
                    <a:stretch>
                      <a:fillRect/>
                    </a:stretch>
                  </pic:blipFill>
                  <pic:spPr>
                    <a:xfrm>
                      <a:off x="0" y="0"/>
                      <a:ext cx="3440835" cy="2590590"/>
                    </a:xfrm>
                    <a:prstGeom prst="rect">
                      <a:avLst/>
                    </a:prstGeom>
                  </pic:spPr>
                </pic:pic>
              </a:graphicData>
            </a:graphic>
          </wp:inline>
        </w:drawing>
      </w:r>
    </w:p>
    <w:p w:rsidR="009164A7" w:rsidRDefault="009164A7">
      <w:pPr>
        <w:rPr>
          <w:sz w:val="24"/>
          <w:szCs w:val="24"/>
        </w:rPr>
      </w:pPr>
      <w:r>
        <w:rPr>
          <w:sz w:val="24"/>
          <w:szCs w:val="24"/>
        </w:rPr>
        <w:t>The</w:t>
      </w:r>
      <w:r w:rsidR="009318EA">
        <w:rPr>
          <w:sz w:val="24"/>
          <w:szCs w:val="24"/>
        </w:rPr>
        <w:t>re are many possible statistics that could be used to characterise the shape of the curve the following were arbitrarily chosen:</w:t>
      </w:r>
    </w:p>
    <w:p w:rsidR="00D249B0" w:rsidRPr="00D249B0" w:rsidRDefault="009164A7" w:rsidP="00D249B0">
      <w:pPr>
        <w:pStyle w:val="ListParagraph"/>
        <w:numPr>
          <w:ilvl w:val="0"/>
          <w:numId w:val="3"/>
        </w:numPr>
        <w:rPr>
          <w:sz w:val="24"/>
          <w:szCs w:val="24"/>
        </w:rPr>
      </w:pPr>
      <w:r>
        <w:rPr>
          <w:sz w:val="24"/>
          <w:szCs w:val="24"/>
        </w:rPr>
        <w:t>The difference between the mean values of x when the trial was a success and the mean value of x when the trial was a failure. This should give some indication of the ‘slope’ of the logistic curve.</w:t>
      </w:r>
    </w:p>
    <w:p w:rsidR="003D1045" w:rsidRPr="009164A7" w:rsidRDefault="009164A7" w:rsidP="009164A7">
      <w:pPr>
        <w:pStyle w:val="ListParagraph"/>
        <w:numPr>
          <w:ilvl w:val="0"/>
          <w:numId w:val="3"/>
        </w:numPr>
        <w:rPr>
          <w:sz w:val="24"/>
          <w:szCs w:val="24"/>
        </w:rPr>
      </w:pPr>
      <w:r>
        <w:rPr>
          <w:sz w:val="24"/>
          <w:szCs w:val="24"/>
        </w:rPr>
        <w:t>The proportion of successes in the first quarter of Y.  This would give an indication of when the logistic curve starts to rise.</w:t>
      </w:r>
    </w:p>
    <w:p w:rsidR="003D1045" w:rsidRDefault="009164A7">
      <w:pPr>
        <w:rPr>
          <w:rFonts w:eastAsiaTheme="minorEastAsia"/>
          <w:sz w:val="24"/>
          <w:szCs w:val="24"/>
        </w:rPr>
      </w:pPr>
      <w:r>
        <w:rPr>
          <w:rFonts w:eastAsiaTheme="minorEastAsia"/>
          <w:sz w:val="24"/>
          <w:szCs w:val="24"/>
        </w:rPr>
        <w:t>Each of these summaries should provide information about beta1 and beta2</w:t>
      </w:r>
      <w:r w:rsidR="0099002D">
        <w:rPr>
          <w:rFonts w:eastAsiaTheme="minorEastAsia"/>
          <w:sz w:val="24"/>
          <w:szCs w:val="24"/>
        </w:rPr>
        <w:t>.</w:t>
      </w:r>
      <w:r w:rsidR="00A45B6F">
        <w:rPr>
          <w:rFonts w:eastAsiaTheme="minorEastAsia"/>
          <w:sz w:val="24"/>
          <w:szCs w:val="24"/>
        </w:rPr>
        <w:t xml:space="preserve"> To confirm this plots of summary statistics vs parameters were made with 50000 simulation. The plots</w:t>
      </w:r>
      <w:r w:rsidR="0099002D">
        <w:rPr>
          <w:rFonts w:eastAsiaTheme="minorEastAsia"/>
          <w:sz w:val="24"/>
          <w:szCs w:val="24"/>
        </w:rPr>
        <w:t xml:space="preserve"> show that statistic1 has weak information about</w:t>
      </w:r>
      <w:r w:rsidR="00A626FA">
        <w:rPr>
          <w:rFonts w:eastAsiaTheme="minorEastAsia"/>
          <w:sz w:val="24"/>
          <w:szCs w:val="24"/>
        </w:rPr>
        <w:t xml:space="preserve"> </w:t>
      </w:r>
      <w:r w:rsidR="00D5321E">
        <w:rPr>
          <w:rFonts w:eastAsiaTheme="minorEastAsia"/>
          <w:sz w:val="24"/>
          <w:szCs w:val="24"/>
        </w:rPr>
        <w:t xml:space="preserve">both </w:t>
      </w:r>
      <w:r w:rsidR="0099002D">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2 </m:t>
            </m:r>
          </m:sub>
        </m:sSub>
      </m:oMath>
      <w:r w:rsidR="0099002D">
        <w:rPr>
          <w:rFonts w:eastAsiaTheme="minorEastAsia"/>
          <w:sz w:val="24"/>
          <w:szCs w:val="24"/>
        </w:rPr>
        <w:t xml:space="preserve">, </w:t>
      </w:r>
      <w:r w:rsidR="0089178A">
        <w:rPr>
          <w:rFonts w:eastAsiaTheme="minorEastAsia"/>
          <w:sz w:val="24"/>
          <w:szCs w:val="24"/>
        </w:rPr>
        <w:t xml:space="preserve">and </w:t>
      </w:r>
      <w:r w:rsidR="00D5321E">
        <w:rPr>
          <w:rFonts w:eastAsiaTheme="minorEastAsia"/>
          <w:sz w:val="24"/>
          <w:szCs w:val="24"/>
        </w:rPr>
        <w:t xml:space="preserve">that </w:t>
      </w:r>
      <w:r w:rsidR="0099002D">
        <w:rPr>
          <w:rFonts w:eastAsiaTheme="minorEastAsia"/>
          <w:sz w:val="24"/>
          <w:szCs w:val="24"/>
        </w:rPr>
        <w:t>statistic2 appears to ha</w:t>
      </w:r>
      <w:r w:rsidR="0089178A">
        <w:rPr>
          <w:rFonts w:eastAsiaTheme="minorEastAsia"/>
          <w:sz w:val="24"/>
          <w:szCs w:val="24"/>
        </w:rPr>
        <w:t xml:space="preserve">ve weak information about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oMath>
      <w:r w:rsidR="00D5321E">
        <w:rPr>
          <w:rFonts w:eastAsiaTheme="minorEastAsia"/>
          <w:sz w:val="24"/>
          <w:szCs w:val="24"/>
        </w:rPr>
        <w:t xml:space="preserve"> </w:t>
      </w:r>
      <w:r w:rsidR="0089178A">
        <w:rPr>
          <w:rFonts w:eastAsiaTheme="minorEastAsia"/>
          <w:sz w:val="24"/>
          <w:szCs w:val="24"/>
        </w:rPr>
        <w:t xml:space="preserve"> </w:t>
      </w:r>
      <w:r w:rsidR="0099002D">
        <w:rPr>
          <w:rFonts w:eastAsiaTheme="minorEastAsia"/>
          <w:sz w:val="24"/>
          <w:szCs w:val="24"/>
        </w:rPr>
        <w:t xml:space="preserve">but </w:t>
      </w:r>
      <w:r w:rsidR="0089178A">
        <w:rPr>
          <w:rFonts w:eastAsiaTheme="minorEastAsia"/>
          <w:sz w:val="24"/>
          <w:szCs w:val="24"/>
        </w:rPr>
        <w:t xml:space="preserve">it has no information about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0099002D">
        <w:rPr>
          <w:rFonts w:eastAsiaTheme="minorEastAsia"/>
          <w:sz w:val="24"/>
          <w:szCs w:val="24"/>
        </w:rPr>
        <w:t>.</w:t>
      </w:r>
    </w:p>
    <w:tbl>
      <w:tblPr>
        <w:tblStyle w:val="TableGrid"/>
        <w:tblW w:w="0" w:type="auto"/>
        <w:tblLook w:val="04A0" w:firstRow="1" w:lastRow="0" w:firstColumn="1" w:lastColumn="0" w:noHBand="0" w:noVBand="1"/>
      </w:tblPr>
      <w:tblGrid>
        <w:gridCol w:w="4202"/>
        <w:gridCol w:w="4202"/>
        <w:gridCol w:w="4168"/>
        <w:gridCol w:w="2254"/>
      </w:tblGrid>
      <w:tr w:rsidR="009164A7" w:rsidTr="009164A7">
        <w:tc>
          <w:tcPr>
            <w:tcW w:w="2254" w:type="dxa"/>
          </w:tcPr>
          <w:p w:rsidR="009164A7" w:rsidRDefault="009164A7">
            <w:pPr>
              <w:rPr>
                <w:sz w:val="24"/>
                <w:szCs w:val="24"/>
              </w:rPr>
            </w:pPr>
            <w:r>
              <w:rPr>
                <w:noProof/>
                <w:lang w:eastAsia="en-GB"/>
              </w:rPr>
              <w:drawing>
                <wp:inline distT="0" distB="0" distL="0" distR="0" wp14:anchorId="653535D7" wp14:editId="7B78F9C2">
                  <wp:extent cx="2524610" cy="251991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852" cy="2539123"/>
                          </a:xfrm>
                          <a:prstGeom prst="rect">
                            <a:avLst/>
                          </a:prstGeom>
                        </pic:spPr>
                      </pic:pic>
                    </a:graphicData>
                  </a:graphic>
                </wp:inline>
              </w:drawing>
            </w:r>
          </w:p>
        </w:tc>
        <w:tc>
          <w:tcPr>
            <w:tcW w:w="2254" w:type="dxa"/>
          </w:tcPr>
          <w:p w:rsidR="009164A7" w:rsidRDefault="009164A7">
            <w:pPr>
              <w:rPr>
                <w:sz w:val="24"/>
                <w:szCs w:val="24"/>
              </w:rPr>
            </w:pPr>
            <w:r>
              <w:rPr>
                <w:noProof/>
                <w:lang w:eastAsia="en-GB"/>
              </w:rPr>
              <w:drawing>
                <wp:inline distT="0" distB="0" distL="0" distR="0" wp14:anchorId="78906E60" wp14:editId="67F61830">
                  <wp:extent cx="2604977" cy="260013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357" cy="2618481"/>
                          </a:xfrm>
                          <a:prstGeom prst="rect">
                            <a:avLst/>
                          </a:prstGeom>
                        </pic:spPr>
                      </pic:pic>
                    </a:graphicData>
                  </a:graphic>
                </wp:inline>
              </w:drawing>
            </w:r>
          </w:p>
        </w:tc>
        <w:tc>
          <w:tcPr>
            <w:tcW w:w="2254" w:type="dxa"/>
          </w:tcPr>
          <w:p w:rsidR="009164A7" w:rsidRDefault="009164A7">
            <w:pPr>
              <w:rPr>
                <w:sz w:val="24"/>
                <w:szCs w:val="24"/>
              </w:rPr>
            </w:pPr>
            <w:r>
              <w:rPr>
                <w:noProof/>
                <w:lang w:eastAsia="en-GB"/>
              </w:rPr>
              <w:drawing>
                <wp:inline distT="0" distB="0" distL="0" distR="0" wp14:anchorId="38B91DFB" wp14:editId="60284A22">
                  <wp:extent cx="2615609" cy="26107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0853" cy="2625963"/>
                          </a:xfrm>
                          <a:prstGeom prst="rect">
                            <a:avLst/>
                          </a:prstGeom>
                        </pic:spPr>
                      </pic:pic>
                    </a:graphicData>
                  </a:graphic>
                </wp:inline>
              </w:drawing>
            </w:r>
          </w:p>
        </w:tc>
        <w:tc>
          <w:tcPr>
            <w:tcW w:w="2254" w:type="dxa"/>
          </w:tcPr>
          <w:p w:rsidR="009164A7" w:rsidRDefault="009164A7">
            <w:pPr>
              <w:rPr>
                <w:sz w:val="24"/>
                <w:szCs w:val="24"/>
              </w:rPr>
            </w:pPr>
            <w:r>
              <w:rPr>
                <w:noProof/>
                <w:lang w:eastAsia="en-GB"/>
              </w:rPr>
              <w:drawing>
                <wp:inline distT="0" distB="0" distL="0" distR="0" wp14:anchorId="4C18B806" wp14:editId="13538174">
                  <wp:extent cx="2604977" cy="26001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165" cy="2615295"/>
                          </a:xfrm>
                          <a:prstGeom prst="rect">
                            <a:avLst/>
                          </a:prstGeom>
                        </pic:spPr>
                      </pic:pic>
                    </a:graphicData>
                  </a:graphic>
                </wp:inline>
              </w:drawing>
            </w:r>
          </w:p>
        </w:tc>
      </w:tr>
    </w:tbl>
    <w:p w:rsidR="00AC17F7" w:rsidRDefault="00AC17F7">
      <w:pPr>
        <w:rPr>
          <w:sz w:val="24"/>
          <w:szCs w:val="24"/>
        </w:rPr>
      </w:pPr>
    </w:p>
    <w:p w:rsidR="0099002D" w:rsidRDefault="0099002D">
      <w:pPr>
        <w:rPr>
          <w:sz w:val="24"/>
          <w:szCs w:val="24"/>
        </w:rPr>
      </w:pPr>
      <w:r>
        <w:rPr>
          <w:sz w:val="24"/>
          <w:szCs w:val="24"/>
        </w:rPr>
        <w:t xml:space="preserve">The ABC method was used with 50000 </w:t>
      </w:r>
      <w:r w:rsidR="0089178A">
        <w:rPr>
          <w:sz w:val="24"/>
          <w:szCs w:val="24"/>
        </w:rPr>
        <w:t>simulations</w:t>
      </w:r>
      <w:r>
        <w:rPr>
          <w:sz w:val="24"/>
          <w:szCs w:val="24"/>
        </w:rPr>
        <w:t xml:space="preserve"> and a </w:t>
      </w:r>
      <w:r w:rsidR="0089178A">
        <w:rPr>
          <w:sz w:val="24"/>
          <w:szCs w:val="24"/>
        </w:rPr>
        <w:t xml:space="preserve">tolerance of 0.01 which resulted in 500 samples drawn from the approximate posterior. This produced distributions </w:t>
      </w:r>
      <w:r w:rsidR="00D30CC9">
        <w:rPr>
          <w:sz w:val="24"/>
          <w:szCs w:val="24"/>
        </w:rPr>
        <w:t xml:space="preserve">with large amounts of probability density around the true values of the parameters. </w:t>
      </w:r>
    </w:p>
    <w:tbl>
      <w:tblPr>
        <w:tblStyle w:val="TableGrid"/>
        <w:tblW w:w="0" w:type="auto"/>
        <w:tblLook w:val="04A0" w:firstRow="1" w:lastRow="0" w:firstColumn="1" w:lastColumn="0" w:noHBand="0" w:noVBand="1"/>
      </w:tblPr>
      <w:tblGrid>
        <w:gridCol w:w="6395"/>
        <w:gridCol w:w="4508"/>
      </w:tblGrid>
      <w:tr w:rsidR="0099002D" w:rsidTr="00D30CC9">
        <w:tc>
          <w:tcPr>
            <w:tcW w:w="4508" w:type="dxa"/>
          </w:tcPr>
          <w:p w:rsidR="0099002D" w:rsidRDefault="00D30CC9">
            <w:pPr>
              <w:rPr>
                <w:sz w:val="24"/>
                <w:szCs w:val="24"/>
              </w:rPr>
            </w:pPr>
            <w:r>
              <w:rPr>
                <w:noProof/>
                <w:lang w:eastAsia="en-GB"/>
              </w:rPr>
              <w:drawing>
                <wp:inline distT="0" distB="0" distL="0" distR="0" wp14:anchorId="510E8D8B" wp14:editId="3658E71C">
                  <wp:extent cx="3923414" cy="3916121"/>
                  <wp:effectExtent l="0" t="0" r="127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9800" cy="3922495"/>
                          </a:xfrm>
                          <a:prstGeom prst="rect">
                            <a:avLst/>
                          </a:prstGeom>
                        </pic:spPr>
                      </pic:pic>
                    </a:graphicData>
                  </a:graphic>
                </wp:inline>
              </w:drawing>
            </w:r>
          </w:p>
        </w:tc>
        <w:tc>
          <w:tcPr>
            <w:tcW w:w="4508" w:type="dxa"/>
          </w:tcPr>
          <w:p w:rsidR="0099002D" w:rsidRDefault="00D30CC9">
            <w:pPr>
              <w:rPr>
                <w:sz w:val="24"/>
                <w:szCs w:val="24"/>
              </w:rPr>
            </w:pPr>
            <w:r>
              <w:rPr>
                <w:noProof/>
                <w:lang w:eastAsia="en-GB"/>
              </w:rPr>
              <w:drawing>
                <wp:inline distT="0" distB="0" distL="0" distR="0" wp14:anchorId="4E6FAAB1" wp14:editId="586D2DFB">
                  <wp:extent cx="3870251" cy="3863057"/>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735" cy="3871525"/>
                          </a:xfrm>
                          <a:prstGeom prst="rect">
                            <a:avLst/>
                          </a:prstGeom>
                        </pic:spPr>
                      </pic:pic>
                    </a:graphicData>
                  </a:graphic>
                </wp:inline>
              </w:drawing>
            </w:r>
          </w:p>
        </w:tc>
      </w:tr>
    </w:tbl>
    <w:p w:rsidR="0099002D" w:rsidRDefault="0099002D">
      <w:pPr>
        <w:rPr>
          <w:sz w:val="24"/>
          <w:szCs w:val="24"/>
        </w:rPr>
      </w:pPr>
    </w:p>
    <w:p w:rsidR="009318EA" w:rsidRDefault="009318EA">
      <w:pPr>
        <w:rPr>
          <w:sz w:val="24"/>
          <w:szCs w:val="24"/>
        </w:rPr>
      </w:pPr>
      <w:r>
        <w:rPr>
          <w:sz w:val="24"/>
          <w:szCs w:val="24"/>
        </w:rPr>
        <w:t>This shows that even though the simple plots of summary statistics appeared to contain only weak information about the parameters the ABC method was able to extract and express that information in the posterior distributions.</w:t>
      </w:r>
    </w:p>
    <w:p w:rsidR="00322552" w:rsidRDefault="00322552">
      <w:pPr>
        <w:rPr>
          <w:sz w:val="24"/>
          <w:szCs w:val="24"/>
        </w:rPr>
      </w:pPr>
      <w:r>
        <w:rPr>
          <w:sz w:val="24"/>
          <w:szCs w:val="24"/>
        </w:rPr>
        <w:t xml:space="preserve">The procedure was repeated with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=0.957,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=0.223</m:t>
        </m:r>
      </m:oMath>
      <w:r>
        <w:rPr>
          <w:rFonts w:eastAsiaTheme="minorEastAsia"/>
          <w:sz w:val="24"/>
          <w:szCs w:val="24"/>
        </w:rPr>
        <w:t xml:space="preserve">  with 50000 simulations.  The plots below shows the effect of reducing tolerance. With a tolerance of 0.9</w:t>
      </w:r>
      <w:r w:rsidR="00A626FA">
        <w:rPr>
          <w:rFonts w:eastAsiaTheme="minorEastAsia"/>
          <w:sz w:val="24"/>
          <w:szCs w:val="24"/>
        </w:rPr>
        <w:t>,</w:t>
      </w:r>
      <w:r>
        <w:rPr>
          <w:rFonts w:eastAsiaTheme="minorEastAsia"/>
          <w:sz w:val="24"/>
          <w:szCs w:val="24"/>
        </w:rPr>
        <w:t xml:space="preserve"> virtually all of the samples are selected from our uniform prior. Hence the procedure has added no new information into the estimation of the posterior. As the tolerance is reduced to 0.01 probabilit</w:t>
      </w:r>
      <w:r w:rsidR="00A626FA">
        <w:rPr>
          <w:rFonts w:eastAsiaTheme="minorEastAsia"/>
          <w:sz w:val="24"/>
          <w:szCs w:val="24"/>
        </w:rPr>
        <w:t>y density accumulate around the</w:t>
      </w:r>
      <w:r>
        <w:rPr>
          <w:rFonts w:eastAsiaTheme="minorEastAsia"/>
          <w:sz w:val="24"/>
          <w:szCs w:val="24"/>
        </w:rPr>
        <w:t xml:space="preserve"> (0.75, 1) interval.  For a tolerance of 0.001 there are now only 100 accepted samples and some sampling error is starting to become visible in the estimated distribution</w:t>
      </w:r>
    </w:p>
    <w:tbl>
      <w:tblPr>
        <w:tblStyle w:val="TableGrid"/>
        <w:tblW w:w="0" w:type="auto"/>
        <w:tblLook w:val="04A0" w:firstRow="1" w:lastRow="0" w:firstColumn="1" w:lastColumn="0" w:noHBand="0" w:noVBand="1"/>
      </w:tblPr>
      <w:tblGrid>
        <w:gridCol w:w="4101"/>
        <w:gridCol w:w="4135"/>
        <w:gridCol w:w="4235"/>
        <w:gridCol w:w="4202"/>
      </w:tblGrid>
      <w:tr w:rsidR="00322552" w:rsidTr="00322552">
        <w:tc>
          <w:tcPr>
            <w:tcW w:w="3415" w:type="dxa"/>
          </w:tcPr>
          <w:p w:rsidR="00322552" w:rsidRDefault="00322552">
            <w:pPr>
              <w:rPr>
                <w:sz w:val="24"/>
                <w:szCs w:val="24"/>
              </w:rPr>
            </w:pPr>
            <w:r>
              <w:rPr>
                <w:noProof/>
                <w:lang w:eastAsia="en-GB"/>
              </w:rPr>
              <w:drawing>
                <wp:inline distT="0" distB="0" distL="0" distR="0" wp14:anchorId="7E4218AC" wp14:editId="48B96FDA">
                  <wp:extent cx="2477386" cy="247278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6602" cy="2511924"/>
                          </a:xfrm>
                          <a:prstGeom prst="rect">
                            <a:avLst/>
                          </a:prstGeom>
                        </pic:spPr>
                      </pic:pic>
                    </a:graphicData>
                  </a:graphic>
                </wp:inline>
              </w:drawing>
            </w:r>
          </w:p>
        </w:tc>
        <w:tc>
          <w:tcPr>
            <w:tcW w:w="3632" w:type="dxa"/>
          </w:tcPr>
          <w:p w:rsidR="00322552" w:rsidRDefault="00322552">
            <w:pPr>
              <w:rPr>
                <w:sz w:val="24"/>
                <w:szCs w:val="24"/>
              </w:rPr>
            </w:pPr>
            <w:r>
              <w:rPr>
                <w:noProof/>
                <w:lang w:eastAsia="en-GB"/>
              </w:rPr>
              <w:drawing>
                <wp:inline distT="0" distB="0" distL="0" distR="0" wp14:anchorId="0D04D14B" wp14:editId="0CDDEE96">
                  <wp:extent cx="2488018" cy="2483393"/>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2828" cy="2508156"/>
                          </a:xfrm>
                          <a:prstGeom prst="rect">
                            <a:avLst/>
                          </a:prstGeom>
                        </pic:spPr>
                      </pic:pic>
                    </a:graphicData>
                  </a:graphic>
                </wp:inline>
              </w:drawing>
            </w:r>
          </w:p>
        </w:tc>
        <w:tc>
          <w:tcPr>
            <w:tcW w:w="4235" w:type="dxa"/>
          </w:tcPr>
          <w:p w:rsidR="00322552" w:rsidRDefault="00C524AE">
            <w:pPr>
              <w:rPr>
                <w:sz w:val="24"/>
                <w:szCs w:val="24"/>
              </w:rPr>
            </w:pPr>
            <w:r>
              <w:rPr>
                <w:noProof/>
                <w:lang w:eastAsia="en-GB"/>
              </w:rPr>
              <w:drawing>
                <wp:inline distT="0" distB="0" distL="0" distR="0" wp14:anchorId="70945B11" wp14:editId="5E45F350">
                  <wp:extent cx="2583711" cy="2578909"/>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4885" cy="2600044"/>
                          </a:xfrm>
                          <a:prstGeom prst="rect">
                            <a:avLst/>
                          </a:prstGeom>
                        </pic:spPr>
                      </pic:pic>
                    </a:graphicData>
                  </a:graphic>
                </wp:inline>
              </w:drawing>
            </w:r>
          </w:p>
        </w:tc>
        <w:tc>
          <w:tcPr>
            <w:tcW w:w="4202" w:type="dxa"/>
          </w:tcPr>
          <w:p w:rsidR="00322552" w:rsidRDefault="00322552">
            <w:pPr>
              <w:rPr>
                <w:sz w:val="24"/>
                <w:szCs w:val="24"/>
              </w:rPr>
            </w:pPr>
            <w:r>
              <w:rPr>
                <w:noProof/>
                <w:lang w:eastAsia="en-GB"/>
              </w:rPr>
              <w:drawing>
                <wp:inline distT="0" distB="0" distL="0" distR="0" wp14:anchorId="3D4895D6" wp14:editId="24A90BC2">
                  <wp:extent cx="2530549" cy="2525845"/>
                  <wp:effectExtent l="0" t="0" r="317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5105" cy="2530393"/>
                          </a:xfrm>
                          <a:prstGeom prst="rect">
                            <a:avLst/>
                          </a:prstGeom>
                        </pic:spPr>
                      </pic:pic>
                    </a:graphicData>
                  </a:graphic>
                </wp:inline>
              </w:drawing>
            </w:r>
          </w:p>
        </w:tc>
      </w:tr>
    </w:tbl>
    <w:p w:rsidR="0089178A" w:rsidRDefault="0089178A">
      <w:pPr>
        <w:rPr>
          <w:sz w:val="24"/>
          <w:szCs w:val="24"/>
        </w:rPr>
      </w:pPr>
    </w:p>
    <w:p w:rsidR="00322552" w:rsidRPr="006D5DE8" w:rsidRDefault="00322552">
      <w:pPr>
        <w:rPr>
          <w:sz w:val="24"/>
          <w:szCs w:val="24"/>
        </w:rPr>
      </w:pPr>
      <w:r>
        <w:rPr>
          <w:sz w:val="24"/>
          <w:szCs w:val="24"/>
        </w:rPr>
        <w:t xml:space="preserve">This shows that a balance must be stuck with a small tolerance but also with a reasonable (100+) number of samples. An </w:t>
      </w:r>
      <w:r w:rsidR="00A626FA">
        <w:rPr>
          <w:sz w:val="24"/>
          <w:szCs w:val="24"/>
        </w:rPr>
        <w:t>arbitrary</w:t>
      </w:r>
      <w:r>
        <w:rPr>
          <w:sz w:val="24"/>
          <w:szCs w:val="24"/>
        </w:rPr>
        <w:t xml:space="preserve"> rule of thumb </w:t>
      </w:r>
      <w:r w:rsidR="00A626FA">
        <w:rPr>
          <w:sz w:val="24"/>
          <w:szCs w:val="24"/>
        </w:rPr>
        <w:t xml:space="preserve">that is </w:t>
      </w:r>
      <w:r>
        <w:rPr>
          <w:sz w:val="24"/>
          <w:szCs w:val="24"/>
        </w:rPr>
        <w:t>commonly cited is to have a tolerance of 1%.</w:t>
      </w:r>
    </w:p>
    <w:p w:rsidR="00666483" w:rsidRPr="00B860B2" w:rsidRDefault="00914525">
      <w:pPr>
        <w:rPr>
          <w:b/>
          <w:sz w:val="32"/>
          <w:szCs w:val="32"/>
        </w:rPr>
      </w:pPr>
      <w:r w:rsidRPr="00B860B2">
        <w:rPr>
          <w:b/>
          <w:sz w:val="32"/>
          <w:szCs w:val="32"/>
        </w:rPr>
        <w:t>A Time Series Example of ABC</w:t>
      </w:r>
      <w:r w:rsidR="00F37641" w:rsidRPr="00B860B2">
        <w:rPr>
          <w:b/>
          <w:sz w:val="32"/>
          <w:szCs w:val="32"/>
        </w:rPr>
        <w:t xml:space="preserve"> </w:t>
      </w:r>
      <w:r w:rsidR="00AC54A5" w:rsidRPr="00B860B2">
        <w:rPr>
          <w:b/>
          <w:sz w:val="32"/>
          <w:szCs w:val="32"/>
        </w:rPr>
        <w:t xml:space="preserve"> </w:t>
      </w:r>
      <w:r w:rsidR="00AC54A5" w:rsidRPr="00B9122A">
        <w:rPr>
          <w:b/>
          <w:i/>
          <w:sz w:val="32"/>
          <w:szCs w:val="32"/>
        </w:rPr>
        <w:t>(time.series.sample.R)</w:t>
      </w:r>
      <w:r w:rsidR="00AC54A5" w:rsidRPr="00B860B2">
        <w:rPr>
          <w:b/>
          <w:sz w:val="32"/>
          <w:szCs w:val="32"/>
        </w:rPr>
        <w:t xml:space="preserve"> </w:t>
      </w:r>
    </w:p>
    <w:p w:rsidR="00F37641" w:rsidRDefault="00194AB5">
      <w:pPr>
        <w:rPr>
          <w:sz w:val="24"/>
          <w:szCs w:val="24"/>
        </w:rPr>
      </w:pPr>
      <w:r>
        <w:rPr>
          <w:sz w:val="24"/>
          <w:szCs w:val="24"/>
        </w:rPr>
        <w:t>The ABC method was then used to produce posterior estimates for the parameters behind the generation of time series. To demo</w:t>
      </w:r>
      <w:r w:rsidR="00F37641">
        <w:rPr>
          <w:sz w:val="24"/>
          <w:szCs w:val="24"/>
        </w:rPr>
        <w:t xml:space="preserve">nstrate the approach, </w:t>
      </w:r>
      <w:r>
        <w:rPr>
          <w:sz w:val="24"/>
          <w:szCs w:val="24"/>
        </w:rPr>
        <w:t xml:space="preserve">20 points were generated from </w:t>
      </w:r>
      <w:r w:rsidR="00F37641">
        <w:rPr>
          <w:sz w:val="24"/>
          <w:szCs w:val="24"/>
        </w:rPr>
        <w:t>an ARIMA (1, d, 0</w:t>
      </w:r>
      <w:r>
        <w:rPr>
          <w:sz w:val="24"/>
          <w:szCs w:val="24"/>
        </w:rPr>
        <w:t>)</w:t>
      </w:r>
      <w:r w:rsidR="00F37641">
        <w:rPr>
          <w:sz w:val="24"/>
          <w:szCs w:val="24"/>
        </w:rPr>
        <w:t xml:space="preserve"> model</w:t>
      </w:r>
      <w:r>
        <w:rPr>
          <w:sz w:val="24"/>
          <w:szCs w:val="24"/>
        </w:rPr>
        <w:t xml:space="preserve"> with a r</w:t>
      </w:r>
      <w:r w:rsidR="00FF1DF6">
        <w:rPr>
          <w:sz w:val="24"/>
          <w:szCs w:val="24"/>
        </w:rPr>
        <w:t xml:space="preserve">esidual standard deviation of r, where d, AR1 and r have priors </w:t>
      </w:r>
      <m:oMath>
        <m:r>
          <w:rPr>
            <w:rFonts w:ascii="Cambria Math" w:hAnsi="Cambria Math"/>
            <w:sz w:val="24"/>
            <w:szCs w:val="24"/>
          </w:rPr>
          <m:t>d~DU</m:t>
        </m:r>
        <m:d>
          <m:dPr>
            <m:begChr m:val="["/>
            <m:endChr m:val="]"/>
            <m:ctrlPr>
              <w:rPr>
                <w:rFonts w:ascii="Cambria Math" w:hAnsi="Cambria Math"/>
                <w:i/>
                <w:sz w:val="24"/>
                <w:szCs w:val="24"/>
              </w:rPr>
            </m:ctrlPr>
          </m:dPr>
          <m:e>
            <m:r>
              <w:rPr>
                <w:rFonts w:ascii="Cambria Math" w:hAnsi="Cambria Math"/>
                <w:sz w:val="24"/>
                <w:szCs w:val="24"/>
              </w:rPr>
              <m:t>0,3</m:t>
            </m:r>
          </m:e>
        </m:d>
        <m:r>
          <w:rPr>
            <w:rFonts w:ascii="Cambria Math" w:hAnsi="Cambria Math"/>
            <w:sz w:val="24"/>
            <w:szCs w:val="24"/>
          </w:rPr>
          <m:t>, AR1~U</m:t>
        </m:r>
        <m:d>
          <m:dPr>
            <m:ctrlPr>
              <w:rPr>
                <w:rFonts w:ascii="Cambria Math" w:hAnsi="Cambria Math"/>
                <w:i/>
                <w:sz w:val="24"/>
                <w:szCs w:val="24"/>
              </w:rPr>
            </m:ctrlPr>
          </m:dPr>
          <m:e>
            <m:r>
              <w:rPr>
                <w:rFonts w:ascii="Cambria Math" w:hAnsi="Cambria Math"/>
                <w:sz w:val="24"/>
                <w:szCs w:val="24"/>
              </w:rPr>
              <m:t>-1,1</m:t>
            </m:r>
          </m:e>
        </m:d>
        <m:r>
          <w:rPr>
            <w:rFonts w:ascii="Cambria Math" w:hAnsi="Cambria Math"/>
            <w:sz w:val="24"/>
            <w:szCs w:val="24"/>
          </w:rPr>
          <m:t>, r~U</m:t>
        </m:r>
        <m:d>
          <m:dPr>
            <m:ctrlPr>
              <w:rPr>
                <w:rFonts w:ascii="Cambria Math" w:hAnsi="Cambria Math"/>
                <w:i/>
                <w:sz w:val="24"/>
                <w:szCs w:val="24"/>
              </w:rPr>
            </m:ctrlPr>
          </m:dPr>
          <m:e>
            <m:r>
              <w:rPr>
                <w:rFonts w:ascii="Cambria Math" w:hAnsi="Cambria Math"/>
                <w:sz w:val="24"/>
                <w:szCs w:val="24"/>
              </w:rPr>
              <m:t>0,10</m:t>
            </m:r>
          </m:e>
        </m:d>
        <m:r>
          <w:rPr>
            <w:rFonts w:ascii="Cambria Math" w:hAnsi="Cambria Math"/>
            <w:sz w:val="24"/>
            <w:szCs w:val="24"/>
          </w:rPr>
          <m:t>.</m:t>
        </m:r>
      </m:oMath>
      <w:r>
        <w:rPr>
          <w:sz w:val="24"/>
          <w:szCs w:val="24"/>
        </w:rPr>
        <w:t xml:space="preserve"> </w:t>
      </w:r>
      <w:r w:rsidR="00E972FE">
        <w:rPr>
          <w:sz w:val="24"/>
          <w:szCs w:val="24"/>
        </w:rPr>
        <w:t xml:space="preserve">  </w:t>
      </w:r>
    </w:p>
    <w:p w:rsidR="00F37641" w:rsidRDefault="00E972FE">
      <w:pPr>
        <w:rPr>
          <w:sz w:val="24"/>
          <w:szCs w:val="24"/>
        </w:rPr>
      </w:pPr>
      <w:r>
        <w:rPr>
          <w:sz w:val="24"/>
          <w:szCs w:val="24"/>
        </w:rPr>
        <w:t>There are many statistics that can be used to describe time series. We could simple use the mean and standard deviation of the data, or we could model the trend of the data with a linear model – we could estimate an intercept and gradient. We could look at the correlation between the points through the autocorrelation function, which measure the correlation between points on the time series separated by a lag k. We could use the partial autocorrelation function to measure direct correlation between points within the time series. We could measure statistics between the first differences between successive members or second difference etc.  To illustrate the technique the following stat</w:t>
      </w:r>
      <w:r w:rsidR="008A3028">
        <w:rPr>
          <w:sz w:val="24"/>
          <w:szCs w:val="24"/>
        </w:rPr>
        <w:t xml:space="preserve">istics were arbitrarily chosen: </w:t>
      </w:r>
    </w:p>
    <w:p w:rsidR="00F37641" w:rsidRDefault="00F37641" w:rsidP="00F37641">
      <w:pPr>
        <w:pStyle w:val="ListParagraph"/>
        <w:numPr>
          <w:ilvl w:val="0"/>
          <w:numId w:val="4"/>
        </w:numPr>
        <w:rPr>
          <w:sz w:val="24"/>
          <w:szCs w:val="24"/>
        </w:rPr>
      </w:pPr>
      <w:r>
        <w:rPr>
          <w:sz w:val="24"/>
          <w:szCs w:val="24"/>
        </w:rPr>
        <w:t>Mean</w:t>
      </w:r>
      <w:r w:rsidR="0007139E" w:rsidRPr="00F37641">
        <w:rPr>
          <w:sz w:val="24"/>
          <w:szCs w:val="24"/>
        </w:rPr>
        <w:t xml:space="preserve"> of the first</w:t>
      </w:r>
      <w:r>
        <w:rPr>
          <w:sz w:val="24"/>
          <w:szCs w:val="24"/>
        </w:rPr>
        <w:t xml:space="preserve"> 5 terms in the autocorrelation function.</w:t>
      </w:r>
    </w:p>
    <w:p w:rsidR="00F37641" w:rsidRDefault="00F37641" w:rsidP="00F37641">
      <w:pPr>
        <w:pStyle w:val="ListParagraph"/>
        <w:numPr>
          <w:ilvl w:val="0"/>
          <w:numId w:val="4"/>
        </w:numPr>
        <w:rPr>
          <w:sz w:val="24"/>
          <w:szCs w:val="24"/>
        </w:rPr>
      </w:pPr>
      <w:r>
        <w:rPr>
          <w:sz w:val="24"/>
          <w:szCs w:val="24"/>
        </w:rPr>
        <w:t>Mean</w:t>
      </w:r>
      <w:r w:rsidR="0007139E" w:rsidRPr="00F37641">
        <w:rPr>
          <w:sz w:val="24"/>
          <w:szCs w:val="24"/>
        </w:rPr>
        <w:t xml:space="preserve"> of the first 5 terms of the partial autocorrelation</w:t>
      </w:r>
      <w:r>
        <w:rPr>
          <w:sz w:val="24"/>
          <w:szCs w:val="24"/>
        </w:rPr>
        <w:t>.</w:t>
      </w:r>
    </w:p>
    <w:p w:rsidR="00F37641" w:rsidRPr="00F37641" w:rsidRDefault="00F37641" w:rsidP="00F37641">
      <w:pPr>
        <w:pStyle w:val="ListParagraph"/>
        <w:numPr>
          <w:ilvl w:val="0"/>
          <w:numId w:val="4"/>
        </w:numPr>
        <w:rPr>
          <w:sz w:val="24"/>
          <w:szCs w:val="24"/>
        </w:rPr>
      </w:pPr>
      <w:r>
        <w:rPr>
          <w:sz w:val="24"/>
          <w:szCs w:val="24"/>
        </w:rPr>
        <w:t>Difference</w:t>
      </w:r>
      <w:r w:rsidR="0007139E" w:rsidRPr="00F37641">
        <w:rPr>
          <w:sz w:val="24"/>
          <w:szCs w:val="24"/>
        </w:rPr>
        <w:t xml:space="preserve"> between the maximum and minimum </w:t>
      </w:r>
      <w:r w:rsidR="008A3028" w:rsidRPr="00F37641">
        <w:rPr>
          <w:sz w:val="24"/>
          <w:szCs w:val="24"/>
        </w:rPr>
        <w:t>values of the time series.</w:t>
      </w:r>
      <w:r w:rsidR="007A3F94" w:rsidRPr="00F37641">
        <w:rPr>
          <w:sz w:val="24"/>
          <w:szCs w:val="24"/>
        </w:rPr>
        <w:t xml:space="preserve"> </w:t>
      </w:r>
    </w:p>
    <w:p w:rsidR="00FD0E75" w:rsidRDefault="00F37641" w:rsidP="00F37641">
      <w:pPr>
        <w:rPr>
          <w:sz w:val="24"/>
          <w:szCs w:val="24"/>
        </w:rPr>
      </w:pPr>
      <w:r>
        <w:rPr>
          <w:sz w:val="24"/>
          <w:szCs w:val="24"/>
        </w:rPr>
        <w:t>Plots of statistics vs parameters shows that the</w:t>
      </w:r>
      <w:r w:rsidR="007A3F94" w:rsidRPr="00F37641">
        <w:rPr>
          <w:sz w:val="24"/>
          <w:szCs w:val="24"/>
        </w:rPr>
        <w:t xml:space="preserve"> first statistic </w:t>
      </w:r>
      <w:r>
        <w:rPr>
          <w:sz w:val="24"/>
          <w:szCs w:val="24"/>
        </w:rPr>
        <w:t>has a</w:t>
      </w:r>
      <w:r w:rsidR="007A3F94" w:rsidRPr="00F37641">
        <w:rPr>
          <w:sz w:val="24"/>
          <w:szCs w:val="24"/>
        </w:rPr>
        <w:t xml:space="preserve"> weak relationship with r. The first and second statistic</w:t>
      </w:r>
      <w:r w:rsidR="00354746">
        <w:rPr>
          <w:sz w:val="24"/>
          <w:szCs w:val="24"/>
        </w:rPr>
        <w:t>s show weak information about AR</w:t>
      </w:r>
      <w:r w:rsidR="007A3F94" w:rsidRPr="00F37641">
        <w:rPr>
          <w:sz w:val="24"/>
          <w:szCs w:val="24"/>
        </w:rPr>
        <w:t xml:space="preserve">1 and all of the three statistics have weak information about d. </w:t>
      </w:r>
      <w:r w:rsidR="00FD0E75">
        <w:rPr>
          <w:sz w:val="24"/>
          <w:szCs w:val="24"/>
        </w:rPr>
        <w:t xml:space="preserve"> However these statistics have only very vague information about the target parameters.</w:t>
      </w:r>
    </w:p>
    <w:tbl>
      <w:tblPr>
        <w:tblStyle w:val="TableGrid"/>
        <w:tblW w:w="0" w:type="auto"/>
        <w:tblLook w:val="04A0" w:firstRow="1" w:lastRow="0" w:firstColumn="1" w:lastColumn="0" w:noHBand="0" w:noVBand="1"/>
      </w:tblPr>
      <w:tblGrid>
        <w:gridCol w:w="4285"/>
        <w:gridCol w:w="4319"/>
        <w:gridCol w:w="4352"/>
        <w:gridCol w:w="4168"/>
        <w:gridCol w:w="1804"/>
      </w:tblGrid>
      <w:tr w:rsidR="00FD0E75" w:rsidTr="00FD0E75">
        <w:tc>
          <w:tcPr>
            <w:tcW w:w="1803" w:type="dxa"/>
          </w:tcPr>
          <w:p w:rsidR="00FD0E75" w:rsidRDefault="00FD0E75" w:rsidP="00F37641">
            <w:pPr>
              <w:rPr>
                <w:sz w:val="24"/>
                <w:szCs w:val="24"/>
              </w:rPr>
            </w:pPr>
            <w:r>
              <w:rPr>
                <w:noProof/>
                <w:lang w:eastAsia="en-GB"/>
              </w:rPr>
              <w:drawing>
                <wp:inline distT="0" distB="0" distL="0" distR="0" wp14:anchorId="5A86E4FD" wp14:editId="040BB3DA">
                  <wp:extent cx="2588523" cy="2583712"/>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544" cy="2604694"/>
                          </a:xfrm>
                          <a:prstGeom prst="rect">
                            <a:avLst/>
                          </a:prstGeom>
                        </pic:spPr>
                      </pic:pic>
                    </a:graphicData>
                  </a:graphic>
                </wp:inline>
              </w:drawing>
            </w:r>
          </w:p>
        </w:tc>
        <w:tc>
          <w:tcPr>
            <w:tcW w:w="1803" w:type="dxa"/>
          </w:tcPr>
          <w:p w:rsidR="00FD0E75" w:rsidRDefault="00FD0E75" w:rsidP="00F37641">
            <w:pPr>
              <w:rPr>
                <w:sz w:val="24"/>
                <w:szCs w:val="24"/>
              </w:rPr>
            </w:pPr>
            <w:r>
              <w:rPr>
                <w:noProof/>
                <w:lang w:eastAsia="en-GB"/>
              </w:rPr>
              <w:drawing>
                <wp:inline distT="0" distB="0" distL="0" distR="0" wp14:anchorId="2574EDD3" wp14:editId="11D473AC">
                  <wp:extent cx="2609827" cy="2604977"/>
                  <wp:effectExtent l="0" t="0" r="63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6503" cy="2631604"/>
                          </a:xfrm>
                          <a:prstGeom prst="rect">
                            <a:avLst/>
                          </a:prstGeom>
                        </pic:spPr>
                      </pic:pic>
                    </a:graphicData>
                  </a:graphic>
                </wp:inline>
              </w:drawing>
            </w:r>
          </w:p>
        </w:tc>
        <w:tc>
          <w:tcPr>
            <w:tcW w:w="1803" w:type="dxa"/>
          </w:tcPr>
          <w:p w:rsidR="00FD0E75" w:rsidRDefault="00FD0E75" w:rsidP="00F37641">
            <w:pPr>
              <w:rPr>
                <w:sz w:val="24"/>
                <w:szCs w:val="24"/>
              </w:rPr>
            </w:pPr>
            <w:r>
              <w:rPr>
                <w:noProof/>
                <w:lang w:eastAsia="en-GB"/>
              </w:rPr>
              <w:drawing>
                <wp:inline distT="0" distB="0" distL="0" distR="0" wp14:anchorId="7333D25B" wp14:editId="2619F3B5">
                  <wp:extent cx="2620480" cy="2615609"/>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3490" cy="2638576"/>
                          </a:xfrm>
                          <a:prstGeom prst="rect">
                            <a:avLst/>
                          </a:prstGeom>
                        </pic:spPr>
                      </pic:pic>
                    </a:graphicData>
                  </a:graphic>
                </wp:inline>
              </w:drawing>
            </w:r>
          </w:p>
        </w:tc>
        <w:tc>
          <w:tcPr>
            <w:tcW w:w="1803" w:type="dxa"/>
          </w:tcPr>
          <w:p w:rsidR="00FD0E75" w:rsidRDefault="00FD0E75" w:rsidP="00F37641">
            <w:pPr>
              <w:rPr>
                <w:sz w:val="24"/>
                <w:szCs w:val="24"/>
              </w:rPr>
            </w:pPr>
            <w:r>
              <w:rPr>
                <w:noProof/>
                <w:lang w:eastAsia="en-GB"/>
              </w:rPr>
              <w:drawing>
                <wp:inline distT="0" distB="0" distL="0" distR="0" wp14:anchorId="4D1F215B" wp14:editId="3E4F740E">
                  <wp:extent cx="2519916" cy="25152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0052" cy="2565274"/>
                          </a:xfrm>
                          <a:prstGeom prst="rect">
                            <a:avLst/>
                          </a:prstGeom>
                        </pic:spPr>
                      </pic:pic>
                    </a:graphicData>
                  </a:graphic>
                </wp:inline>
              </w:drawing>
            </w:r>
          </w:p>
        </w:tc>
        <w:tc>
          <w:tcPr>
            <w:tcW w:w="1804" w:type="dxa"/>
          </w:tcPr>
          <w:p w:rsidR="00FD0E75" w:rsidRDefault="00FD0E75" w:rsidP="00F37641">
            <w:pPr>
              <w:rPr>
                <w:sz w:val="24"/>
                <w:szCs w:val="24"/>
              </w:rPr>
            </w:pPr>
            <w:r>
              <w:rPr>
                <w:noProof/>
                <w:lang w:eastAsia="en-GB"/>
              </w:rPr>
              <w:drawing>
                <wp:inline distT="0" distB="0" distL="0" distR="0" wp14:anchorId="6447DD46" wp14:editId="3400BEB1">
                  <wp:extent cx="2503303" cy="24986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7246" cy="2522549"/>
                          </a:xfrm>
                          <a:prstGeom prst="rect">
                            <a:avLst/>
                          </a:prstGeom>
                        </pic:spPr>
                      </pic:pic>
                    </a:graphicData>
                  </a:graphic>
                </wp:inline>
              </w:drawing>
            </w:r>
          </w:p>
        </w:tc>
      </w:tr>
    </w:tbl>
    <w:p w:rsidR="00FD0E75" w:rsidRDefault="00FD0E75" w:rsidP="00F37641">
      <w:pPr>
        <w:rPr>
          <w:sz w:val="24"/>
          <w:szCs w:val="24"/>
        </w:rPr>
      </w:pPr>
    </w:p>
    <w:p w:rsidR="002629F7" w:rsidRDefault="002629F7" w:rsidP="00F37641">
      <w:pPr>
        <w:rPr>
          <w:sz w:val="24"/>
          <w:szCs w:val="24"/>
        </w:rPr>
      </w:pPr>
      <w:r>
        <w:rPr>
          <w:sz w:val="24"/>
          <w:szCs w:val="24"/>
        </w:rPr>
        <w:t xml:space="preserve">ABC-REJ was run with 100000 simulations with a tolerance of 0.001. The </w:t>
      </w:r>
      <w:r w:rsidR="009D3109">
        <w:rPr>
          <w:sz w:val="24"/>
          <w:szCs w:val="24"/>
        </w:rPr>
        <w:t>approximate posteriors are shown below for</w:t>
      </w:r>
      <w:r w:rsidR="00962E11">
        <w:rPr>
          <w:sz w:val="24"/>
          <w:szCs w:val="24"/>
        </w:rPr>
        <w:t xml:space="preserve"> </w:t>
      </w:r>
      <w:r w:rsidR="009D3109">
        <w:rPr>
          <w:sz w:val="24"/>
          <w:szCs w:val="24"/>
        </w:rPr>
        <w:t xml:space="preserve"> </w:t>
      </w:r>
      <m:oMath>
        <m:r>
          <w:rPr>
            <w:rFonts w:ascii="Cambria Math" w:hAnsi="Cambria Math"/>
            <w:sz w:val="24"/>
            <w:szCs w:val="24"/>
          </w:rPr>
          <m:t>r=1.117, AR1=-0.608, d=2</m:t>
        </m:r>
      </m:oMath>
      <w:r w:rsidR="009D3109">
        <w:rPr>
          <w:rFonts w:eastAsiaTheme="minorEastAsia"/>
          <w:sz w:val="24"/>
          <w:szCs w:val="24"/>
        </w:rPr>
        <w:t xml:space="preserve"> </w:t>
      </w:r>
      <w:r w:rsidR="009D3109">
        <w:rPr>
          <w:sz w:val="24"/>
          <w:szCs w:val="24"/>
        </w:rPr>
        <w:t>.</w:t>
      </w:r>
    </w:p>
    <w:p w:rsidR="002629F7" w:rsidRPr="00F37641" w:rsidRDefault="002629F7" w:rsidP="00F37641">
      <w:pPr>
        <w:rPr>
          <w:sz w:val="24"/>
          <w:szCs w:val="24"/>
        </w:rPr>
      </w:pPr>
    </w:p>
    <w:tbl>
      <w:tblPr>
        <w:tblStyle w:val="TableGrid"/>
        <w:tblW w:w="0" w:type="auto"/>
        <w:tblLook w:val="04A0" w:firstRow="1" w:lastRow="0" w:firstColumn="1" w:lastColumn="0" w:noHBand="0" w:noVBand="1"/>
      </w:tblPr>
      <w:tblGrid>
        <w:gridCol w:w="4821"/>
        <w:gridCol w:w="4955"/>
        <w:gridCol w:w="4989"/>
      </w:tblGrid>
      <w:tr w:rsidR="002629F7" w:rsidTr="009D3109">
        <w:tc>
          <w:tcPr>
            <w:tcW w:w="3005" w:type="dxa"/>
          </w:tcPr>
          <w:p w:rsidR="002629F7" w:rsidRDefault="002629F7">
            <w:pPr>
              <w:rPr>
                <w:sz w:val="24"/>
                <w:szCs w:val="24"/>
              </w:rPr>
            </w:pPr>
            <w:r>
              <w:rPr>
                <w:noProof/>
                <w:lang w:eastAsia="en-GB"/>
              </w:rPr>
              <w:drawing>
                <wp:inline distT="0" distB="0" distL="0" distR="0" wp14:anchorId="1B66F871" wp14:editId="5855C16B">
                  <wp:extent cx="3402419" cy="3396094"/>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5101" cy="3408752"/>
                          </a:xfrm>
                          <a:prstGeom prst="rect">
                            <a:avLst/>
                          </a:prstGeom>
                        </pic:spPr>
                      </pic:pic>
                    </a:graphicData>
                  </a:graphic>
                </wp:inline>
              </w:drawing>
            </w:r>
          </w:p>
        </w:tc>
        <w:tc>
          <w:tcPr>
            <w:tcW w:w="3005" w:type="dxa"/>
          </w:tcPr>
          <w:p w:rsidR="002629F7" w:rsidRDefault="009D3109">
            <w:pPr>
              <w:rPr>
                <w:sz w:val="24"/>
                <w:szCs w:val="24"/>
              </w:rPr>
            </w:pPr>
            <w:r>
              <w:rPr>
                <w:noProof/>
                <w:lang w:eastAsia="en-GB"/>
              </w:rPr>
              <w:drawing>
                <wp:inline distT="0" distB="0" distL="0" distR="0" wp14:anchorId="6CEA12D0" wp14:editId="6AE0B9CF">
                  <wp:extent cx="3381153" cy="337486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1590" cy="3395267"/>
                          </a:xfrm>
                          <a:prstGeom prst="rect">
                            <a:avLst/>
                          </a:prstGeom>
                        </pic:spPr>
                      </pic:pic>
                    </a:graphicData>
                  </a:graphic>
                </wp:inline>
              </w:drawing>
            </w:r>
          </w:p>
        </w:tc>
        <w:tc>
          <w:tcPr>
            <w:tcW w:w="3006" w:type="dxa"/>
          </w:tcPr>
          <w:p w:rsidR="002629F7" w:rsidRDefault="002629F7">
            <w:pPr>
              <w:rPr>
                <w:sz w:val="24"/>
                <w:szCs w:val="24"/>
              </w:rPr>
            </w:pPr>
            <w:r>
              <w:rPr>
                <w:noProof/>
                <w:lang w:eastAsia="en-GB"/>
              </w:rPr>
              <w:drawing>
                <wp:inline distT="0" distB="0" distL="0" distR="0" wp14:anchorId="4A452AF7" wp14:editId="5A8E2DCE">
                  <wp:extent cx="3370521" cy="3364257"/>
                  <wp:effectExtent l="0" t="0" r="190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1570" cy="3395249"/>
                          </a:xfrm>
                          <a:prstGeom prst="rect">
                            <a:avLst/>
                          </a:prstGeom>
                        </pic:spPr>
                      </pic:pic>
                    </a:graphicData>
                  </a:graphic>
                </wp:inline>
              </w:drawing>
            </w:r>
          </w:p>
        </w:tc>
      </w:tr>
    </w:tbl>
    <w:p w:rsidR="00456412" w:rsidRDefault="00456412">
      <w:pPr>
        <w:rPr>
          <w:sz w:val="24"/>
          <w:szCs w:val="24"/>
        </w:rPr>
      </w:pPr>
    </w:p>
    <w:p w:rsidR="00666483" w:rsidRPr="00B860B2" w:rsidRDefault="00666483">
      <w:pPr>
        <w:rPr>
          <w:b/>
          <w:sz w:val="32"/>
          <w:szCs w:val="32"/>
        </w:rPr>
      </w:pPr>
      <w:r w:rsidRPr="00B860B2">
        <w:rPr>
          <w:b/>
          <w:sz w:val="32"/>
          <w:szCs w:val="32"/>
        </w:rPr>
        <w:t>Selection of Summary Statistics</w:t>
      </w:r>
    </w:p>
    <w:p w:rsidR="00D3569F" w:rsidRPr="005A7023" w:rsidRDefault="00D3569F">
      <w:pPr>
        <w:rPr>
          <w:sz w:val="24"/>
          <w:szCs w:val="24"/>
        </w:rPr>
      </w:pPr>
      <w:r w:rsidRPr="005A7023">
        <w:rPr>
          <w:sz w:val="24"/>
          <w:szCs w:val="24"/>
        </w:rPr>
        <w:t xml:space="preserve">Clearly then the goal must be to choose a set of summary statistics which captures as much of the information in the sample about the parameters as possible. </w:t>
      </w:r>
      <w:r w:rsidR="005A7023">
        <w:rPr>
          <w:sz w:val="24"/>
          <w:szCs w:val="24"/>
        </w:rPr>
        <w:t xml:space="preserve"> A naïve approach might be just to pack together a long list of summary s</w:t>
      </w:r>
      <w:r w:rsidR="00B860B2">
        <w:rPr>
          <w:sz w:val="24"/>
          <w:szCs w:val="24"/>
        </w:rPr>
        <w:t xml:space="preserve">tatistics each of which contains some information </w:t>
      </w:r>
      <w:r w:rsidR="005A7023">
        <w:rPr>
          <w:sz w:val="24"/>
          <w:szCs w:val="24"/>
        </w:rPr>
        <w:t>about the parameters. The problem with this is that every time a statistic is added to the list as well as adding some signal to the group it also adds noise. As statistics are added it becomes harder and harder to find new information about the</w:t>
      </w:r>
      <w:r w:rsidR="00B860B2">
        <w:rPr>
          <w:sz w:val="24"/>
          <w:szCs w:val="24"/>
        </w:rPr>
        <w:t xml:space="preserve"> parameter</w:t>
      </w:r>
      <w:r w:rsidR="005A7023">
        <w:rPr>
          <w:sz w:val="24"/>
          <w:szCs w:val="24"/>
        </w:rPr>
        <w:t xml:space="preserve">, however each one will add noise. This noise will add up and eventually drown out the signal. Hence long collections of summary statistics do not work. What we need </w:t>
      </w:r>
      <w:r w:rsidR="00B860B2">
        <w:rPr>
          <w:sz w:val="24"/>
          <w:szCs w:val="24"/>
        </w:rPr>
        <w:t>is a short number of</w:t>
      </w:r>
      <w:r w:rsidRPr="005A7023">
        <w:rPr>
          <w:sz w:val="24"/>
          <w:szCs w:val="24"/>
        </w:rPr>
        <w:t xml:space="preserve"> information rich summary statistics. There is no established method at arriving at this. The general approach has been to consult the relevant literature and to build up a list of candidate statistics and then choose a subset of them that intuitively appear to be related to the parameters.</w:t>
      </w:r>
      <w:r w:rsidR="005A7023">
        <w:rPr>
          <w:sz w:val="24"/>
          <w:szCs w:val="24"/>
        </w:rPr>
        <w:t xml:space="preserve"> </w:t>
      </w:r>
      <w:r w:rsidR="00B860B2">
        <w:rPr>
          <w:sz w:val="24"/>
          <w:szCs w:val="24"/>
        </w:rPr>
        <w:t>Simple plots</w:t>
      </w:r>
      <w:r w:rsidR="005A7023">
        <w:rPr>
          <w:sz w:val="24"/>
          <w:szCs w:val="24"/>
        </w:rPr>
        <w:t xml:space="preserve"> of statistics against parameters</w:t>
      </w:r>
      <w:r w:rsidR="00B860B2">
        <w:rPr>
          <w:sz w:val="24"/>
          <w:szCs w:val="24"/>
        </w:rPr>
        <w:t xml:space="preserve"> as used above</w:t>
      </w:r>
      <w:r w:rsidR="005A7023">
        <w:rPr>
          <w:sz w:val="24"/>
          <w:szCs w:val="24"/>
        </w:rPr>
        <w:t xml:space="preserve"> can aid in the process of selection of good candidates.</w:t>
      </w:r>
      <w:r w:rsidRPr="005A7023">
        <w:rPr>
          <w:sz w:val="24"/>
          <w:szCs w:val="24"/>
        </w:rPr>
        <w:t xml:space="preserve"> If a summary statistic has no information about the parameter then the posterior will remain the same as the prior.</w:t>
      </w:r>
    </w:p>
    <w:p w:rsidR="00581F3A" w:rsidRPr="009330B5" w:rsidRDefault="00666483">
      <w:pPr>
        <w:rPr>
          <w:b/>
          <w:sz w:val="32"/>
          <w:szCs w:val="32"/>
        </w:rPr>
      </w:pPr>
      <w:r w:rsidRPr="009330B5">
        <w:rPr>
          <w:b/>
          <w:sz w:val="32"/>
          <w:szCs w:val="32"/>
        </w:rPr>
        <w:t>Algorithmic Selection of Summary Statistics Using Multi-Object</w:t>
      </w:r>
      <w:r w:rsidR="00F43A7F" w:rsidRPr="009330B5">
        <w:rPr>
          <w:b/>
          <w:sz w:val="32"/>
          <w:szCs w:val="32"/>
        </w:rPr>
        <w:t>ive</w:t>
      </w:r>
      <w:r w:rsidRPr="009330B5">
        <w:rPr>
          <w:b/>
          <w:sz w:val="32"/>
          <w:szCs w:val="32"/>
        </w:rPr>
        <w:t xml:space="preserve"> Optimisation</w:t>
      </w:r>
    </w:p>
    <w:p w:rsidR="00581F3A" w:rsidRDefault="005A3CE8">
      <w:pPr>
        <w:rPr>
          <w:sz w:val="24"/>
          <w:szCs w:val="24"/>
        </w:rPr>
      </w:pPr>
      <w:r w:rsidRPr="005F5CDA">
        <w:rPr>
          <w:sz w:val="24"/>
          <w:szCs w:val="24"/>
        </w:rPr>
        <w:t>With infinite computing power</w:t>
      </w:r>
      <w:r w:rsidR="00617DCA" w:rsidRPr="005F5CDA">
        <w:rPr>
          <w:sz w:val="24"/>
          <w:szCs w:val="24"/>
        </w:rPr>
        <w:t xml:space="preserve"> and a brute force approach</w:t>
      </w:r>
      <w:r w:rsidRPr="005F5CDA">
        <w:rPr>
          <w:sz w:val="24"/>
          <w:szCs w:val="24"/>
        </w:rPr>
        <w:t xml:space="preserve"> we would work through each possible subset and look at posterior distributions and assess those which seem to carry the most information.</w:t>
      </w:r>
      <w:r w:rsidR="005F5CDA">
        <w:rPr>
          <w:sz w:val="24"/>
          <w:szCs w:val="24"/>
        </w:rPr>
        <w:t xml:space="preserve"> Entropy is a measure of the amount of ‘ignorance’ within a distribution. A uniform distribution </w:t>
      </w:r>
      <w:r w:rsidR="00CF30C5">
        <w:rPr>
          <w:sz w:val="24"/>
          <w:szCs w:val="24"/>
        </w:rPr>
        <w:t xml:space="preserve">with a wide support </w:t>
      </w:r>
      <w:r w:rsidR="005F5CDA">
        <w:rPr>
          <w:sz w:val="24"/>
          <w:szCs w:val="24"/>
        </w:rPr>
        <w:t>has a high entropy.</w:t>
      </w:r>
      <w:r w:rsidR="00CF30C5">
        <w:rPr>
          <w:sz w:val="24"/>
          <w:szCs w:val="24"/>
        </w:rPr>
        <w:t xml:space="preserve"> As the variance of a normal distribution increases so does the entropy.</w:t>
      </w:r>
      <w:r w:rsidR="005F5CDA">
        <w:rPr>
          <w:sz w:val="24"/>
          <w:szCs w:val="24"/>
        </w:rPr>
        <w:t xml:space="preserve"> As the distribution becomes more informative then the entropy decreases. So </w:t>
      </w:r>
      <w:r w:rsidR="00CF30C5">
        <w:rPr>
          <w:sz w:val="24"/>
          <w:szCs w:val="24"/>
        </w:rPr>
        <w:t>‘</w:t>
      </w:r>
      <w:r w:rsidR="005F5CDA">
        <w:rPr>
          <w:sz w:val="24"/>
          <w:szCs w:val="24"/>
        </w:rPr>
        <w:t>pointed</w:t>
      </w:r>
      <w:r w:rsidR="00CF30C5">
        <w:rPr>
          <w:sz w:val="24"/>
          <w:szCs w:val="24"/>
        </w:rPr>
        <w:t>’</w:t>
      </w:r>
      <w:r w:rsidR="005F5CDA">
        <w:rPr>
          <w:sz w:val="24"/>
          <w:szCs w:val="24"/>
        </w:rPr>
        <w:t xml:space="preserve"> distributions have low entropy. </w:t>
      </w:r>
      <w:r w:rsidR="006E098A">
        <w:rPr>
          <w:sz w:val="24"/>
          <w:szCs w:val="24"/>
        </w:rPr>
        <w:t xml:space="preserve"> </w:t>
      </w:r>
    </w:p>
    <w:p w:rsidR="006E098A" w:rsidRPr="006E098A" w:rsidRDefault="006E098A">
      <w:pPr>
        <w:rPr>
          <w:rFonts w:eastAsiaTheme="minorEastAsia"/>
          <w:sz w:val="24"/>
          <w:szCs w:val="24"/>
        </w:rPr>
      </w:pPr>
      <w:r>
        <w:rPr>
          <w:sz w:val="24"/>
          <w:szCs w:val="24"/>
        </w:rPr>
        <w:t xml:space="preserve">An approximate method for finding the entropy </w:t>
      </w:r>
      <w:r w:rsidR="001540CE">
        <w:rPr>
          <w:sz w:val="24"/>
          <w:szCs w:val="24"/>
        </w:rPr>
        <w:t>of</w:t>
      </w:r>
      <w:r>
        <w:rPr>
          <w:sz w:val="24"/>
          <w:szCs w:val="24"/>
        </w:rPr>
        <w:t xml:space="preserve"> a vector of data is to first of all build a histogram and then calculate the entropy by: </w:t>
      </w:r>
    </w:p>
    <w:p w:rsidR="006E098A" w:rsidRPr="00F4055E" w:rsidRDefault="006E098A">
      <w:pPr>
        <w:rPr>
          <w:sz w:val="24"/>
          <w:szCs w:val="24"/>
        </w:rPr>
      </w:pPr>
      <m:oMathPara>
        <m:oMathParaPr>
          <m:jc m:val="left"/>
        </m:oMathParaPr>
        <m:oMath>
          <m:r>
            <w:rPr>
              <w:rFonts w:ascii="Cambria Math" w:hAnsi="Cambria Math"/>
              <w:sz w:val="24"/>
              <w:szCs w:val="24"/>
            </w:rPr>
            <m:t>S=-</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den>
                      </m:f>
                    </m:e>
                  </m:d>
                </m:e>
              </m:func>
              <m:r>
                <w:rPr>
                  <w:rFonts w:ascii="Cambria Math" w:hAnsi="Cambria Math"/>
                  <w:sz w:val="24"/>
                  <w:szCs w:val="24"/>
                </w:rPr>
                <m:t xml:space="preserve">, where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is the frequency in each bin and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is the width of each bin.</m:t>
              </m:r>
            </m:e>
          </m:nary>
        </m:oMath>
      </m:oMathPara>
    </w:p>
    <w:p w:rsidR="00581F3A" w:rsidRDefault="006E098A">
      <w:pPr>
        <w:rPr>
          <w:sz w:val="24"/>
          <w:szCs w:val="24"/>
        </w:rPr>
      </w:pPr>
      <w:r>
        <w:rPr>
          <w:noProof/>
          <w:lang w:eastAsia="en-GB"/>
        </w:rPr>
        <w:drawing>
          <wp:inline distT="0" distB="0" distL="0" distR="0" wp14:anchorId="001B2B2F" wp14:editId="7FFF5D71">
            <wp:extent cx="4157330" cy="4149602"/>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8637" cy="4170870"/>
                    </a:xfrm>
                    <a:prstGeom prst="rect">
                      <a:avLst/>
                    </a:prstGeom>
                  </pic:spPr>
                </pic:pic>
              </a:graphicData>
            </a:graphic>
          </wp:inline>
        </w:drawing>
      </w:r>
    </w:p>
    <w:p w:rsidR="00F4055E" w:rsidRDefault="00F4055E">
      <w:pPr>
        <w:rPr>
          <w:sz w:val="24"/>
          <w:szCs w:val="24"/>
        </w:rPr>
      </w:pPr>
      <w:r>
        <w:rPr>
          <w:sz w:val="24"/>
          <w:szCs w:val="24"/>
        </w:rPr>
        <w:t xml:space="preserve">We could use entropy as a way to distinguish between the posterior distributions generated by different subsets of statistics. The best combination of statistics would produce the lowest entropy. </w:t>
      </w:r>
      <w:r w:rsidR="00801D1C">
        <w:rPr>
          <w:sz w:val="24"/>
          <w:szCs w:val="24"/>
        </w:rPr>
        <w:t xml:space="preserve"> </w:t>
      </w:r>
      <w:r w:rsidR="00F716EE">
        <w:rPr>
          <w:sz w:val="24"/>
          <w:szCs w:val="24"/>
        </w:rPr>
        <w:t>All that is needed for a</w:t>
      </w:r>
      <w:r w:rsidR="00801D1C">
        <w:rPr>
          <w:sz w:val="24"/>
          <w:szCs w:val="24"/>
        </w:rPr>
        <w:t>n algorithmic approach</w:t>
      </w:r>
      <w:r w:rsidR="00F716EE">
        <w:rPr>
          <w:sz w:val="24"/>
          <w:szCs w:val="24"/>
        </w:rPr>
        <w:t xml:space="preserve"> is to search through all possible subsets of statistics and then </w:t>
      </w:r>
      <w:r w:rsidR="008661CC">
        <w:rPr>
          <w:sz w:val="24"/>
          <w:szCs w:val="24"/>
        </w:rPr>
        <w:t xml:space="preserve">to </w:t>
      </w:r>
      <w:r w:rsidR="00F716EE">
        <w:rPr>
          <w:sz w:val="24"/>
          <w:szCs w:val="24"/>
        </w:rPr>
        <w:t>choose the one with the lowest entropy</w:t>
      </w:r>
      <w:r w:rsidR="00801D1C">
        <w:rPr>
          <w:sz w:val="24"/>
          <w:szCs w:val="24"/>
        </w:rPr>
        <w:t xml:space="preserve">. </w:t>
      </w:r>
      <w:r w:rsidR="004035F4">
        <w:rPr>
          <w:sz w:val="24"/>
          <w:szCs w:val="24"/>
        </w:rPr>
        <w:t xml:space="preserve">Unfortunately there can be a very large number of different subsets. </w:t>
      </w:r>
      <w:r w:rsidR="00801D1C">
        <w:rPr>
          <w:sz w:val="24"/>
          <w:szCs w:val="24"/>
        </w:rPr>
        <w:t xml:space="preserve">There are for example 21699 different subsets of length up to 5 when selecting between 20 summary statistics. There are 760000 when choosing between groups from within 40 statistics. Hence in the case of there being a wide choice of possible statistics working through each combination might not be </w:t>
      </w:r>
      <w:r w:rsidR="004035F4">
        <w:rPr>
          <w:sz w:val="24"/>
          <w:szCs w:val="24"/>
        </w:rPr>
        <w:t xml:space="preserve">computationally </w:t>
      </w:r>
      <w:r w:rsidR="00801D1C">
        <w:rPr>
          <w:sz w:val="24"/>
          <w:szCs w:val="24"/>
        </w:rPr>
        <w:t>viable.</w:t>
      </w:r>
      <w:r w:rsidR="00B9122A">
        <w:rPr>
          <w:sz w:val="24"/>
          <w:szCs w:val="24"/>
        </w:rPr>
        <w:t xml:space="preserve"> Genetic Pro</w:t>
      </w:r>
      <w:r w:rsidR="004035F4">
        <w:rPr>
          <w:sz w:val="24"/>
          <w:szCs w:val="24"/>
        </w:rPr>
        <w:t>g</w:t>
      </w:r>
      <w:r w:rsidR="00B9122A">
        <w:rPr>
          <w:sz w:val="24"/>
          <w:szCs w:val="24"/>
        </w:rPr>
        <w:t>r</w:t>
      </w:r>
      <w:r w:rsidR="004035F4">
        <w:rPr>
          <w:sz w:val="24"/>
          <w:szCs w:val="24"/>
        </w:rPr>
        <w:t>amming (GP) and Evolutionary Algorithms (EA) have recently have become popular through their ability to search through enormous spaces and to locate credible solutions – in some cases discover new solutions to existing problems. This suggests that a GP approach could be used to select good subsets of statistics.</w:t>
      </w:r>
    </w:p>
    <w:p w:rsidR="004035F4" w:rsidRPr="004035F4" w:rsidRDefault="004035F4">
      <w:pPr>
        <w:rPr>
          <w:b/>
          <w:sz w:val="28"/>
          <w:szCs w:val="28"/>
        </w:rPr>
      </w:pPr>
      <w:r w:rsidRPr="004035F4">
        <w:rPr>
          <w:b/>
          <w:sz w:val="28"/>
          <w:szCs w:val="28"/>
        </w:rPr>
        <w:t>Conflict of Interest</w:t>
      </w:r>
    </w:p>
    <w:p w:rsidR="005F5CDA" w:rsidRDefault="00801D1C" w:rsidP="00801D1C">
      <w:pPr>
        <w:rPr>
          <w:rFonts w:eastAsiaTheme="minorEastAsia"/>
          <w:b/>
          <w:sz w:val="24"/>
          <w:szCs w:val="24"/>
        </w:rPr>
      </w:pPr>
      <w:r>
        <w:rPr>
          <w:sz w:val="24"/>
          <w:szCs w:val="24"/>
        </w:rPr>
        <w:t>It seems that groups of weak statistics can be used by the ABC approach to concentrate information about a parameter</w:t>
      </w:r>
      <w:r w:rsidR="004035F4">
        <w:rPr>
          <w:sz w:val="24"/>
          <w:szCs w:val="24"/>
        </w:rPr>
        <w:t xml:space="preserve"> into the posterior distribution</w:t>
      </w:r>
      <w:r>
        <w:rPr>
          <w:sz w:val="24"/>
          <w:szCs w:val="24"/>
        </w:rPr>
        <w:t>, but that also noise can increase as the length increases.</w:t>
      </w:r>
      <w:r w:rsidR="00890244">
        <w:rPr>
          <w:rFonts w:eastAsiaTheme="minorEastAsia"/>
          <w:sz w:val="24"/>
          <w:szCs w:val="24"/>
        </w:rPr>
        <w:t xml:space="preserve"> Hence what we really want to do is to minimise the entropy and at the same time minimise the nu</w:t>
      </w:r>
      <w:r w:rsidR="00DD201D">
        <w:rPr>
          <w:rFonts w:eastAsiaTheme="minorEastAsia"/>
          <w:sz w:val="24"/>
          <w:szCs w:val="24"/>
        </w:rPr>
        <w:t xml:space="preserve">mber of statistics in the list. </w:t>
      </w:r>
      <w:r w:rsidR="001F1367">
        <w:rPr>
          <w:rFonts w:eastAsiaTheme="minorEastAsia"/>
          <w:sz w:val="24"/>
          <w:szCs w:val="24"/>
        </w:rPr>
        <w:t xml:space="preserve"> In fact one might argue that if we have found the distribution with the minimum entropy then the length is irrelevant because it already has the most information. Unfortunately the ABC method as well as the calculation of entropy (particularly the calculation of entropy!) are approximate and so should be used as guiding principles. In general short vectors have less noise than long. In general longer vectors might have more information. Since these factors could be at odds with each other, thus</w:t>
      </w:r>
      <w:r w:rsidR="00DD201D">
        <w:rPr>
          <w:rFonts w:eastAsiaTheme="minorEastAsia"/>
          <w:sz w:val="24"/>
          <w:szCs w:val="24"/>
        </w:rPr>
        <w:t xml:space="preserve"> the need for Multi-Objective Optimisation.</w:t>
      </w:r>
      <w:r w:rsidR="00C54021">
        <w:rPr>
          <w:rFonts w:eastAsiaTheme="minorEastAsia"/>
          <w:sz w:val="24"/>
          <w:szCs w:val="24"/>
        </w:rPr>
        <w:t xml:space="preserve"> The solutions will be trade-</w:t>
      </w:r>
      <w:r w:rsidR="00CC4FF7">
        <w:rPr>
          <w:rFonts w:eastAsiaTheme="minorEastAsia"/>
          <w:sz w:val="24"/>
          <w:szCs w:val="24"/>
        </w:rPr>
        <w:t xml:space="preserve">offs of </w:t>
      </w:r>
      <w:r w:rsidR="004035F4">
        <w:rPr>
          <w:rFonts w:eastAsiaTheme="minorEastAsia"/>
          <w:sz w:val="24"/>
          <w:szCs w:val="24"/>
        </w:rPr>
        <w:t>the 2</w:t>
      </w:r>
      <w:r w:rsidR="00CC4FF7">
        <w:rPr>
          <w:rFonts w:eastAsiaTheme="minorEastAsia"/>
          <w:sz w:val="24"/>
          <w:szCs w:val="24"/>
        </w:rPr>
        <w:t xml:space="preserve"> objectives. There are lots of ways of defining ‘best’ but the predominant one is the </w:t>
      </w:r>
      <w:r w:rsidR="00CC4FF7" w:rsidRPr="00CC4FF7">
        <w:rPr>
          <w:rFonts w:eastAsiaTheme="minorEastAsia"/>
          <w:b/>
          <w:sz w:val="24"/>
          <w:szCs w:val="24"/>
        </w:rPr>
        <w:t>Pareto front.</w:t>
      </w:r>
    </w:p>
    <w:p w:rsidR="00801D1C" w:rsidRPr="00801D1C" w:rsidRDefault="00801D1C" w:rsidP="00801D1C">
      <w:pPr>
        <w:rPr>
          <w:b/>
          <w:sz w:val="32"/>
          <w:szCs w:val="32"/>
        </w:rPr>
      </w:pPr>
      <w:r w:rsidRPr="00801D1C">
        <w:rPr>
          <w:b/>
          <w:sz w:val="32"/>
          <w:szCs w:val="32"/>
        </w:rPr>
        <w:t>Pareto Optimisation/Pareto Front</w:t>
      </w:r>
    </w:p>
    <w:p w:rsidR="00801D1C" w:rsidRPr="00C57380" w:rsidRDefault="00801D1C" w:rsidP="00801D1C">
      <w:pPr>
        <w:rPr>
          <w:sz w:val="24"/>
          <w:szCs w:val="24"/>
        </w:rPr>
      </w:pPr>
      <w:r>
        <w:rPr>
          <w:sz w:val="24"/>
          <w:szCs w:val="24"/>
        </w:rPr>
        <w:t xml:space="preserve">Imagine you have 2 candidates A and B. A </w:t>
      </w:r>
      <w:r>
        <w:rPr>
          <w:b/>
          <w:sz w:val="24"/>
          <w:szCs w:val="24"/>
        </w:rPr>
        <w:t xml:space="preserve">Pareto dominates </w:t>
      </w:r>
      <w:r>
        <w:rPr>
          <w:sz w:val="24"/>
          <w:szCs w:val="24"/>
        </w:rPr>
        <w:t xml:space="preserve">B if A is at least as good as B in all regards and superior in at least one. Neither A nor B dominates the other. They could be identical in all regards, or A could be superior in some regards whereas B is superior in other regards.  </w:t>
      </w:r>
      <w:r w:rsidR="00AE1022">
        <w:rPr>
          <w:sz w:val="24"/>
          <w:szCs w:val="24"/>
        </w:rPr>
        <w:t xml:space="preserve">In this situation </w:t>
      </w:r>
      <w:r>
        <w:rPr>
          <w:sz w:val="24"/>
          <w:szCs w:val="24"/>
        </w:rPr>
        <w:t xml:space="preserve">A and B are </w:t>
      </w:r>
      <w:r w:rsidR="00AE1022">
        <w:rPr>
          <w:sz w:val="24"/>
          <w:szCs w:val="24"/>
        </w:rPr>
        <w:t xml:space="preserve">said to be </w:t>
      </w:r>
      <w:r>
        <w:rPr>
          <w:sz w:val="24"/>
          <w:szCs w:val="24"/>
        </w:rPr>
        <w:t>non-dominated.  The set of such solutions is called the Pareto non-dominated front (Pareto front). 2 very popular algorithms for enumerating the Pareto front are Non-Dominated Sorting Genetic Algorithm II (NSGA-II) and Strength Pareto Evolutionary Algorithm 2 (SPEA2). Both are archive algorithms which hold an archive of the best individuals discovered so far that use a genetic search to find the Pareto front.</w:t>
      </w:r>
      <w:r w:rsidR="00AE1022">
        <w:rPr>
          <w:sz w:val="24"/>
          <w:szCs w:val="24"/>
        </w:rPr>
        <w:t xml:space="preserve"> </w:t>
      </w:r>
    </w:p>
    <w:p w:rsidR="00AA0B06" w:rsidRPr="00C57380" w:rsidRDefault="00AA0B06" w:rsidP="00AA0B06">
      <w:pPr>
        <w:rPr>
          <w:b/>
          <w:sz w:val="32"/>
          <w:szCs w:val="32"/>
        </w:rPr>
      </w:pPr>
      <w:r w:rsidRPr="00C57380">
        <w:rPr>
          <w:b/>
          <w:sz w:val="32"/>
          <w:szCs w:val="32"/>
        </w:rPr>
        <w:t>Genetic Programming</w:t>
      </w:r>
    </w:p>
    <w:p w:rsidR="004035F4" w:rsidRDefault="00AA0B06">
      <w:pPr>
        <w:rPr>
          <w:sz w:val="24"/>
          <w:szCs w:val="24"/>
        </w:rPr>
      </w:pPr>
      <w:r w:rsidRPr="00C54021">
        <w:rPr>
          <w:sz w:val="24"/>
          <w:szCs w:val="24"/>
        </w:rPr>
        <w:t xml:space="preserve">Genetic Programming (GP) is a very popular </w:t>
      </w:r>
      <w:r w:rsidR="004035F4">
        <w:rPr>
          <w:sz w:val="24"/>
          <w:szCs w:val="24"/>
        </w:rPr>
        <w:t>technique for locating solutions in a large space of solutions using the evolutionary algorithm. Genetic Programming is generally reserved for any situation where the solution can be represented with a tree</w:t>
      </w:r>
      <w:r w:rsidRPr="00C54021">
        <w:rPr>
          <w:sz w:val="24"/>
          <w:szCs w:val="24"/>
        </w:rPr>
        <w:t>.</w:t>
      </w:r>
      <w:r w:rsidR="004035F4">
        <w:rPr>
          <w:sz w:val="24"/>
          <w:szCs w:val="24"/>
        </w:rPr>
        <w:t xml:space="preserve"> In the case of this project each solution is actually a vector of integers. Each integer corresponding to a statistic. </w:t>
      </w:r>
      <w:r w:rsidRPr="00C54021">
        <w:rPr>
          <w:sz w:val="24"/>
          <w:szCs w:val="24"/>
        </w:rPr>
        <w:t xml:space="preserve"> </w:t>
      </w:r>
      <w:r w:rsidR="004035F4">
        <w:rPr>
          <w:sz w:val="24"/>
          <w:szCs w:val="24"/>
        </w:rPr>
        <w:t>GP</w:t>
      </w:r>
      <w:r w:rsidRPr="00C54021">
        <w:rPr>
          <w:sz w:val="24"/>
          <w:szCs w:val="24"/>
        </w:rPr>
        <w:t xml:space="preserve"> uses genetic operators to evolve a set of go</w:t>
      </w:r>
      <w:r w:rsidR="004035F4">
        <w:rPr>
          <w:sz w:val="24"/>
          <w:szCs w:val="24"/>
        </w:rPr>
        <w:t>od solutions by simulating an evolutionary process</w:t>
      </w:r>
      <w:r w:rsidRPr="00C54021">
        <w:rPr>
          <w:sz w:val="24"/>
          <w:szCs w:val="24"/>
        </w:rPr>
        <w:t>.</w:t>
      </w:r>
      <w:r w:rsidR="004035F4">
        <w:rPr>
          <w:sz w:val="24"/>
          <w:szCs w:val="24"/>
        </w:rPr>
        <w:t xml:space="preserve"> Good solutions are more likely to have children and pass on their ‘genes’ to their children. Poor solutions are removed from the gene-pool. </w:t>
      </w:r>
      <w:r w:rsidR="00C57380">
        <w:rPr>
          <w:sz w:val="24"/>
          <w:szCs w:val="24"/>
        </w:rPr>
        <w:t xml:space="preserve"> </w:t>
      </w:r>
      <w:r w:rsidR="00D3355A">
        <w:rPr>
          <w:sz w:val="24"/>
          <w:szCs w:val="24"/>
        </w:rPr>
        <w:t xml:space="preserve">The score that each solution is given involves the length of the vector of statistics as well as the entropy. This should lead to an information gradient that will steer the process as a whole towards the better subsets. </w:t>
      </w:r>
    </w:p>
    <w:p w:rsidR="00D3355A" w:rsidRDefault="00D3355A">
      <w:pPr>
        <w:rPr>
          <w:b/>
          <w:sz w:val="28"/>
          <w:szCs w:val="28"/>
        </w:rPr>
      </w:pPr>
      <w:r w:rsidRPr="00D3355A">
        <w:rPr>
          <w:b/>
          <w:sz w:val="28"/>
          <w:szCs w:val="28"/>
        </w:rPr>
        <w:t>Tournament Selection</w:t>
      </w:r>
    </w:p>
    <w:p w:rsidR="00D3355A" w:rsidRPr="00D3355A" w:rsidRDefault="00D3355A">
      <w:pPr>
        <w:rPr>
          <w:sz w:val="24"/>
          <w:szCs w:val="24"/>
        </w:rPr>
      </w:pPr>
      <w:r>
        <w:rPr>
          <w:sz w:val="24"/>
          <w:szCs w:val="24"/>
        </w:rPr>
        <w:t>Small random groups are selected from the population and are ranked by their score. The best is used as a parent. This way it is possible for even poor solutions to have offspring which maintains the diversity of the population. It is believed that diversity is the key to the GP success.</w:t>
      </w:r>
    </w:p>
    <w:p w:rsidR="004035F4" w:rsidRPr="004035F4" w:rsidRDefault="004035F4">
      <w:pPr>
        <w:rPr>
          <w:b/>
          <w:sz w:val="28"/>
          <w:szCs w:val="28"/>
        </w:rPr>
      </w:pPr>
      <w:r w:rsidRPr="004035F4">
        <w:rPr>
          <w:b/>
          <w:sz w:val="28"/>
          <w:szCs w:val="28"/>
        </w:rPr>
        <w:t>Genetic Operators</w:t>
      </w:r>
    </w:p>
    <w:p w:rsidR="00D3355A" w:rsidRDefault="00D3355A">
      <w:pPr>
        <w:rPr>
          <w:sz w:val="24"/>
          <w:szCs w:val="24"/>
        </w:rPr>
      </w:pPr>
      <w:r>
        <w:rPr>
          <w:sz w:val="24"/>
          <w:szCs w:val="24"/>
        </w:rPr>
        <w:t xml:space="preserve">Child solutions are produced by a process called </w:t>
      </w:r>
      <w:r>
        <w:rPr>
          <w:b/>
          <w:sz w:val="24"/>
          <w:szCs w:val="24"/>
        </w:rPr>
        <w:t>cross-over</w:t>
      </w:r>
      <w:r>
        <w:rPr>
          <w:sz w:val="24"/>
          <w:szCs w:val="24"/>
        </w:rPr>
        <w:t xml:space="preserve"> where the contents of each parent are randomly allocated into the children e.g. (1,2,10) and (11, 16)  could produce children (1,2,10,11) and (16). </w:t>
      </w:r>
      <w:r w:rsidR="00C57380">
        <w:rPr>
          <w:sz w:val="24"/>
          <w:szCs w:val="24"/>
        </w:rPr>
        <w:t xml:space="preserve"> The point is that there is a chance the components that</w:t>
      </w:r>
      <w:r>
        <w:rPr>
          <w:sz w:val="24"/>
          <w:szCs w:val="24"/>
        </w:rPr>
        <w:t xml:space="preserve"> cause a particular subset of</w:t>
      </w:r>
      <w:r w:rsidR="00C57380">
        <w:rPr>
          <w:sz w:val="24"/>
          <w:szCs w:val="24"/>
        </w:rPr>
        <w:t xml:space="preserve"> </w:t>
      </w:r>
      <w:r>
        <w:rPr>
          <w:sz w:val="24"/>
          <w:szCs w:val="24"/>
        </w:rPr>
        <w:t>have a good score</w:t>
      </w:r>
      <w:r w:rsidR="00C57380">
        <w:rPr>
          <w:sz w:val="24"/>
          <w:szCs w:val="24"/>
        </w:rPr>
        <w:t xml:space="preserve"> can start to accumulate </w:t>
      </w:r>
      <w:r>
        <w:rPr>
          <w:sz w:val="24"/>
          <w:szCs w:val="24"/>
        </w:rPr>
        <w:t>and produce better solutions</w:t>
      </w:r>
      <w:r w:rsidR="00C57380">
        <w:rPr>
          <w:sz w:val="24"/>
          <w:szCs w:val="24"/>
        </w:rPr>
        <w:t xml:space="preserve">. </w:t>
      </w:r>
    </w:p>
    <w:p w:rsidR="00D3355A" w:rsidRPr="00C54021" w:rsidRDefault="00C57380">
      <w:pPr>
        <w:rPr>
          <w:sz w:val="24"/>
          <w:szCs w:val="24"/>
        </w:rPr>
      </w:pPr>
      <w:r>
        <w:rPr>
          <w:sz w:val="24"/>
          <w:szCs w:val="24"/>
        </w:rPr>
        <w:t xml:space="preserve">There is also a random chance that a particular subset will </w:t>
      </w:r>
      <w:r w:rsidRPr="00D3355A">
        <w:rPr>
          <w:b/>
          <w:sz w:val="24"/>
          <w:szCs w:val="24"/>
        </w:rPr>
        <w:t>mutate</w:t>
      </w:r>
      <w:r w:rsidR="00D3355A">
        <w:rPr>
          <w:sz w:val="24"/>
          <w:szCs w:val="24"/>
        </w:rPr>
        <w:t xml:space="preserve"> e.g.</w:t>
      </w:r>
      <w:r>
        <w:rPr>
          <w:sz w:val="24"/>
          <w:szCs w:val="24"/>
        </w:rPr>
        <w:t xml:space="preserve"> (1,2,3) goes to (10,2,3). This means that in principle every subset is reachable from the current population. </w:t>
      </w:r>
      <w:r w:rsidR="00D03F8E">
        <w:rPr>
          <w:sz w:val="24"/>
          <w:szCs w:val="24"/>
        </w:rPr>
        <w:t xml:space="preserve"> </w:t>
      </w:r>
    </w:p>
    <w:p w:rsidR="00666483" w:rsidRPr="00C57380" w:rsidRDefault="00C57380">
      <w:pPr>
        <w:rPr>
          <w:b/>
          <w:sz w:val="32"/>
          <w:szCs w:val="32"/>
        </w:rPr>
      </w:pPr>
      <w:r>
        <w:rPr>
          <w:b/>
          <w:sz w:val="32"/>
          <w:szCs w:val="32"/>
        </w:rPr>
        <w:t xml:space="preserve">Time Series Example of </w:t>
      </w:r>
      <w:r w:rsidRPr="00C57380">
        <w:rPr>
          <w:b/>
          <w:sz w:val="32"/>
          <w:szCs w:val="32"/>
        </w:rPr>
        <w:t>Multi-Objective Optimisation ABC</w:t>
      </w:r>
      <w:r w:rsidR="0011247B" w:rsidRPr="00C57380">
        <w:rPr>
          <w:b/>
          <w:sz w:val="32"/>
          <w:szCs w:val="32"/>
        </w:rPr>
        <w:t xml:space="preserve"> Example</w:t>
      </w:r>
      <w:r w:rsidR="00F440C4">
        <w:rPr>
          <w:b/>
          <w:sz w:val="32"/>
          <w:szCs w:val="32"/>
        </w:rPr>
        <w:t xml:space="preserve"> (MO_ABC</w:t>
      </w:r>
      <w:r w:rsidR="00EA6483">
        <w:rPr>
          <w:b/>
          <w:sz w:val="32"/>
          <w:szCs w:val="32"/>
        </w:rPr>
        <w:t>1</w:t>
      </w:r>
      <w:r w:rsidR="00F440C4">
        <w:rPr>
          <w:b/>
          <w:sz w:val="32"/>
          <w:szCs w:val="32"/>
        </w:rPr>
        <w:t>.clj, RABC.java, mo.sample.R)</w:t>
      </w:r>
    </w:p>
    <w:p w:rsidR="0011247B" w:rsidRDefault="0011247B" w:rsidP="0078066A">
      <w:pPr>
        <w:rPr>
          <w:sz w:val="24"/>
          <w:szCs w:val="24"/>
        </w:rPr>
      </w:pPr>
      <w:r>
        <w:rPr>
          <w:sz w:val="24"/>
          <w:szCs w:val="24"/>
        </w:rPr>
        <w:t xml:space="preserve">The goal this </w:t>
      </w:r>
      <w:r w:rsidR="00D3355A">
        <w:rPr>
          <w:sz w:val="24"/>
          <w:szCs w:val="24"/>
        </w:rPr>
        <w:t>example</w:t>
      </w:r>
      <w:r w:rsidR="00F273A7">
        <w:rPr>
          <w:sz w:val="24"/>
          <w:szCs w:val="24"/>
        </w:rPr>
        <w:t>,</w:t>
      </w:r>
      <w:r>
        <w:rPr>
          <w:sz w:val="24"/>
          <w:szCs w:val="24"/>
        </w:rPr>
        <w:t xml:space="preserve"> </w:t>
      </w:r>
      <w:r w:rsidR="00D3355A">
        <w:rPr>
          <w:sz w:val="24"/>
          <w:szCs w:val="24"/>
        </w:rPr>
        <w:t>is to</w:t>
      </w:r>
      <w:r>
        <w:rPr>
          <w:sz w:val="24"/>
          <w:szCs w:val="24"/>
        </w:rPr>
        <w:t xml:space="preserve"> find r, AR1 and d from an ARIMA(1,d,0) process</w:t>
      </w:r>
      <w:r w:rsidR="00F273A7">
        <w:rPr>
          <w:sz w:val="24"/>
          <w:szCs w:val="24"/>
        </w:rPr>
        <w:t xml:space="preserve"> – but this time to identify the ‘best’ set of summary statistics through the SPEA2 algorithm by minimising the entropy and the length of the list of statistics. That is to create a Pareto front of best candidates which can individually be examined and a choice made. Then this choice of summary statistics will be used as before to find the posterior distributions for r, AR1 and d.</w:t>
      </w:r>
    </w:p>
    <w:p w:rsidR="00D03F8E" w:rsidRDefault="00DD201D" w:rsidP="0078066A">
      <w:pPr>
        <w:rPr>
          <w:sz w:val="24"/>
          <w:szCs w:val="24"/>
        </w:rPr>
      </w:pPr>
      <w:r>
        <w:rPr>
          <w:sz w:val="24"/>
          <w:szCs w:val="24"/>
        </w:rPr>
        <w:t xml:space="preserve">Traditionally much of the </w:t>
      </w:r>
      <w:r w:rsidR="00801EAB">
        <w:rPr>
          <w:sz w:val="24"/>
          <w:szCs w:val="24"/>
        </w:rPr>
        <w:t>genetic programming</w:t>
      </w:r>
      <w:r>
        <w:rPr>
          <w:sz w:val="24"/>
          <w:szCs w:val="24"/>
        </w:rPr>
        <w:t xml:space="preserve"> literature has used LISP and </w:t>
      </w:r>
      <w:r w:rsidR="00801EAB">
        <w:rPr>
          <w:sz w:val="24"/>
          <w:szCs w:val="24"/>
        </w:rPr>
        <w:t xml:space="preserve">LISP </w:t>
      </w:r>
      <w:r>
        <w:rPr>
          <w:sz w:val="24"/>
          <w:szCs w:val="24"/>
        </w:rPr>
        <w:t xml:space="preserve">dialects such as Clojure. </w:t>
      </w:r>
      <w:r w:rsidR="0078066A">
        <w:rPr>
          <w:sz w:val="24"/>
          <w:szCs w:val="24"/>
        </w:rPr>
        <w:t xml:space="preserve"> </w:t>
      </w:r>
      <w:r w:rsidR="0011247B">
        <w:rPr>
          <w:sz w:val="24"/>
          <w:szCs w:val="24"/>
        </w:rPr>
        <w:t xml:space="preserve">This is because code and data in LISP take the same form – </w:t>
      </w:r>
      <w:r w:rsidR="00801EAB">
        <w:rPr>
          <w:sz w:val="24"/>
          <w:szCs w:val="24"/>
        </w:rPr>
        <w:t>the form of a list.</w:t>
      </w:r>
      <w:r w:rsidR="0011247B">
        <w:rPr>
          <w:sz w:val="24"/>
          <w:szCs w:val="24"/>
        </w:rPr>
        <w:t xml:space="preserve"> So (1,2,3) might represent data – or is could be executable code. This means that it is much easier to implement a system that can evolve computer code itself. </w:t>
      </w:r>
      <w:r w:rsidR="00F440C4">
        <w:rPr>
          <w:sz w:val="24"/>
          <w:szCs w:val="24"/>
        </w:rPr>
        <w:t>This project has leveraged existing GP code written in Clojure</w:t>
      </w:r>
      <w:r w:rsidR="00D3355A">
        <w:rPr>
          <w:sz w:val="24"/>
          <w:szCs w:val="24"/>
        </w:rPr>
        <w:t xml:space="preserve"> in particular the Darwin codebase written by J Hudson and under the terms of the MIT licence</w:t>
      </w:r>
      <w:r w:rsidR="00F440C4">
        <w:rPr>
          <w:sz w:val="24"/>
          <w:szCs w:val="24"/>
        </w:rPr>
        <w:t>.</w:t>
      </w:r>
      <w:r w:rsidR="0011247B">
        <w:rPr>
          <w:sz w:val="24"/>
          <w:szCs w:val="24"/>
        </w:rPr>
        <w:t xml:space="preserve"> </w:t>
      </w:r>
      <w:r w:rsidR="00F440C4">
        <w:rPr>
          <w:sz w:val="24"/>
          <w:szCs w:val="24"/>
        </w:rPr>
        <w:t>The Gorilla worksheet</w:t>
      </w:r>
      <w:r w:rsidR="00F273A7">
        <w:rPr>
          <w:sz w:val="24"/>
          <w:szCs w:val="24"/>
        </w:rPr>
        <w:t xml:space="preserve"> </w:t>
      </w:r>
      <w:r w:rsidR="00F273A7">
        <w:rPr>
          <w:b/>
          <w:i/>
          <w:sz w:val="24"/>
          <w:szCs w:val="24"/>
        </w:rPr>
        <w:t xml:space="preserve">MO_ABC1.clj </w:t>
      </w:r>
      <w:r w:rsidR="008F1815">
        <w:rPr>
          <w:sz w:val="24"/>
          <w:szCs w:val="24"/>
        </w:rPr>
        <w:t xml:space="preserve">uses this code and also </w:t>
      </w:r>
      <w:r w:rsidR="00F273A7">
        <w:rPr>
          <w:sz w:val="24"/>
          <w:szCs w:val="24"/>
        </w:rPr>
        <w:t xml:space="preserve">contains the evolutionary operators such as cross-over and mutation </w:t>
      </w:r>
      <w:r w:rsidR="008F1815">
        <w:rPr>
          <w:sz w:val="24"/>
          <w:szCs w:val="24"/>
        </w:rPr>
        <w:t>in addition to the plumbing for</w:t>
      </w:r>
      <w:r w:rsidR="00F273A7">
        <w:rPr>
          <w:sz w:val="24"/>
          <w:szCs w:val="24"/>
        </w:rPr>
        <w:t xml:space="preserve"> the SPEA2 algorithm. The scoring of each subset takes place in R via the script </w:t>
      </w:r>
      <w:r w:rsidR="00F273A7">
        <w:rPr>
          <w:b/>
          <w:i/>
          <w:sz w:val="24"/>
          <w:szCs w:val="24"/>
        </w:rPr>
        <w:t xml:space="preserve">mo.sample.R </w:t>
      </w:r>
      <w:r w:rsidR="00D3355A">
        <w:rPr>
          <w:sz w:val="24"/>
          <w:szCs w:val="24"/>
        </w:rPr>
        <w:t>using ABC-REJ</w:t>
      </w:r>
      <w:r w:rsidR="00F273A7">
        <w:rPr>
          <w:sz w:val="24"/>
          <w:szCs w:val="24"/>
        </w:rPr>
        <w:t>.</w:t>
      </w:r>
      <w:r w:rsidR="00CC79B3">
        <w:rPr>
          <w:sz w:val="24"/>
          <w:szCs w:val="24"/>
        </w:rPr>
        <w:t xml:space="preserve"> To simplify the process of linking Clojure to R involved a Java class </w:t>
      </w:r>
      <w:r w:rsidR="00CC79B3" w:rsidRPr="00B9122A">
        <w:rPr>
          <w:b/>
          <w:i/>
          <w:sz w:val="24"/>
          <w:szCs w:val="24"/>
        </w:rPr>
        <w:t>RABC.java</w:t>
      </w:r>
      <w:r w:rsidR="00CC79B3">
        <w:rPr>
          <w:sz w:val="24"/>
          <w:szCs w:val="24"/>
        </w:rPr>
        <w:t xml:space="preserve"> .</w:t>
      </w:r>
      <w:r w:rsidR="00F273A7">
        <w:rPr>
          <w:sz w:val="24"/>
          <w:szCs w:val="24"/>
        </w:rPr>
        <w:t xml:space="preserve">  </w:t>
      </w:r>
      <w:r w:rsidR="00ED29CF">
        <w:rPr>
          <w:sz w:val="24"/>
          <w:szCs w:val="24"/>
        </w:rPr>
        <w:t xml:space="preserve"> The </w:t>
      </w:r>
      <w:r w:rsidR="00ED29CF" w:rsidRPr="00ED29CF">
        <w:rPr>
          <w:b/>
          <w:i/>
          <w:sz w:val="24"/>
          <w:szCs w:val="24"/>
        </w:rPr>
        <w:t>MO_ABC1.clj</w:t>
      </w:r>
      <w:r w:rsidR="00ED29CF">
        <w:rPr>
          <w:sz w:val="24"/>
          <w:szCs w:val="24"/>
        </w:rPr>
        <w:t xml:space="preserve"> code calls </w:t>
      </w:r>
      <w:r w:rsidR="00ED29CF" w:rsidRPr="00ED29CF">
        <w:rPr>
          <w:b/>
          <w:i/>
          <w:sz w:val="24"/>
          <w:szCs w:val="24"/>
        </w:rPr>
        <w:t xml:space="preserve">RABC.java </w:t>
      </w:r>
      <w:r w:rsidR="00ED29CF">
        <w:rPr>
          <w:sz w:val="24"/>
          <w:szCs w:val="24"/>
        </w:rPr>
        <w:t xml:space="preserve">Score which then calls mo.score in </w:t>
      </w:r>
      <w:r w:rsidR="00ED29CF" w:rsidRPr="00ED29CF">
        <w:rPr>
          <w:b/>
          <w:i/>
          <w:sz w:val="24"/>
          <w:szCs w:val="24"/>
        </w:rPr>
        <w:t>mo.sample.R</w:t>
      </w:r>
      <w:r w:rsidR="00ED29CF">
        <w:rPr>
          <w:sz w:val="24"/>
          <w:szCs w:val="24"/>
        </w:rPr>
        <w:t xml:space="preserve"> the subset under examination by the GP is then passed through to the R code. 50 ABC estimates of the posterior are performed for randomly chosen parameters and for each the empirical entropy is calculated. The mean entropy is returned via </w:t>
      </w:r>
      <w:r w:rsidR="00ED29CF" w:rsidRPr="00ED29CF">
        <w:rPr>
          <w:b/>
          <w:i/>
          <w:sz w:val="24"/>
          <w:szCs w:val="24"/>
        </w:rPr>
        <w:t>RABC.java</w:t>
      </w:r>
      <w:r w:rsidR="00ED29CF">
        <w:rPr>
          <w:sz w:val="24"/>
          <w:szCs w:val="24"/>
        </w:rPr>
        <w:t xml:space="preserve"> to </w:t>
      </w:r>
      <w:r w:rsidR="00ED29CF" w:rsidRPr="00ED29CF">
        <w:rPr>
          <w:b/>
          <w:i/>
          <w:sz w:val="24"/>
          <w:szCs w:val="24"/>
        </w:rPr>
        <w:t>MO_ABC1.clj</w:t>
      </w:r>
      <w:r w:rsidR="00ED29CF">
        <w:rPr>
          <w:sz w:val="24"/>
          <w:szCs w:val="24"/>
        </w:rPr>
        <w:t>.</w:t>
      </w:r>
    </w:p>
    <w:p w:rsidR="007678DD" w:rsidRDefault="007678DD" w:rsidP="0078066A">
      <w:pPr>
        <w:rPr>
          <w:b/>
          <w:sz w:val="32"/>
          <w:szCs w:val="32"/>
        </w:rPr>
      </w:pPr>
      <w:r w:rsidRPr="00F440C4">
        <w:rPr>
          <w:b/>
          <w:sz w:val="32"/>
          <w:szCs w:val="32"/>
        </w:rPr>
        <w:t>Summary Statistics</w:t>
      </w:r>
    </w:p>
    <w:p w:rsidR="00F440C4" w:rsidRPr="00F440C4" w:rsidRDefault="00ED29CF" w:rsidP="0078066A">
      <w:pPr>
        <w:rPr>
          <w:sz w:val="24"/>
          <w:szCs w:val="24"/>
        </w:rPr>
      </w:pPr>
      <w:r>
        <w:rPr>
          <w:sz w:val="24"/>
          <w:szCs w:val="24"/>
        </w:rPr>
        <w:t>The following list of summary statistics</w:t>
      </w:r>
      <w:r w:rsidR="00F440C4">
        <w:rPr>
          <w:sz w:val="24"/>
          <w:szCs w:val="24"/>
        </w:rPr>
        <w:t xml:space="preserve"> could contain information about the parameters are:</w:t>
      </w:r>
    </w:p>
    <w:p w:rsidR="007678DD" w:rsidRDefault="007678DD" w:rsidP="007678DD">
      <w:pPr>
        <w:pStyle w:val="ListParagraph"/>
        <w:numPr>
          <w:ilvl w:val="0"/>
          <w:numId w:val="2"/>
        </w:numPr>
        <w:rPr>
          <w:sz w:val="24"/>
          <w:szCs w:val="24"/>
        </w:rPr>
      </w:pPr>
      <w:r>
        <w:rPr>
          <w:sz w:val="24"/>
          <w:szCs w:val="24"/>
        </w:rPr>
        <w:t>Mean of the time series</w:t>
      </w:r>
    </w:p>
    <w:p w:rsidR="007678DD" w:rsidRDefault="007678DD" w:rsidP="007678DD">
      <w:pPr>
        <w:pStyle w:val="ListParagraph"/>
        <w:numPr>
          <w:ilvl w:val="0"/>
          <w:numId w:val="2"/>
        </w:numPr>
        <w:rPr>
          <w:sz w:val="24"/>
          <w:szCs w:val="24"/>
        </w:rPr>
      </w:pPr>
      <w:r>
        <w:rPr>
          <w:sz w:val="24"/>
          <w:szCs w:val="24"/>
        </w:rPr>
        <w:t>Intercept of the time series (from linear model)</w:t>
      </w:r>
    </w:p>
    <w:p w:rsidR="007678DD" w:rsidRDefault="007678DD" w:rsidP="007678DD">
      <w:pPr>
        <w:pStyle w:val="ListParagraph"/>
        <w:numPr>
          <w:ilvl w:val="0"/>
          <w:numId w:val="2"/>
        </w:numPr>
        <w:rPr>
          <w:sz w:val="24"/>
          <w:szCs w:val="24"/>
        </w:rPr>
      </w:pPr>
      <w:r>
        <w:rPr>
          <w:sz w:val="24"/>
          <w:szCs w:val="24"/>
        </w:rPr>
        <w:t>Gradient of the time series (from linear model)</w:t>
      </w:r>
    </w:p>
    <w:p w:rsidR="007678DD" w:rsidRDefault="007678DD" w:rsidP="007678DD">
      <w:pPr>
        <w:pStyle w:val="ListParagraph"/>
        <w:numPr>
          <w:ilvl w:val="0"/>
          <w:numId w:val="2"/>
        </w:numPr>
        <w:rPr>
          <w:sz w:val="24"/>
          <w:szCs w:val="24"/>
        </w:rPr>
      </w:pPr>
      <w:r>
        <w:rPr>
          <w:sz w:val="24"/>
          <w:szCs w:val="24"/>
        </w:rPr>
        <w:t>Residual variance (from linear model)</w:t>
      </w:r>
    </w:p>
    <w:p w:rsidR="007678DD" w:rsidRDefault="00BE49B4" w:rsidP="007678DD">
      <w:pPr>
        <w:pStyle w:val="ListParagraph"/>
        <w:numPr>
          <w:ilvl w:val="0"/>
          <w:numId w:val="2"/>
        </w:numPr>
        <w:rPr>
          <w:sz w:val="24"/>
          <w:szCs w:val="24"/>
        </w:rPr>
      </w:pPr>
      <w:r>
        <w:rPr>
          <w:sz w:val="24"/>
          <w:szCs w:val="24"/>
        </w:rPr>
        <w:t>Autocorrelation function (ACF)</w:t>
      </w:r>
      <w:r w:rsidR="007678DD">
        <w:rPr>
          <w:sz w:val="24"/>
          <w:szCs w:val="24"/>
        </w:rPr>
        <w:t>[2]</w:t>
      </w:r>
    </w:p>
    <w:p w:rsidR="007678DD" w:rsidRDefault="007678DD" w:rsidP="007678DD">
      <w:pPr>
        <w:pStyle w:val="ListParagraph"/>
        <w:numPr>
          <w:ilvl w:val="0"/>
          <w:numId w:val="2"/>
        </w:numPr>
        <w:rPr>
          <w:sz w:val="24"/>
          <w:szCs w:val="24"/>
        </w:rPr>
      </w:pPr>
      <w:r>
        <w:rPr>
          <w:sz w:val="24"/>
          <w:szCs w:val="24"/>
        </w:rPr>
        <w:t>ACF[3]</w:t>
      </w:r>
    </w:p>
    <w:p w:rsidR="007678DD" w:rsidRDefault="007678DD" w:rsidP="007678DD">
      <w:pPr>
        <w:pStyle w:val="ListParagraph"/>
        <w:numPr>
          <w:ilvl w:val="0"/>
          <w:numId w:val="2"/>
        </w:numPr>
        <w:rPr>
          <w:sz w:val="24"/>
          <w:szCs w:val="24"/>
        </w:rPr>
      </w:pPr>
      <w:r>
        <w:rPr>
          <w:sz w:val="24"/>
          <w:szCs w:val="24"/>
        </w:rPr>
        <w:t>ACF[4]</w:t>
      </w:r>
    </w:p>
    <w:p w:rsidR="007678DD" w:rsidRDefault="007678DD" w:rsidP="007678DD">
      <w:pPr>
        <w:pStyle w:val="ListParagraph"/>
        <w:numPr>
          <w:ilvl w:val="0"/>
          <w:numId w:val="2"/>
        </w:numPr>
        <w:rPr>
          <w:sz w:val="24"/>
          <w:szCs w:val="24"/>
        </w:rPr>
      </w:pPr>
      <w:r>
        <w:rPr>
          <w:sz w:val="24"/>
          <w:szCs w:val="24"/>
        </w:rPr>
        <w:t>ACF[5]</w:t>
      </w:r>
    </w:p>
    <w:p w:rsidR="007678DD" w:rsidRDefault="007678DD" w:rsidP="007678DD">
      <w:pPr>
        <w:pStyle w:val="ListParagraph"/>
        <w:numPr>
          <w:ilvl w:val="0"/>
          <w:numId w:val="2"/>
        </w:numPr>
        <w:rPr>
          <w:sz w:val="24"/>
          <w:szCs w:val="24"/>
        </w:rPr>
      </w:pPr>
      <w:r>
        <w:rPr>
          <w:sz w:val="24"/>
          <w:szCs w:val="24"/>
        </w:rPr>
        <w:t>Mean of the ACF</w:t>
      </w:r>
    </w:p>
    <w:p w:rsidR="007678DD" w:rsidRDefault="00D31A78" w:rsidP="007678DD">
      <w:pPr>
        <w:pStyle w:val="ListParagraph"/>
        <w:numPr>
          <w:ilvl w:val="0"/>
          <w:numId w:val="2"/>
        </w:numPr>
        <w:rPr>
          <w:sz w:val="24"/>
          <w:szCs w:val="24"/>
        </w:rPr>
      </w:pPr>
      <w:r>
        <w:rPr>
          <w:sz w:val="24"/>
          <w:szCs w:val="24"/>
        </w:rPr>
        <w:t>Standard deviation</w:t>
      </w:r>
      <w:r w:rsidR="007678DD">
        <w:rPr>
          <w:sz w:val="24"/>
          <w:szCs w:val="24"/>
        </w:rPr>
        <w:t xml:space="preserve"> of the ACF</w:t>
      </w:r>
    </w:p>
    <w:p w:rsidR="007678DD" w:rsidRDefault="007678DD" w:rsidP="007678DD">
      <w:pPr>
        <w:pStyle w:val="ListParagraph"/>
        <w:numPr>
          <w:ilvl w:val="0"/>
          <w:numId w:val="2"/>
        </w:numPr>
        <w:rPr>
          <w:sz w:val="24"/>
          <w:szCs w:val="24"/>
        </w:rPr>
      </w:pPr>
      <w:r>
        <w:rPr>
          <w:sz w:val="24"/>
          <w:szCs w:val="24"/>
        </w:rPr>
        <w:t>P</w:t>
      </w:r>
      <w:r w:rsidR="00BE49B4">
        <w:rPr>
          <w:sz w:val="24"/>
          <w:szCs w:val="24"/>
        </w:rPr>
        <w:t>artial Autocorrelation function (PACF)</w:t>
      </w:r>
      <w:r>
        <w:rPr>
          <w:sz w:val="24"/>
          <w:szCs w:val="24"/>
        </w:rPr>
        <w:t>[1]</w:t>
      </w:r>
    </w:p>
    <w:p w:rsidR="007678DD" w:rsidRDefault="007678DD" w:rsidP="007678DD">
      <w:pPr>
        <w:pStyle w:val="ListParagraph"/>
        <w:numPr>
          <w:ilvl w:val="0"/>
          <w:numId w:val="2"/>
        </w:numPr>
        <w:rPr>
          <w:sz w:val="24"/>
          <w:szCs w:val="24"/>
        </w:rPr>
      </w:pPr>
      <w:r>
        <w:rPr>
          <w:sz w:val="24"/>
          <w:szCs w:val="24"/>
        </w:rPr>
        <w:t>PACF[2]</w:t>
      </w:r>
    </w:p>
    <w:p w:rsidR="007678DD" w:rsidRDefault="007678DD" w:rsidP="007678DD">
      <w:pPr>
        <w:pStyle w:val="ListParagraph"/>
        <w:numPr>
          <w:ilvl w:val="0"/>
          <w:numId w:val="2"/>
        </w:numPr>
        <w:rPr>
          <w:sz w:val="24"/>
          <w:szCs w:val="24"/>
        </w:rPr>
      </w:pPr>
      <w:r>
        <w:rPr>
          <w:sz w:val="24"/>
          <w:szCs w:val="24"/>
        </w:rPr>
        <w:t>PACF[3]</w:t>
      </w:r>
    </w:p>
    <w:p w:rsidR="007678DD" w:rsidRDefault="007678DD" w:rsidP="007678DD">
      <w:pPr>
        <w:pStyle w:val="ListParagraph"/>
        <w:numPr>
          <w:ilvl w:val="0"/>
          <w:numId w:val="2"/>
        </w:numPr>
        <w:rPr>
          <w:sz w:val="24"/>
          <w:szCs w:val="24"/>
        </w:rPr>
      </w:pPr>
      <w:r>
        <w:rPr>
          <w:sz w:val="24"/>
          <w:szCs w:val="24"/>
        </w:rPr>
        <w:t>PACF[4]</w:t>
      </w:r>
    </w:p>
    <w:p w:rsidR="007678DD" w:rsidRDefault="007678DD" w:rsidP="007678DD">
      <w:pPr>
        <w:pStyle w:val="ListParagraph"/>
        <w:numPr>
          <w:ilvl w:val="0"/>
          <w:numId w:val="2"/>
        </w:numPr>
        <w:rPr>
          <w:sz w:val="24"/>
          <w:szCs w:val="24"/>
        </w:rPr>
      </w:pPr>
      <w:r>
        <w:rPr>
          <w:sz w:val="24"/>
          <w:szCs w:val="24"/>
        </w:rPr>
        <w:t>Mean of PACF</w:t>
      </w:r>
    </w:p>
    <w:p w:rsidR="007678DD" w:rsidRDefault="00D31A78" w:rsidP="007678DD">
      <w:pPr>
        <w:pStyle w:val="ListParagraph"/>
        <w:numPr>
          <w:ilvl w:val="0"/>
          <w:numId w:val="2"/>
        </w:numPr>
        <w:rPr>
          <w:sz w:val="24"/>
          <w:szCs w:val="24"/>
        </w:rPr>
      </w:pPr>
      <w:r>
        <w:rPr>
          <w:sz w:val="24"/>
          <w:szCs w:val="24"/>
        </w:rPr>
        <w:t>Standard deviation</w:t>
      </w:r>
      <w:r w:rsidR="007678DD">
        <w:rPr>
          <w:sz w:val="24"/>
          <w:szCs w:val="24"/>
        </w:rPr>
        <w:t xml:space="preserve"> of the PACF</w:t>
      </w:r>
    </w:p>
    <w:p w:rsidR="007678DD" w:rsidRDefault="007678DD" w:rsidP="007678DD">
      <w:pPr>
        <w:pStyle w:val="ListParagraph"/>
        <w:numPr>
          <w:ilvl w:val="0"/>
          <w:numId w:val="2"/>
        </w:numPr>
        <w:rPr>
          <w:sz w:val="24"/>
          <w:szCs w:val="24"/>
        </w:rPr>
      </w:pPr>
      <w:r>
        <w:rPr>
          <w:sz w:val="24"/>
          <w:szCs w:val="24"/>
        </w:rPr>
        <w:t>Maximum of the time series – minimum of the time series</w:t>
      </w:r>
    </w:p>
    <w:p w:rsidR="00BA1315" w:rsidRPr="00BA1315" w:rsidRDefault="00BA1315" w:rsidP="00BA1315">
      <w:pPr>
        <w:rPr>
          <w:b/>
          <w:sz w:val="32"/>
          <w:szCs w:val="32"/>
        </w:rPr>
      </w:pPr>
      <w:r w:rsidRPr="00BA1315">
        <w:rPr>
          <w:b/>
          <w:sz w:val="32"/>
          <w:szCs w:val="32"/>
        </w:rPr>
        <w:t>Pareto Fronts</w:t>
      </w:r>
    </w:p>
    <w:p w:rsidR="007678DD" w:rsidRPr="00900B03" w:rsidRDefault="001F1367" w:rsidP="007678DD">
      <w:pPr>
        <w:rPr>
          <w:b/>
          <w:sz w:val="24"/>
          <w:szCs w:val="24"/>
        </w:rPr>
      </w:pPr>
      <w:r>
        <w:rPr>
          <w:sz w:val="24"/>
          <w:szCs w:val="24"/>
        </w:rPr>
        <w:t>Pareto fronts were evolved</w:t>
      </w:r>
      <w:r w:rsidR="009C55D6">
        <w:rPr>
          <w:sz w:val="24"/>
          <w:szCs w:val="24"/>
        </w:rPr>
        <w:t xml:space="preserve"> to choose the best subsets</w:t>
      </w:r>
      <w:r>
        <w:rPr>
          <w:sz w:val="24"/>
          <w:szCs w:val="24"/>
        </w:rPr>
        <w:t xml:space="preserve"> for r, AR1 and d.  </w:t>
      </w:r>
      <w:r w:rsidR="004B1606">
        <w:rPr>
          <w:sz w:val="24"/>
          <w:szCs w:val="24"/>
        </w:rPr>
        <w:t xml:space="preserve"> The GP algorithm was run for 100 generations for each parameter. In each case the populations appeared to collapse onto a small number of highly represented subsets.</w:t>
      </w:r>
    </w:p>
    <w:tbl>
      <w:tblPr>
        <w:tblStyle w:val="TableGrid"/>
        <w:tblW w:w="0" w:type="auto"/>
        <w:tblLook w:val="04A0" w:firstRow="1" w:lastRow="0" w:firstColumn="1" w:lastColumn="0" w:noHBand="0" w:noVBand="1"/>
      </w:tblPr>
      <w:tblGrid>
        <w:gridCol w:w="1238"/>
        <w:gridCol w:w="6910"/>
        <w:gridCol w:w="6823"/>
        <w:gridCol w:w="6596"/>
      </w:tblGrid>
      <w:tr w:rsidR="00900B03" w:rsidRPr="00900B03" w:rsidTr="00B25A23">
        <w:tc>
          <w:tcPr>
            <w:tcW w:w="1003" w:type="dxa"/>
          </w:tcPr>
          <w:p w:rsidR="00900B03" w:rsidRPr="00900B03" w:rsidRDefault="00900B03" w:rsidP="007678DD">
            <w:pPr>
              <w:rPr>
                <w:b/>
                <w:noProof/>
                <w:sz w:val="24"/>
                <w:szCs w:val="24"/>
                <w:lang w:eastAsia="en-GB"/>
              </w:rPr>
            </w:pPr>
            <w:r w:rsidRPr="00900B03">
              <w:rPr>
                <w:b/>
                <w:noProof/>
                <w:sz w:val="24"/>
                <w:szCs w:val="24"/>
                <w:lang w:eastAsia="en-GB"/>
              </w:rPr>
              <w:t>Parameter</w:t>
            </w:r>
          </w:p>
        </w:tc>
        <w:tc>
          <w:tcPr>
            <w:tcW w:w="7037" w:type="dxa"/>
          </w:tcPr>
          <w:p w:rsidR="00900B03" w:rsidRPr="00900B03" w:rsidRDefault="00900B03" w:rsidP="007678DD">
            <w:pPr>
              <w:rPr>
                <w:b/>
                <w:noProof/>
                <w:sz w:val="24"/>
                <w:szCs w:val="24"/>
                <w:lang w:eastAsia="en-GB"/>
              </w:rPr>
            </w:pPr>
            <w:r w:rsidRPr="00900B03">
              <w:rPr>
                <w:b/>
                <w:noProof/>
                <w:sz w:val="24"/>
                <w:szCs w:val="24"/>
                <w:lang w:eastAsia="en-GB"/>
              </w:rPr>
              <w:t>r</w:t>
            </w:r>
          </w:p>
        </w:tc>
        <w:tc>
          <w:tcPr>
            <w:tcW w:w="6931" w:type="dxa"/>
          </w:tcPr>
          <w:p w:rsidR="00900B03" w:rsidRPr="00900B03" w:rsidRDefault="00900B03" w:rsidP="007678DD">
            <w:pPr>
              <w:rPr>
                <w:b/>
                <w:noProof/>
                <w:sz w:val="24"/>
                <w:szCs w:val="24"/>
                <w:lang w:eastAsia="en-GB"/>
              </w:rPr>
            </w:pPr>
            <w:r w:rsidRPr="00900B03">
              <w:rPr>
                <w:b/>
                <w:noProof/>
                <w:sz w:val="24"/>
                <w:szCs w:val="24"/>
                <w:lang w:eastAsia="en-GB"/>
              </w:rPr>
              <w:t>AR1</w:t>
            </w:r>
          </w:p>
        </w:tc>
        <w:tc>
          <w:tcPr>
            <w:tcW w:w="6596" w:type="dxa"/>
          </w:tcPr>
          <w:p w:rsidR="00900B03" w:rsidRPr="00900B03" w:rsidRDefault="00900B03" w:rsidP="007678DD">
            <w:pPr>
              <w:rPr>
                <w:b/>
                <w:noProof/>
                <w:sz w:val="24"/>
                <w:szCs w:val="24"/>
                <w:lang w:eastAsia="en-GB"/>
              </w:rPr>
            </w:pPr>
            <w:r w:rsidRPr="00900B03">
              <w:rPr>
                <w:b/>
                <w:noProof/>
                <w:sz w:val="24"/>
                <w:szCs w:val="24"/>
                <w:lang w:eastAsia="en-GB"/>
              </w:rPr>
              <w:t>d</w:t>
            </w:r>
          </w:p>
        </w:tc>
      </w:tr>
      <w:tr w:rsidR="00FD086D" w:rsidTr="00B25A23">
        <w:tc>
          <w:tcPr>
            <w:tcW w:w="1003" w:type="dxa"/>
          </w:tcPr>
          <w:p w:rsidR="00FD086D" w:rsidRPr="00947561" w:rsidRDefault="00FD086D" w:rsidP="007678DD">
            <w:pPr>
              <w:rPr>
                <w:noProof/>
                <w:sz w:val="24"/>
                <w:szCs w:val="24"/>
                <w:lang w:eastAsia="en-GB"/>
              </w:rPr>
            </w:pPr>
          </w:p>
        </w:tc>
        <w:tc>
          <w:tcPr>
            <w:tcW w:w="7037" w:type="dxa"/>
          </w:tcPr>
          <w:p w:rsidR="00FD086D" w:rsidRDefault="00900B03" w:rsidP="007678DD">
            <w:pPr>
              <w:rPr>
                <w:sz w:val="24"/>
                <w:szCs w:val="24"/>
              </w:rPr>
            </w:pPr>
            <w:r w:rsidRPr="00900B03">
              <w:rPr>
                <w:noProof/>
                <w:sz w:val="24"/>
                <w:szCs w:val="24"/>
                <w:lang w:eastAsia="en-GB"/>
              </w:rPr>
              <w:drawing>
                <wp:inline distT="0" distB="0" distL="0" distR="0" wp14:anchorId="5F82AA42" wp14:editId="32CA9865">
                  <wp:extent cx="3944679" cy="246153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3799" cy="2473462"/>
                          </a:xfrm>
                          <a:prstGeom prst="rect">
                            <a:avLst/>
                          </a:prstGeom>
                          <a:noFill/>
                          <a:ln>
                            <a:noFill/>
                          </a:ln>
                        </pic:spPr>
                      </pic:pic>
                    </a:graphicData>
                  </a:graphic>
                </wp:inline>
              </w:drawing>
            </w:r>
          </w:p>
        </w:tc>
        <w:tc>
          <w:tcPr>
            <w:tcW w:w="6931" w:type="dxa"/>
          </w:tcPr>
          <w:p w:rsidR="00FD086D" w:rsidRDefault="00900B03" w:rsidP="007678DD">
            <w:pPr>
              <w:rPr>
                <w:sz w:val="24"/>
                <w:szCs w:val="24"/>
              </w:rPr>
            </w:pPr>
            <w:r w:rsidRPr="00900B03">
              <w:rPr>
                <w:noProof/>
                <w:sz w:val="24"/>
                <w:szCs w:val="24"/>
                <w:lang w:eastAsia="en-GB"/>
              </w:rPr>
              <w:drawing>
                <wp:inline distT="0" distB="0" distL="0" distR="0" wp14:anchorId="21451C2E" wp14:editId="7356E11B">
                  <wp:extent cx="3923414" cy="2448261"/>
                  <wp:effectExtent l="0" t="0" r="127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3901" cy="2473525"/>
                          </a:xfrm>
                          <a:prstGeom prst="rect">
                            <a:avLst/>
                          </a:prstGeom>
                          <a:noFill/>
                          <a:ln>
                            <a:noFill/>
                          </a:ln>
                        </pic:spPr>
                      </pic:pic>
                    </a:graphicData>
                  </a:graphic>
                </wp:inline>
              </w:drawing>
            </w:r>
          </w:p>
        </w:tc>
        <w:tc>
          <w:tcPr>
            <w:tcW w:w="6596" w:type="dxa"/>
          </w:tcPr>
          <w:p w:rsidR="00FD086D" w:rsidRDefault="00B25A23" w:rsidP="007678DD">
            <w:pPr>
              <w:rPr>
                <w:sz w:val="24"/>
                <w:szCs w:val="24"/>
              </w:rPr>
            </w:pPr>
            <w:r w:rsidRPr="00B25A23">
              <w:rPr>
                <w:noProof/>
                <w:sz w:val="24"/>
                <w:szCs w:val="24"/>
                <w:lang w:eastAsia="en-GB"/>
              </w:rPr>
              <w:drawing>
                <wp:inline distT="0" distB="0" distL="0" distR="0">
                  <wp:extent cx="4486334" cy="2507698"/>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3346" cy="2517207"/>
                          </a:xfrm>
                          <a:prstGeom prst="rect">
                            <a:avLst/>
                          </a:prstGeom>
                          <a:noFill/>
                          <a:ln>
                            <a:noFill/>
                          </a:ln>
                        </pic:spPr>
                      </pic:pic>
                    </a:graphicData>
                  </a:graphic>
                </wp:inline>
              </w:drawing>
            </w:r>
          </w:p>
        </w:tc>
      </w:tr>
      <w:tr w:rsidR="00FD086D" w:rsidTr="00B25A23">
        <w:tc>
          <w:tcPr>
            <w:tcW w:w="1003" w:type="dxa"/>
          </w:tcPr>
          <w:p w:rsidR="00FD086D" w:rsidRPr="009C55D6" w:rsidRDefault="00FD086D" w:rsidP="007678DD">
            <w:pPr>
              <w:rPr>
                <w:b/>
                <w:noProof/>
                <w:sz w:val="24"/>
                <w:szCs w:val="24"/>
                <w:lang w:eastAsia="en-GB"/>
              </w:rPr>
            </w:pPr>
            <w:r w:rsidRPr="009C55D6">
              <w:rPr>
                <w:b/>
                <w:noProof/>
                <w:sz w:val="24"/>
                <w:szCs w:val="24"/>
                <w:lang w:eastAsia="en-GB"/>
              </w:rPr>
              <w:t>Subsets on the Pareto Front</w:t>
            </w:r>
          </w:p>
        </w:tc>
        <w:tc>
          <w:tcPr>
            <w:tcW w:w="7037" w:type="dxa"/>
          </w:tcPr>
          <w:p w:rsidR="00806BCB" w:rsidRDefault="000A3EEA" w:rsidP="007678DD">
            <w:pPr>
              <w:rPr>
                <w:noProof/>
                <w:sz w:val="24"/>
                <w:szCs w:val="24"/>
                <w:lang w:eastAsia="en-GB"/>
              </w:rPr>
            </w:pPr>
            <w:r>
              <w:rPr>
                <w:noProof/>
                <w:sz w:val="24"/>
                <w:szCs w:val="24"/>
                <w:lang w:eastAsia="en-GB"/>
              </w:rPr>
              <w:t>In this case the Pareto Front collapsed to a single point, so there is a genuine optimum subset.</w:t>
            </w:r>
          </w:p>
          <w:p w:rsidR="00FD086D" w:rsidRPr="00947561" w:rsidRDefault="00FD086D" w:rsidP="007678DD">
            <w:pPr>
              <w:rPr>
                <w:noProof/>
                <w:sz w:val="24"/>
                <w:szCs w:val="24"/>
                <w:lang w:eastAsia="en-GB"/>
              </w:rPr>
            </w:pPr>
            <w:r>
              <w:rPr>
                <w:noProof/>
                <w:sz w:val="24"/>
                <w:szCs w:val="24"/>
                <w:lang w:eastAsia="en-GB"/>
              </w:rPr>
              <w:t>(4)</w:t>
            </w:r>
          </w:p>
        </w:tc>
        <w:tc>
          <w:tcPr>
            <w:tcW w:w="6931" w:type="dxa"/>
          </w:tcPr>
          <w:p w:rsidR="00FD086D" w:rsidRPr="007678DD" w:rsidRDefault="006E3308" w:rsidP="006E3308">
            <w:pPr>
              <w:rPr>
                <w:noProof/>
                <w:sz w:val="24"/>
                <w:szCs w:val="24"/>
                <w:lang w:eastAsia="en-GB"/>
              </w:rPr>
            </w:pPr>
            <w:r>
              <w:rPr>
                <w:noProof/>
                <w:sz w:val="24"/>
                <w:szCs w:val="24"/>
                <w:lang w:eastAsia="en-GB"/>
              </w:rPr>
              <w:t>(4,9,11,12),  (9, 11, 12),  (11, 12), (12)</w:t>
            </w:r>
          </w:p>
        </w:tc>
        <w:tc>
          <w:tcPr>
            <w:tcW w:w="6596" w:type="dxa"/>
          </w:tcPr>
          <w:p w:rsidR="00FD086D" w:rsidRPr="007678DD" w:rsidRDefault="003B6DE6" w:rsidP="007678DD">
            <w:pPr>
              <w:rPr>
                <w:noProof/>
                <w:sz w:val="24"/>
                <w:szCs w:val="24"/>
                <w:lang w:eastAsia="en-GB"/>
              </w:rPr>
            </w:pPr>
            <w:r>
              <w:rPr>
                <w:noProof/>
                <w:sz w:val="24"/>
                <w:szCs w:val="24"/>
                <w:lang w:eastAsia="en-GB"/>
              </w:rPr>
              <w:t>(5 15 16), (11,16), (4)</w:t>
            </w:r>
          </w:p>
        </w:tc>
      </w:tr>
    </w:tbl>
    <w:p w:rsidR="007678DD" w:rsidRDefault="007678DD" w:rsidP="007678DD">
      <w:pPr>
        <w:rPr>
          <w:sz w:val="24"/>
          <w:szCs w:val="24"/>
        </w:rPr>
      </w:pPr>
    </w:p>
    <w:p w:rsidR="00726F5E" w:rsidRDefault="00726F5E" w:rsidP="007678DD">
      <w:pPr>
        <w:rPr>
          <w:sz w:val="24"/>
          <w:szCs w:val="24"/>
        </w:rPr>
      </w:pPr>
    </w:p>
    <w:p w:rsidR="00947561" w:rsidRDefault="00947561" w:rsidP="007678DD">
      <w:pPr>
        <w:rPr>
          <w:sz w:val="24"/>
          <w:szCs w:val="24"/>
        </w:rPr>
      </w:pPr>
      <w:r>
        <w:rPr>
          <w:sz w:val="24"/>
          <w:szCs w:val="24"/>
        </w:rPr>
        <w:t>The ABC process was then performed with 100000 simulations and a tolerance of 0.0</w:t>
      </w:r>
      <w:r w:rsidR="00C2287F">
        <w:rPr>
          <w:sz w:val="24"/>
          <w:szCs w:val="24"/>
        </w:rPr>
        <w:t>05</w:t>
      </w:r>
      <w:r>
        <w:rPr>
          <w:sz w:val="24"/>
          <w:szCs w:val="24"/>
        </w:rPr>
        <w:t xml:space="preserve"> with the subsets chosen by the GP.</w:t>
      </w:r>
      <w:r w:rsidR="00A47EAE">
        <w:rPr>
          <w:sz w:val="24"/>
          <w:szCs w:val="24"/>
        </w:rPr>
        <w:t xml:space="preserve"> The actual parameters were r=</w:t>
      </w:r>
      <w:r w:rsidR="00A47EAE" w:rsidRPr="00A47EAE">
        <w:rPr>
          <w:sz w:val="24"/>
          <w:szCs w:val="24"/>
        </w:rPr>
        <w:t>1.79</w:t>
      </w:r>
      <w:r w:rsidR="00A47EAE">
        <w:rPr>
          <w:sz w:val="24"/>
          <w:szCs w:val="24"/>
        </w:rPr>
        <w:t>, AR1=</w:t>
      </w:r>
      <w:r w:rsidR="00A47EAE" w:rsidRPr="00A47EAE">
        <w:rPr>
          <w:sz w:val="24"/>
          <w:szCs w:val="24"/>
        </w:rPr>
        <w:t>-0.09</w:t>
      </w:r>
      <w:r w:rsidR="0059142D">
        <w:rPr>
          <w:sz w:val="24"/>
          <w:szCs w:val="24"/>
        </w:rPr>
        <w:t>4</w:t>
      </w:r>
      <w:r w:rsidR="00A47EAE">
        <w:rPr>
          <w:sz w:val="24"/>
          <w:szCs w:val="24"/>
        </w:rPr>
        <w:t xml:space="preserve">, </w:t>
      </w:r>
      <w:r w:rsidR="00A47EAE" w:rsidRPr="00A47EAE">
        <w:rPr>
          <w:sz w:val="24"/>
          <w:szCs w:val="24"/>
        </w:rPr>
        <w:t xml:space="preserve">  </w:t>
      </w:r>
      <w:r w:rsidR="00A47EAE">
        <w:rPr>
          <w:sz w:val="24"/>
          <w:szCs w:val="24"/>
        </w:rPr>
        <w:t>d=</w:t>
      </w:r>
      <w:r w:rsidR="00A47EAE" w:rsidRPr="00A47EAE">
        <w:rPr>
          <w:sz w:val="24"/>
          <w:szCs w:val="24"/>
        </w:rPr>
        <w:t>1</w:t>
      </w:r>
      <w:r w:rsidR="00C2287F">
        <w:rPr>
          <w:sz w:val="24"/>
          <w:szCs w:val="24"/>
        </w:rPr>
        <w:t>, using subsets (4), (4,9,11,12) and (5,15,16).</w:t>
      </w:r>
    </w:p>
    <w:tbl>
      <w:tblPr>
        <w:tblStyle w:val="TableGrid"/>
        <w:tblW w:w="0" w:type="auto"/>
        <w:tblLook w:val="04A0" w:firstRow="1" w:lastRow="0" w:firstColumn="1" w:lastColumn="0" w:noHBand="0" w:noVBand="1"/>
      </w:tblPr>
      <w:tblGrid>
        <w:gridCol w:w="4888"/>
        <w:gridCol w:w="4804"/>
        <w:gridCol w:w="3006"/>
      </w:tblGrid>
      <w:tr w:rsidR="006E228F" w:rsidTr="00CE72A6">
        <w:tc>
          <w:tcPr>
            <w:tcW w:w="3005" w:type="dxa"/>
          </w:tcPr>
          <w:p w:rsidR="006E228F" w:rsidRDefault="006E228F" w:rsidP="007678DD">
            <w:pPr>
              <w:rPr>
                <w:sz w:val="24"/>
                <w:szCs w:val="24"/>
              </w:rPr>
            </w:pPr>
            <w:r>
              <w:rPr>
                <w:noProof/>
                <w:lang w:eastAsia="en-GB"/>
              </w:rPr>
              <w:drawing>
                <wp:inline distT="0" distB="0" distL="0" distR="0" wp14:anchorId="2DE0427B" wp14:editId="41D91335">
                  <wp:extent cx="2966484" cy="2960970"/>
                  <wp:effectExtent l="0" t="0" r="571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7746" cy="2972211"/>
                          </a:xfrm>
                          <a:prstGeom prst="rect">
                            <a:avLst/>
                          </a:prstGeom>
                        </pic:spPr>
                      </pic:pic>
                    </a:graphicData>
                  </a:graphic>
                </wp:inline>
              </w:drawing>
            </w:r>
          </w:p>
        </w:tc>
        <w:tc>
          <w:tcPr>
            <w:tcW w:w="3005" w:type="dxa"/>
          </w:tcPr>
          <w:p w:rsidR="006E228F" w:rsidRDefault="00C2287F" w:rsidP="007678DD">
            <w:pPr>
              <w:rPr>
                <w:sz w:val="24"/>
                <w:szCs w:val="24"/>
              </w:rPr>
            </w:pPr>
            <w:r>
              <w:rPr>
                <w:noProof/>
                <w:lang w:eastAsia="en-GB"/>
              </w:rPr>
              <w:drawing>
                <wp:inline distT="0" distB="0" distL="0" distR="0" wp14:anchorId="130935F1" wp14:editId="1B941AA6">
                  <wp:extent cx="2923954" cy="291851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2620" cy="2927169"/>
                          </a:xfrm>
                          <a:prstGeom prst="rect">
                            <a:avLst/>
                          </a:prstGeom>
                        </pic:spPr>
                      </pic:pic>
                    </a:graphicData>
                  </a:graphic>
                </wp:inline>
              </w:drawing>
            </w:r>
          </w:p>
        </w:tc>
        <w:tc>
          <w:tcPr>
            <w:tcW w:w="3006" w:type="dxa"/>
          </w:tcPr>
          <w:p w:rsidR="006E228F" w:rsidRDefault="00CE72A6" w:rsidP="007678DD">
            <w:pPr>
              <w:rPr>
                <w:sz w:val="24"/>
                <w:szCs w:val="24"/>
              </w:rPr>
            </w:pPr>
            <w:r>
              <w:rPr>
                <w:noProof/>
                <w:lang w:eastAsia="en-GB"/>
              </w:rPr>
              <w:drawing>
                <wp:inline distT="0" distB="0" distL="0" distR="0" wp14:anchorId="32C0A9E9" wp14:editId="1D0F486C">
                  <wp:extent cx="2966040" cy="2960527"/>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73339" cy="2967813"/>
                          </a:xfrm>
                          <a:prstGeom prst="rect">
                            <a:avLst/>
                          </a:prstGeom>
                        </pic:spPr>
                      </pic:pic>
                    </a:graphicData>
                  </a:graphic>
                </wp:inline>
              </w:drawing>
            </w:r>
          </w:p>
        </w:tc>
      </w:tr>
    </w:tbl>
    <w:p w:rsidR="00A47EAE" w:rsidRDefault="00A47EAE" w:rsidP="007678DD">
      <w:pPr>
        <w:rPr>
          <w:sz w:val="24"/>
          <w:szCs w:val="24"/>
        </w:rPr>
      </w:pPr>
    </w:p>
    <w:p w:rsidR="0059142D" w:rsidRDefault="00191E40" w:rsidP="007678DD">
      <w:pPr>
        <w:rPr>
          <w:sz w:val="24"/>
          <w:szCs w:val="24"/>
        </w:rPr>
      </w:pPr>
      <w:r>
        <w:rPr>
          <w:sz w:val="24"/>
          <w:szCs w:val="24"/>
        </w:rPr>
        <w:t xml:space="preserve">In each case the histograms were made out of 500 samples and so sampling error is likely to be small.  Hence the spread in the distributions is most likely caused by the distorting effect of the summary statistics.  The distributions do appear to have reduced spread compared with the estimates previously made using the previous choices of summary statistics. </w:t>
      </w:r>
      <w:bookmarkStart w:id="0" w:name="_GoBack"/>
      <w:bookmarkEnd w:id="0"/>
      <w:r w:rsidR="0059142D">
        <w:rPr>
          <w:sz w:val="24"/>
          <w:szCs w:val="24"/>
        </w:rPr>
        <w:t>The MAP estimates are close to the true parameter values. Beyond constructing a long list of statistics the procedure is automatic.</w:t>
      </w:r>
    </w:p>
    <w:p w:rsidR="0011247B" w:rsidRDefault="0011247B" w:rsidP="0078066A">
      <w:pPr>
        <w:rPr>
          <w:sz w:val="24"/>
          <w:szCs w:val="24"/>
        </w:rPr>
      </w:pPr>
    </w:p>
    <w:p w:rsidR="009027BC" w:rsidRDefault="00BA15D8">
      <w:pPr>
        <w:rPr>
          <w:b/>
          <w:sz w:val="32"/>
          <w:szCs w:val="32"/>
        </w:rPr>
      </w:pPr>
      <w:r w:rsidRPr="00BA15D8">
        <w:rPr>
          <w:b/>
          <w:sz w:val="32"/>
          <w:szCs w:val="32"/>
        </w:rPr>
        <w:t>Bibliography</w:t>
      </w:r>
    </w:p>
    <w:p w:rsidR="00BA15D8" w:rsidRDefault="00BA15D8" w:rsidP="00BA15D8">
      <w:pPr>
        <w:pStyle w:val="ListParagraph"/>
        <w:numPr>
          <w:ilvl w:val="0"/>
          <w:numId w:val="6"/>
        </w:numPr>
        <w:rPr>
          <w:rFonts w:eastAsiaTheme="minorEastAsia"/>
          <w:sz w:val="24"/>
          <w:szCs w:val="24"/>
        </w:rPr>
      </w:pPr>
      <w:r>
        <w:rPr>
          <w:rFonts w:eastAsiaTheme="minorEastAsia"/>
          <w:sz w:val="24"/>
          <w:szCs w:val="24"/>
        </w:rPr>
        <w:t>Beaumont, M.A., Zhang, W., and Balding, D. J. 2002. Approximate Bayesian Computing in Population Genetics. Genetics, 162(4):2025-2035.</w:t>
      </w:r>
    </w:p>
    <w:p w:rsidR="00BA15D8" w:rsidRDefault="00BA15D8" w:rsidP="00BA15D8">
      <w:pPr>
        <w:pStyle w:val="ListParagraph"/>
        <w:numPr>
          <w:ilvl w:val="0"/>
          <w:numId w:val="6"/>
        </w:numPr>
        <w:rPr>
          <w:rFonts w:eastAsiaTheme="minorEastAsia"/>
          <w:sz w:val="24"/>
          <w:szCs w:val="24"/>
        </w:rPr>
      </w:pPr>
      <w:r>
        <w:rPr>
          <w:rFonts w:eastAsiaTheme="minorEastAsia"/>
          <w:sz w:val="24"/>
          <w:szCs w:val="24"/>
        </w:rPr>
        <w:t>Lee, P.M., Bayesian Statistics an Introduction. Wiley</w:t>
      </w:r>
    </w:p>
    <w:p w:rsidR="00BA15D8" w:rsidRDefault="00BA15D8" w:rsidP="00BA15D8">
      <w:pPr>
        <w:pStyle w:val="ListParagraph"/>
        <w:numPr>
          <w:ilvl w:val="0"/>
          <w:numId w:val="6"/>
        </w:numPr>
        <w:rPr>
          <w:rFonts w:eastAsiaTheme="minorEastAsia"/>
          <w:sz w:val="24"/>
          <w:szCs w:val="24"/>
        </w:rPr>
      </w:pPr>
      <w:r>
        <w:rPr>
          <w:rFonts w:eastAsiaTheme="minorEastAsia"/>
          <w:sz w:val="24"/>
          <w:szCs w:val="24"/>
        </w:rPr>
        <w:t>Turner, B.M., and Zandt, T.V. 2012. A Tutorial on approximate Bayesian Computing, Journal of Mathematical Psychology, 56(2):69-80.</w:t>
      </w:r>
    </w:p>
    <w:p w:rsidR="00BA15D8" w:rsidRDefault="00BA15D8" w:rsidP="00E01E21">
      <w:pPr>
        <w:pStyle w:val="ListParagraph"/>
        <w:numPr>
          <w:ilvl w:val="0"/>
          <w:numId w:val="6"/>
        </w:numPr>
        <w:rPr>
          <w:rFonts w:eastAsiaTheme="minorEastAsia"/>
          <w:sz w:val="24"/>
          <w:szCs w:val="24"/>
        </w:rPr>
      </w:pPr>
      <w:r>
        <w:rPr>
          <w:rFonts w:eastAsiaTheme="minorEastAsia"/>
          <w:sz w:val="24"/>
          <w:szCs w:val="24"/>
        </w:rPr>
        <w:t>Csillery, K., Lemaire</w:t>
      </w:r>
      <w:r w:rsidR="00E01E21">
        <w:rPr>
          <w:rFonts w:eastAsiaTheme="minorEastAsia"/>
          <w:sz w:val="24"/>
          <w:szCs w:val="24"/>
        </w:rPr>
        <w:t xml:space="preserve">, O., Francois, O., Blum, M.G.B., Approximate Bayesian Computing (ABC) in R: A Vignette. </w:t>
      </w:r>
      <w:hyperlink r:id="rId31" w:history="1">
        <w:r w:rsidR="00E01E21" w:rsidRPr="009E4A96">
          <w:rPr>
            <w:rStyle w:val="Hyperlink"/>
            <w:rFonts w:eastAsiaTheme="minorEastAsia"/>
            <w:sz w:val="24"/>
            <w:szCs w:val="24"/>
          </w:rPr>
          <w:t>https://cran.r-project.org/web/packages/abc/vignettes/abcvignette.pdf</w:t>
        </w:r>
      </w:hyperlink>
    </w:p>
    <w:p w:rsidR="00E01E21" w:rsidRDefault="00E01E21" w:rsidP="00E01E21">
      <w:pPr>
        <w:pStyle w:val="ListParagraph"/>
        <w:numPr>
          <w:ilvl w:val="0"/>
          <w:numId w:val="6"/>
        </w:numPr>
        <w:rPr>
          <w:rFonts w:eastAsiaTheme="minorEastAsia"/>
          <w:sz w:val="24"/>
          <w:szCs w:val="24"/>
        </w:rPr>
      </w:pPr>
      <w:r>
        <w:rPr>
          <w:rFonts w:eastAsiaTheme="minorEastAsia"/>
          <w:sz w:val="24"/>
          <w:szCs w:val="24"/>
        </w:rPr>
        <w:t>Banzhaf, W., Nordin, P., Keller, R.E., Francone, F.D., Genetic Programming, An Introduction. Morgan Kaufmann Publishers Inc</w:t>
      </w:r>
    </w:p>
    <w:p w:rsidR="00E01E21" w:rsidRPr="00BA15D8" w:rsidRDefault="00E01E21" w:rsidP="0059142D">
      <w:pPr>
        <w:pStyle w:val="ListParagraph"/>
        <w:rPr>
          <w:rFonts w:eastAsiaTheme="minorEastAsia"/>
          <w:sz w:val="24"/>
          <w:szCs w:val="24"/>
        </w:rPr>
      </w:pPr>
    </w:p>
    <w:p w:rsidR="00BA15D8" w:rsidRPr="00BA15D8" w:rsidRDefault="00BA15D8">
      <w:pPr>
        <w:rPr>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CF30C5" w:rsidRDefault="00CF30C5">
      <w:pPr>
        <w:rPr>
          <w:b/>
          <w:i/>
          <w:sz w:val="24"/>
          <w:szCs w:val="24"/>
        </w:rPr>
      </w:pPr>
    </w:p>
    <w:p w:rsidR="00666483" w:rsidRPr="00666483" w:rsidRDefault="00666483">
      <w:pPr>
        <w:rPr>
          <w:b/>
        </w:rPr>
      </w:pPr>
    </w:p>
    <w:sectPr w:rsidR="00666483" w:rsidRPr="00666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22A71"/>
    <w:multiLevelType w:val="hybridMultilevel"/>
    <w:tmpl w:val="CB6A2E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F320BA"/>
    <w:multiLevelType w:val="hybridMultilevel"/>
    <w:tmpl w:val="75E0A5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01643C"/>
    <w:multiLevelType w:val="hybridMultilevel"/>
    <w:tmpl w:val="ED9C43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6606D2"/>
    <w:multiLevelType w:val="hybridMultilevel"/>
    <w:tmpl w:val="B460465C"/>
    <w:lvl w:ilvl="0" w:tplc="1A06C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32141"/>
    <w:multiLevelType w:val="hybridMultilevel"/>
    <w:tmpl w:val="053AB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FD7C66"/>
    <w:multiLevelType w:val="hybridMultilevel"/>
    <w:tmpl w:val="2C42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D32D5C"/>
    <w:multiLevelType w:val="hybridMultilevel"/>
    <w:tmpl w:val="C776B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DE"/>
    <w:rsid w:val="0007139E"/>
    <w:rsid w:val="00094F3C"/>
    <w:rsid w:val="000A3EEA"/>
    <w:rsid w:val="000B3F67"/>
    <w:rsid w:val="000B554E"/>
    <w:rsid w:val="000C6CF8"/>
    <w:rsid w:val="000E3656"/>
    <w:rsid w:val="0011247B"/>
    <w:rsid w:val="00123FE2"/>
    <w:rsid w:val="00124AAE"/>
    <w:rsid w:val="00127BFA"/>
    <w:rsid w:val="0013750E"/>
    <w:rsid w:val="001540CE"/>
    <w:rsid w:val="0018400C"/>
    <w:rsid w:val="00184E39"/>
    <w:rsid w:val="00185E9C"/>
    <w:rsid w:val="00191E40"/>
    <w:rsid w:val="00194AB5"/>
    <w:rsid w:val="001D751C"/>
    <w:rsid w:val="001F1367"/>
    <w:rsid w:val="001F60DE"/>
    <w:rsid w:val="00203A25"/>
    <w:rsid w:val="002629F7"/>
    <w:rsid w:val="0029241F"/>
    <w:rsid w:val="0029482F"/>
    <w:rsid w:val="002B4D50"/>
    <w:rsid w:val="002C2B16"/>
    <w:rsid w:val="002E5B73"/>
    <w:rsid w:val="0030090C"/>
    <w:rsid w:val="00322552"/>
    <w:rsid w:val="00330C75"/>
    <w:rsid w:val="0034310A"/>
    <w:rsid w:val="00354746"/>
    <w:rsid w:val="00354A73"/>
    <w:rsid w:val="003B6DE6"/>
    <w:rsid w:val="003D1045"/>
    <w:rsid w:val="003E44AB"/>
    <w:rsid w:val="004035F4"/>
    <w:rsid w:val="00435653"/>
    <w:rsid w:val="0044128C"/>
    <w:rsid w:val="00443CC3"/>
    <w:rsid w:val="00456412"/>
    <w:rsid w:val="004B1606"/>
    <w:rsid w:val="004B7B2A"/>
    <w:rsid w:val="004D30B6"/>
    <w:rsid w:val="004F4D38"/>
    <w:rsid w:val="00522EBE"/>
    <w:rsid w:val="00536863"/>
    <w:rsid w:val="005467AC"/>
    <w:rsid w:val="00566DFE"/>
    <w:rsid w:val="00581F3A"/>
    <w:rsid w:val="0059142D"/>
    <w:rsid w:val="005916FB"/>
    <w:rsid w:val="005A3CE8"/>
    <w:rsid w:val="005A7023"/>
    <w:rsid w:val="005E31A9"/>
    <w:rsid w:val="005F5CDA"/>
    <w:rsid w:val="00617DCA"/>
    <w:rsid w:val="00631EED"/>
    <w:rsid w:val="00655396"/>
    <w:rsid w:val="00666483"/>
    <w:rsid w:val="006D5DE8"/>
    <w:rsid w:val="006E098A"/>
    <w:rsid w:val="006E228F"/>
    <w:rsid w:val="006E3308"/>
    <w:rsid w:val="0070121C"/>
    <w:rsid w:val="00703BEF"/>
    <w:rsid w:val="00726F5E"/>
    <w:rsid w:val="0073487E"/>
    <w:rsid w:val="007678DD"/>
    <w:rsid w:val="00773A49"/>
    <w:rsid w:val="0078066A"/>
    <w:rsid w:val="007910F9"/>
    <w:rsid w:val="007A3F94"/>
    <w:rsid w:val="007B3C16"/>
    <w:rsid w:val="007B5EBE"/>
    <w:rsid w:val="007E29C0"/>
    <w:rsid w:val="007E639A"/>
    <w:rsid w:val="007E774A"/>
    <w:rsid w:val="00801D1C"/>
    <w:rsid w:val="00801EAB"/>
    <w:rsid w:val="00806BCB"/>
    <w:rsid w:val="0081011E"/>
    <w:rsid w:val="008642C5"/>
    <w:rsid w:val="00865802"/>
    <w:rsid w:val="008661CC"/>
    <w:rsid w:val="00890244"/>
    <w:rsid w:val="0089178A"/>
    <w:rsid w:val="008A3028"/>
    <w:rsid w:val="008B5311"/>
    <w:rsid w:val="008F1815"/>
    <w:rsid w:val="008F2ED7"/>
    <w:rsid w:val="00900B03"/>
    <w:rsid w:val="009027BC"/>
    <w:rsid w:val="00906442"/>
    <w:rsid w:val="00914525"/>
    <w:rsid w:val="00914581"/>
    <w:rsid w:val="009164A7"/>
    <w:rsid w:val="00927146"/>
    <w:rsid w:val="00927A4E"/>
    <w:rsid w:val="009318EA"/>
    <w:rsid w:val="009330B5"/>
    <w:rsid w:val="00947561"/>
    <w:rsid w:val="0095276B"/>
    <w:rsid w:val="00962E11"/>
    <w:rsid w:val="0099002D"/>
    <w:rsid w:val="009C55D6"/>
    <w:rsid w:val="009D3109"/>
    <w:rsid w:val="009E7407"/>
    <w:rsid w:val="009F49EC"/>
    <w:rsid w:val="00A25253"/>
    <w:rsid w:val="00A45B6F"/>
    <w:rsid w:val="00A465B7"/>
    <w:rsid w:val="00A47EAE"/>
    <w:rsid w:val="00A626FA"/>
    <w:rsid w:val="00A6736C"/>
    <w:rsid w:val="00A706C5"/>
    <w:rsid w:val="00A878F2"/>
    <w:rsid w:val="00A90B96"/>
    <w:rsid w:val="00AA0B06"/>
    <w:rsid w:val="00AC17F7"/>
    <w:rsid w:val="00AC54A5"/>
    <w:rsid w:val="00AD03C2"/>
    <w:rsid w:val="00AE1022"/>
    <w:rsid w:val="00AE4C52"/>
    <w:rsid w:val="00B25A23"/>
    <w:rsid w:val="00B27281"/>
    <w:rsid w:val="00B4446F"/>
    <w:rsid w:val="00B6525F"/>
    <w:rsid w:val="00B65F88"/>
    <w:rsid w:val="00B8218D"/>
    <w:rsid w:val="00B828B1"/>
    <w:rsid w:val="00B860B2"/>
    <w:rsid w:val="00B9122A"/>
    <w:rsid w:val="00B95F65"/>
    <w:rsid w:val="00BA1315"/>
    <w:rsid w:val="00BA15D8"/>
    <w:rsid w:val="00BE49B4"/>
    <w:rsid w:val="00C03D5F"/>
    <w:rsid w:val="00C2287F"/>
    <w:rsid w:val="00C524AE"/>
    <w:rsid w:val="00C54021"/>
    <w:rsid w:val="00C57380"/>
    <w:rsid w:val="00C83FBC"/>
    <w:rsid w:val="00CA0756"/>
    <w:rsid w:val="00CC4FF7"/>
    <w:rsid w:val="00CC79B3"/>
    <w:rsid w:val="00CD6F9C"/>
    <w:rsid w:val="00CE72A6"/>
    <w:rsid w:val="00CF23EC"/>
    <w:rsid w:val="00CF30C5"/>
    <w:rsid w:val="00D018FC"/>
    <w:rsid w:val="00D03F8E"/>
    <w:rsid w:val="00D22DB0"/>
    <w:rsid w:val="00D249B0"/>
    <w:rsid w:val="00D30CC9"/>
    <w:rsid w:val="00D31A78"/>
    <w:rsid w:val="00D3256A"/>
    <w:rsid w:val="00D3355A"/>
    <w:rsid w:val="00D3425B"/>
    <w:rsid w:val="00D3569F"/>
    <w:rsid w:val="00D5321E"/>
    <w:rsid w:val="00D628F4"/>
    <w:rsid w:val="00D72E83"/>
    <w:rsid w:val="00DB28A0"/>
    <w:rsid w:val="00DC5609"/>
    <w:rsid w:val="00DD201D"/>
    <w:rsid w:val="00DF07BF"/>
    <w:rsid w:val="00E01E21"/>
    <w:rsid w:val="00E13906"/>
    <w:rsid w:val="00E42610"/>
    <w:rsid w:val="00E45C0C"/>
    <w:rsid w:val="00E6043E"/>
    <w:rsid w:val="00E922EF"/>
    <w:rsid w:val="00E972FE"/>
    <w:rsid w:val="00EA6483"/>
    <w:rsid w:val="00EA6B2D"/>
    <w:rsid w:val="00EB3105"/>
    <w:rsid w:val="00ED29CF"/>
    <w:rsid w:val="00F20DBA"/>
    <w:rsid w:val="00F273A7"/>
    <w:rsid w:val="00F37641"/>
    <w:rsid w:val="00F4055E"/>
    <w:rsid w:val="00F43A7F"/>
    <w:rsid w:val="00F440C4"/>
    <w:rsid w:val="00F716EE"/>
    <w:rsid w:val="00F9073F"/>
    <w:rsid w:val="00FB0CB0"/>
    <w:rsid w:val="00FB61A2"/>
    <w:rsid w:val="00FD086D"/>
    <w:rsid w:val="00FD0E75"/>
    <w:rsid w:val="00FF0214"/>
    <w:rsid w:val="00FF022E"/>
    <w:rsid w:val="00FF1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940AD-D51C-4ADC-B8A1-C0347B4C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A49"/>
    <w:pPr>
      <w:spacing w:after="200" w:line="276" w:lineRule="auto"/>
      <w:ind w:left="720"/>
      <w:contextualSpacing/>
    </w:pPr>
    <w:rPr>
      <w:lang w:val="en-US"/>
    </w:rPr>
  </w:style>
  <w:style w:type="character" w:styleId="PlaceholderText">
    <w:name w:val="Placeholder Text"/>
    <w:basedOn w:val="DefaultParagraphFont"/>
    <w:uiPriority w:val="99"/>
    <w:semiHidden/>
    <w:rsid w:val="00EA6B2D"/>
    <w:rPr>
      <w:color w:val="808080"/>
    </w:rPr>
  </w:style>
  <w:style w:type="table" w:styleId="TableGrid">
    <w:name w:val="Table Grid"/>
    <w:basedOn w:val="TableNormal"/>
    <w:uiPriority w:val="39"/>
    <w:rsid w:val="00AC1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0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66A"/>
    <w:rPr>
      <w:rFonts w:ascii="Segoe UI" w:hAnsi="Segoe UI" w:cs="Segoe UI"/>
      <w:sz w:val="18"/>
      <w:szCs w:val="18"/>
    </w:rPr>
  </w:style>
  <w:style w:type="character" w:styleId="CommentReference">
    <w:name w:val="annotation reference"/>
    <w:basedOn w:val="DefaultParagraphFont"/>
    <w:uiPriority w:val="99"/>
    <w:semiHidden/>
    <w:unhideWhenUsed/>
    <w:rsid w:val="0044128C"/>
    <w:rPr>
      <w:sz w:val="16"/>
      <w:szCs w:val="16"/>
    </w:rPr>
  </w:style>
  <w:style w:type="paragraph" w:styleId="CommentText">
    <w:name w:val="annotation text"/>
    <w:basedOn w:val="Normal"/>
    <w:link w:val="CommentTextChar"/>
    <w:uiPriority w:val="99"/>
    <w:semiHidden/>
    <w:unhideWhenUsed/>
    <w:rsid w:val="0044128C"/>
    <w:pPr>
      <w:spacing w:line="240" w:lineRule="auto"/>
    </w:pPr>
    <w:rPr>
      <w:sz w:val="20"/>
      <w:szCs w:val="20"/>
    </w:rPr>
  </w:style>
  <w:style w:type="character" w:customStyle="1" w:styleId="CommentTextChar">
    <w:name w:val="Comment Text Char"/>
    <w:basedOn w:val="DefaultParagraphFont"/>
    <w:link w:val="CommentText"/>
    <w:uiPriority w:val="99"/>
    <w:semiHidden/>
    <w:rsid w:val="0044128C"/>
    <w:rPr>
      <w:sz w:val="20"/>
      <w:szCs w:val="20"/>
    </w:rPr>
  </w:style>
  <w:style w:type="paragraph" w:styleId="CommentSubject">
    <w:name w:val="annotation subject"/>
    <w:basedOn w:val="CommentText"/>
    <w:next w:val="CommentText"/>
    <w:link w:val="CommentSubjectChar"/>
    <w:uiPriority w:val="99"/>
    <w:semiHidden/>
    <w:unhideWhenUsed/>
    <w:rsid w:val="0044128C"/>
    <w:rPr>
      <w:b/>
      <w:bCs/>
    </w:rPr>
  </w:style>
  <w:style w:type="character" w:customStyle="1" w:styleId="CommentSubjectChar">
    <w:name w:val="Comment Subject Char"/>
    <w:basedOn w:val="CommentTextChar"/>
    <w:link w:val="CommentSubject"/>
    <w:uiPriority w:val="99"/>
    <w:semiHidden/>
    <w:rsid w:val="0044128C"/>
    <w:rPr>
      <w:b/>
      <w:bCs/>
      <w:sz w:val="20"/>
      <w:szCs w:val="20"/>
    </w:rPr>
  </w:style>
  <w:style w:type="character" w:styleId="Hyperlink">
    <w:name w:val="Hyperlink"/>
    <w:basedOn w:val="DefaultParagraphFont"/>
    <w:uiPriority w:val="99"/>
    <w:unhideWhenUsed/>
    <w:rsid w:val="00E01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cran.r-project.org/web/packages/abc/vignettes/abcvignette.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6791</TotalTime>
  <Pages>1</Pages>
  <Words>3217</Words>
  <Characters>18340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139</cp:revision>
  <cp:lastPrinted>2016-04-03T21:36:00Z</cp:lastPrinted>
  <dcterms:created xsi:type="dcterms:W3CDTF">2016-04-02T10:12:00Z</dcterms:created>
  <dcterms:modified xsi:type="dcterms:W3CDTF">2016-04-08T08:54:00Z</dcterms:modified>
</cp:coreProperties>
</file>