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磁盘背板：兼收并蓄集大成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在机架式服务器或硬盘驱动器槽位较多的塔式服务器中，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卡一般不直接用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线缆与硬盘驱动器相连，而是会通过磁盘背板，以方便硬盘驱动器的插拔。磁盘背板也是典型的内部连接应用，一面接硬盘驱动器，另一面连</w:t>
      </w:r>
      <w:r>
        <w:rPr>
          <w:rFonts w:ascii="Arial" w:hAnsi="Arial" w:cs="Arial"/>
          <w:color w:val="000000"/>
          <w:sz w:val="21"/>
          <w:szCs w:val="21"/>
        </w:rPr>
        <w:t>HBA/RAID</w:t>
      </w:r>
      <w:r>
        <w:rPr>
          <w:rFonts w:ascii="Arial" w:hAnsi="Arial" w:cs="Arial"/>
          <w:color w:val="000000"/>
          <w:sz w:val="21"/>
          <w:szCs w:val="21"/>
        </w:rPr>
        <w:t>卡。驱动器端好说，统一为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插座，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驱动器都可以使用，总体上要好于再单独开发仅支持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驱动器的背板。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和布线显然不是我们关注的重点，主要的变数就在与来自</w:t>
      </w:r>
      <w:r>
        <w:rPr>
          <w:rFonts w:ascii="Arial" w:hAnsi="Arial" w:cs="Arial"/>
          <w:color w:val="000000"/>
          <w:sz w:val="21"/>
          <w:szCs w:val="21"/>
        </w:rPr>
        <w:t>HBA/RAID</w:t>
      </w:r>
      <w:r>
        <w:rPr>
          <w:rFonts w:ascii="Arial" w:hAnsi="Arial" w:cs="Arial"/>
          <w:color w:val="000000"/>
          <w:sz w:val="21"/>
          <w:szCs w:val="21"/>
        </w:rPr>
        <w:t>卡的线缆相连的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主机端连接器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上。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2857500"/>
            <wp:effectExtent l="19050" t="0" r="0" b="0"/>
            <wp:docPr id="1" name="图片 1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主机端连接器和驱动器连接器通常在磁盘背板的两面，但也有在同一面的时候，如上图中白色的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连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，和箭头所指处两个黑色的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连硬盘驱动器</w:t>
      </w:r>
      <w:r>
        <w:rPr>
          <w:rFonts w:ascii="Arial" w:hAnsi="Arial" w:cs="Arial"/>
          <w:color w:val="000000"/>
          <w:sz w:val="21"/>
          <w:szCs w:val="21"/>
        </w:rPr>
        <w:t>)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既然要通过线缆与</w:t>
      </w:r>
      <w:r>
        <w:rPr>
          <w:rFonts w:ascii="Arial" w:hAnsi="Arial" w:cs="Arial"/>
          <w:color w:val="000000"/>
          <w:sz w:val="21"/>
          <w:szCs w:val="21"/>
        </w:rPr>
        <w:t>HBA/RAID</w:t>
      </w:r>
      <w:r>
        <w:rPr>
          <w:rFonts w:ascii="Arial" w:hAnsi="Arial" w:cs="Arial"/>
          <w:color w:val="000000"/>
          <w:sz w:val="21"/>
          <w:szCs w:val="21"/>
        </w:rPr>
        <w:t>卡相连，主机端连接器的选择范围同样不外乎前面两页介绍的那么几种，最大的区别在于布置方式的变化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由原来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趴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HBA/RAID</w:t>
      </w:r>
      <w:r>
        <w:rPr>
          <w:rFonts w:ascii="Arial" w:hAnsi="Arial" w:cs="Arial"/>
          <w:color w:val="000000"/>
          <w:sz w:val="21"/>
          <w:szCs w:val="21"/>
        </w:rPr>
        <w:t>卡的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上，改为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站起来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，即垂直于磁盘背板。不要小瞧这个区别，说它至少影响了其中一种连接器的命运也不算过份。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62500" cy="5857875"/>
            <wp:effectExtent l="19050" t="0" r="0" b="0"/>
            <wp:docPr id="2" name="图片 2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样式连接器、</w:t>
      </w:r>
      <w:r>
        <w:rPr>
          <w:rFonts w:ascii="Arial" w:hAnsi="Arial" w:cs="Arial"/>
          <w:color w:val="000000"/>
          <w:sz w:val="21"/>
          <w:szCs w:val="21"/>
        </w:rPr>
        <w:t>SAS 4i(SFF-8484)</w:t>
      </w:r>
      <w:r>
        <w:rPr>
          <w:rFonts w:ascii="Arial" w:hAnsi="Arial" w:cs="Arial"/>
          <w:color w:val="000000"/>
          <w:sz w:val="21"/>
          <w:szCs w:val="21"/>
        </w:rPr>
        <w:t>连接器和</w:t>
      </w:r>
      <w:r>
        <w:rPr>
          <w:rFonts w:ascii="Arial" w:hAnsi="Arial" w:cs="Arial"/>
          <w:color w:val="000000"/>
          <w:sz w:val="21"/>
          <w:szCs w:val="21"/>
        </w:rPr>
        <w:t>Mini SAS 4i(SFF-8087)</w:t>
      </w:r>
      <w:r>
        <w:rPr>
          <w:rFonts w:ascii="Arial" w:hAnsi="Arial" w:cs="Arial"/>
          <w:color w:val="000000"/>
          <w:sz w:val="21"/>
          <w:szCs w:val="21"/>
        </w:rPr>
        <w:t>连接器都垂直于磁盘背板放置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与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卡一样，磁盘背板在主机端最初用的也是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样式连接器。由于是垂直放置，一个带护套的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样式连接器占地面积很小，相对于磁盘背板的尺寸来说几乎可以忽略不计，像本文第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页提到的</w:t>
      </w:r>
      <w:r>
        <w:rPr>
          <w:rFonts w:ascii="Arial" w:hAnsi="Arial" w:cs="Arial"/>
          <w:color w:val="000000"/>
          <w:sz w:val="21"/>
          <w:szCs w:val="21"/>
        </w:rPr>
        <w:t>SuperMicro SAS825TQ</w:t>
      </w:r>
      <w:r>
        <w:rPr>
          <w:rFonts w:ascii="Arial" w:hAnsi="Arial" w:cs="Arial"/>
          <w:color w:val="000000"/>
          <w:sz w:val="21"/>
          <w:szCs w:val="21"/>
        </w:rPr>
        <w:t>背板那样有</w:t>
      </w:r>
      <w:r>
        <w:rPr>
          <w:rFonts w:ascii="Arial" w:hAnsi="Arial" w:cs="Arial"/>
          <w:color w:val="000000"/>
          <w:sz w:val="21"/>
          <w:szCs w:val="21"/>
        </w:rPr>
        <w:t>8</w:t>
      </w:r>
      <w:r>
        <w:rPr>
          <w:rFonts w:ascii="Arial" w:hAnsi="Arial" w:cs="Arial"/>
          <w:color w:val="000000"/>
          <w:sz w:val="21"/>
          <w:szCs w:val="21"/>
        </w:rPr>
        <w:t>个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样式连接器的情况很正常，甚至</w:t>
      </w:r>
      <w:r>
        <w:rPr>
          <w:rFonts w:ascii="Arial" w:hAnsi="Arial" w:cs="Arial"/>
          <w:color w:val="000000"/>
          <w:sz w:val="21"/>
          <w:szCs w:val="21"/>
        </w:rPr>
        <w:t>16</w:t>
      </w:r>
      <w:r>
        <w:rPr>
          <w:rFonts w:ascii="Arial" w:hAnsi="Arial" w:cs="Arial"/>
          <w:color w:val="000000"/>
          <w:sz w:val="21"/>
          <w:szCs w:val="21"/>
        </w:rPr>
        <w:t>个也不显多。但是，线缆多而杂乱、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布线分散等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样式连接器固有的问题是无法避免的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毕竟，对于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来说，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样式连接器只是一种过渡方案，现在已经没有存在的必要。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62500" cy="4048125"/>
            <wp:effectExtent l="19050" t="0" r="0" b="0"/>
            <wp:docPr id="5" name="图片 5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如果并肩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站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在磁盘背板上，</w:t>
      </w:r>
      <w:r>
        <w:rPr>
          <w:rFonts w:ascii="Arial" w:hAnsi="Arial" w:cs="Arial"/>
          <w:color w:val="000000"/>
          <w:sz w:val="21"/>
          <w:szCs w:val="21"/>
        </w:rPr>
        <w:t>SFF-8484(</w:t>
      </w:r>
      <w:r>
        <w:rPr>
          <w:rFonts w:ascii="Arial" w:hAnsi="Arial" w:cs="Arial"/>
          <w:color w:val="000000"/>
          <w:sz w:val="21"/>
          <w:szCs w:val="21"/>
        </w:rPr>
        <w:t>中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并不比</w:t>
      </w:r>
      <w:r>
        <w:rPr>
          <w:rFonts w:ascii="Arial" w:hAnsi="Arial" w:cs="Arial"/>
          <w:color w:val="000000"/>
          <w:sz w:val="21"/>
          <w:szCs w:val="21"/>
        </w:rPr>
        <w:t>SFF-8087(</w:t>
      </w:r>
      <w:r>
        <w:rPr>
          <w:rFonts w:ascii="Arial" w:hAnsi="Arial" w:cs="Arial"/>
          <w:color w:val="000000"/>
          <w:sz w:val="21"/>
          <w:szCs w:val="21"/>
        </w:rPr>
        <w:t>右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逊色多少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接下来依然是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连接器。前面我们说过，</w:t>
      </w:r>
      <w:r>
        <w:rPr>
          <w:rFonts w:ascii="Arial" w:hAnsi="Arial" w:cs="Arial"/>
          <w:color w:val="000000"/>
          <w:sz w:val="21"/>
          <w:szCs w:val="21"/>
        </w:rPr>
        <w:t>SAS 4i</w:t>
      </w:r>
      <w:r>
        <w:rPr>
          <w:rFonts w:ascii="Arial" w:hAnsi="Arial" w:cs="Arial"/>
          <w:color w:val="000000"/>
          <w:sz w:val="21"/>
          <w:szCs w:val="21"/>
        </w:rPr>
        <w:t>最大的罪状就是太占用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卡的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空间，但那是在它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趴下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，插拔的方向与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平行的时候。当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插头竖立放置的时候，虽宽度依然，但厚度仅与带护套的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样式连接器持平，小于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插座。至于高度，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插座反而比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插座更低矮，处于结合状态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插头进入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时也只是大致相当。综合来看，磁盘背板的特殊性很好地掩盖了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连接器的不足，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连接器的优势远没有在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卡上时明显，这大概是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至今仍未被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坐卧均可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淘汰的主要原因。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1781175"/>
            <wp:effectExtent l="19050" t="0" r="0" b="0"/>
            <wp:docPr id="6" name="图片 6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上图左为</w:t>
      </w:r>
      <w:r>
        <w:rPr>
          <w:rFonts w:ascii="Arial" w:hAnsi="Arial" w:cs="Arial"/>
          <w:color w:val="000000"/>
          <w:sz w:val="21"/>
          <w:szCs w:val="21"/>
        </w:rPr>
        <w:t>Adaptec</w:t>
      </w:r>
      <w:r>
        <w:rPr>
          <w:rFonts w:ascii="Arial" w:hAnsi="Arial" w:cs="Arial"/>
          <w:color w:val="000000"/>
          <w:sz w:val="21"/>
          <w:szCs w:val="21"/>
        </w:rPr>
        <w:t>为</w:t>
      </w:r>
      <w:r>
        <w:rPr>
          <w:rFonts w:ascii="Arial" w:hAnsi="Arial" w:cs="Arial"/>
          <w:color w:val="000000"/>
          <w:sz w:val="21"/>
          <w:szCs w:val="21"/>
        </w:rPr>
        <w:t>IBM xSeries 460</w:t>
      </w:r>
      <w:r>
        <w:rPr>
          <w:rFonts w:ascii="Arial" w:hAnsi="Arial" w:cs="Arial"/>
          <w:color w:val="000000"/>
          <w:sz w:val="21"/>
          <w:szCs w:val="21"/>
        </w:rPr>
        <w:t>服务器提供的</w:t>
      </w:r>
      <w:r>
        <w:rPr>
          <w:rFonts w:ascii="Arial" w:hAnsi="Arial" w:cs="Arial"/>
          <w:color w:val="000000"/>
          <w:sz w:val="21"/>
          <w:szCs w:val="21"/>
        </w:rPr>
        <w:t>IBM ServeRAID 8i SAS RAID</w:t>
      </w:r>
      <w:r>
        <w:rPr>
          <w:rFonts w:ascii="Arial" w:hAnsi="Arial" w:cs="Arial"/>
          <w:color w:val="000000"/>
          <w:sz w:val="21"/>
          <w:szCs w:val="21"/>
        </w:rPr>
        <w:t>卡，由于要水平安装，两个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插座垂直于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放置，占用空间大为减少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不过，这种做法不具普遍性，因为多数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卡设计时要考虑相邻的</w:t>
      </w:r>
      <w:r>
        <w:rPr>
          <w:rFonts w:ascii="Arial" w:hAnsi="Arial" w:cs="Arial"/>
          <w:color w:val="000000"/>
          <w:sz w:val="21"/>
          <w:szCs w:val="21"/>
        </w:rPr>
        <w:t>PCI</w:t>
      </w:r>
      <w:r>
        <w:rPr>
          <w:rFonts w:ascii="Arial" w:hAnsi="Arial" w:cs="Arial"/>
          <w:color w:val="000000"/>
          <w:sz w:val="21"/>
          <w:szCs w:val="21"/>
        </w:rPr>
        <w:t>插槽，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插座必须平行于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放置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上图右则是</w:t>
      </w:r>
      <w:r>
        <w:rPr>
          <w:rFonts w:ascii="Arial" w:hAnsi="Arial" w:cs="Arial"/>
          <w:color w:val="000000"/>
          <w:sz w:val="21"/>
          <w:szCs w:val="21"/>
        </w:rPr>
        <w:t>IBM xSeries 460</w:t>
      </w:r>
      <w:r>
        <w:rPr>
          <w:rFonts w:ascii="Arial" w:hAnsi="Arial" w:cs="Arial"/>
          <w:color w:val="000000"/>
          <w:sz w:val="21"/>
          <w:szCs w:val="21"/>
        </w:rPr>
        <w:t>服务器磁盘背板上的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除了方便硬盘驱动器的插拔之外，磁盘背板还有助于双端口功能的实现。本文第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页我们探讨过双端口的问题，无论磁盘背板上使用哪一种主机端连接器</w:t>
      </w:r>
      <w:r>
        <w:rPr>
          <w:rFonts w:ascii="Arial" w:hAnsi="Arial" w:cs="Arial"/>
          <w:color w:val="000000"/>
          <w:sz w:val="21"/>
          <w:szCs w:val="21"/>
        </w:rPr>
        <w:t>——SATA</w:t>
      </w:r>
      <w:r>
        <w:rPr>
          <w:rFonts w:ascii="Arial" w:hAnsi="Arial" w:cs="Arial"/>
          <w:color w:val="000000"/>
          <w:sz w:val="21"/>
          <w:szCs w:val="21"/>
        </w:rPr>
        <w:t>样式、</w:t>
      </w:r>
      <w:r>
        <w:rPr>
          <w:rFonts w:ascii="Arial" w:hAnsi="Arial" w:cs="Arial"/>
          <w:color w:val="000000"/>
          <w:sz w:val="21"/>
          <w:szCs w:val="21"/>
        </w:rPr>
        <w:t>SAS 4i</w:t>
      </w:r>
      <w:r>
        <w:rPr>
          <w:rFonts w:ascii="Arial" w:hAnsi="Arial" w:cs="Arial"/>
          <w:color w:val="000000"/>
          <w:sz w:val="21"/>
          <w:szCs w:val="21"/>
        </w:rPr>
        <w:t>还是</w:t>
      </w:r>
      <w:r>
        <w:rPr>
          <w:rFonts w:ascii="Arial" w:hAnsi="Arial" w:cs="Arial"/>
          <w:color w:val="000000"/>
          <w:sz w:val="21"/>
          <w:szCs w:val="21"/>
        </w:rPr>
        <w:t>Mini SAS 4i</w:t>
      </w:r>
      <w:r>
        <w:rPr>
          <w:rFonts w:ascii="Arial" w:hAnsi="Arial" w:cs="Arial"/>
          <w:color w:val="000000"/>
          <w:sz w:val="21"/>
          <w:szCs w:val="21"/>
        </w:rPr>
        <w:t>，只要有相应的布线配合，都可以实施双端口，但是必须遵循以下两条原则：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主机端连接器的端口总和应两倍于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连接器的数量</w:t>
      </w:r>
      <w:r>
        <w:rPr>
          <w:rFonts w:ascii="Arial" w:hAnsi="Arial" w:cs="Arial"/>
          <w:color w:val="000000"/>
          <w:sz w:val="21"/>
          <w:szCs w:val="21"/>
        </w:rPr>
        <w:t>;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· </w:t>
      </w:r>
      <w:r>
        <w:rPr>
          <w:rFonts w:ascii="Arial" w:hAnsi="Arial" w:cs="Arial"/>
          <w:color w:val="000000"/>
          <w:sz w:val="21"/>
          <w:szCs w:val="21"/>
        </w:rPr>
        <w:t>同一个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连接器上的两个端口，信号源应来自于不同的主机端连接器。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12" name="图片 12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采用</w:t>
      </w:r>
      <w:r>
        <w:rPr>
          <w:rFonts w:ascii="Arial" w:hAnsi="Arial" w:cs="Arial"/>
          <w:color w:val="000000"/>
          <w:sz w:val="21"/>
          <w:szCs w:val="21"/>
        </w:rPr>
        <w:t>CompactPCI</w:t>
      </w:r>
      <w:r>
        <w:rPr>
          <w:rFonts w:ascii="Arial" w:hAnsi="Arial" w:cs="Arial"/>
          <w:color w:val="000000"/>
          <w:sz w:val="21"/>
          <w:szCs w:val="21"/>
        </w:rPr>
        <w:t>接口的磁盘阵列控制器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但是，在实际应用中，我们很少能看到上述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双端口原则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的体现。道理很简单：基本上只有服务器才会采用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样式、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或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连接器作为磁盘背板的主机端连接器，但服务器通常无须支持双端口功能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双控制器的磁盘阵列需要双端口功能，但这些控制器普遍通过无线缆的</w:t>
      </w:r>
      <w:r>
        <w:rPr>
          <w:rFonts w:ascii="Arial" w:hAnsi="Arial" w:cs="Arial"/>
          <w:color w:val="000000"/>
          <w:sz w:val="21"/>
          <w:szCs w:val="21"/>
        </w:rPr>
        <w:t>CompactPCI</w:t>
      </w:r>
      <w:r>
        <w:rPr>
          <w:rFonts w:ascii="Arial" w:hAnsi="Arial" w:cs="Arial"/>
          <w:color w:val="000000"/>
          <w:sz w:val="21"/>
          <w:szCs w:val="21"/>
        </w:rPr>
        <w:t>接口与背板连接，不存在单独的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连接器，只能从另一面看到供硬盘驱动器使用的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13" name="图片 13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磁盘阵列背板上的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连接器，节省空间，有利于硬盘驱动器的通风散热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最后需要补充的一点是，上面的很多讨论，都有一个假定的前提，即主机端连接器提供的端口数，和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驱动器端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连接器数量相等，或者两倍于后者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双端口情况，此时两面的端口数相等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。但实际上，考虑到磁盘背</w:t>
      </w:r>
      <w:r>
        <w:rPr>
          <w:rFonts w:ascii="Arial" w:hAnsi="Arial" w:cs="Arial"/>
          <w:color w:val="000000"/>
          <w:sz w:val="21"/>
          <w:szCs w:val="21"/>
        </w:rPr>
        <w:lastRenderedPageBreak/>
        <w:t>板上可以放置</w:t>
      </w:r>
      <w:r>
        <w:rPr>
          <w:rFonts w:ascii="Arial" w:hAnsi="Arial" w:cs="Arial"/>
          <w:color w:val="000000"/>
          <w:sz w:val="21"/>
          <w:szCs w:val="21"/>
        </w:rPr>
        <w:t>Expander(</w:t>
      </w:r>
      <w:r>
        <w:rPr>
          <w:rFonts w:ascii="Arial" w:hAnsi="Arial" w:cs="Arial"/>
          <w:color w:val="000000"/>
          <w:sz w:val="21"/>
          <w:szCs w:val="21"/>
        </w:rPr>
        <w:t>扩展器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以提高连接驱动器的能力，来自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卡的端口数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提供给主机端连接器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有可能会少于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连接器的数量。当然，这已经偏离了我们讨论的主题，故不再深究。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外部连接器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上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t>SAS 4x</w:t>
      </w:r>
      <w:r>
        <w:rPr>
          <w:rFonts w:ascii="Arial" w:hAnsi="Arial" w:cs="Arial"/>
          <w:color w:val="000000"/>
          <w:sz w:val="21"/>
          <w:szCs w:val="21"/>
        </w:rPr>
        <w:t>偷师</w:t>
      </w:r>
      <w:r>
        <w:rPr>
          <w:rFonts w:ascii="Arial" w:hAnsi="Arial" w:cs="Arial"/>
          <w:color w:val="000000"/>
          <w:sz w:val="21"/>
          <w:szCs w:val="21"/>
        </w:rPr>
        <w:t>InfiniBand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服务器使用</w:t>
      </w:r>
      <w:r>
        <w:rPr>
          <w:rFonts w:ascii="Arial" w:hAnsi="Arial" w:cs="Arial"/>
          <w:color w:val="000000"/>
          <w:sz w:val="21"/>
          <w:szCs w:val="21"/>
        </w:rPr>
        <w:t>SAS HBA</w:t>
      </w:r>
      <w:r>
        <w:rPr>
          <w:rFonts w:ascii="Arial" w:hAnsi="Arial" w:cs="Arial"/>
          <w:color w:val="000000"/>
          <w:sz w:val="21"/>
          <w:szCs w:val="21"/>
        </w:rPr>
        <w:t>连接</w:t>
      </w:r>
      <w:r>
        <w:rPr>
          <w:rFonts w:ascii="Arial" w:hAnsi="Arial" w:cs="Arial"/>
          <w:color w:val="000000"/>
          <w:sz w:val="21"/>
          <w:szCs w:val="21"/>
        </w:rPr>
        <w:t>SAS RAID</w:t>
      </w:r>
      <w:r>
        <w:rPr>
          <w:rFonts w:ascii="Arial" w:hAnsi="Arial" w:cs="Arial"/>
          <w:color w:val="000000"/>
          <w:sz w:val="21"/>
          <w:szCs w:val="21"/>
        </w:rPr>
        <w:t>盘柜，或者通过</w:t>
      </w:r>
      <w:r>
        <w:rPr>
          <w:rFonts w:ascii="Arial" w:hAnsi="Arial" w:cs="Arial"/>
          <w:color w:val="000000"/>
          <w:sz w:val="21"/>
          <w:szCs w:val="21"/>
        </w:rPr>
        <w:t>SAS RAID</w:t>
      </w:r>
      <w:r>
        <w:rPr>
          <w:rFonts w:ascii="Arial" w:hAnsi="Arial" w:cs="Arial"/>
          <w:color w:val="000000"/>
          <w:sz w:val="21"/>
          <w:szCs w:val="21"/>
        </w:rPr>
        <w:t>卡连接</w:t>
      </w:r>
      <w:r>
        <w:rPr>
          <w:rFonts w:ascii="Arial" w:hAnsi="Arial" w:cs="Arial"/>
          <w:color w:val="000000"/>
          <w:sz w:val="21"/>
          <w:szCs w:val="21"/>
        </w:rPr>
        <w:t>SAS JBOD</w:t>
      </w:r>
      <w:r>
        <w:rPr>
          <w:rFonts w:ascii="Arial" w:hAnsi="Arial" w:cs="Arial"/>
          <w:color w:val="000000"/>
          <w:sz w:val="21"/>
          <w:szCs w:val="21"/>
        </w:rPr>
        <w:t>盘柜，以及磁盘阵列控制器连接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磁盘扩展柜，都是在机箱外部的连接，插头和线缆的屏蔽及数米的连接长度是必须满足的两个条件。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尽可能地利用现有技术，快速投入使用是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从一开始就贯彻的原则，无奈过短的传输距离和有限的特性注定了外部连接不是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应该考虑的问题，当然也不会有现成的外部线缆让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借用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要知道，那时候还没有</w:t>
      </w:r>
      <w:r>
        <w:rPr>
          <w:rFonts w:ascii="Arial" w:hAnsi="Arial" w:cs="Arial"/>
          <w:color w:val="000000"/>
          <w:sz w:val="21"/>
          <w:szCs w:val="21"/>
        </w:rPr>
        <w:t>eSATA</w:t>
      </w:r>
      <w:r>
        <w:rPr>
          <w:rFonts w:ascii="Arial" w:hAnsi="Arial" w:cs="Arial"/>
          <w:color w:val="000000"/>
          <w:sz w:val="21"/>
          <w:szCs w:val="21"/>
        </w:rPr>
        <w:t>。幸运的是，</w:t>
      </w:r>
      <w:r>
        <w:rPr>
          <w:rFonts w:ascii="Arial" w:hAnsi="Arial" w:cs="Arial"/>
          <w:color w:val="000000"/>
          <w:sz w:val="21"/>
          <w:szCs w:val="21"/>
        </w:rPr>
        <w:t>InfiniBand</w:t>
      </w:r>
      <w:r>
        <w:rPr>
          <w:rFonts w:ascii="Arial" w:hAnsi="Arial" w:cs="Arial"/>
          <w:color w:val="000000"/>
          <w:sz w:val="21"/>
          <w:szCs w:val="21"/>
        </w:rPr>
        <w:t>早已在外部连接领域探索出了一条成功之路，从</w:t>
      </w:r>
      <w:r>
        <w:rPr>
          <w:rFonts w:ascii="Arial" w:hAnsi="Arial" w:cs="Arial"/>
          <w:color w:val="000000"/>
          <w:sz w:val="21"/>
          <w:szCs w:val="21"/>
        </w:rPr>
        <w:t>1X</w:t>
      </w:r>
      <w:r>
        <w:rPr>
          <w:rFonts w:ascii="Arial" w:hAnsi="Arial" w:cs="Arial"/>
          <w:color w:val="000000"/>
          <w:sz w:val="21"/>
          <w:szCs w:val="21"/>
        </w:rPr>
        <w:t>到</w:t>
      </w:r>
      <w:r>
        <w:rPr>
          <w:rFonts w:ascii="Arial" w:hAnsi="Arial" w:cs="Arial"/>
          <w:color w:val="000000"/>
          <w:sz w:val="21"/>
          <w:szCs w:val="21"/>
        </w:rPr>
        <w:t>4X</w:t>
      </w:r>
      <w:r>
        <w:rPr>
          <w:rFonts w:ascii="Arial" w:hAnsi="Arial" w:cs="Arial"/>
          <w:color w:val="000000"/>
          <w:sz w:val="21"/>
          <w:szCs w:val="21"/>
        </w:rPr>
        <w:t>，乃至</w:t>
      </w:r>
      <w:r>
        <w:rPr>
          <w:rFonts w:ascii="Arial" w:hAnsi="Arial" w:cs="Arial"/>
          <w:color w:val="000000"/>
          <w:sz w:val="21"/>
          <w:szCs w:val="21"/>
        </w:rPr>
        <w:t>12X</w:t>
      </w:r>
      <w:r>
        <w:rPr>
          <w:rFonts w:ascii="Arial" w:hAnsi="Arial" w:cs="Arial"/>
          <w:color w:val="000000"/>
          <w:sz w:val="21"/>
          <w:szCs w:val="21"/>
        </w:rPr>
        <w:t>，非常丰富。我们知道，外部线缆需要屏蔽，成本相对较高，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毕竟不比</w:t>
      </w:r>
      <w:r>
        <w:rPr>
          <w:rFonts w:ascii="Arial" w:hAnsi="Arial" w:cs="Arial"/>
          <w:color w:val="000000"/>
          <w:sz w:val="21"/>
          <w:szCs w:val="21"/>
        </w:rPr>
        <w:t>InfiniBand</w:t>
      </w:r>
      <w:r>
        <w:rPr>
          <w:rFonts w:ascii="Arial" w:hAnsi="Arial" w:cs="Arial"/>
          <w:color w:val="000000"/>
          <w:sz w:val="21"/>
          <w:szCs w:val="21"/>
        </w:rPr>
        <w:t>，单端口配</w:t>
      </w:r>
      <w:r>
        <w:rPr>
          <w:rFonts w:ascii="Arial" w:hAnsi="Arial" w:cs="Arial"/>
          <w:color w:val="000000"/>
          <w:sz w:val="21"/>
          <w:szCs w:val="21"/>
        </w:rPr>
        <w:t>1X</w:t>
      </w:r>
      <w:r>
        <w:rPr>
          <w:rFonts w:ascii="Arial" w:hAnsi="Arial" w:cs="Arial"/>
          <w:color w:val="000000"/>
          <w:sz w:val="21"/>
          <w:szCs w:val="21"/>
        </w:rPr>
        <w:t>线缆只有</w:t>
      </w:r>
      <w:r>
        <w:rPr>
          <w:rFonts w:ascii="Arial" w:hAnsi="Arial" w:cs="Arial"/>
          <w:color w:val="000000"/>
          <w:sz w:val="21"/>
          <w:szCs w:val="21"/>
        </w:rPr>
        <w:t>3Gb/s</w:t>
      </w:r>
      <w:r>
        <w:rPr>
          <w:rFonts w:ascii="Arial" w:hAnsi="Arial" w:cs="Arial"/>
          <w:color w:val="000000"/>
          <w:sz w:val="21"/>
          <w:szCs w:val="21"/>
        </w:rPr>
        <w:t>的带宽，显然不太划算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而宽端口配</w:t>
      </w:r>
      <w:r>
        <w:rPr>
          <w:rFonts w:ascii="Arial" w:hAnsi="Arial" w:cs="Arial"/>
          <w:color w:val="000000"/>
          <w:sz w:val="21"/>
          <w:szCs w:val="21"/>
        </w:rPr>
        <w:t>4X</w:t>
      </w:r>
      <w:r>
        <w:rPr>
          <w:rFonts w:ascii="Arial" w:hAnsi="Arial" w:cs="Arial"/>
          <w:color w:val="000000"/>
          <w:sz w:val="21"/>
          <w:szCs w:val="21"/>
        </w:rPr>
        <w:t>线缆则可以提供</w:t>
      </w:r>
      <w:r>
        <w:rPr>
          <w:rFonts w:ascii="Arial" w:hAnsi="Arial" w:cs="Arial"/>
          <w:color w:val="000000"/>
          <w:sz w:val="21"/>
          <w:szCs w:val="21"/>
        </w:rPr>
        <w:t>12Gb/s</w:t>
      </w:r>
      <w:r>
        <w:rPr>
          <w:rFonts w:ascii="Arial" w:hAnsi="Arial" w:cs="Arial"/>
          <w:color w:val="000000"/>
          <w:sz w:val="21"/>
          <w:szCs w:val="21"/>
        </w:rPr>
        <w:t>的带宽，一举跨越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万兆</w:t>
      </w:r>
      <w:r>
        <w:rPr>
          <w:rFonts w:ascii="Arial" w:hAnsi="Arial" w:cs="Arial"/>
          <w:color w:val="000000"/>
          <w:sz w:val="21"/>
          <w:szCs w:val="21"/>
        </w:rPr>
        <w:t>”(10Gb/s)</w:t>
      </w:r>
      <w:r>
        <w:rPr>
          <w:rFonts w:ascii="Arial" w:hAnsi="Arial" w:cs="Arial"/>
          <w:color w:val="000000"/>
          <w:sz w:val="21"/>
          <w:szCs w:val="21"/>
        </w:rPr>
        <w:t>的门槛。因此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外部连接器和线缆从一开始就踏上了</w:t>
      </w:r>
      <w:r>
        <w:rPr>
          <w:rFonts w:ascii="Arial" w:hAnsi="Arial" w:cs="Arial"/>
          <w:color w:val="000000"/>
          <w:sz w:val="21"/>
          <w:szCs w:val="21"/>
        </w:rPr>
        <w:t>4x</w:t>
      </w:r>
      <w:r>
        <w:rPr>
          <w:rFonts w:ascii="Arial" w:hAnsi="Arial" w:cs="Arial"/>
          <w:color w:val="000000"/>
          <w:sz w:val="21"/>
          <w:szCs w:val="21"/>
        </w:rPr>
        <w:t>的整合之路，亦可算是因祸得福。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095625"/>
            <wp:effectExtent l="19050" t="0" r="0" b="0"/>
            <wp:docPr id="16" name="图片 16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采用的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插头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左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和插座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右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引脚定义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InfiniBand 4X</w:t>
      </w:r>
      <w:r>
        <w:rPr>
          <w:rFonts w:ascii="Arial" w:hAnsi="Arial" w:cs="Arial"/>
          <w:color w:val="000000"/>
          <w:sz w:val="21"/>
          <w:szCs w:val="21"/>
        </w:rPr>
        <w:t>连接器遵循的是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规范，该规范设计了两种连接器的固定方式，</w:t>
      </w:r>
      <w:r>
        <w:rPr>
          <w:rFonts w:ascii="Arial" w:hAnsi="Arial" w:cs="Arial"/>
          <w:color w:val="000000"/>
          <w:sz w:val="21"/>
          <w:szCs w:val="21"/>
        </w:rPr>
        <w:t>InfiniBand</w:t>
      </w:r>
      <w:r>
        <w:rPr>
          <w:rFonts w:ascii="Arial" w:hAnsi="Arial" w:cs="Arial"/>
          <w:color w:val="000000"/>
          <w:sz w:val="21"/>
          <w:szCs w:val="21"/>
        </w:rPr>
        <w:t>采用了卡笋式，即插头上的簧片卡在插座上的缺口中，轻按簧片即可快速解脱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第</w:t>
      </w:r>
      <w:r>
        <w:rPr>
          <w:rFonts w:ascii="Arial" w:hAnsi="Arial" w:cs="Arial"/>
          <w:color w:val="000000"/>
          <w:sz w:val="21"/>
          <w:szCs w:val="21"/>
        </w:rPr>
        <w:t>5</w:t>
      </w:r>
      <w:r>
        <w:rPr>
          <w:rFonts w:ascii="Arial" w:hAnsi="Arial" w:cs="Arial"/>
          <w:color w:val="000000"/>
          <w:sz w:val="21"/>
          <w:szCs w:val="21"/>
        </w:rPr>
        <w:t>页提到的</w:t>
      </w:r>
      <w:r>
        <w:rPr>
          <w:rFonts w:ascii="Arial" w:hAnsi="Arial" w:cs="Arial"/>
          <w:color w:val="000000"/>
          <w:sz w:val="21"/>
          <w:szCs w:val="21"/>
        </w:rPr>
        <w:t>3ware 9550SX-12MI-I SATA RAID</w:t>
      </w:r>
      <w:r>
        <w:rPr>
          <w:rFonts w:ascii="Arial" w:hAnsi="Arial" w:cs="Arial"/>
          <w:color w:val="000000"/>
          <w:sz w:val="21"/>
          <w:szCs w:val="21"/>
        </w:rPr>
        <w:t>卡上的内部连接器就是它。螺栓式则需要把插头上的螺丝拧入到插座上的螺母中，受到了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的青睐。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1581150"/>
            <wp:effectExtent l="19050" t="0" r="0" b="0"/>
            <wp:docPr id="17" name="图片 17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插头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左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和连接后的状态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右</w:t>
      </w:r>
      <w:r>
        <w:rPr>
          <w:rFonts w:ascii="Arial" w:hAnsi="Arial" w:cs="Arial"/>
          <w:color w:val="000000"/>
          <w:sz w:val="21"/>
          <w:szCs w:val="21"/>
        </w:rPr>
        <w:t>)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由于螺杆较长，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外部插头可以从后端拧松，好处是两个插座可以近距离并排放置，缺点是螺母的存在使插座宽度较大，而且要拧多圈才能解脱，不利于快速插拔，总的来说是弊大于利。总的来说，笔者认为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的两种固定方式中选择了缺点较多的一个，从而为其被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所取代埋下了祸根。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200400"/>
            <wp:effectExtent l="19050" t="0" r="0" b="0"/>
            <wp:docPr id="20" name="图片 20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的经典古董内外配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连接器出现在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卡上的时间比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连接器稍晚，但总的来说属于同一时期的产品，一款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内外通吃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RAID</w:t>
      </w:r>
      <w:r>
        <w:rPr>
          <w:rFonts w:ascii="Arial" w:hAnsi="Arial" w:cs="Arial"/>
          <w:color w:val="000000"/>
          <w:sz w:val="21"/>
          <w:szCs w:val="21"/>
        </w:rPr>
        <w:t>卡如果内部采用了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插座，那外部就必然是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插座。既然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主内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连接器被称为</w:t>
      </w:r>
      <w:r>
        <w:rPr>
          <w:rFonts w:ascii="Arial" w:hAnsi="Arial" w:cs="Arial"/>
          <w:color w:val="000000"/>
          <w:sz w:val="21"/>
          <w:szCs w:val="21"/>
        </w:rPr>
        <w:t>SAS 4i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主外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连接器也就顺理成章地有了个</w:t>
      </w:r>
      <w:r>
        <w:rPr>
          <w:rFonts w:ascii="Arial" w:hAnsi="Arial" w:cs="Arial"/>
          <w:color w:val="000000"/>
          <w:sz w:val="21"/>
          <w:szCs w:val="21"/>
        </w:rPr>
        <w:t>SAS 4x(external</w:t>
      </w:r>
      <w:r>
        <w:rPr>
          <w:rFonts w:ascii="Arial" w:hAnsi="Arial" w:cs="Arial"/>
          <w:color w:val="000000"/>
          <w:sz w:val="21"/>
          <w:szCs w:val="21"/>
        </w:rPr>
        <w:t>，外部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的名号。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外部连接器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下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t>Mini SAS 4x</w:t>
      </w:r>
      <w:r>
        <w:rPr>
          <w:rFonts w:ascii="Arial" w:hAnsi="Arial" w:cs="Arial"/>
          <w:color w:val="000000"/>
          <w:sz w:val="21"/>
          <w:szCs w:val="21"/>
        </w:rPr>
        <w:t>扬长避短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既然</w:t>
      </w:r>
      <w:r>
        <w:rPr>
          <w:rFonts w:ascii="Arial" w:hAnsi="Arial" w:cs="Arial"/>
          <w:color w:val="000000"/>
          <w:sz w:val="21"/>
          <w:szCs w:val="21"/>
        </w:rPr>
        <w:t>SAS 4i</w:t>
      </w:r>
      <w:r>
        <w:rPr>
          <w:rFonts w:ascii="Arial" w:hAnsi="Arial" w:cs="Arial"/>
          <w:color w:val="000000"/>
          <w:sz w:val="21"/>
          <w:szCs w:val="21"/>
        </w:rPr>
        <w:t>遭遇了</w:t>
      </w:r>
      <w:r>
        <w:rPr>
          <w:rFonts w:ascii="Arial" w:hAnsi="Arial" w:cs="Arial"/>
          <w:color w:val="000000"/>
          <w:sz w:val="21"/>
          <w:szCs w:val="21"/>
        </w:rPr>
        <w:t>Mini SAS 4i</w:t>
      </w:r>
      <w:r>
        <w:rPr>
          <w:rFonts w:ascii="Arial" w:hAnsi="Arial" w:cs="Arial"/>
          <w:color w:val="000000"/>
          <w:sz w:val="21"/>
          <w:szCs w:val="21"/>
        </w:rPr>
        <w:t>的挑战，那么</w:t>
      </w:r>
      <w:r>
        <w:rPr>
          <w:rFonts w:ascii="Arial" w:hAnsi="Arial" w:cs="Arial"/>
          <w:color w:val="000000"/>
          <w:sz w:val="21"/>
          <w:szCs w:val="21"/>
        </w:rPr>
        <w:t>SAS 4x</w:t>
      </w:r>
      <w:r>
        <w:rPr>
          <w:rFonts w:ascii="Arial" w:hAnsi="Arial" w:cs="Arial"/>
          <w:color w:val="000000"/>
          <w:sz w:val="21"/>
          <w:szCs w:val="21"/>
        </w:rPr>
        <w:t>是否也会受困于</w:t>
      </w:r>
      <w:r>
        <w:rPr>
          <w:rFonts w:ascii="Arial" w:hAnsi="Arial" w:cs="Arial"/>
          <w:color w:val="000000"/>
          <w:sz w:val="21"/>
          <w:szCs w:val="21"/>
        </w:rPr>
        <w:t>Mini</w:t>
      </w:r>
      <w:r>
        <w:rPr>
          <w:rFonts w:ascii="Arial" w:hAnsi="Arial" w:cs="Arial"/>
          <w:color w:val="000000"/>
          <w:sz w:val="21"/>
          <w:szCs w:val="21"/>
        </w:rPr>
        <w:t>版呢</w:t>
      </w:r>
      <w:r>
        <w:rPr>
          <w:rFonts w:ascii="Arial" w:hAnsi="Arial" w:cs="Arial"/>
          <w:color w:val="000000"/>
          <w:sz w:val="21"/>
          <w:szCs w:val="21"/>
        </w:rPr>
        <w:t>?</w:t>
      </w:r>
      <w:r>
        <w:rPr>
          <w:rFonts w:ascii="Arial" w:hAnsi="Arial" w:cs="Arial"/>
          <w:color w:val="000000"/>
          <w:sz w:val="21"/>
          <w:szCs w:val="21"/>
        </w:rPr>
        <w:t>答案是肯定的。前面早已介绍过，以</w:t>
      </w:r>
      <w:r>
        <w:rPr>
          <w:rFonts w:ascii="Arial" w:hAnsi="Arial" w:cs="Arial"/>
          <w:color w:val="000000"/>
          <w:sz w:val="21"/>
          <w:szCs w:val="21"/>
        </w:rPr>
        <w:t>SFF-8086</w:t>
      </w:r>
      <w:r>
        <w:rPr>
          <w:rFonts w:ascii="Arial" w:hAnsi="Arial" w:cs="Arial"/>
          <w:color w:val="000000"/>
          <w:sz w:val="21"/>
          <w:szCs w:val="21"/>
        </w:rPr>
        <w:t>规范为基础，衍生出来了两个连接器规范，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因用于内部连接而被称为</w:t>
      </w:r>
      <w:r>
        <w:rPr>
          <w:rFonts w:ascii="Arial" w:hAnsi="Arial" w:cs="Arial"/>
          <w:color w:val="000000"/>
          <w:sz w:val="21"/>
          <w:szCs w:val="21"/>
        </w:rPr>
        <w:t>Mini SAS 4i</w:t>
      </w:r>
      <w:r>
        <w:rPr>
          <w:rFonts w:ascii="Arial" w:hAnsi="Arial" w:cs="Arial"/>
          <w:color w:val="000000"/>
          <w:sz w:val="21"/>
          <w:szCs w:val="21"/>
        </w:rPr>
        <w:t>，用于外部连接的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自然就是</w:t>
      </w:r>
      <w:r>
        <w:rPr>
          <w:rFonts w:ascii="Arial" w:hAnsi="Arial" w:cs="Arial"/>
          <w:color w:val="000000"/>
          <w:sz w:val="21"/>
          <w:szCs w:val="21"/>
        </w:rPr>
        <w:t>Mini SAS 4x</w:t>
      </w:r>
      <w:r>
        <w:rPr>
          <w:rFonts w:ascii="Arial" w:hAnsi="Arial" w:cs="Arial"/>
          <w:color w:val="000000"/>
          <w:sz w:val="21"/>
          <w:szCs w:val="21"/>
        </w:rPr>
        <w:t>了。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21" name="图片 21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SFF-8088</w:t>
      </w:r>
      <w:r>
        <w:rPr>
          <w:rFonts w:ascii="Arial" w:hAnsi="Arial" w:cs="Arial"/>
          <w:color w:val="000000"/>
          <w:sz w:val="21"/>
          <w:szCs w:val="21"/>
        </w:rPr>
        <w:t>插头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左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和插座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右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结构图，由于后者的引脚埋藏较深，导致前者的可插入部分明显长于</w:t>
      </w:r>
      <w:r>
        <w:rPr>
          <w:rFonts w:ascii="Arial" w:hAnsi="Arial" w:cs="Arial"/>
          <w:color w:val="000000"/>
          <w:sz w:val="21"/>
          <w:szCs w:val="21"/>
        </w:rPr>
        <w:t>SFF-8470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其实，与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插座相比，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插座主体结构的宽度算是相当的合理了，可问题就出在旁边的两个螺母上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既明显增大了宽度，用起来还特别麻烦。于是，便有了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的用武之地。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22" name="图片 22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两个并排安置的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插座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上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，占用的挡板面积比一个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插座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下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大不了多少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号称</w:t>
      </w:r>
      <w:r>
        <w:rPr>
          <w:rFonts w:ascii="Arial" w:hAnsi="Arial" w:cs="Arial"/>
          <w:color w:val="000000"/>
          <w:sz w:val="21"/>
          <w:szCs w:val="21"/>
        </w:rPr>
        <w:t>Mini SAS 4x</w:t>
      </w:r>
      <w:r>
        <w:rPr>
          <w:rFonts w:ascii="Arial" w:hAnsi="Arial" w:cs="Arial"/>
          <w:color w:val="000000"/>
          <w:sz w:val="21"/>
          <w:szCs w:val="21"/>
        </w:rPr>
        <w:t>，其实接口电气连接部分并不比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小，但好就好在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全都在这里了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，没有多余的零碎。所以，两个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插座可以紧紧相邻，占用的宽度仅相当于两个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插座的三分之二，插拔也是非常的简易，可谓既省空间，又省时间。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31" name="图片 31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呈插入状态的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连接器，可以看到，插头的长度并不比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短，插座的长度更是在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的两倍以上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需要指出的是，就整个插座的体积来说，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并不比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小，反而还要大出来很多，这主要是因为前者的接口电气连接部分都深埋于插座内部，而不像后者那样外露，因此占用</w:t>
      </w:r>
      <w:r>
        <w:rPr>
          <w:rFonts w:ascii="Arial" w:hAnsi="Arial" w:cs="Arial"/>
          <w:color w:val="000000"/>
          <w:sz w:val="21"/>
          <w:szCs w:val="21"/>
        </w:rPr>
        <w:t>PCB</w:t>
      </w:r>
      <w:r>
        <w:rPr>
          <w:rFonts w:ascii="Arial" w:hAnsi="Arial" w:cs="Arial"/>
          <w:color w:val="000000"/>
          <w:sz w:val="21"/>
          <w:szCs w:val="21"/>
        </w:rPr>
        <w:t>的纵深很大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甚至不逊色于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插座。但是，与内部连接器相比，外部连接器只能布置在金属挡板所在的一侧，所以插座的宽度是必须优先考虑的因素。以</w:t>
      </w:r>
      <w:r>
        <w:rPr>
          <w:rFonts w:ascii="Arial" w:hAnsi="Arial" w:cs="Arial"/>
          <w:color w:val="000000"/>
          <w:sz w:val="21"/>
          <w:szCs w:val="21"/>
        </w:rPr>
        <w:t>SAS 4x</w:t>
      </w:r>
      <w:r>
        <w:rPr>
          <w:rFonts w:ascii="Arial" w:hAnsi="Arial" w:cs="Arial"/>
          <w:color w:val="000000"/>
          <w:sz w:val="21"/>
          <w:szCs w:val="21"/>
        </w:rPr>
        <w:t>插座</w:t>
      </w:r>
      <w:r>
        <w:rPr>
          <w:rFonts w:ascii="Arial" w:hAnsi="Arial" w:cs="Arial"/>
          <w:color w:val="000000"/>
          <w:sz w:val="21"/>
          <w:szCs w:val="21"/>
        </w:rPr>
        <w:t>(SFF-8470)</w:t>
      </w:r>
      <w:r>
        <w:rPr>
          <w:rFonts w:ascii="Arial" w:hAnsi="Arial" w:cs="Arial"/>
          <w:color w:val="000000"/>
          <w:sz w:val="21"/>
          <w:szCs w:val="21"/>
        </w:rPr>
        <w:t>的体型，半高</w:t>
      </w:r>
      <w:r>
        <w:rPr>
          <w:rFonts w:ascii="Arial" w:hAnsi="Arial" w:cs="Arial"/>
          <w:color w:val="000000"/>
          <w:sz w:val="21"/>
          <w:szCs w:val="21"/>
        </w:rPr>
        <w:t>(LP)</w:t>
      </w:r>
      <w:r>
        <w:rPr>
          <w:rFonts w:ascii="Arial" w:hAnsi="Arial" w:cs="Arial"/>
          <w:color w:val="000000"/>
          <w:sz w:val="21"/>
          <w:szCs w:val="21"/>
        </w:rPr>
        <w:t>规格的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卡断然没有可能安置两个，只有</w:t>
      </w:r>
      <w:r>
        <w:rPr>
          <w:rFonts w:ascii="Arial" w:hAnsi="Arial" w:cs="Arial"/>
          <w:color w:val="000000"/>
          <w:sz w:val="21"/>
          <w:szCs w:val="21"/>
        </w:rPr>
        <w:t>Mini SAS 4x</w:t>
      </w:r>
      <w:r>
        <w:rPr>
          <w:rFonts w:ascii="Arial" w:hAnsi="Arial" w:cs="Arial"/>
          <w:color w:val="000000"/>
          <w:sz w:val="21"/>
          <w:szCs w:val="21"/>
        </w:rPr>
        <w:t>才能满足板卡小型化的需求。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171825"/>
            <wp:effectExtent l="19050" t="0" r="0" b="0"/>
            <wp:docPr id="32" name="图片 32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从这个角度不难看出，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插座和</w:t>
      </w:r>
      <w:r>
        <w:rPr>
          <w:rFonts w:ascii="Arial" w:hAnsi="Arial" w:cs="Arial"/>
          <w:color w:val="000000"/>
          <w:sz w:val="21"/>
          <w:szCs w:val="21"/>
        </w:rPr>
        <w:t>SFF8087</w:t>
      </w:r>
      <w:r>
        <w:rPr>
          <w:rFonts w:ascii="Arial" w:hAnsi="Arial" w:cs="Arial"/>
          <w:color w:val="000000"/>
          <w:sz w:val="21"/>
          <w:szCs w:val="21"/>
        </w:rPr>
        <w:t>插座仅仅是外壳不同，里子都是一样的</w:t>
      </w:r>
      <w:r>
        <w:rPr>
          <w:rFonts w:ascii="Arial" w:hAnsi="Arial" w:cs="Arial"/>
          <w:color w:val="000000"/>
          <w:sz w:val="21"/>
          <w:szCs w:val="21"/>
        </w:rPr>
        <w:t>(SFF-8086)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上一页已提到过，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连接器内部的接口电气连接部分是相同的</w:t>
      </w:r>
      <w:r>
        <w:rPr>
          <w:rFonts w:ascii="Arial" w:hAnsi="Arial" w:cs="Arial"/>
          <w:color w:val="000000"/>
          <w:sz w:val="21"/>
          <w:szCs w:val="21"/>
        </w:rPr>
        <w:t>——</w:t>
      </w:r>
      <w:r>
        <w:rPr>
          <w:rFonts w:ascii="Arial" w:hAnsi="Arial" w:cs="Arial"/>
          <w:color w:val="000000"/>
          <w:sz w:val="21"/>
          <w:szCs w:val="21"/>
        </w:rPr>
        <w:t>都基于</w:t>
      </w:r>
      <w:r>
        <w:rPr>
          <w:rFonts w:ascii="Arial" w:hAnsi="Arial" w:cs="Arial"/>
          <w:color w:val="000000"/>
          <w:sz w:val="21"/>
          <w:szCs w:val="21"/>
        </w:rPr>
        <w:t>SFF-8086</w:t>
      </w:r>
      <w:r>
        <w:rPr>
          <w:rFonts w:ascii="Arial" w:hAnsi="Arial" w:cs="Arial"/>
          <w:color w:val="000000"/>
          <w:sz w:val="21"/>
          <w:szCs w:val="21"/>
        </w:rPr>
        <w:t>规范，差别主要在于外壳的构造，包括屏蔽的有和无。不过，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连接器的人性化设计就体现在这个外壳上：扣具十分牢靠，同样是插入到位即获得良好的固定，而在解脱时只需扯动拉环或按下释放按钮，便能轻松地拔出。不仅易用性远远超过通过螺丝固定的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，动作的可靠性也明显在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之上。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2752725"/>
            <wp:effectExtent l="19050" t="0" r="0" b="0"/>
            <wp:docPr id="35" name="图片 35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连接器依对齐位置不同分为两种情况，</w:t>
      </w:r>
      <w:r>
        <w:rPr>
          <w:rFonts w:ascii="Arial" w:hAnsi="Arial" w:cs="Arial"/>
          <w:color w:val="000000"/>
          <w:sz w:val="21"/>
          <w:szCs w:val="21"/>
        </w:rPr>
        <w:t>"In" Key</w:t>
      </w:r>
      <w:r>
        <w:rPr>
          <w:rFonts w:ascii="Arial" w:hAnsi="Arial" w:cs="Arial"/>
          <w:color w:val="000000"/>
          <w:sz w:val="21"/>
          <w:szCs w:val="21"/>
        </w:rPr>
        <w:t>的标识是圆形，而</w:t>
      </w:r>
      <w:r>
        <w:rPr>
          <w:rFonts w:ascii="Arial" w:hAnsi="Arial" w:cs="Arial"/>
          <w:color w:val="000000"/>
          <w:sz w:val="21"/>
          <w:szCs w:val="21"/>
        </w:rPr>
        <w:t>"Out" Key</w:t>
      </w:r>
      <w:r>
        <w:rPr>
          <w:rFonts w:ascii="Arial" w:hAnsi="Arial" w:cs="Arial"/>
          <w:color w:val="000000"/>
          <w:sz w:val="21"/>
          <w:szCs w:val="21"/>
        </w:rPr>
        <w:t>的标识是菱形，不同标识的对齐插槽</w:t>
      </w:r>
      <w:r>
        <w:rPr>
          <w:rFonts w:ascii="Arial" w:hAnsi="Arial" w:cs="Arial"/>
          <w:color w:val="000000"/>
          <w:sz w:val="21"/>
          <w:szCs w:val="21"/>
        </w:rPr>
        <w:t>(Key slot)</w:t>
      </w:r>
      <w:r>
        <w:rPr>
          <w:rFonts w:ascii="Arial" w:hAnsi="Arial" w:cs="Arial"/>
          <w:color w:val="000000"/>
          <w:sz w:val="21"/>
          <w:szCs w:val="21"/>
        </w:rPr>
        <w:t>位置也不一样。其实，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就有类似的情形，不过，对于我们来说，还不需要太过关心这样的问题。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化繁为简：</w:t>
      </w:r>
      <w:r>
        <w:rPr>
          <w:rFonts w:ascii="Arial" w:hAnsi="Arial" w:cs="Arial"/>
          <w:color w:val="000000"/>
          <w:sz w:val="21"/>
          <w:szCs w:val="21"/>
        </w:rPr>
        <w:t>Mini SAS 4i</w:t>
      </w:r>
      <w:r>
        <w:rPr>
          <w:rFonts w:ascii="Arial" w:hAnsi="Arial" w:cs="Arial"/>
          <w:color w:val="000000"/>
          <w:sz w:val="21"/>
          <w:szCs w:val="21"/>
        </w:rPr>
        <w:t>至关重要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让我们来算一下可能会用到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连接器的设备吧</w:t>
      </w:r>
      <w:r>
        <w:rPr>
          <w:rFonts w:ascii="Arial" w:hAnsi="Arial" w:cs="Arial"/>
          <w:color w:val="000000"/>
          <w:sz w:val="21"/>
          <w:szCs w:val="21"/>
        </w:rPr>
        <w:t>——SAS HBA/RAID</w:t>
      </w:r>
      <w:r>
        <w:rPr>
          <w:rFonts w:ascii="Arial" w:hAnsi="Arial" w:cs="Arial"/>
          <w:color w:val="000000"/>
          <w:sz w:val="21"/>
          <w:szCs w:val="21"/>
        </w:rPr>
        <w:t>卡、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硬盘</w:t>
      </w:r>
      <w:r>
        <w:rPr>
          <w:rFonts w:ascii="Arial" w:hAnsi="Arial" w:cs="Arial"/>
          <w:color w:val="000000"/>
          <w:sz w:val="21"/>
          <w:szCs w:val="21"/>
        </w:rPr>
        <w:t>/</w:t>
      </w:r>
      <w:r>
        <w:rPr>
          <w:rFonts w:ascii="Arial" w:hAnsi="Arial" w:cs="Arial"/>
          <w:color w:val="000000"/>
          <w:sz w:val="21"/>
          <w:szCs w:val="21"/>
        </w:rPr>
        <w:t>磁带驱动器、磁盘背板、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盘柜</w:t>
      </w:r>
      <w:r>
        <w:rPr>
          <w:rFonts w:ascii="Arial" w:hAnsi="Arial" w:cs="Arial"/>
          <w:color w:val="000000"/>
          <w:sz w:val="21"/>
          <w:szCs w:val="21"/>
        </w:rPr>
        <w:t>(RAID/JBOD)</w:t>
      </w:r>
      <w:r>
        <w:rPr>
          <w:rFonts w:ascii="Arial" w:hAnsi="Arial" w:cs="Arial"/>
          <w:color w:val="000000"/>
          <w:sz w:val="21"/>
          <w:szCs w:val="21"/>
        </w:rPr>
        <w:t>，大致是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种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与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相关的连接器规范</w:t>
      </w:r>
      <w:r>
        <w:rPr>
          <w:rFonts w:ascii="Arial" w:hAnsi="Arial" w:cs="Arial"/>
          <w:color w:val="000000"/>
          <w:sz w:val="21"/>
          <w:szCs w:val="21"/>
        </w:rPr>
        <w:t>——SATA</w:t>
      </w:r>
      <w:r>
        <w:rPr>
          <w:rFonts w:ascii="Arial" w:hAnsi="Arial" w:cs="Arial"/>
          <w:color w:val="000000"/>
          <w:sz w:val="21"/>
          <w:szCs w:val="21"/>
        </w:rPr>
        <w:t>样式、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，有</w:t>
      </w:r>
      <w:r>
        <w:rPr>
          <w:rFonts w:ascii="Arial" w:hAnsi="Arial" w:cs="Arial"/>
          <w:color w:val="000000"/>
          <w:sz w:val="21"/>
          <w:szCs w:val="21"/>
        </w:rPr>
        <w:t>6</w:t>
      </w:r>
      <w:r>
        <w:rPr>
          <w:rFonts w:ascii="Arial" w:hAnsi="Arial" w:cs="Arial"/>
          <w:color w:val="000000"/>
          <w:sz w:val="21"/>
          <w:szCs w:val="21"/>
        </w:rPr>
        <w:t>种之多</w:t>
      </w:r>
      <w:r>
        <w:rPr>
          <w:rFonts w:ascii="Arial" w:hAnsi="Arial" w:cs="Arial"/>
          <w:color w:val="000000"/>
          <w:sz w:val="21"/>
          <w:szCs w:val="21"/>
        </w:rPr>
        <w:t>……</w:t>
      </w:r>
      <w:r>
        <w:rPr>
          <w:rFonts w:ascii="Arial" w:hAnsi="Arial" w:cs="Arial"/>
          <w:color w:val="000000"/>
          <w:sz w:val="21"/>
          <w:szCs w:val="21"/>
        </w:rPr>
        <w:t>由此看来，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线缆的复杂多样，简直是必然的。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3048000"/>
            <wp:effectExtent l="19050" t="0" r="0" b="0"/>
            <wp:docPr id="36" name="图片 36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卡到磁盘背板的连接，有</w:t>
      </w:r>
      <w:r>
        <w:rPr>
          <w:rFonts w:ascii="Arial" w:hAnsi="Arial" w:cs="Arial"/>
          <w:color w:val="000000"/>
          <w:sz w:val="21"/>
          <w:szCs w:val="21"/>
        </w:rPr>
        <w:t>6</w:t>
      </w:r>
      <w:r>
        <w:rPr>
          <w:rFonts w:ascii="Arial" w:hAnsi="Arial" w:cs="Arial"/>
          <w:color w:val="000000"/>
          <w:sz w:val="21"/>
          <w:szCs w:val="21"/>
        </w:rPr>
        <w:t>种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线缆组合，和</w:t>
      </w:r>
      <w:r>
        <w:rPr>
          <w:rFonts w:ascii="Arial" w:hAnsi="Arial" w:cs="Arial"/>
          <w:color w:val="000000"/>
          <w:sz w:val="21"/>
          <w:szCs w:val="21"/>
        </w:rPr>
        <w:t>9</w:t>
      </w:r>
      <w:r>
        <w:rPr>
          <w:rFonts w:ascii="Arial" w:hAnsi="Arial" w:cs="Arial"/>
          <w:color w:val="000000"/>
          <w:sz w:val="21"/>
          <w:szCs w:val="21"/>
        </w:rPr>
        <w:t>种连接情境。但在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主导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卡连接器的大趋势下，最后会简化为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种线缆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hint="eastAsia"/>
          <w:color w:val="000000"/>
          <w:sz w:val="21"/>
          <w:szCs w:val="21"/>
        </w:rPr>
        <w:t>③⑤⑥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和右侧的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种连接情境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不考虑驱动器和盘柜，仅仅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卡到磁盘背板的连接，就产生了</w:t>
      </w:r>
      <w:r>
        <w:rPr>
          <w:rFonts w:ascii="Arial" w:hAnsi="Arial" w:cs="Arial"/>
          <w:color w:val="000000"/>
          <w:sz w:val="21"/>
          <w:szCs w:val="21"/>
        </w:rPr>
        <w:t>6</w:t>
      </w:r>
      <w:r>
        <w:rPr>
          <w:rFonts w:ascii="Arial" w:hAnsi="Arial" w:cs="Arial"/>
          <w:color w:val="000000"/>
          <w:sz w:val="21"/>
          <w:szCs w:val="21"/>
        </w:rPr>
        <w:t>种两端不同连接器组合的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线缆，可能的连接情境多达</w:t>
      </w:r>
      <w:r>
        <w:rPr>
          <w:rFonts w:ascii="Arial" w:hAnsi="Arial" w:cs="Arial"/>
          <w:color w:val="000000"/>
          <w:sz w:val="21"/>
          <w:szCs w:val="21"/>
        </w:rPr>
        <w:t>9</w:t>
      </w:r>
      <w:r>
        <w:rPr>
          <w:rFonts w:ascii="Arial" w:hAnsi="Arial" w:cs="Arial"/>
          <w:color w:val="000000"/>
          <w:sz w:val="21"/>
          <w:szCs w:val="21"/>
        </w:rPr>
        <w:t>种。不过，前面几页已经提到，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连接器将在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卡和</w:t>
      </w:r>
      <w:r>
        <w:rPr>
          <w:rFonts w:ascii="Arial" w:hAnsi="Arial" w:cs="Arial"/>
          <w:color w:val="000000"/>
          <w:sz w:val="21"/>
          <w:szCs w:val="21"/>
        </w:rPr>
        <w:t>SATA RAID</w:t>
      </w:r>
      <w:r>
        <w:rPr>
          <w:rFonts w:ascii="Arial" w:hAnsi="Arial" w:cs="Arial"/>
          <w:color w:val="000000"/>
          <w:sz w:val="21"/>
          <w:szCs w:val="21"/>
        </w:rPr>
        <w:t>卡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不考虑端口数少于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个的</w:t>
      </w:r>
      <w:r>
        <w:rPr>
          <w:rFonts w:ascii="Arial" w:hAnsi="Arial" w:cs="Arial"/>
          <w:color w:val="000000"/>
          <w:sz w:val="21"/>
          <w:szCs w:val="21"/>
        </w:rPr>
        <w:t>SATA HBA</w:t>
      </w:r>
      <w:r>
        <w:rPr>
          <w:rFonts w:ascii="Arial" w:hAnsi="Arial" w:cs="Arial"/>
          <w:color w:val="000000"/>
          <w:sz w:val="21"/>
          <w:szCs w:val="21"/>
        </w:rPr>
        <w:t>或板载应用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占据主流地位，未来纯粹的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线缆不会继续用于连接磁盘背板，即上图中线缆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>(SATA-SATA)</w:t>
      </w:r>
      <w:r>
        <w:rPr>
          <w:rFonts w:ascii="Arial" w:hAnsi="Arial" w:cs="Arial"/>
          <w:color w:val="000000"/>
          <w:sz w:val="21"/>
          <w:szCs w:val="21"/>
        </w:rPr>
        <w:t>和对应的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种情境将会消失</w:t>
      </w:r>
      <w:r>
        <w:rPr>
          <w:rFonts w:ascii="Arial" w:hAnsi="Arial" w:cs="Arial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>更进一步，线缆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>(8484-SATA)</w:t>
      </w:r>
      <w:r>
        <w:rPr>
          <w:rFonts w:ascii="Arial" w:hAnsi="Arial" w:cs="Arial"/>
          <w:color w:val="000000"/>
          <w:sz w:val="21"/>
          <w:szCs w:val="21"/>
        </w:rPr>
        <w:t>和对应的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种情境将会越来越少见，线缆</w:t>
      </w:r>
      <w:r>
        <w:rPr>
          <w:rFonts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>(8087-SATA)</w:t>
      </w:r>
      <w:r>
        <w:rPr>
          <w:rFonts w:ascii="Arial" w:hAnsi="Arial" w:cs="Arial"/>
          <w:color w:val="000000"/>
          <w:sz w:val="21"/>
          <w:szCs w:val="21"/>
        </w:rPr>
        <w:t>和线缆</w:t>
      </w:r>
      <w:r>
        <w:rPr>
          <w:rFonts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>(8087-8484)</w:t>
      </w:r>
      <w:r>
        <w:rPr>
          <w:rFonts w:ascii="Arial" w:hAnsi="Arial" w:cs="Arial"/>
          <w:color w:val="000000"/>
          <w:sz w:val="21"/>
          <w:szCs w:val="21"/>
        </w:rPr>
        <w:t>也会各减少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种情境，线缆</w:t>
      </w:r>
      <w:r>
        <w:rPr>
          <w:rFonts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>(8484-8484)</w:t>
      </w:r>
      <w:r>
        <w:rPr>
          <w:rFonts w:ascii="Arial" w:hAnsi="Arial" w:cs="Arial"/>
          <w:color w:val="000000"/>
          <w:sz w:val="21"/>
          <w:szCs w:val="21"/>
        </w:rPr>
        <w:t>甚至不再需要</w:t>
      </w:r>
      <w:r>
        <w:rPr>
          <w:rFonts w:ascii="Arial" w:hAnsi="Arial" w:cs="Arial"/>
          <w:color w:val="000000"/>
          <w:sz w:val="21"/>
          <w:szCs w:val="21"/>
        </w:rPr>
        <w:t>……</w:t>
      </w:r>
      <w:r>
        <w:rPr>
          <w:rFonts w:ascii="Arial" w:hAnsi="Arial" w:cs="Arial"/>
          <w:color w:val="000000"/>
          <w:sz w:val="21"/>
          <w:szCs w:val="21"/>
        </w:rPr>
        <w:t>最后，剩下由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连接器主导的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种线缆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hint="eastAsia"/>
          <w:color w:val="000000"/>
          <w:sz w:val="21"/>
          <w:szCs w:val="21"/>
        </w:rPr>
        <w:t>③⑤⑥</w:t>
      </w:r>
      <w:r>
        <w:rPr>
          <w:rFonts w:ascii="Arial" w:hAnsi="Arial" w:cs="Arial"/>
          <w:color w:val="000000"/>
          <w:sz w:val="21"/>
          <w:szCs w:val="21"/>
        </w:rPr>
        <w:t>，线缆另一端分别是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样式连接器、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，以及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卡采用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插座的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种连接情境。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762500" cy="2619375"/>
            <wp:effectExtent l="19050" t="0" r="0" b="0"/>
            <wp:docPr id="42" name="图片 42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随着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日渐强势，以后，我们有望不再需要这么多种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内部线缆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当然，如果让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卡直连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驱动器，又会多出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一拖四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扇出线缆：驱动器端是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个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连接器，配合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卡的一端分别为</w:t>
      </w:r>
      <w:r>
        <w:rPr>
          <w:rFonts w:ascii="Arial" w:hAnsi="Arial" w:cs="Arial"/>
          <w:color w:val="000000"/>
          <w:sz w:val="21"/>
          <w:szCs w:val="21"/>
        </w:rPr>
        <w:t>SATA</w:t>
      </w:r>
      <w:r>
        <w:rPr>
          <w:rFonts w:ascii="Arial" w:hAnsi="Arial" w:cs="Arial"/>
          <w:color w:val="000000"/>
          <w:sz w:val="21"/>
          <w:szCs w:val="21"/>
        </w:rPr>
        <w:t>样式连接器、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两者均属插头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。本着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统治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卡的原则，也可以只留一种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连接器扇出</w:t>
      </w:r>
      <w:r>
        <w:rPr>
          <w:rFonts w:ascii="Arial" w:hAnsi="Arial" w:cs="Arial"/>
          <w:color w:val="000000"/>
          <w:sz w:val="21"/>
          <w:szCs w:val="21"/>
        </w:rPr>
        <w:t>(fan-out)</w:t>
      </w:r>
      <w:r>
        <w:rPr>
          <w:rFonts w:ascii="Arial" w:hAnsi="Arial" w:cs="Arial"/>
          <w:color w:val="000000"/>
          <w:sz w:val="21"/>
          <w:szCs w:val="21"/>
        </w:rPr>
        <w:t>为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个</w:t>
      </w:r>
      <w:r>
        <w:rPr>
          <w:rFonts w:ascii="Arial" w:hAnsi="Arial" w:cs="Arial"/>
          <w:color w:val="000000"/>
          <w:sz w:val="21"/>
          <w:szCs w:val="21"/>
        </w:rPr>
        <w:t>SFF-8482</w:t>
      </w:r>
      <w:r>
        <w:rPr>
          <w:rFonts w:ascii="Arial" w:hAnsi="Arial" w:cs="Arial"/>
          <w:color w:val="000000"/>
          <w:sz w:val="21"/>
          <w:szCs w:val="21"/>
        </w:rPr>
        <w:t>连接器的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线缆。综合起来，我们或许可以仅维护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种用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连接器配合</w:t>
      </w:r>
      <w:r>
        <w:rPr>
          <w:rFonts w:ascii="Arial" w:hAnsi="Arial" w:cs="Arial"/>
          <w:color w:val="000000"/>
          <w:sz w:val="21"/>
          <w:szCs w:val="21"/>
        </w:rPr>
        <w:t>SAS HBA/RAID</w:t>
      </w:r>
      <w:r>
        <w:rPr>
          <w:rFonts w:ascii="Arial" w:hAnsi="Arial" w:cs="Arial"/>
          <w:color w:val="000000"/>
          <w:sz w:val="21"/>
          <w:szCs w:val="21"/>
        </w:rPr>
        <w:t>卡的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476750" cy="6477000"/>
            <wp:effectExtent l="19050" t="0" r="0" b="0"/>
            <wp:docPr id="43" name="图片 43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外部线缆，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种可能的连接情境，可以看到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插座确实比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插座占地方，但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的明天更美好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由于仅涉及两种连接器规范</w:t>
      </w:r>
      <w:r>
        <w:rPr>
          <w:rFonts w:ascii="Arial" w:hAnsi="Arial" w:cs="Arial"/>
          <w:color w:val="000000"/>
          <w:sz w:val="21"/>
          <w:szCs w:val="21"/>
        </w:rPr>
        <w:t>(SFF-8470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SFF-8088)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外部线缆只有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种，即两端连接器相同的</w:t>
      </w:r>
      <w:r>
        <w:rPr>
          <w:rFonts w:ascii="Arial" w:hAnsi="Arial" w:cs="Arial"/>
          <w:color w:val="000000"/>
          <w:sz w:val="21"/>
          <w:szCs w:val="21"/>
        </w:rPr>
        <w:t>8470-8470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8088-8088</w:t>
      </w:r>
      <w:r>
        <w:rPr>
          <w:rFonts w:ascii="Arial" w:hAnsi="Arial" w:cs="Arial"/>
          <w:color w:val="000000"/>
          <w:sz w:val="21"/>
          <w:szCs w:val="21"/>
        </w:rPr>
        <w:t>，以及连接器相异的</w:t>
      </w:r>
      <w:r>
        <w:rPr>
          <w:rFonts w:ascii="Arial" w:hAnsi="Arial" w:cs="Arial"/>
          <w:color w:val="000000"/>
          <w:sz w:val="21"/>
          <w:szCs w:val="21"/>
        </w:rPr>
        <w:t>8470-8088</w:t>
      </w:r>
      <w:r>
        <w:rPr>
          <w:rFonts w:ascii="Arial" w:hAnsi="Arial" w:cs="Arial"/>
          <w:color w:val="000000"/>
          <w:sz w:val="21"/>
          <w:szCs w:val="21"/>
        </w:rPr>
        <w:t>，其中后者能够有两种连接情境，因此可能的连接情境为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种，远没有内部线缆那般繁琐，更不会涉及</w:t>
      </w:r>
      <w:r>
        <w:rPr>
          <w:rFonts w:ascii="Arial" w:hAnsi="Arial" w:cs="Arial"/>
          <w:color w:val="000000"/>
          <w:sz w:val="21"/>
          <w:szCs w:val="21"/>
        </w:rPr>
        <w:t>fan-out</w:t>
      </w:r>
      <w:r>
        <w:rPr>
          <w:rFonts w:ascii="Arial" w:hAnsi="Arial" w:cs="Arial"/>
          <w:color w:val="000000"/>
          <w:sz w:val="21"/>
          <w:szCs w:val="21"/>
        </w:rPr>
        <w:t>的问题。如果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能一统江湖，留一种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外部线缆就可以了。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62500" cy="2847975"/>
            <wp:effectExtent l="19050" t="0" r="0" b="0"/>
            <wp:docPr id="44" name="图片 44" descr="SAS接口完全互连指南(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AS接口完全互连指南(下)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从这张存储服务器的</w:t>
      </w:r>
      <w:r>
        <w:rPr>
          <w:rFonts w:ascii="Arial" w:hAnsi="Arial" w:cs="Arial"/>
          <w:color w:val="000000"/>
          <w:sz w:val="21"/>
          <w:szCs w:val="21"/>
        </w:rPr>
        <w:t>SAS“</w:t>
      </w:r>
      <w:r>
        <w:rPr>
          <w:rFonts w:ascii="Arial" w:hAnsi="Arial" w:cs="Arial"/>
          <w:color w:val="000000"/>
          <w:sz w:val="21"/>
          <w:szCs w:val="21"/>
        </w:rPr>
        <w:t>生态图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来看，连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连接器在磁盘背板上的生存空间都给剥夺了，</w:t>
      </w:r>
      <w:r>
        <w:rPr>
          <w:rFonts w:ascii="Arial" w:hAnsi="Arial" w:cs="Arial"/>
          <w:color w:val="000000"/>
          <w:sz w:val="21"/>
          <w:szCs w:val="21"/>
        </w:rPr>
        <w:t>SFF-8087</w:t>
      </w:r>
      <w:r>
        <w:rPr>
          <w:rFonts w:ascii="Arial" w:hAnsi="Arial" w:cs="Arial"/>
          <w:color w:val="000000"/>
          <w:sz w:val="21"/>
          <w:szCs w:val="21"/>
        </w:rPr>
        <w:t>连接器则是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坐卧均可</w:t>
      </w:r>
      <w:r>
        <w:rPr>
          <w:rFonts w:ascii="Arial" w:hAnsi="Arial" w:cs="Arial"/>
          <w:color w:val="000000"/>
          <w:sz w:val="21"/>
          <w:szCs w:val="21"/>
        </w:rPr>
        <w:t>”……SFF-8087</w:t>
      </w:r>
      <w:r>
        <w:rPr>
          <w:rFonts w:ascii="Arial" w:hAnsi="Arial" w:cs="Arial"/>
          <w:color w:val="000000"/>
          <w:sz w:val="21"/>
          <w:szCs w:val="21"/>
        </w:rPr>
        <w:t>与</w:t>
      </w:r>
      <w:r>
        <w:rPr>
          <w:rFonts w:ascii="Arial" w:hAnsi="Arial" w:cs="Arial"/>
          <w:color w:val="000000"/>
          <w:sz w:val="21"/>
          <w:szCs w:val="21"/>
        </w:rPr>
        <w:t>SFF-8088</w:t>
      </w:r>
      <w:r>
        <w:rPr>
          <w:rFonts w:ascii="Arial" w:hAnsi="Arial" w:cs="Arial"/>
          <w:color w:val="000000"/>
          <w:sz w:val="21"/>
          <w:szCs w:val="21"/>
        </w:rPr>
        <w:t>同属一张卡，而装备</w:t>
      </w:r>
      <w:r>
        <w:rPr>
          <w:rFonts w:ascii="Arial" w:hAnsi="Arial" w:cs="Arial"/>
          <w:color w:val="000000"/>
          <w:sz w:val="21"/>
          <w:szCs w:val="21"/>
        </w:rPr>
        <w:t>SFF-8484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SFF-8470</w:t>
      </w:r>
      <w:r>
        <w:rPr>
          <w:rFonts w:ascii="Arial" w:hAnsi="Arial" w:cs="Arial"/>
          <w:color w:val="000000"/>
          <w:sz w:val="21"/>
          <w:szCs w:val="21"/>
        </w:rPr>
        <w:t>的显然是一款早期产品</w:t>
      </w:r>
    </w:p>
    <w:p w:rsidR="009F6623" w:rsidRDefault="009F6623" w:rsidP="009F6623">
      <w:pPr>
        <w:pStyle w:val="a5"/>
        <w:wordWrap w:val="0"/>
        <w:spacing w:before="0" w:beforeAutospacing="0" w:after="150" w:afterAutospacing="0" w:line="345" w:lineRule="atLeast"/>
        <w:ind w:firstLine="40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现在回过头来看，之所以会有这么多的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连接器规范和形态各异的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线缆，很大程度上是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技术的推动者们急于打造一个完整的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生态环境，从而尽快让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走向成熟的心态所导致的副作用。出发点是好的，摸索前进付出一定的代价也是必须的，何况通过尽可能地借鉴相对成熟的技术，</w:t>
      </w:r>
      <w:r>
        <w:rPr>
          <w:rFonts w:ascii="Arial" w:hAnsi="Arial" w:cs="Arial"/>
          <w:color w:val="000000"/>
          <w:sz w:val="21"/>
          <w:szCs w:val="21"/>
        </w:rPr>
        <w:t>SAS</w:t>
      </w:r>
      <w:r>
        <w:rPr>
          <w:rFonts w:ascii="Arial" w:hAnsi="Arial" w:cs="Arial"/>
          <w:color w:val="000000"/>
          <w:sz w:val="21"/>
          <w:szCs w:val="21"/>
        </w:rPr>
        <w:t>所走的弯路已经少了很多。但不容否认，种类过于繁杂的连接器和线缆，既不利于大批量生产降低成本，也在客观上给用户造成了很多不必要的困扰。好在，</w:t>
      </w:r>
      <w:r>
        <w:rPr>
          <w:rFonts w:ascii="Arial" w:hAnsi="Arial" w:cs="Arial"/>
          <w:color w:val="000000"/>
          <w:sz w:val="21"/>
          <w:szCs w:val="21"/>
        </w:rPr>
        <w:t>Mini SAS</w:t>
      </w:r>
      <w:r>
        <w:rPr>
          <w:rFonts w:ascii="Arial" w:hAnsi="Arial" w:cs="Arial"/>
          <w:color w:val="000000"/>
          <w:sz w:val="21"/>
          <w:szCs w:val="21"/>
        </w:rPr>
        <w:t>连接器的成熟，给我们带来了一道化繁为简的曙光</w:t>
      </w:r>
      <w:r>
        <w:rPr>
          <w:rFonts w:ascii="Arial" w:hAnsi="Arial" w:cs="Arial"/>
          <w:color w:val="000000"/>
          <w:sz w:val="21"/>
          <w:szCs w:val="21"/>
        </w:rPr>
        <w:t>……</w:t>
      </w:r>
    </w:p>
    <w:p w:rsidR="00205B61" w:rsidRPr="009F6623" w:rsidRDefault="00205B61"/>
    <w:sectPr w:rsidR="00205B61" w:rsidRPr="009F6623" w:rsidSect="009F662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B61" w:rsidRDefault="00205B61" w:rsidP="009F6623">
      <w:r>
        <w:separator/>
      </w:r>
    </w:p>
  </w:endnote>
  <w:endnote w:type="continuationSeparator" w:id="1">
    <w:p w:rsidR="00205B61" w:rsidRDefault="00205B61" w:rsidP="009F66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B61" w:rsidRDefault="00205B61" w:rsidP="009F6623">
      <w:r>
        <w:separator/>
      </w:r>
    </w:p>
  </w:footnote>
  <w:footnote w:type="continuationSeparator" w:id="1">
    <w:p w:rsidR="00205B61" w:rsidRDefault="00205B61" w:rsidP="009F662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6623"/>
    <w:rsid w:val="00205B61"/>
    <w:rsid w:val="009F66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F66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F662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F66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F6623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F66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F662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F66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885</Words>
  <Characters>5048</Characters>
  <Application>Microsoft Office Word</Application>
  <DocSecurity>0</DocSecurity>
  <Lines>42</Lines>
  <Paragraphs>11</Paragraphs>
  <ScaleCrop>false</ScaleCrop>
  <Company/>
  <LinksUpToDate>false</LinksUpToDate>
  <CharactersWithSpaces>5922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ZZK</dc:creator>
  <cp:keywords/>
  <dc:description/>
  <cp:lastModifiedBy>ZZK</cp:lastModifiedBy>
  <cp:revision>3</cp:revision>
  <dcterms:created xsi:type="dcterms:W3CDTF">2016-12-13T08:44:00Z</dcterms:created>
  <dcterms:modified xsi:type="dcterms:W3CDTF">2016-12-13T08:48:00Z</dcterms:modified>
</cp:coreProperties>
</file>