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6BA40" w14:textId="559C5900" w:rsidR="00677A16" w:rsidRPr="00677A16" w:rsidRDefault="00677A16" w:rsidP="00677A16">
      <w:pPr>
        <w:rPr>
          <w:rFonts w:ascii="Times New Roman" w:hAnsi="Times New Roman" w:cs="Times New Roman"/>
        </w:rPr>
      </w:pPr>
      <w:r w:rsidRPr="00677A16">
        <w:rPr>
          <w:rFonts w:ascii="Times New Roman" w:hAnsi="Times New Roman" w:cs="Times New Roman"/>
        </w:rPr>
        <w:t>Terry Johnson Jr</w:t>
      </w:r>
    </w:p>
    <w:p w14:paraId="66CC1A03" w14:textId="56C23C4C" w:rsidR="00677A16" w:rsidRPr="00677A16" w:rsidRDefault="00677A16" w:rsidP="00677A16">
      <w:pPr>
        <w:rPr>
          <w:rFonts w:ascii="Times New Roman" w:hAnsi="Times New Roman" w:cs="Times New Roman"/>
        </w:rPr>
      </w:pPr>
      <w:r w:rsidRPr="00677A16">
        <w:rPr>
          <w:rFonts w:ascii="Times New Roman" w:hAnsi="Times New Roman" w:cs="Times New Roman"/>
        </w:rPr>
        <w:t>SNHU-CS 405</w:t>
      </w:r>
    </w:p>
    <w:p w14:paraId="548AF52A" w14:textId="17976162" w:rsidR="00677A16" w:rsidRPr="00677A16" w:rsidRDefault="00677A16" w:rsidP="00677A16">
      <w:pPr>
        <w:rPr>
          <w:rFonts w:ascii="Times New Roman" w:hAnsi="Times New Roman" w:cs="Times New Roman"/>
        </w:rPr>
      </w:pPr>
      <w:r w:rsidRPr="00677A16">
        <w:rPr>
          <w:rFonts w:ascii="Times New Roman" w:hAnsi="Times New Roman" w:cs="Times New Roman"/>
        </w:rPr>
        <w:t>08/10/2025</w:t>
      </w:r>
    </w:p>
    <w:p w14:paraId="6886ABBE" w14:textId="4BE95961" w:rsidR="00677A16" w:rsidRPr="00677A16" w:rsidRDefault="00677A16" w:rsidP="00677A16">
      <w:pPr>
        <w:rPr>
          <w:rFonts w:ascii="Times New Roman" w:hAnsi="Times New Roman" w:cs="Times New Roman"/>
        </w:rPr>
      </w:pPr>
      <w:r w:rsidRPr="00677A16">
        <w:rPr>
          <w:rFonts w:ascii="Times New Roman" w:hAnsi="Times New Roman" w:cs="Times New Roman"/>
        </w:rPr>
        <w:t>Journal Entry: Don't Leave Security to the End</w:t>
      </w:r>
    </w:p>
    <w:p w14:paraId="1177887E" w14:textId="77777777" w:rsidR="00677A16" w:rsidRPr="00677A16" w:rsidRDefault="00677A16" w:rsidP="00677A16">
      <w:pPr>
        <w:rPr>
          <w:rFonts w:ascii="Times New Roman" w:hAnsi="Times New Roman" w:cs="Times New Roman"/>
        </w:rPr>
      </w:pPr>
      <w:r w:rsidRPr="00677A16">
        <w:rPr>
          <w:rFonts w:ascii="Times New Roman" w:hAnsi="Times New Roman" w:cs="Times New Roman"/>
        </w:rPr>
        <w:t>The Importance of Proactive Security</w:t>
      </w:r>
    </w:p>
    <w:p w14:paraId="49D3C9AB" w14:textId="46E7371A" w:rsidR="00677A16" w:rsidRDefault="00677A16" w:rsidP="00677A16">
      <w:pPr>
        <w:rPr>
          <w:rFonts w:ascii="Times New Roman" w:hAnsi="Times New Roman" w:cs="Times New Roman"/>
        </w:rPr>
      </w:pPr>
      <w:r>
        <w:rPr>
          <w:rFonts w:ascii="Times New Roman" w:hAnsi="Times New Roman" w:cs="Times New Roman"/>
        </w:rPr>
        <w:t>The phrase "Don't leave security to the end" encapsulates a fundamental principle of modern software development, highlighting the importance of a proactive and integrated approach rather than a reactive one. This principle asserts that security should not be relegated to an afterthought or merely a final checklist item before deployment. Instead, it should be woven into every phase of the software development lifecycle, from initial design and requirements gathering to coding, testing, and maintenance.</w:t>
      </w:r>
    </w:p>
    <w:p w14:paraId="17A10760" w14:textId="6F01C51B" w:rsidR="00677A16" w:rsidRPr="00677A16" w:rsidRDefault="00677A16" w:rsidP="00677A16">
      <w:pPr>
        <w:rPr>
          <w:rFonts w:ascii="Times New Roman" w:hAnsi="Times New Roman" w:cs="Times New Roman"/>
        </w:rPr>
      </w:pPr>
      <w:r>
        <w:rPr>
          <w:rFonts w:ascii="Times New Roman" w:hAnsi="Times New Roman" w:cs="Times New Roman"/>
        </w:rPr>
        <w:t>Adopting a reactive strategy, where developers only confront security flaws after an attack or vulnerability discovery, can be significantly more costly, time-consuming, and risky. Such an approach often results in emergency patches, damage to reputation, and erosion of customer trust. By embracing the concept of "shifting left,” integrating security from the outset—organizations can create more robust and resilient systems. This aligns with the principle of "defense-in-depth," which employs multiple layers of security controls to safeguard a system rather than relying on a single point of defense.</w:t>
      </w:r>
    </w:p>
    <w:p w14:paraId="17A4BA28" w14:textId="77777777" w:rsidR="00677A16" w:rsidRPr="00677A16" w:rsidRDefault="00677A16" w:rsidP="00677A16">
      <w:pPr>
        <w:rPr>
          <w:rFonts w:ascii="Times New Roman" w:hAnsi="Times New Roman" w:cs="Times New Roman"/>
        </w:rPr>
      </w:pPr>
      <w:r w:rsidRPr="00677A16">
        <w:rPr>
          <w:rFonts w:ascii="Times New Roman" w:hAnsi="Times New Roman" w:cs="Times New Roman"/>
        </w:rPr>
        <w:t>Steps to Prevent Threats</w:t>
      </w:r>
    </w:p>
    <w:p w14:paraId="25864090" w14:textId="77777777" w:rsidR="00677A16" w:rsidRPr="00677A16" w:rsidRDefault="00677A16" w:rsidP="00677A16">
      <w:pPr>
        <w:rPr>
          <w:rFonts w:ascii="Times New Roman" w:hAnsi="Times New Roman" w:cs="Times New Roman"/>
        </w:rPr>
      </w:pPr>
      <w:r w:rsidRPr="00677A16">
        <w:rPr>
          <w:rFonts w:ascii="Times New Roman" w:hAnsi="Times New Roman" w:cs="Times New Roman"/>
        </w:rPr>
        <w:t>To prevent threats and build a more secure application, developers and organizations can take several key steps:</w:t>
      </w:r>
    </w:p>
    <w:p w14:paraId="2A679859" w14:textId="3624FC21" w:rsidR="00677A16" w:rsidRPr="00677A16" w:rsidRDefault="00677A16" w:rsidP="00677A16">
      <w:pPr>
        <w:numPr>
          <w:ilvl w:val="0"/>
          <w:numId w:val="1"/>
        </w:numPr>
        <w:rPr>
          <w:rFonts w:ascii="Times New Roman" w:hAnsi="Times New Roman" w:cs="Times New Roman"/>
        </w:rPr>
      </w:pPr>
      <w:r>
        <w:rPr>
          <w:rFonts w:ascii="Times New Roman" w:hAnsi="Times New Roman" w:cs="Times New Roman"/>
        </w:rPr>
        <w:t>Establishing a Comprehensive Security Policy is essential for the development of secure software systems. A rigorously articulated security policy delineates explicit guidelines governing secure coding practices, permissible threat levels, and the protocols for addressing vulnerabilities. This framework not only fosters a culture of accountability among team members but also ensures a uniform approach to security across the development team. By implementing such policies, organizations can enhance their resilience against potential security threats and promote a shared understanding of security responsibilities within the development process</w:t>
      </w:r>
      <w:r w:rsidRPr="00677A16">
        <w:rPr>
          <w:rFonts w:ascii="Times New Roman" w:hAnsi="Times New Roman" w:cs="Times New Roman"/>
        </w:rPr>
        <w:t>.</w:t>
      </w:r>
    </w:p>
    <w:p w14:paraId="634C6579" w14:textId="73C6066D" w:rsidR="00677A16" w:rsidRPr="00677A16" w:rsidRDefault="00677A16" w:rsidP="00677A16">
      <w:pPr>
        <w:numPr>
          <w:ilvl w:val="0"/>
          <w:numId w:val="1"/>
        </w:numPr>
        <w:rPr>
          <w:rFonts w:ascii="Times New Roman" w:hAnsi="Times New Roman" w:cs="Times New Roman"/>
        </w:rPr>
      </w:pPr>
      <w:r>
        <w:rPr>
          <w:rFonts w:ascii="Times New Roman" w:hAnsi="Times New Roman" w:cs="Times New Roman"/>
        </w:rPr>
        <w:t>Threat modeling represents a systematic methodology for the early identification of potential threats and vulnerabilities during the design phase of software development. By proactively contemplating possible adverse scenarios before the commencement of coding, development teams can integrate security controls directly into the architectural framework of the application. This approach not only enhances the robustness of the system but also fosters a security-centric mindset throughout the development lifecycle</w:t>
      </w:r>
      <w:r w:rsidRPr="00677A16">
        <w:rPr>
          <w:rFonts w:ascii="Times New Roman" w:hAnsi="Times New Roman" w:cs="Times New Roman"/>
        </w:rPr>
        <w:t>.</w:t>
      </w:r>
    </w:p>
    <w:p w14:paraId="04DDB651" w14:textId="39A81144" w:rsidR="00677A16" w:rsidRPr="00677A16" w:rsidRDefault="00677A16" w:rsidP="00677A16">
      <w:pPr>
        <w:numPr>
          <w:ilvl w:val="0"/>
          <w:numId w:val="1"/>
        </w:numPr>
        <w:rPr>
          <w:rFonts w:ascii="Times New Roman" w:hAnsi="Times New Roman" w:cs="Times New Roman"/>
        </w:rPr>
      </w:pPr>
      <w:r>
        <w:rPr>
          <w:rFonts w:ascii="Times New Roman" w:hAnsi="Times New Roman" w:cs="Times New Roman"/>
        </w:rPr>
        <w:lastRenderedPageBreak/>
        <w:t>The implementation of Secure Coding Standards is essential in mitigating potential vulnerabilities within software development. By enforcing a comprehensive set of coding standards that specifically address prevalent security threats, such as SQL injection, cross-site scripting (XSS), and buffer overflows, developers are equipped to produce more secure code from the outset. This proactive approach not only enhances the integrity of the software but also contributes significantly to the overall security posture of the application throughout its lifecycle</w:t>
      </w:r>
      <w:r w:rsidRPr="00677A16">
        <w:rPr>
          <w:rFonts w:ascii="Times New Roman" w:hAnsi="Times New Roman" w:cs="Times New Roman"/>
        </w:rPr>
        <w:t>.</w:t>
      </w:r>
    </w:p>
    <w:p w14:paraId="48A7EF5B" w14:textId="171CD9C9" w:rsidR="00677A16" w:rsidRPr="00677A16" w:rsidRDefault="00677A16" w:rsidP="00677A16">
      <w:pPr>
        <w:numPr>
          <w:ilvl w:val="0"/>
          <w:numId w:val="1"/>
        </w:numPr>
        <w:rPr>
          <w:rFonts w:ascii="Times New Roman" w:hAnsi="Times New Roman" w:cs="Times New Roman"/>
        </w:rPr>
      </w:pPr>
      <w:r>
        <w:rPr>
          <w:rFonts w:ascii="Times New Roman" w:hAnsi="Times New Roman" w:cs="Times New Roman"/>
        </w:rPr>
        <w:t>Incorporating Automated Security Tools within the software development lifecycle significantly enhances the identification of vulnerabilities in applications. By integrating methodologies such as Static Application Security Testing (SAST) and Dynamic Application Security Testing (DAST), organizations can streamline the detection process for potential security flaws. SAST tools systematically analyze source code to uncover known vulnerabilities, while DAST tools assess security issues in active applications. This dual approach not only promotes a proactive stance in safeguarding applications but also facilitates a more efficient and effective resolution of security weaknesses throughout the development process</w:t>
      </w:r>
      <w:r w:rsidRPr="00677A16">
        <w:rPr>
          <w:rFonts w:ascii="Times New Roman" w:hAnsi="Times New Roman" w:cs="Times New Roman"/>
        </w:rPr>
        <w:t>.</w:t>
      </w:r>
    </w:p>
    <w:p w14:paraId="6D965D28" w14:textId="79E5664D" w:rsidR="00677A16" w:rsidRPr="00677A16" w:rsidRDefault="00677A16" w:rsidP="00677A16">
      <w:pPr>
        <w:numPr>
          <w:ilvl w:val="0"/>
          <w:numId w:val="1"/>
        </w:numPr>
        <w:rPr>
          <w:rFonts w:ascii="Times New Roman" w:hAnsi="Times New Roman" w:cs="Times New Roman"/>
        </w:rPr>
      </w:pPr>
      <w:r>
        <w:rPr>
          <w:rFonts w:ascii="Times New Roman" w:hAnsi="Times New Roman" w:cs="Times New Roman"/>
        </w:rPr>
        <w:t>Engage in Systematic Code Reviews and Penetration Testing: Systematic peer code reviews serve as a critical mechanism for identifying logical inconsistencies and security vulnerabilities that may elude automated analysis tools. Additionally, regular penetration testing, conducted by qualified security professionals, replicates real-world attack scenarios to reveal potential weaknesses and assess the efficacy of established security measures.</w:t>
      </w:r>
    </w:p>
    <w:p w14:paraId="3C80C556" w14:textId="1273896F" w:rsidR="00677A16" w:rsidRPr="00677A16" w:rsidRDefault="00677A16" w:rsidP="00677A16">
      <w:pPr>
        <w:rPr>
          <w:rFonts w:ascii="Times New Roman" w:hAnsi="Times New Roman" w:cs="Times New Roman"/>
        </w:rPr>
      </w:pPr>
      <w:r w:rsidRPr="00677A16">
        <w:rPr>
          <w:rFonts w:ascii="Times New Roman" w:hAnsi="Times New Roman" w:cs="Times New Roman"/>
        </w:rPr>
        <w:t xml:space="preserve">Integrating Security </w:t>
      </w:r>
      <w:r w:rsidRPr="00677A16">
        <w:rPr>
          <w:rFonts w:ascii="Times New Roman" w:hAnsi="Times New Roman" w:cs="Times New Roman"/>
        </w:rPr>
        <w:t>into</w:t>
      </w:r>
      <w:r w:rsidRPr="00677A16">
        <w:rPr>
          <w:rFonts w:ascii="Times New Roman" w:hAnsi="Times New Roman" w:cs="Times New Roman"/>
        </w:rPr>
        <w:t xml:space="preserve"> the CI/CD Pipeline</w:t>
      </w:r>
    </w:p>
    <w:p w14:paraId="331F4D2F" w14:textId="2DAC12AB" w:rsidR="00677A16" w:rsidRPr="00677A16" w:rsidRDefault="00677A16" w:rsidP="00677A16">
      <w:pPr>
        <w:rPr>
          <w:rFonts w:ascii="Times New Roman" w:hAnsi="Times New Roman" w:cs="Times New Roman"/>
        </w:rPr>
      </w:pPr>
      <w:r>
        <w:rPr>
          <w:rFonts w:ascii="Times New Roman" w:hAnsi="Times New Roman" w:cs="Times New Roman"/>
        </w:rPr>
        <w:t>A</w:t>
      </w:r>
      <w:r w:rsidRPr="00677A16">
        <w:rPr>
          <w:rFonts w:ascii="Times New Roman" w:hAnsi="Times New Roman" w:cs="Times New Roman"/>
        </w:rPr>
        <w:t xml:space="preserve"> great example of addressing security intrinsically is the integration of Static Application Security Testing (SAST) and Threat Modeling into the Continuous Integration/Continuous Deployment (CI/CD) pipeline.</w:t>
      </w:r>
    </w:p>
    <w:p w14:paraId="52E0CEDA" w14:textId="77777777" w:rsidR="00677A16" w:rsidRPr="00677A16" w:rsidRDefault="00677A16" w:rsidP="00677A16">
      <w:pPr>
        <w:rPr>
          <w:rFonts w:ascii="Times New Roman" w:hAnsi="Times New Roman" w:cs="Times New Roman"/>
        </w:rPr>
      </w:pPr>
      <w:r w:rsidRPr="00677A16">
        <w:rPr>
          <w:rFonts w:ascii="Times New Roman" w:hAnsi="Times New Roman" w:cs="Times New Roman"/>
        </w:rPr>
        <w:t>How it Works:</w:t>
      </w:r>
    </w:p>
    <w:p w14:paraId="156C65AD" w14:textId="77777777" w:rsidR="00677A16" w:rsidRPr="00677A16" w:rsidRDefault="00677A16" w:rsidP="00677A16">
      <w:pPr>
        <w:numPr>
          <w:ilvl w:val="0"/>
          <w:numId w:val="2"/>
        </w:numPr>
        <w:rPr>
          <w:rFonts w:ascii="Times New Roman" w:hAnsi="Times New Roman" w:cs="Times New Roman"/>
        </w:rPr>
      </w:pPr>
      <w:r w:rsidRPr="00677A16">
        <w:rPr>
          <w:rFonts w:ascii="Times New Roman" w:hAnsi="Times New Roman" w:cs="Times New Roman"/>
        </w:rPr>
        <w:t>Threat Modeling (Design Phase): During the initial design and architecture phase, the team performs threat modeling. They identify potential threats to the system, such as a hacker trying to gain unauthorized access to a database. The outcome of this process is a list of potential vulnerabilities and a plan for implementing specific security controls. This is the first "shift left" of security.</w:t>
      </w:r>
    </w:p>
    <w:p w14:paraId="7A856793" w14:textId="77777777" w:rsidR="00677A16" w:rsidRPr="00677A16" w:rsidRDefault="00677A16" w:rsidP="00677A16">
      <w:pPr>
        <w:numPr>
          <w:ilvl w:val="0"/>
          <w:numId w:val="2"/>
        </w:numPr>
        <w:rPr>
          <w:rFonts w:ascii="Times New Roman" w:hAnsi="Times New Roman" w:cs="Times New Roman"/>
        </w:rPr>
      </w:pPr>
      <w:r w:rsidRPr="00677A16">
        <w:rPr>
          <w:rFonts w:ascii="Times New Roman" w:hAnsi="Times New Roman" w:cs="Times New Roman"/>
        </w:rPr>
        <w:t>SAST in the CI Pipeline (Development Phase): When a developer pushes new code to the repository, the CI/CD pipeline is automatically triggered. A SAST tool is an essential part of this pipeline. As soon as the code is committed, the SAST tool automatically scans it for vulnerabilities like:</w:t>
      </w:r>
    </w:p>
    <w:p w14:paraId="6AE3686A" w14:textId="77777777" w:rsidR="00677A16" w:rsidRPr="00677A16" w:rsidRDefault="00677A16" w:rsidP="00677A16">
      <w:pPr>
        <w:numPr>
          <w:ilvl w:val="1"/>
          <w:numId w:val="2"/>
        </w:numPr>
        <w:rPr>
          <w:rFonts w:ascii="Times New Roman" w:hAnsi="Times New Roman" w:cs="Times New Roman"/>
        </w:rPr>
      </w:pPr>
      <w:r w:rsidRPr="00677A16">
        <w:rPr>
          <w:rFonts w:ascii="Times New Roman" w:hAnsi="Times New Roman" w:cs="Times New Roman"/>
        </w:rPr>
        <w:lastRenderedPageBreak/>
        <w:t>SQL Injection: The tool checks for improper sanitization of user input when constructing database queries.</w:t>
      </w:r>
    </w:p>
    <w:p w14:paraId="312987A5" w14:textId="77777777" w:rsidR="00677A16" w:rsidRPr="00677A16" w:rsidRDefault="00677A16" w:rsidP="00677A16">
      <w:pPr>
        <w:numPr>
          <w:ilvl w:val="1"/>
          <w:numId w:val="2"/>
        </w:numPr>
        <w:rPr>
          <w:rFonts w:ascii="Times New Roman" w:hAnsi="Times New Roman" w:cs="Times New Roman"/>
        </w:rPr>
      </w:pPr>
      <w:r w:rsidRPr="00677A16">
        <w:rPr>
          <w:rFonts w:ascii="Times New Roman" w:hAnsi="Times New Roman" w:cs="Times New Roman"/>
        </w:rPr>
        <w:t>Buffer Overflows: It looks for unsafe memory operations in languages like C/C++ that could lead to crashes or remote code execution.</w:t>
      </w:r>
    </w:p>
    <w:p w14:paraId="21459664" w14:textId="77777777" w:rsidR="00677A16" w:rsidRPr="00677A16" w:rsidRDefault="00677A16" w:rsidP="00677A16">
      <w:pPr>
        <w:numPr>
          <w:ilvl w:val="1"/>
          <w:numId w:val="2"/>
        </w:numPr>
        <w:rPr>
          <w:rFonts w:ascii="Times New Roman" w:hAnsi="Times New Roman" w:cs="Times New Roman"/>
        </w:rPr>
      </w:pPr>
      <w:r w:rsidRPr="00677A16">
        <w:rPr>
          <w:rFonts w:ascii="Times New Roman" w:hAnsi="Times New Roman" w:cs="Times New Roman"/>
        </w:rPr>
        <w:t>Cross-Site Scripting (XSS): It identifies instances where user-supplied data might be rendered on a web page without proper encoding, creating an XSS vulnerability.</w:t>
      </w:r>
    </w:p>
    <w:p w14:paraId="05A73ED1" w14:textId="1E1980E4" w:rsidR="00677A16" w:rsidRPr="00677A16" w:rsidRDefault="00677A16" w:rsidP="00677A16">
      <w:pPr>
        <w:rPr>
          <w:rFonts w:ascii="Times New Roman" w:hAnsi="Times New Roman" w:cs="Times New Roman"/>
        </w:rPr>
      </w:pPr>
      <w:r>
        <w:rPr>
          <w:rFonts w:ascii="Times New Roman" w:hAnsi="Times New Roman" w:cs="Times New Roman"/>
        </w:rPr>
        <w:t>When the SAST tool identifies a high-severity vulnerability, the build fails, and the developer receives immediate notification. This mechanism ensures that insecure code cannot be merged into the main branch or deployed to production. The process is fully automated and occurs with every code change, integrating security seamlessly into the development workflow instead of relying on a final manual review. This approach reflects a proactive strategy that is both replicable and measurable.</w:t>
      </w:r>
    </w:p>
    <w:p w14:paraId="43F56222" w14:textId="77777777" w:rsidR="00105484" w:rsidRPr="00677A16" w:rsidRDefault="00105484">
      <w:pPr>
        <w:rPr>
          <w:rFonts w:ascii="Times New Roman" w:hAnsi="Times New Roman" w:cs="Times New Roman"/>
        </w:rPr>
      </w:pPr>
    </w:p>
    <w:sectPr w:rsidR="00105484" w:rsidRPr="0067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23854"/>
    <w:multiLevelType w:val="multilevel"/>
    <w:tmpl w:val="7D6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94B11"/>
    <w:multiLevelType w:val="multilevel"/>
    <w:tmpl w:val="3F6A4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052398">
    <w:abstractNumId w:val="0"/>
  </w:num>
  <w:num w:numId="2" w16cid:durableId="112030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16"/>
    <w:rsid w:val="00105484"/>
    <w:rsid w:val="00677A16"/>
    <w:rsid w:val="00976754"/>
    <w:rsid w:val="00A6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49400"/>
  <w15:chartTrackingRefBased/>
  <w15:docId w15:val="{8279E22B-C8AD-4862-B4A0-6D3FFACA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16"/>
    <w:rPr>
      <w:rFonts w:eastAsiaTheme="majorEastAsia" w:cstheme="majorBidi"/>
      <w:color w:val="272727" w:themeColor="text1" w:themeTint="D8"/>
    </w:rPr>
  </w:style>
  <w:style w:type="paragraph" w:styleId="Title">
    <w:name w:val="Title"/>
    <w:basedOn w:val="Normal"/>
    <w:next w:val="Normal"/>
    <w:link w:val="TitleChar"/>
    <w:uiPriority w:val="10"/>
    <w:qFormat/>
    <w:rsid w:val="00677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A16"/>
    <w:pPr>
      <w:spacing w:before="160"/>
      <w:jc w:val="center"/>
    </w:pPr>
    <w:rPr>
      <w:i/>
      <w:iCs/>
      <w:color w:val="404040" w:themeColor="text1" w:themeTint="BF"/>
    </w:rPr>
  </w:style>
  <w:style w:type="character" w:customStyle="1" w:styleId="QuoteChar">
    <w:name w:val="Quote Char"/>
    <w:basedOn w:val="DefaultParagraphFont"/>
    <w:link w:val="Quote"/>
    <w:uiPriority w:val="29"/>
    <w:rsid w:val="00677A16"/>
    <w:rPr>
      <w:i/>
      <w:iCs/>
      <w:color w:val="404040" w:themeColor="text1" w:themeTint="BF"/>
    </w:rPr>
  </w:style>
  <w:style w:type="paragraph" w:styleId="ListParagraph">
    <w:name w:val="List Paragraph"/>
    <w:basedOn w:val="Normal"/>
    <w:uiPriority w:val="34"/>
    <w:qFormat/>
    <w:rsid w:val="00677A16"/>
    <w:pPr>
      <w:ind w:left="720"/>
      <w:contextualSpacing/>
    </w:pPr>
  </w:style>
  <w:style w:type="character" w:styleId="IntenseEmphasis">
    <w:name w:val="Intense Emphasis"/>
    <w:basedOn w:val="DefaultParagraphFont"/>
    <w:uiPriority w:val="21"/>
    <w:qFormat/>
    <w:rsid w:val="00677A16"/>
    <w:rPr>
      <w:i/>
      <w:iCs/>
      <w:color w:val="0F4761" w:themeColor="accent1" w:themeShade="BF"/>
    </w:rPr>
  </w:style>
  <w:style w:type="paragraph" w:styleId="IntenseQuote">
    <w:name w:val="Intense Quote"/>
    <w:basedOn w:val="Normal"/>
    <w:next w:val="Normal"/>
    <w:link w:val="IntenseQuoteChar"/>
    <w:uiPriority w:val="30"/>
    <w:qFormat/>
    <w:rsid w:val="00677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A16"/>
    <w:rPr>
      <w:i/>
      <w:iCs/>
      <w:color w:val="0F4761" w:themeColor="accent1" w:themeShade="BF"/>
    </w:rPr>
  </w:style>
  <w:style w:type="character" w:styleId="IntenseReference">
    <w:name w:val="Intense Reference"/>
    <w:basedOn w:val="DefaultParagraphFont"/>
    <w:uiPriority w:val="32"/>
    <w:qFormat/>
    <w:rsid w:val="00677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854</Words>
  <Characters>5293</Characters>
  <Application>Microsoft Office Word</Application>
  <DocSecurity>0</DocSecurity>
  <Lines>84</Lines>
  <Paragraphs>23</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Terry</dc:creator>
  <cp:keywords/>
  <dc:description/>
  <cp:lastModifiedBy>Johnson, Terry</cp:lastModifiedBy>
  <cp:revision>1</cp:revision>
  <dcterms:created xsi:type="dcterms:W3CDTF">2025-08-10T20:18:00Z</dcterms:created>
  <dcterms:modified xsi:type="dcterms:W3CDTF">2025-08-10T20:26:00Z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956a2160-8f5d-4868-986c-74af57fb15be</vt:lpwstr>
  </property>
</Properties>
</file>