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2</w:t>
      </w:r>
      <w:r>
        <w:rPr>
          <w:rtl w:val="0"/>
        </w:rPr>
        <w:t xml:space="preserve"> /    </w:t>
      </w:r>
      <w:r>
        <w:rPr>
          <w:rtl w:val="0"/>
        </w:rPr>
        <w:t>5</w:t>
      </w:r>
      <w:r>
        <w:rPr>
          <w:rtl w:val="0"/>
        </w:rPr>
        <w:t xml:space="preserve">    / 2017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  <w:br w:type="textWrapping"/>
      </w:r>
      <w:r>
        <w:rPr>
          <w:rtl w:val="0"/>
        </w:rPr>
        <w:t>From: _______________________________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 xml:space="preserve">We have an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alpha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version of the program made for him to use. We attempted to install mySQL on his laptop. We also presented our project to the class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 xml:space="preserve">We want to get mySQL installed on his laptop and get the </w:t>
      </w:r>
      <w:r>
        <w:rPr>
          <w:rtl w:val="0"/>
        </w:rPr>
        <w:t>“</w:t>
      </w:r>
      <w:r>
        <w:rPr>
          <w:rtl w:val="0"/>
        </w:rPr>
        <w:t>alpha</w:t>
      </w:r>
      <w:r>
        <w:rPr>
          <w:rtl w:val="0"/>
        </w:rPr>
        <w:t xml:space="preserve">” </w:t>
      </w:r>
      <w:r>
        <w:rPr>
          <w:rtl w:val="0"/>
        </w:rPr>
        <w:t>version working for him to play with. We also want to get the calendar started.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45</w:t>
      </w:r>
      <w:r>
        <w:rPr>
          <w:rtl w:val="0"/>
        </w:rPr>
        <w:t>%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We have not been able to install mySQL onto his laptop yet.</w:t>
      </w:r>
    </w:p>
    <w:p>
      <w:pPr>
        <w:pStyle w:val="Body A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