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Title"/>
        <w:rPr/>
      </w:pPr>
      <w:bookmarkStart w:colFirst="0" w:colLast="0" w:name="_n9j1l7zs9q9" w:id="0"/>
      <w:bookmarkEnd w:id="0"/>
      <w:r w:rsidDel="00000000" w:rsidR="00000000" w:rsidRPr="00000000">
        <w:rPr>
          <w:rtl w:val="0"/>
        </w:rPr>
        <w:t xml:space="preserve">PÁGINA WEB</w:t>
      </w:r>
    </w:p>
    <w:p w:rsidR="00000000" w:rsidDel="00000000" w:rsidP="00000000" w:rsidRDefault="00000000" w:rsidRPr="00000000" w14:paraId="00000002">
      <w:pPr>
        <w:pStyle w:val="Heading1"/>
        <w:rPr/>
      </w:pPr>
      <w:bookmarkStart w:colFirst="0" w:colLast="0" w:name="_8zejvhyp3zcy" w:id="1"/>
      <w:bookmarkEnd w:id="1"/>
      <w:r w:rsidDel="00000000" w:rsidR="00000000" w:rsidRPr="00000000">
        <w:rPr>
          <w:rtl w:val="0"/>
        </w:rPr>
        <w:t xml:space="preserve">Índice</w:t>
      </w:r>
    </w:p>
    <w:sdt>
      <w:sdtPr>
        <w:id w:val="-1800560217"/>
        <w:docPartObj>
          <w:docPartGallery w:val="Table of Contents"/>
          <w:docPartUnique w:val="1"/>
        </w:docPartObj>
      </w:sdtPr>
      <w:sdtContent>
        <w:p w:rsidR="00000000" w:rsidDel="00000000" w:rsidP="00000000" w:rsidRDefault="00000000" w:rsidRPr="00000000" w14:paraId="00000003">
          <w:pPr>
            <w:widowControl w:val="0"/>
            <w:tabs>
              <w:tab w:val="right" w:leader="none" w:pos="12000"/>
            </w:tabs>
            <w:spacing w:before="60" w:line="240" w:lineRule="auto"/>
            <w:rPr>
              <w:rFonts w:ascii="Arial" w:cs="Arial" w:eastAsia="Arial" w:hAnsi="Arial"/>
              <w:b w:val="1"/>
              <w:bCs w:val="1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r w:rsidDel="00000000" w:rsidR="00000000" w:rsidRPr="00000000">
            <w:fldChar w:fldCharType="begin"/>
            <w:instrText xml:space="preserve"> TOC \h \u \z \t "Heading 1,1,Heading 2,2,Heading 5,5,Heading 6,6,"</w:instrText>
            <w:fldChar w:fldCharType="separate"/>
          </w:r>
          <w:hyperlink w:anchor="_8zejvhyp3zcy"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Índice</w:t>
              <w:tab/>
              <w:t xml:space="preserve">1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04">
          <w:pPr>
            <w:widowControl w:val="0"/>
            <w:tabs>
              <w:tab w:val="right" w:leader="none" w:pos="12000"/>
            </w:tabs>
            <w:spacing w:before="60" w:line="240" w:lineRule="auto"/>
            <w:rPr>
              <w:rFonts w:ascii="Arial" w:cs="Arial" w:eastAsia="Arial" w:hAnsi="Arial"/>
              <w:b w:val="1"/>
              <w:bCs w:val="1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4iod6dczqlc3"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Objetivo de la web y conversión principal</w:t>
              <w:tab/>
              <w:t xml:space="preserve">2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05">
          <w:pPr>
            <w:widowControl w:val="0"/>
            <w:tabs>
              <w:tab w:val="right" w:leader="none" w:pos="12000"/>
            </w:tabs>
            <w:spacing w:before="60" w:line="240" w:lineRule="auto"/>
            <w:rPr>
              <w:rFonts w:ascii="Arial" w:cs="Arial" w:eastAsia="Arial" w:hAnsi="Arial"/>
              <w:b w:val="1"/>
              <w:bCs w:val="1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1b0r3zpzd29f"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User journeys</w:t>
              <w:tab/>
              <w:t xml:space="preserve">2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06">
          <w:pPr>
            <w:widowControl w:val="0"/>
            <w:tabs>
              <w:tab w:val="right" w:leader="none" w:pos="12000"/>
            </w:tabs>
            <w:spacing w:before="60" w:line="240" w:lineRule="auto"/>
            <w:ind w:left="360" w:firstLine="0"/>
            <w:rPr>
              <w:rFonts w:ascii="Arial" w:cs="Arial" w:eastAsia="Arial" w:hAnsi="Arial"/>
              <w:b w:val="0"/>
              <w:bCs w:val="0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qb7x3vy9rkxp"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Usuarios</w:t>
              <w:tab/>
              <w:t xml:space="preserve">2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07">
          <w:pPr>
            <w:widowControl w:val="0"/>
            <w:tabs>
              <w:tab w:val="right" w:leader="none" w:pos="12000"/>
            </w:tabs>
            <w:spacing w:before="60" w:line="240" w:lineRule="auto"/>
            <w:ind w:left="360" w:firstLine="0"/>
            <w:rPr>
              <w:rFonts w:ascii="Arial" w:cs="Arial" w:eastAsia="Arial" w:hAnsi="Arial"/>
              <w:b w:val="0"/>
              <w:bCs w:val="0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bzfx98ljblii"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Intenciones</w:t>
              <w:tab/>
              <w:t xml:space="preserve">2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08">
          <w:pPr>
            <w:widowControl w:val="0"/>
            <w:tabs>
              <w:tab w:val="right" w:leader="none" w:pos="12000"/>
            </w:tabs>
            <w:spacing w:before="60" w:line="240" w:lineRule="auto"/>
            <w:ind w:left="360" w:firstLine="0"/>
            <w:rPr>
              <w:rFonts w:ascii="Arial" w:cs="Arial" w:eastAsia="Arial" w:hAnsi="Arial"/>
              <w:b w:val="0"/>
              <w:bCs w:val="0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sepy0sko2vtm"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Contextos de entrada</w:t>
              <w:tab/>
              <w:t xml:space="preserve">2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09">
          <w:pPr>
            <w:widowControl w:val="0"/>
            <w:tabs>
              <w:tab w:val="right" w:leader="none" w:pos="12000"/>
            </w:tabs>
            <w:spacing w:before="60" w:line="240" w:lineRule="auto"/>
            <w:ind w:left="360" w:firstLine="0"/>
            <w:rPr>
              <w:rFonts w:ascii="Arial" w:cs="Arial" w:eastAsia="Arial" w:hAnsi="Arial"/>
              <w:b w:val="0"/>
              <w:bCs w:val="0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pax17lwecht9"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Recorridos de usuario</w:t>
              <w:tab/>
              <w:t xml:space="preserve">2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0A">
          <w:pPr>
            <w:widowControl w:val="0"/>
            <w:tabs>
              <w:tab w:val="right" w:leader="none" w:pos="12000"/>
            </w:tabs>
            <w:spacing w:before="60" w:line="240" w:lineRule="auto"/>
            <w:ind w:left="360" w:firstLine="0"/>
            <w:rPr>
              <w:rFonts w:ascii="Arial" w:cs="Arial" w:eastAsia="Arial" w:hAnsi="Arial"/>
              <w:b w:val="0"/>
              <w:bCs w:val="0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oyqiifh3vw1p"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Flujos de conversión</w:t>
              <w:tab/>
              <w:t xml:space="preserve">3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0B">
          <w:pPr>
            <w:widowControl w:val="0"/>
            <w:tabs>
              <w:tab w:val="right" w:leader="none" w:pos="12000"/>
            </w:tabs>
            <w:spacing w:before="60" w:line="240" w:lineRule="auto"/>
            <w:rPr>
              <w:rFonts w:ascii="Arial" w:cs="Arial" w:eastAsia="Arial" w:hAnsi="Arial"/>
              <w:b w:val="1"/>
              <w:bCs w:val="1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dci8cbu2vk1i"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Arquitectura de información</w:t>
              <w:tab/>
              <w:t xml:space="preserve">4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0C">
          <w:pPr>
            <w:widowControl w:val="0"/>
            <w:tabs>
              <w:tab w:val="right" w:leader="none" w:pos="12000"/>
            </w:tabs>
            <w:spacing w:before="60" w:line="240" w:lineRule="auto"/>
            <w:ind w:left="360" w:firstLine="0"/>
            <w:rPr>
              <w:rFonts w:ascii="Arial" w:cs="Arial" w:eastAsia="Arial" w:hAnsi="Arial"/>
              <w:b w:val="0"/>
              <w:bCs w:val="0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9hfumwgerat0"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Sitemap y estructura de URLs.</w:t>
              <w:tab/>
              <w:t xml:space="preserve">5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0D">
          <w:pPr>
            <w:widowControl w:val="0"/>
            <w:tabs>
              <w:tab w:val="right" w:leader="none" w:pos="12000"/>
            </w:tabs>
            <w:spacing w:before="60" w:line="240" w:lineRule="auto"/>
            <w:ind w:left="360" w:firstLine="0"/>
            <w:rPr>
              <w:rFonts w:ascii="Arial" w:cs="Arial" w:eastAsia="Arial" w:hAnsi="Arial"/>
              <w:b w:val="0"/>
              <w:bCs w:val="0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3e960227ks0r"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Arquitectura de páginas y templates</w:t>
              <w:tab/>
              <w:t xml:space="preserve">6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0E">
          <w:pPr>
            <w:widowControl w:val="0"/>
            <w:tabs>
              <w:tab w:val="right" w:leader="none" w:pos="12000"/>
            </w:tabs>
            <w:spacing w:before="60" w:line="240" w:lineRule="auto"/>
            <w:ind w:left="360" w:firstLine="0"/>
            <w:rPr>
              <w:rFonts w:ascii="Arial" w:cs="Arial" w:eastAsia="Arial" w:hAnsi="Arial"/>
              <w:b w:val="0"/>
              <w:bCs w:val="0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a49xw7ixlqb9"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Navegación y orientación</w:t>
              <w:tab/>
              <w:t xml:space="preserve">7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0F">
          <w:pPr>
            <w:widowControl w:val="0"/>
            <w:tabs>
              <w:tab w:val="right" w:leader="none" w:pos="12000"/>
            </w:tabs>
            <w:spacing w:before="60" w:line="240" w:lineRule="auto"/>
            <w:ind w:left="360" w:firstLine="0"/>
            <w:rPr>
              <w:rFonts w:ascii="Arial" w:cs="Arial" w:eastAsia="Arial" w:hAnsi="Arial"/>
              <w:b w:val="0"/>
              <w:bCs w:val="0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j5mwg24u6lqz"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Jerarquía de contenido de cada página</w:t>
              <w:tab/>
              <w:t xml:space="preserve">12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10">
          <w:pPr>
            <w:widowControl w:val="0"/>
            <w:tabs>
              <w:tab w:val="right" w:leader="none" w:pos="12000"/>
            </w:tabs>
            <w:spacing w:before="60" w:line="240" w:lineRule="auto"/>
            <w:rPr>
              <w:rFonts w:ascii="Arial" w:cs="Arial" w:eastAsia="Arial" w:hAnsi="Arial"/>
              <w:b w:val="1"/>
              <w:bCs w:val="1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qh5bvn5tnjje"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Sistema de CTAs</w:t>
              <w:tab/>
              <w:t xml:space="preserve">15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11">
          <w:pPr>
            <w:widowControl w:val="0"/>
            <w:tabs>
              <w:tab w:val="right" w:leader="none" w:pos="12000"/>
            </w:tabs>
            <w:spacing w:before="60" w:line="240" w:lineRule="auto"/>
            <w:rPr>
              <w:rFonts w:ascii="Arial" w:cs="Arial" w:eastAsia="Arial" w:hAnsi="Arial"/>
              <w:b w:val="1"/>
              <w:bCs w:val="1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sbhim28znttm"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Copywriting y microcopy UX</w:t>
              <w:tab/>
              <w:t xml:space="preserve">16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12">
          <w:pPr>
            <w:widowControl w:val="0"/>
            <w:tabs>
              <w:tab w:val="right" w:leader="none" w:pos="12000"/>
            </w:tabs>
            <w:spacing w:before="60" w:line="240" w:lineRule="auto"/>
            <w:rPr>
              <w:rFonts w:ascii="Arial" w:cs="Arial" w:eastAsia="Arial" w:hAnsi="Arial"/>
              <w:b w:val="1"/>
              <w:bCs w:val="1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qsex4dz70g6"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Sistema visual aplicado a web</w:t>
              <w:tab/>
              <w:t xml:space="preserve">17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13">
          <w:pPr>
            <w:widowControl w:val="0"/>
            <w:tabs>
              <w:tab w:val="right" w:leader="none" w:pos="12000"/>
            </w:tabs>
            <w:spacing w:before="60" w:line="240" w:lineRule="auto"/>
            <w:ind w:left="360" w:firstLine="0"/>
            <w:rPr>
              <w:rFonts w:ascii="Arial" w:cs="Arial" w:eastAsia="Arial" w:hAnsi="Arial"/>
              <w:b w:val="0"/>
              <w:bCs w:val="0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mvhp8gdy8hhi"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Dirección artística</w:t>
              <w:tab/>
              <w:t xml:space="preserve">17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14">
          <w:pPr>
            <w:widowControl w:val="0"/>
            <w:tabs>
              <w:tab w:val="right" w:leader="none" w:pos="12000"/>
            </w:tabs>
            <w:spacing w:before="60" w:line="240" w:lineRule="auto"/>
            <w:ind w:left="360" w:firstLine="0"/>
            <w:rPr>
              <w:rFonts w:ascii="Arial" w:cs="Arial" w:eastAsia="Arial" w:hAnsi="Arial"/>
              <w:b w:val="0"/>
              <w:bCs w:val="0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lhryvgafqqwf"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Interacción y motion</w:t>
              <w:tab/>
              <w:t xml:space="preserve">19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15">
          <w:pPr>
            <w:widowControl w:val="0"/>
            <w:tabs>
              <w:tab w:val="right" w:leader="none" w:pos="12000"/>
            </w:tabs>
            <w:spacing w:before="60" w:line="240" w:lineRule="auto"/>
            <w:ind w:left="360" w:firstLine="0"/>
            <w:rPr>
              <w:rFonts w:ascii="Arial" w:cs="Arial" w:eastAsia="Arial" w:hAnsi="Arial"/>
              <w:b w:val="0"/>
              <w:bCs w:val="0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pjy9ms5mw2m0"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Accesibilidad</w:t>
              <w:tab/>
              <w:t xml:space="preserve">20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16">
          <w:pPr>
            <w:widowControl w:val="0"/>
            <w:tabs>
              <w:tab w:val="right" w:leader="none" w:pos="12000"/>
            </w:tabs>
            <w:spacing w:before="60" w:line="240" w:lineRule="auto"/>
            <w:rPr>
              <w:rFonts w:ascii="Arial" w:cs="Arial" w:eastAsia="Arial" w:hAnsi="Arial"/>
              <w:b w:val="1"/>
              <w:bCs w:val="1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6ahzacjdylg6"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SEO desde el diseño</w:t>
              <w:tab/>
              <w:t xml:space="preserve">22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17">
          <w:pPr>
            <w:widowControl w:val="0"/>
            <w:tabs>
              <w:tab w:val="right" w:leader="none" w:pos="12000"/>
            </w:tabs>
            <w:spacing w:before="60" w:line="240" w:lineRule="auto"/>
            <w:rPr>
              <w:rFonts w:ascii="Arial" w:cs="Arial" w:eastAsia="Arial" w:hAnsi="Arial"/>
              <w:b w:val="1"/>
              <w:bCs w:val="1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ejzo7aq2xgh8"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Privacidad, seguridad y requisitos legales de interfaz</w:t>
              <w:tab/>
              <w:t xml:space="preserve">23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18">
          <w:pPr>
            <w:widowControl w:val="0"/>
            <w:tabs>
              <w:tab w:val="right" w:leader="none" w:pos="12000"/>
            </w:tabs>
            <w:spacing w:before="60" w:line="240" w:lineRule="auto"/>
            <w:rPr>
              <w:rFonts w:ascii="Arial" w:cs="Arial" w:eastAsia="Arial" w:hAnsi="Arial"/>
              <w:b w:val="1"/>
              <w:bCs w:val="1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7j3kijj5sz63"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Analítica y mapa de eventos</w:t>
              <w:tab/>
              <w:t xml:space="preserve">25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19">
          <w:pPr>
            <w:widowControl w:val="0"/>
            <w:tabs>
              <w:tab w:val="right" w:leader="none" w:pos="12000"/>
            </w:tabs>
            <w:spacing w:before="60" w:line="240" w:lineRule="auto"/>
            <w:ind w:left="360" w:firstLine="0"/>
            <w:rPr>
              <w:rFonts w:ascii="Arial" w:cs="Arial" w:eastAsia="Arial" w:hAnsi="Arial"/>
              <w:b w:val="0"/>
              <w:bCs w:val="0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2m8ujlowdajr"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Tests de comprensión</w:t>
              <w:tab/>
              <w:t xml:space="preserve">25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1A">
          <w:pPr>
            <w:widowControl w:val="0"/>
            <w:tabs>
              <w:tab w:val="right" w:leader="none" w:pos="12000"/>
            </w:tabs>
            <w:spacing w:before="60" w:line="240" w:lineRule="auto"/>
            <w:ind w:left="360" w:firstLine="0"/>
            <w:rPr>
              <w:rFonts w:ascii="Arial" w:cs="Arial" w:eastAsia="Arial" w:hAnsi="Arial"/>
              <w:b w:val="0"/>
              <w:bCs w:val="0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6tr7n22dt73d"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Tests de usabilidad</w:t>
              <w:tab/>
              <w:t xml:space="preserve">25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1B">
          <w:pPr>
            <w:widowControl w:val="0"/>
            <w:tabs>
              <w:tab w:val="right" w:leader="none" w:pos="12000"/>
            </w:tabs>
            <w:spacing w:before="60" w:line="240" w:lineRule="auto"/>
            <w:ind w:left="360" w:firstLine="0"/>
            <w:rPr>
              <w:rFonts w:ascii="Arial" w:cs="Arial" w:eastAsia="Arial" w:hAnsi="Arial"/>
              <w:b w:val="0"/>
              <w:bCs w:val="0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oq5rtmweohop"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Tests de confianza y percepción</w:t>
              <w:tab/>
              <w:t xml:space="preserve">25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1C">
          <w:pPr>
            <w:widowControl w:val="0"/>
            <w:tabs>
              <w:tab w:val="right" w:leader="none" w:pos="12000"/>
            </w:tabs>
            <w:spacing w:before="60" w:line="240" w:lineRule="auto"/>
            <w:ind w:left="360" w:firstLine="0"/>
            <w:rPr>
              <w:rFonts w:ascii="Arial" w:cs="Arial" w:eastAsia="Arial" w:hAnsi="Arial"/>
              <w:b w:val="0"/>
              <w:bCs w:val="0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b95bia3l8zfm"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Tests de conversión y fricción</w:t>
              <w:tab/>
              <w:t xml:space="preserve">25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1D">
          <w:pPr>
            <w:widowControl w:val="0"/>
            <w:tabs>
              <w:tab w:val="right" w:leader="none" w:pos="12000"/>
            </w:tabs>
            <w:spacing w:before="60" w:line="240" w:lineRule="auto"/>
            <w:ind w:left="360" w:firstLine="0"/>
            <w:rPr>
              <w:rFonts w:ascii="Arial" w:cs="Arial" w:eastAsia="Arial" w:hAnsi="Arial"/>
              <w:b w:val="0"/>
              <w:bCs w:val="0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m2a1r3rgw1z"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Tests A/B</w:t>
              <w:tab/>
              <w:t xml:space="preserve">25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1E">
          <w:pPr>
            <w:widowControl w:val="0"/>
            <w:tabs>
              <w:tab w:val="right" w:leader="none" w:pos="12000"/>
            </w:tabs>
            <w:spacing w:before="60" w:line="240" w:lineRule="auto"/>
            <w:ind w:left="360" w:firstLine="0"/>
            <w:rPr>
              <w:rFonts w:ascii="Arial" w:cs="Arial" w:eastAsia="Arial" w:hAnsi="Arial"/>
              <w:b w:val="0"/>
              <w:bCs w:val="0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dmi7ow5fsr5w"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Criterios de éxito e iteración</w:t>
              <w:tab/>
              <w:t xml:space="preserve">25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1F">
          <w:pPr>
            <w:widowControl w:val="0"/>
            <w:tabs>
              <w:tab w:val="right" w:leader="none" w:pos="12000"/>
            </w:tabs>
            <w:spacing w:before="60" w:line="240" w:lineRule="auto"/>
            <w:rPr>
              <w:rFonts w:ascii="Arial" w:cs="Arial" w:eastAsia="Arial" w:hAnsi="Arial"/>
              <w:b w:val="1"/>
              <w:bCs w:val="1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qlnuzi1zihoc"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Prompt</w:t>
              <w:tab/>
              <w:t xml:space="preserve">25</w:t>
            </w:r>
          </w:hyperlink>
          <w:r w:rsidDel="00000000" w:rsidR="00000000" w:rsidRPr="00000000">
            <w:rPr>
              <w:rtl w:val="0"/>
            </w:rPr>
          </w:r>
          <w:r w:rsidDel="00000000" w:rsidR="00000000" w:rsidRPr="00000000">
            <w:fldChar w:fldCharType="end"/>
          </w:r>
        </w:p>
      </w:sdtContent>
    </w:sdt>
    <w:p w:rsidR="00000000" w:rsidDel="00000000" w:rsidP="00000000" w:rsidRDefault="00000000" w:rsidRPr="00000000" w14:paraId="00000020">
      <w:pPr>
        <w:rPr/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pStyle w:val="Heading1"/>
        <w:rPr/>
      </w:pPr>
      <w:bookmarkStart w:colFirst="0" w:colLast="0" w:name="_4iod6dczqlc3" w:id="2"/>
      <w:bookmarkEnd w:id="2"/>
      <w:r w:rsidDel="00000000" w:rsidR="00000000" w:rsidRPr="00000000">
        <w:rPr>
          <w:rtl w:val="0"/>
        </w:rPr>
        <w:t xml:space="preserve">Objetivo de la web y conversión principal</w:t>
      </w:r>
    </w:p>
    <w:p w:rsidR="00000000" w:rsidDel="00000000" w:rsidP="00000000" w:rsidRDefault="00000000" w:rsidRPr="00000000" w14:paraId="00000022">
      <w:pPr>
        <w:pStyle w:val="Heading3"/>
        <w:rPr/>
      </w:pPr>
      <w:bookmarkStart w:colFirst="0" w:colLast="0" w:name="_r17d5mjp3ce7" w:id="3"/>
      <w:bookmarkEnd w:id="3"/>
      <w:r w:rsidDel="00000000" w:rsidR="00000000" w:rsidRPr="00000000">
        <w:rPr>
          <w:rtl w:val="0"/>
        </w:rPr>
        <w:t xml:space="preserve">Objetivos</w:t>
      </w:r>
    </w:p>
    <w:p w:rsidR="00000000" w:rsidDel="00000000" w:rsidP="00000000" w:rsidRDefault="00000000" w:rsidRPr="00000000" w14:paraId="00000023">
      <w:pPr>
        <w:numPr>
          <w:ilvl w:val="0"/>
          <w:numId w:val="6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Impactar rápido.</w:t>
      </w:r>
    </w:p>
    <w:p w:rsidR="00000000" w:rsidDel="00000000" w:rsidP="00000000" w:rsidRDefault="00000000" w:rsidRPr="00000000" w14:paraId="00000024">
      <w:pPr>
        <w:numPr>
          <w:ilvl w:val="0"/>
          <w:numId w:val="6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Reducir incertidumbre.</w:t>
      </w:r>
    </w:p>
    <w:p w:rsidR="00000000" w:rsidDel="00000000" w:rsidP="00000000" w:rsidRDefault="00000000" w:rsidRPr="00000000" w14:paraId="00000025">
      <w:pPr>
        <w:numPr>
          <w:ilvl w:val="0"/>
          <w:numId w:val="6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Construir confianza progresivamente.</w:t>
      </w:r>
    </w:p>
    <w:p w:rsidR="00000000" w:rsidDel="00000000" w:rsidP="00000000" w:rsidRDefault="00000000" w:rsidRPr="00000000" w14:paraId="00000026">
      <w:pPr>
        <w:numPr>
          <w:ilvl w:val="0"/>
          <w:numId w:val="6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Minimizar fricción.</w:t>
      </w:r>
    </w:p>
    <w:p w:rsidR="00000000" w:rsidDel="00000000" w:rsidP="00000000" w:rsidRDefault="00000000" w:rsidRPr="00000000" w14:paraId="00000027">
      <w:pPr>
        <w:numPr>
          <w:ilvl w:val="0"/>
          <w:numId w:val="6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Transformar una visita en una conversación comercial.</w:t>
      </w:r>
    </w:p>
    <w:p w:rsidR="00000000" w:rsidDel="00000000" w:rsidP="00000000" w:rsidRDefault="00000000" w:rsidRPr="00000000" w14:paraId="0000002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9">
      <w:pPr>
        <w:pStyle w:val="Heading3"/>
        <w:rPr/>
      </w:pPr>
      <w:bookmarkStart w:colFirst="0" w:colLast="0" w:name="_ncjtquxvsznx" w:id="4"/>
      <w:bookmarkEnd w:id="4"/>
      <w:r w:rsidDel="00000000" w:rsidR="00000000" w:rsidRPr="00000000">
        <w:rPr>
          <w:rtl w:val="0"/>
        </w:rPr>
        <w:t xml:space="preserve">Conversión principal</w:t>
      </w:r>
    </w:p>
    <w:p w:rsidR="00000000" w:rsidDel="00000000" w:rsidP="00000000" w:rsidRDefault="00000000" w:rsidRPr="00000000" w14:paraId="0000002A">
      <w:pPr>
        <w:rPr/>
      </w:pPr>
      <w:r w:rsidDel="00000000" w:rsidR="00000000" w:rsidRPr="00000000">
        <w:rPr>
          <w:rtl w:val="0"/>
        </w:rPr>
        <w:t xml:space="preserve">Que el usuario deje su número de teléfono. </w:t>
      </w:r>
    </w:p>
    <w:p w:rsidR="00000000" w:rsidDel="00000000" w:rsidP="00000000" w:rsidRDefault="00000000" w:rsidRPr="00000000" w14:paraId="0000002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C">
      <w:pPr>
        <w:pStyle w:val="Heading1"/>
        <w:rPr/>
      </w:pPr>
      <w:bookmarkStart w:colFirst="0" w:colLast="0" w:name="_1b0r3zpzd29f" w:id="5"/>
      <w:bookmarkEnd w:id="5"/>
      <w:r w:rsidDel="00000000" w:rsidR="00000000" w:rsidRPr="00000000">
        <w:rPr>
          <w:rtl w:val="0"/>
        </w:rPr>
        <w:t xml:space="preserve">User journeys</w:t>
      </w:r>
    </w:p>
    <w:p w:rsidR="00000000" w:rsidDel="00000000" w:rsidP="00000000" w:rsidRDefault="00000000" w:rsidRPr="00000000" w14:paraId="0000002D">
      <w:pPr>
        <w:pStyle w:val="Heading2"/>
        <w:rPr/>
      </w:pPr>
      <w:bookmarkStart w:colFirst="0" w:colLast="0" w:name="_qb7x3vy9rkxp" w:id="6"/>
      <w:bookmarkEnd w:id="6"/>
      <w:r w:rsidDel="00000000" w:rsidR="00000000" w:rsidRPr="00000000">
        <w:rPr>
          <w:rtl w:val="0"/>
        </w:rPr>
        <w:t xml:space="preserve">Usuarios</w:t>
      </w:r>
    </w:p>
    <w:p w:rsidR="00000000" w:rsidDel="00000000" w:rsidP="00000000" w:rsidRDefault="00000000" w:rsidRPr="00000000" w14:paraId="0000002E">
      <w:pPr>
        <w:rPr/>
      </w:pPr>
      <w:r w:rsidDel="00000000" w:rsidR="00000000" w:rsidRPr="00000000">
        <w:rPr>
          <w:b w:val="1"/>
          <w:bCs w:val="1"/>
          <w:rtl w:val="0"/>
        </w:rPr>
        <w:t xml:space="preserve">Principal:</w:t>
      </w:r>
      <w:r w:rsidDel="00000000" w:rsidR="00000000" w:rsidRPr="00000000">
        <w:rPr>
          <w:rtl w:val="0"/>
        </w:rPr>
        <w:t xml:space="preserve"> estudiante de segundo de Bachillerato.</w:t>
      </w:r>
    </w:p>
    <w:p w:rsidR="00000000" w:rsidDel="00000000" w:rsidP="00000000" w:rsidRDefault="00000000" w:rsidRPr="00000000" w14:paraId="0000002F">
      <w:pPr>
        <w:rPr/>
      </w:pPr>
      <w:r w:rsidDel="00000000" w:rsidR="00000000" w:rsidRPr="00000000">
        <w:rPr>
          <w:b w:val="1"/>
          <w:bCs w:val="1"/>
          <w:rtl w:val="0"/>
        </w:rPr>
        <w:t xml:space="preserve">Secundario:</w:t>
      </w:r>
      <w:r w:rsidDel="00000000" w:rsidR="00000000" w:rsidRPr="00000000">
        <w:rPr>
          <w:rtl w:val="0"/>
        </w:rPr>
        <w:t xml:space="preserve"> padre del estudiante.</w:t>
      </w:r>
    </w:p>
    <w:p w:rsidR="00000000" w:rsidDel="00000000" w:rsidP="00000000" w:rsidRDefault="00000000" w:rsidRPr="00000000" w14:paraId="00000030">
      <w:pPr>
        <w:rPr/>
      </w:pPr>
      <w:r w:rsidDel="00000000" w:rsidR="00000000" w:rsidRPr="00000000">
        <w:rPr>
          <w:b w:val="1"/>
          <w:bCs w:val="1"/>
          <w:rtl w:val="0"/>
        </w:rPr>
        <w:t xml:space="preserve">Secundario:</w:t>
      </w:r>
      <w:r w:rsidDel="00000000" w:rsidR="00000000" w:rsidRPr="00000000">
        <w:rPr>
          <w:rtl w:val="0"/>
        </w:rPr>
        <w:t xml:space="preserve"> universitario de primeros cursos cuantitativos.</w:t>
      </w:r>
    </w:p>
    <w:p w:rsidR="00000000" w:rsidDel="00000000" w:rsidP="00000000" w:rsidRDefault="00000000" w:rsidRPr="00000000" w14:paraId="00000031">
      <w:pPr>
        <w:rPr/>
      </w:pPr>
      <w:r w:rsidDel="00000000" w:rsidR="00000000" w:rsidRPr="00000000">
        <w:rPr>
          <w:b w:val="1"/>
          <w:bCs w:val="1"/>
          <w:rtl w:val="0"/>
        </w:rPr>
        <w:t xml:space="preserve">Resto:</w:t>
      </w:r>
      <w:r w:rsidDel="00000000" w:rsidR="00000000" w:rsidRPr="00000000">
        <w:rPr>
          <w:rtl w:val="0"/>
        </w:rPr>
        <w:t xml:space="preserve"> atendidos, pero no condicionan la UX principal. </w:t>
      </w:r>
    </w:p>
    <w:p w:rsidR="00000000" w:rsidDel="00000000" w:rsidP="00000000" w:rsidRDefault="00000000" w:rsidRPr="00000000" w14:paraId="0000003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3">
      <w:pPr>
        <w:pStyle w:val="Heading2"/>
        <w:rPr/>
      </w:pPr>
      <w:bookmarkStart w:colFirst="0" w:colLast="0" w:name="_bzfx98ljblii" w:id="7"/>
      <w:bookmarkEnd w:id="7"/>
      <w:r w:rsidDel="00000000" w:rsidR="00000000" w:rsidRPr="00000000">
        <w:rPr>
          <w:rtl w:val="0"/>
        </w:rPr>
        <w:t xml:space="preserve">Intenciones</w:t>
      </w:r>
    </w:p>
    <w:p w:rsidR="00000000" w:rsidDel="00000000" w:rsidP="00000000" w:rsidRDefault="00000000" w:rsidRPr="00000000" w14:paraId="00000034">
      <w:pPr>
        <w:rPr/>
      </w:pPr>
      <w:r w:rsidDel="00000000" w:rsidR="00000000" w:rsidRPr="00000000">
        <w:rPr>
          <w:b w:val="1"/>
          <w:bCs w:val="1"/>
          <w:rtl w:val="0"/>
        </w:rPr>
        <w:t xml:space="preserve">Urgencia: </w:t>
      </w:r>
      <w:r w:rsidDel="00000000" w:rsidR="00000000" w:rsidRPr="00000000">
        <w:rPr>
          <w:rtl w:val="0"/>
        </w:rPr>
        <w:t xml:space="preserve">solucionar un problema/examen concreto.</w:t>
      </w:r>
    </w:p>
    <w:p w:rsidR="00000000" w:rsidDel="00000000" w:rsidP="00000000" w:rsidRDefault="00000000" w:rsidRPr="00000000" w14:paraId="00000035">
      <w:pPr>
        <w:rPr/>
      </w:pPr>
      <w:r w:rsidDel="00000000" w:rsidR="00000000" w:rsidRPr="00000000">
        <w:rPr>
          <w:b w:val="1"/>
          <w:bCs w:val="1"/>
          <w:rtl w:val="0"/>
        </w:rPr>
        <w:t xml:space="preserve">Recurrencia:</w:t>
      </w:r>
      <w:r w:rsidDel="00000000" w:rsidR="00000000" w:rsidRPr="00000000">
        <w:rPr>
          <w:rtl w:val="0"/>
        </w:rPr>
        <w:t xml:space="preserve"> encontrar apoyo fiable.</w:t>
      </w:r>
    </w:p>
    <w:p w:rsidR="00000000" w:rsidDel="00000000" w:rsidP="00000000" w:rsidRDefault="00000000" w:rsidRPr="00000000" w14:paraId="00000036">
      <w:pPr>
        <w:rPr/>
      </w:pPr>
      <w:r w:rsidDel="00000000" w:rsidR="00000000" w:rsidRPr="00000000">
        <w:rPr>
          <w:b w:val="1"/>
          <w:bCs w:val="1"/>
          <w:rtl w:val="0"/>
        </w:rPr>
        <w:t xml:space="preserve">Validación:</w:t>
      </w:r>
      <w:r w:rsidDel="00000000" w:rsidR="00000000" w:rsidRPr="00000000">
        <w:rPr>
          <w:rtl w:val="0"/>
        </w:rPr>
        <w:t xml:space="preserve"> comprobar si podéis resolver su caso exacto.</w:t>
      </w:r>
    </w:p>
    <w:p w:rsidR="00000000" w:rsidDel="00000000" w:rsidP="00000000" w:rsidRDefault="00000000" w:rsidRPr="00000000" w14:paraId="00000037">
      <w:pPr>
        <w:rPr/>
      </w:pPr>
      <w:r w:rsidDel="00000000" w:rsidR="00000000" w:rsidRPr="00000000">
        <w:rPr>
          <w:b w:val="1"/>
          <w:bCs w:val="1"/>
          <w:rtl w:val="0"/>
        </w:rPr>
        <w:t xml:space="preserve">Confianza: </w:t>
      </w:r>
      <w:r w:rsidDel="00000000" w:rsidR="00000000" w:rsidRPr="00000000">
        <w:rPr>
          <w:rtl w:val="0"/>
        </w:rPr>
        <w:t xml:space="preserve">decidir si merece la pena contactar.</w:t>
      </w:r>
    </w:p>
    <w:p w:rsidR="00000000" w:rsidDel="00000000" w:rsidP="00000000" w:rsidRDefault="00000000" w:rsidRPr="00000000" w14:paraId="00000038">
      <w:pPr>
        <w:rPr/>
      </w:pPr>
      <w:r w:rsidDel="00000000" w:rsidR="00000000" w:rsidRPr="00000000">
        <w:rPr>
          <w:b w:val="1"/>
          <w:bCs w:val="1"/>
          <w:rtl w:val="0"/>
        </w:rPr>
        <w:t xml:space="preserve">Información:</w:t>
      </w:r>
      <w:r w:rsidDel="00000000" w:rsidR="00000000" w:rsidRPr="00000000">
        <w:rPr>
          <w:rtl w:val="0"/>
        </w:rPr>
        <w:t xml:space="preserve"> aprender primero, convertir después. </w:t>
      </w:r>
    </w:p>
    <w:p w:rsidR="00000000" w:rsidDel="00000000" w:rsidP="00000000" w:rsidRDefault="00000000" w:rsidRPr="00000000" w14:paraId="0000003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A">
      <w:pPr>
        <w:pStyle w:val="Heading2"/>
        <w:rPr/>
      </w:pPr>
      <w:bookmarkStart w:colFirst="0" w:colLast="0" w:name="_sepy0sko2vtm" w:id="8"/>
      <w:bookmarkEnd w:id="8"/>
      <w:r w:rsidDel="00000000" w:rsidR="00000000" w:rsidRPr="00000000">
        <w:rPr>
          <w:rtl w:val="0"/>
        </w:rPr>
        <w:t xml:space="preserve">Contextos de entrada</w:t>
      </w:r>
    </w:p>
    <w:p w:rsidR="00000000" w:rsidDel="00000000" w:rsidP="00000000" w:rsidRDefault="00000000" w:rsidRPr="00000000" w14:paraId="0000003B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Desconocido/ recomendación → homepage.</w:t>
      </w:r>
    </w:p>
    <w:p w:rsidR="00000000" w:rsidDel="00000000" w:rsidP="00000000" w:rsidRDefault="00000000" w:rsidRPr="00000000" w14:paraId="0000003C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Búsqueda específica/ campaña → landing específica.</w:t>
      </w:r>
    </w:p>
    <w:p w:rsidR="00000000" w:rsidDel="00000000" w:rsidP="00000000" w:rsidRDefault="00000000" w:rsidRPr="00000000" w14:paraId="0000003D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Social → homepage/campaña, dependiendo del contexto.</w:t>
      </w:r>
    </w:p>
    <w:p w:rsidR="00000000" w:rsidDel="00000000" w:rsidP="00000000" w:rsidRDefault="00000000" w:rsidRPr="00000000" w14:paraId="0000003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F">
      <w:pPr>
        <w:pStyle w:val="Heading2"/>
        <w:rPr/>
      </w:pPr>
      <w:bookmarkStart w:colFirst="0" w:colLast="0" w:name="_pax17lwecht9" w:id="9"/>
      <w:bookmarkEnd w:id="9"/>
      <w:r w:rsidDel="00000000" w:rsidR="00000000" w:rsidRPr="00000000">
        <w:rPr>
          <w:rtl w:val="0"/>
        </w:rPr>
        <w:t xml:space="preserve">Recorridos de usuario</w:t>
      </w:r>
    </w:p>
    <w:p w:rsidR="00000000" w:rsidDel="00000000" w:rsidP="00000000" w:rsidRDefault="00000000" w:rsidRPr="00000000" w14:paraId="00000040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Emoción</w:t>
      </w:r>
    </w:p>
    <w:p w:rsidR="00000000" w:rsidDel="00000000" w:rsidP="00000000" w:rsidRDefault="00000000" w:rsidRPr="00000000" w14:paraId="00000041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Problema → Reconocimiento → Comprensión → Confianza inicial → Reducción del riesgo → </w:t>
      </w:r>
      <w:r w:rsidDel="00000000" w:rsidR="00000000" w:rsidRPr="00000000">
        <w:rPr>
          <w:rtl w:val="0"/>
        </w:rPr>
        <w:t xml:space="preserve">Microcompromiso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→ Implicación → Confianza profunda → Expectativa → Humano</w:t>
      </w:r>
    </w:p>
    <w:p w:rsidR="00000000" w:rsidDel="00000000" w:rsidP="00000000" w:rsidRDefault="00000000" w:rsidRPr="00000000" w14:paraId="0000004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3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Realidad</w:t>
      </w:r>
    </w:p>
    <w:p w:rsidR="00000000" w:rsidDel="00000000" w:rsidP="00000000" w:rsidRDefault="00000000" w:rsidRPr="00000000" w14:paraId="00000044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Trigger → Entrada a web → Hero → Evidencia mínima → Teléfono → </w:t>
      </w:r>
      <w:r w:rsidDel="00000000" w:rsidR="00000000" w:rsidRPr="00000000">
        <w:rPr>
          <w:rtl w:val="0"/>
        </w:rPr>
        <w:t xml:space="preserve">Microencuesta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→ Confirmación → Contacto humano </w:t>
      </w:r>
    </w:p>
    <w:p w:rsidR="00000000" w:rsidDel="00000000" w:rsidP="00000000" w:rsidRDefault="00000000" w:rsidRPr="00000000" w14:paraId="0000004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6">
      <w:pPr>
        <w:pStyle w:val="Heading3"/>
        <w:rPr/>
      </w:pPr>
      <w:bookmarkStart w:colFirst="0" w:colLast="0" w:name="_v5vmzb771sz6" w:id="10"/>
      <w:bookmarkEnd w:id="10"/>
      <w:r w:rsidDel="00000000" w:rsidR="00000000" w:rsidRPr="00000000">
        <w:rPr>
          <w:rtl w:val="0"/>
        </w:rPr>
        <w:t xml:space="preserve">Primera impresión</w:t>
      </w:r>
    </w:p>
    <w:p w:rsidR="00000000" w:rsidDel="00000000" w:rsidP="00000000" w:rsidRDefault="00000000" w:rsidRPr="00000000" w14:paraId="00000047">
      <w:pPr>
        <w:numPr>
          <w:ilvl w:val="0"/>
          <w:numId w:val="12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Baja complejidad visual</w:t>
      </w:r>
    </w:p>
    <w:p w:rsidR="00000000" w:rsidDel="00000000" w:rsidP="00000000" w:rsidRDefault="00000000" w:rsidRPr="00000000" w14:paraId="00000048">
      <w:pPr>
        <w:numPr>
          <w:ilvl w:val="0"/>
          <w:numId w:val="12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Alta protocipidad</w:t>
      </w:r>
    </w:p>
    <w:p w:rsidR="00000000" w:rsidDel="00000000" w:rsidP="00000000" w:rsidRDefault="00000000" w:rsidRPr="00000000" w14:paraId="00000049">
      <w:pPr>
        <w:numPr>
          <w:ilvl w:val="0"/>
          <w:numId w:val="12"/>
        </w:numPr>
        <w:ind w:left="720" w:hanging="360"/>
      </w:pPr>
      <w:r w:rsidDel="00000000" w:rsidR="00000000" w:rsidRPr="00000000">
        <w:rPr>
          <w:rtl w:val="0"/>
        </w:rPr>
        <w:t xml:space="preserve">Nombre/producto + frase breve + una o dos acciones + imagen protagonista. </w:t>
      </w:r>
    </w:p>
    <w:p w:rsidR="00000000" w:rsidDel="00000000" w:rsidP="00000000" w:rsidRDefault="00000000" w:rsidRPr="00000000" w14:paraId="0000004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B">
      <w:pPr>
        <w:pStyle w:val="Heading3"/>
        <w:rPr/>
      </w:pPr>
      <w:bookmarkStart w:colFirst="0" w:colLast="0" w:name="_6alwsaj0nyy5" w:id="11"/>
      <w:bookmarkEnd w:id="11"/>
      <w:r w:rsidDel="00000000" w:rsidR="00000000" w:rsidRPr="00000000">
        <w:rPr>
          <w:rtl w:val="0"/>
        </w:rPr>
        <w:t xml:space="preserve">Construir confianza</w:t>
      </w:r>
    </w:p>
    <w:p w:rsidR="00000000" w:rsidDel="00000000" w:rsidP="00000000" w:rsidRDefault="00000000" w:rsidRPr="00000000" w14:paraId="0000004C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Promesa → prueba inmediata → cómo funciona → selección → profesores reales → prueba social → protección </w:t>
      </w:r>
    </w:p>
    <w:p w:rsidR="00000000" w:rsidDel="00000000" w:rsidP="00000000" w:rsidRDefault="00000000" w:rsidRPr="00000000" w14:paraId="0000004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E">
      <w:pPr>
        <w:pStyle w:val="Heading2"/>
        <w:rPr/>
      </w:pPr>
      <w:bookmarkStart w:colFirst="0" w:colLast="0" w:name="_oyqiifh3vw1p" w:id="12"/>
      <w:bookmarkEnd w:id="12"/>
      <w:r w:rsidDel="00000000" w:rsidR="00000000" w:rsidRPr="00000000">
        <w:rPr>
          <w:rtl w:val="0"/>
        </w:rPr>
        <w:t xml:space="preserve">Flujos de conversión</w:t>
      </w:r>
    </w:p>
    <w:p w:rsidR="00000000" w:rsidDel="00000000" w:rsidP="00000000" w:rsidRDefault="00000000" w:rsidRPr="00000000" w14:paraId="0000004F">
      <w:pPr>
        <w:pStyle w:val="Heading3"/>
        <w:rPr/>
      </w:pPr>
      <w:bookmarkStart w:colFirst="0" w:colLast="0" w:name="_eoqh8f7r6sbi" w:id="13"/>
      <w:bookmarkEnd w:id="13"/>
      <w:r w:rsidDel="00000000" w:rsidR="00000000" w:rsidRPr="00000000">
        <w:rPr>
          <w:rtl w:val="0"/>
        </w:rPr>
        <w:t xml:space="preserve">Conversión principal</w:t>
      </w:r>
    </w:p>
    <w:p w:rsidR="00000000" w:rsidDel="00000000" w:rsidP="00000000" w:rsidRDefault="00000000" w:rsidRPr="00000000" w14:paraId="00000050">
      <w:pPr>
        <w:rPr/>
      </w:pPr>
      <w:r w:rsidDel="00000000" w:rsidR="00000000" w:rsidRPr="00000000">
        <w:rPr>
          <w:rtl w:val="0"/>
        </w:rPr>
        <w:t xml:space="preserve">¿Necesitas ayuda? </w:t>
      </w:r>
    </w:p>
    <w:p w:rsidR="00000000" w:rsidDel="00000000" w:rsidP="00000000" w:rsidRDefault="00000000" w:rsidRPr="00000000" w14:paraId="00000051">
      <w:pPr>
        <w:rPr/>
      </w:pPr>
      <w:r w:rsidDel="00000000" w:rsidR="00000000" w:rsidRPr="00000000">
        <w:rPr>
          <w:rtl w:val="0"/>
        </w:rPr>
        <w:t xml:space="preserve">Déjanos tu número y te ayudamos a encontrar tu profesor ideal.</w:t>
      </w:r>
    </w:p>
    <w:p w:rsidR="00000000" w:rsidDel="00000000" w:rsidP="00000000" w:rsidRDefault="00000000" w:rsidRPr="00000000" w14:paraId="00000052">
      <w:pPr>
        <w:rPr>
          <w:u w:val="single"/>
        </w:rPr>
      </w:pPr>
      <w:r w:rsidDel="00000000" w:rsidR="00000000" w:rsidRPr="00000000">
        <w:rPr>
          <w:u w:val="single"/>
          <w:rtl w:val="0"/>
        </w:rPr>
        <w:t xml:space="preserve">Número de teléfono</w:t>
      </w:r>
    </w:p>
    <w:p w:rsidR="00000000" w:rsidDel="00000000" w:rsidP="00000000" w:rsidRDefault="00000000" w:rsidRPr="00000000" w14:paraId="00000053">
      <w:pPr>
        <w:rPr/>
      </w:pPr>
      <w:r w:rsidDel="00000000" w:rsidR="00000000" w:rsidRPr="00000000">
        <w:rPr>
          <w:rtl w:val="0"/>
        </w:rPr>
        <w:t xml:space="preserve">(Encontrar mi profesor)</w:t>
      </w:r>
    </w:p>
    <w:p w:rsidR="00000000" w:rsidDel="00000000" w:rsidP="00000000" w:rsidRDefault="00000000" w:rsidRPr="00000000" w14:paraId="00000054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[✓ Ya tenemos tu contacto.</w:t>
      </w:r>
    </w:p>
    <w:p w:rsidR="00000000" w:rsidDel="00000000" w:rsidP="00000000" w:rsidRDefault="00000000" w:rsidRPr="00000000" w14:paraId="00000055">
      <w:pPr>
        <w:rPr/>
      </w:pPr>
      <w:r w:rsidDel="00000000" w:rsidR="00000000" w:rsidRPr="00000000">
        <w:rPr>
          <w:rtl w:val="0"/>
        </w:rPr>
        <w:t xml:space="preserve">Responde a unas preguntas rápidas para ir más preparados.  ]</w:t>
      </w:r>
    </w:p>
    <w:p w:rsidR="00000000" w:rsidDel="00000000" w:rsidP="00000000" w:rsidRDefault="00000000" w:rsidRPr="00000000" w14:paraId="0000005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7">
      <w:pPr>
        <w:rPr/>
      </w:pPr>
      <w:r w:rsidDel="00000000" w:rsidR="00000000" w:rsidRPr="00000000">
        <w:rPr>
          <w:rtl w:val="0"/>
        </w:rPr>
        <w:t xml:space="preserve">Tenía pensado empezar con elegir cómo les contactamos, pero nuestra modus operandi es claro: primero por whatsapp y luego el usuario decide llamada o seguir por whatsapp.</w:t>
      </w:r>
    </w:p>
    <w:p w:rsidR="00000000" w:rsidDel="00000000" w:rsidP="00000000" w:rsidRDefault="00000000" w:rsidRPr="00000000" w14:paraId="0000005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9">
      <w:pPr>
        <w:pStyle w:val="Heading3"/>
        <w:rPr/>
      </w:pPr>
      <w:bookmarkStart w:colFirst="0" w:colLast="0" w:name="_cjcsitoc8s1u" w:id="14"/>
      <w:bookmarkEnd w:id="14"/>
      <w:r w:rsidDel="00000000" w:rsidR="00000000" w:rsidRPr="00000000">
        <w:rPr>
          <w:rtl w:val="0"/>
        </w:rPr>
        <w:t xml:space="preserve">Mini encuesta</w:t>
      </w:r>
    </w:p>
    <w:p w:rsidR="00000000" w:rsidDel="00000000" w:rsidP="00000000" w:rsidRDefault="00000000" w:rsidRPr="00000000" w14:paraId="0000005A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Principios</w:t>
      </w:r>
    </w:p>
    <w:p w:rsidR="00000000" w:rsidDel="00000000" w:rsidP="00000000" w:rsidRDefault="00000000" w:rsidRPr="00000000" w14:paraId="0000005B">
      <w:pPr>
        <w:numPr>
          <w:ilvl w:val="0"/>
          <w:numId w:val="13"/>
        </w:numPr>
        <w:ind w:left="720" w:hanging="360"/>
        <w:rPr>
          <w:u w:val="none"/>
        </w:rPr>
      </w:pPr>
      <w:r w:rsidDel="00000000" w:rsidR="00000000" w:rsidRPr="00000000">
        <w:rPr>
          <w:b w:val="1"/>
          <w:bCs w:val="1"/>
          <w:rtl w:val="0"/>
        </w:rPr>
        <w:t xml:space="preserve">Mostrar progreso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. Esto lo suelen conseguir en las encuestas mostrando arriba en qué etapa de la encuesta estás. Por ejemplo: Contacto ✓ → situación → necesidad → listo. </w:t>
      </w:r>
    </w:p>
    <w:p w:rsidR="00000000" w:rsidDel="00000000" w:rsidP="00000000" w:rsidRDefault="00000000" w:rsidRPr="00000000" w14:paraId="0000005C">
      <w:pPr>
        <w:numPr>
          <w:ilvl w:val="0"/>
          <w:numId w:val="13"/>
        </w:numPr>
        <w:ind w:left="720" w:hanging="36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Mostrar una pregunta por pantalla.</w:t>
      </w:r>
    </w:p>
    <w:p w:rsidR="00000000" w:rsidDel="00000000" w:rsidP="00000000" w:rsidRDefault="00000000" w:rsidRPr="00000000" w14:paraId="0000005D">
      <w:pPr>
        <w:numPr>
          <w:ilvl w:val="0"/>
          <w:numId w:val="13"/>
        </w:numPr>
        <w:ind w:left="720" w:hanging="360"/>
        <w:rPr>
          <w:b w:val="1"/>
          <w:bCs w:val="1"/>
          <w:u w:val="none"/>
        </w:rPr>
      </w:pPr>
      <w:r w:rsidDel="00000000" w:rsidR="00000000" w:rsidRPr="00000000">
        <w:rPr>
          <w:b w:val="1"/>
          <w:bCs w:val="1"/>
          <w:rtl w:val="0"/>
        </w:rPr>
        <w:t xml:space="preserve">Mostrar brevemente información de la academia conforme va avanzando.</w:t>
      </w:r>
    </w:p>
    <w:p w:rsidR="00000000" w:rsidDel="00000000" w:rsidP="00000000" w:rsidRDefault="00000000" w:rsidRPr="00000000" w14:paraId="0000005E">
      <w:pPr>
        <w:numPr>
          <w:ilvl w:val="0"/>
          <w:numId w:val="13"/>
        </w:numPr>
        <w:ind w:left="720" w:hanging="360"/>
        <w:rPr>
          <w:b w:val="1"/>
          <w:bCs w:val="1"/>
          <w:u w:val="none"/>
        </w:rPr>
      </w:pPr>
      <w:r w:rsidDel="00000000" w:rsidR="00000000" w:rsidRPr="00000000">
        <w:rPr>
          <w:b w:val="1"/>
          <w:bCs w:val="1"/>
          <w:rtl w:val="0"/>
        </w:rPr>
        <w:t xml:space="preserve">De más a menos importante.</w:t>
      </w:r>
    </w:p>
    <w:p w:rsidR="00000000" w:rsidDel="00000000" w:rsidP="00000000" w:rsidRDefault="00000000" w:rsidRPr="00000000" w14:paraId="0000005F">
      <w:pPr>
        <w:numPr>
          <w:ilvl w:val="0"/>
          <w:numId w:val="13"/>
        </w:numPr>
        <w:ind w:left="720" w:hanging="360"/>
        <w:rPr>
          <w:b w:val="1"/>
          <w:bCs w:val="1"/>
          <w:u w:val="none"/>
        </w:rPr>
      </w:pPr>
      <w:r w:rsidDel="00000000" w:rsidR="00000000" w:rsidRPr="00000000">
        <w:rPr>
          <w:b w:val="1"/>
          <w:bCs w:val="1"/>
          <w:rtl w:val="0"/>
        </w:rPr>
        <w:t xml:space="preserve">No mostrar muchas opciones.</w:t>
      </w:r>
    </w:p>
    <w:p w:rsidR="00000000" w:rsidDel="00000000" w:rsidP="00000000" w:rsidRDefault="00000000" w:rsidRPr="00000000" w14:paraId="00000060">
      <w:pPr>
        <w:numPr>
          <w:ilvl w:val="0"/>
          <w:numId w:val="13"/>
        </w:numPr>
        <w:ind w:left="720" w:hanging="360"/>
        <w:rPr>
          <w:b w:val="1"/>
          <w:bCs w:val="1"/>
          <w:u w:val="none"/>
        </w:rPr>
      </w:pPr>
      <w:r w:rsidDel="00000000" w:rsidR="00000000" w:rsidRPr="00000000">
        <w:rPr>
          <w:b w:val="1"/>
          <w:bCs w:val="1"/>
          <w:rtl w:val="0"/>
        </w:rPr>
        <w:t xml:space="preserve">Primero mostrar las preguntas que cambian la encuesta.</w:t>
      </w:r>
    </w:p>
    <w:p w:rsidR="00000000" w:rsidDel="00000000" w:rsidP="00000000" w:rsidRDefault="00000000" w:rsidRPr="00000000" w14:paraId="0000006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2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Siempre se debe poder</w:t>
      </w:r>
    </w:p>
    <w:p w:rsidR="00000000" w:rsidDel="00000000" w:rsidP="00000000" w:rsidRDefault="00000000" w:rsidRPr="00000000" w14:paraId="00000063">
      <w:pPr>
        <w:numPr>
          <w:ilvl w:val="0"/>
          <w:numId w:val="21"/>
        </w:numPr>
        <w:ind w:left="720" w:hanging="360"/>
      </w:pPr>
      <w:r w:rsidDel="00000000" w:rsidR="00000000" w:rsidRPr="00000000">
        <w:rPr>
          <w:rtl w:val="0"/>
        </w:rPr>
        <w:t xml:space="preserve">volver;</w:t>
      </w:r>
    </w:p>
    <w:p w:rsidR="00000000" w:rsidDel="00000000" w:rsidP="00000000" w:rsidRDefault="00000000" w:rsidRPr="00000000" w14:paraId="00000064">
      <w:pPr>
        <w:numPr>
          <w:ilvl w:val="0"/>
          <w:numId w:val="21"/>
        </w:numPr>
        <w:ind w:left="720" w:hanging="360"/>
      </w:pPr>
      <w:r w:rsidDel="00000000" w:rsidR="00000000" w:rsidRPr="00000000">
        <w:rPr>
          <w:rtl w:val="0"/>
        </w:rPr>
        <w:t xml:space="preserve">editar;</w:t>
      </w:r>
    </w:p>
    <w:p w:rsidR="00000000" w:rsidDel="00000000" w:rsidP="00000000" w:rsidRDefault="00000000" w:rsidRPr="00000000" w14:paraId="00000065">
      <w:pPr>
        <w:numPr>
          <w:ilvl w:val="0"/>
          <w:numId w:val="21"/>
        </w:numPr>
        <w:ind w:left="720" w:hanging="360"/>
      </w:pPr>
      <w:r w:rsidDel="00000000" w:rsidR="00000000" w:rsidRPr="00000000">
        <w:rPr>
          <w:rtl w:val="0"/>
        </w:rPr>
        <w:t xml:space="preserve">corregir;</w:t>
      </w:r>
    </w:p>
    <w:p w:rsidR="00000000" w:rsidDel="00000000" w:rsidP="00000000" w:rsidRDefault="00000000" w:rsidRPr="00000000" w14:paraId="00000066">
      <w:pPr>
        <w:numPr>
          <w:ilvl w:val="0"/>
          <w:numId w:val="21"/>
        </w:numPr>
        <w:ind w:left="720" w:hanging="360"/>
      </w:pPr>
      <w:r w:rsidDel="00000000" w:rsidR="00000000" w:rsidRPr="00000000">
        <w:rPr>
          <w:rtl w:val="0"/>
        </w:rPr>
        <w:t xml:space="preserve">utilizar el botón atrás del navegador;</w:t>
      </w:r>
    </w:p>
    <w:p w:rsidR="00000000" w:rsidDel="00000000" w:rsidP="00000000" w:rsidRDefault="00000000" w:rsidRPr="00000000" w14:paraId="00000067">
      <w:pPr>
        <w:numPr>
          <w:ilvl w:val="0"/>
          <w:numId w:val="21"/>
        </w:numPr>
        <w:ind w:left="720" w:hanging="360"/>
      </w:pPr>
      <w:r w:rsidDel="00000000" w:rsidR="00000000" w:rsidRPr="00000000">
        <w:rPr>
          <w:rtl w:val="0"/>
        </w:rPr>
        <w:t xml:space="preserve">conservar las respuestas.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8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9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Estructura</w:t>
      </w:r>
    </w:p>
    <w:p w:rsidR="00000000" w:rsidDel="00000000" w:rsidP="00000000" w:rsidRDefault="00000000" w:rsidRPr="00000000" w14:paraId="0000006A">
      <w:pPr>
        <w:numPr>
          <w:ilvl w:val="0"/>
          <w:numId w:val="7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¿Qué estás estudiando?</w:t>
      </w:r>
    </w:p>
    <w:p w:rsidR="00000000" w:rsidDel="00000000" w:rsidP="00000000" w:rsidRDefault="00000000" w:rsidRPr="00000000" w14:paraId="0000006B">
      <w:pPr>
        <w:numPr>
          <w:ilvl w:val="1"/>
          <w:numId w:val="7"/>
        </w:numPr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Bachillerato</w:t>
      </w:r>
    </w:p>
    <w:p w:rsidR="00000000" w:rsidDel="00000000" w:rsidP="00000000" w:rsidRDefault="00000000" w:rsidRPr="00000000" w14:paraId="0000006C">
      <w:pPr>
        <w:numPr>
          <w:ilvl w:val="2"/>
          <w:numId w:val="7"/>
        </w:numPr>
        <w:ind w:left="2160" w:hanging="360"/>
        <w:rPr>
          <w:u w:val="none"/>
        </w:rPr>
      </w:pPr>
      <w:r w:rsidDel="00000000" w:rsidR="00000000" w:rsidRPr="00000000">
        <w:rPr>
          <w:rtl w:val="0"/>
        </w:rPr>
        <w:t xml:space="preserve">¿En qué curso estás?</w:t>
      </w:r>
    </w:p>
    <w:p w:rsidR="00000000" w:rsidDel="00000000" w:rsidP="00000000" w:rsidRDefault="00000000" w:rsidRPr="00000000" w14:paraId="0000006D">
      <w:pPr>
        <w:numPr>
          <w:ilvl w:val="3"/>
          <w:numId w:val="7"/>
        </w:numPr>
        <w:ind w:left="2880" w:hanging="360"/>
        <w:rPr>
          <w:u w:val="none"/>
        </w:rPr>
      </w:pPr>
      <w:r w:rsidDel="00000000" w:rsidR="00000000" w:rsidRPr="00000000">
        <w:rPr>
          <w:rtl w:val="0"/>
        </w:rPr>
        <w:t xml:space="preserve">Primero</w:t>
      </w:r>
    </w:p>
    <w:p w:rsidR="00000000" w:rsidDel="00000000" w:rsidP="00000000" w:rsidRDefault="00000000" w:rsidRPr="00000000" w14:paraId="0000006E">
      <w:pPr>
        <w:numPr>
          <w:ilvl w:val="3"/>
          <w:numId w:val="7"/>
        </w:numPr>
        <w:ind w:left="2880" w:hanging="360"/>
        <w:rPr>
          <w:u w:val="none"/>
        </w:rPr>
      </w:pPr>
      <w:r w:rsidDel="00000000" w:rsidR="00000000" w:rsidRPr="00000000">
        <w:rPr>
          <w:rtl w:val="0"/>
        </w:rPr>
        <w:t xml:space="preserve">Segundo</w:t>
      </w:r>
    </w:p>
    <w:p w:rsidR="00000000" w:rsidDel="00000000" w:rsidP="00000000" w:rsidRDefault="00000000" w:rsidRPr="00000000" w14:paraId="0000006F">
      <w:pPr>
        <w:numPr>
          <w:ilvl w:val="1"/>
          <w:numId w:val="7"/>
        </w:numPr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Universidad</w:t>
      </w:r>
    </w:p>
    <w:p w:rsidR="00000000" w:rsidDel="00000000" w:rsidP="00000000" w:rsidRDefault="00000000" w:rsidRPr="00000000" w14:paraId="00000070">
      <w:pPr>
        <w:numPr>
          <w:ilvl w:val="2"/>
          <w:numId w:val="7"/>
        </w:numPr>
        <w:ind w:left="2160" w:hanging="360"/>
        <w:rPr>
          <w:u w:val="none"/>
        </w:rPr>
      </w:pPr>
      <w:r w:rsidDel="00000000" w:rsidR="00000000" w:rsidRPr="00000000">
        <w:rPr>
          <w:rtl w:val="0"/>
        </w:rPr>
        <w:t xml:space="preserve">Cuéntanos tu contexto académico</w:t>
      </w:r>
    </w:p>
    <w:p w:rsidR="00000000" w:rsidDel="00000000" w:rsidP="00000000" w:rsidRDefault="00000000" w:rsidRPr="00000000" w14:paraId="00000071">
      <w:pPr>
        <w:numPr>
          <w:ilvl w:val="3"/>
          <w:numId w:val="7"/>
        </w:numPr>
        <w:ind w:left="2880" w:hanging="360"/>
        <w:rPr>
          <w:u w:val="none"/>
        </w:rPr>
      </w:pPr>
      <w:r w:rsidDel="00000000" w:rsidR="00000000" w:rsidRPr="00000000">
        <w:rPr>
          <w:rtl w:val="0"/>
        </w:rPr>
        <w:t xml:space="preserve">Campo con sugerencia para carrera</w:t>
      </w:r>
    </w:p>
    <w:p w:rsidR="00000000" w:rsidDel="00000000" w:rsidP="00000000" w:rsidRDefault="00000000" w:rsidRPr="00000000" w14:paraId="00000072">
      <w:pPr>
        <w:numPr>
          <w:ilvl w:val="3"/>
          <w:numId w:val="7"/>
        </w:numPr>
        <w:ind w:left="2880" w:hanging="360"/>
        <w:rPr>
          <w:u w:val="none"/>
        </w:rPr>
      </w:pPr>
      <w:r w:rsidDel="00000000" w:rsidR="00000000" w:rsidRPr="00000000">
        <w:rPr>
          <w:rtl w:val="0"/>
        </w:rPr>
        <w:t xml:space="preserve">Campo con sugerencia para universidad</w:t>
      </w:r>
    </w:p>
    <w:p w:rsidR="00000000" w:rsidDel="00000000" w:rsidP="00000000" w:rsidRDefault="00000000" w:rsidRPr="00000000" w14:paraId="00000073">
      <w:pPr>
        <w:numPr>
          <w:ilvl w:val="3"/>
          <w:numId w:val="7"/>
        </w:numPr>
        <w:ind w:left="2880" w:hanging="360"/>
        <w:rPr>
          <w:u w:val="none"/>
        </w:rPr>
      </w:pPr>
      <w:r w:rsidDel="00000000" w:rsidR="00000000" w:rsidRPr="00000000">
        <w:rPr>
          <w:rtl w:val="0"/>
        </w:rPr>
        <w:t xml:space="preserve">Curso</w:t>
      </w:r>
    </w:p>
    <w:p w:rsidR="00000000" w:rsidDel="00000000" w:rsidP="00000000" w:rsidRDefault="00000000" w:rsidRPr="00000000" w14:paraId="00000074">
      <w:pPr>
        <w:numPr>
          <w:ilvl w:val="4"/>
          <w:numId w:val="7"/>
        </w:numPr>
        <w:ind w:left="3600" w:hanging="360"/>
        <w:rPr>
          <w:u w:val="none"/>
        </w:rPr>
      </w:pPr>
      <w:r w:rsidDel="00000000" w:rsidR="00000000" w:rsidRPr="00000000">
        <w:rPr>
          <w:rtl w:val="0"/>
        </w:rPr>
        <w:t xml:space="preserve">1º, 2º, 3º, 4º, 5º+</w:t>
      </w:r>
    </w:p>
    <w:p w:rsidR="00000000" w:rsidDel="00000000" w:rsidP="00000000" w:rsidRDefault="00000000" w:rsidRPr="00000000" w14:paraId="00000075">
      <w:pPr>
        <w:numPr>
          <w:ilvl w:val="1"/>
          <w:numId w:val="7"/>
        </w:numPr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Otros estudios</w:t>
      </w:r>
    </w:p>
    <w:p w:rsidR="00000000" w:rsidDel="00000000" w:rsidP="00000000" w:rsidRDefault="00000000" w:rsidRPr="00000000" w14:paraId="00000076">
      <w:pPr>
        <w:numPr>
          <w:ilvl w:val="2"/>
          <w:numId w:val="7"/>
        </w:numPr>
        <w:ind w:left="2160" w:hanging="360"/>
        <w:rPr>
          <w:u w:val="none"/>
        </w:rPr>
      </w:pPr>
      <w:r w:rsidDel="00000000" w:rsidR="00000000" w:rsidRPr="00000000">
        <w:rPr>
          <w:rtl w:val="0"/>
        </w:rPr>
        <w:t xml:space="preserve">¿Qués estudias?</w:t>
      </w:r>
    </w:p>
    <w:p w:rsidR="00000000" w:rsidDel="00000000" w:rsidP="00000000" w:rsidRDefault="00000000" w:rsidRPr="00000000" w14:paraId="00000077">
      <w:pPr>
        <w:numPr>
          <w:ilvl w:val="3"/>
          <w:numId w:val="7"/>
        </w:numPr>
        <w:ind w:left="2880" w:hanging="360"/>
        <w:rPr>
          <w:u w:val="none"/>
        </w:rPr>
      </w:pPr>
      <w:r w:rsidDel="00000000" w:rsidR="00000000" w:rsidRPr="00000000">
        <w:rPr>
          <w:rtl w:val="0"/>
        </w:rPr>
        <w:t xml:space="preserve">Campo de texto</w:t>
      </w:r>
    </w:p>
    <w:p w:rsidR="00000000" w:rsidDel="00000000" w:rsidP="00000000" w:rsidRDefault="00000000" w:rsidRPr="00000000" w14:paraId="00000078">
      <w:pPr>
        <w:numPr>
          <w:ilvl w:val="0"/>
          <w:numId w:val="7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¿Con qué asignatura necesitas ayuda?</w:t>
      </w:r>
    </w:p>
    <w:p w:rsidR="00000000" w:rsidDel="00000000" w:rsidP="00000000" w:rsidRDefault="00000000" w:rsidRPr="00000000" w14:paraId="00000079">
      <w:pPr>
        <w:numPr>
          <w:ilvl w:val="1"/>
          <w:numId w:val="7"/>
        </w:numPr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Campo de texto</w:t>
      </w:r>
    </w:p>
    <w:p w:rsidR="00000000" w:rsidDel="00000000" w:rsidP="00000000" w:rsidRDefault="00000000" w:rsidRPr="00000000" w14:paraId="0000007A">
      <w:pPr>
        <w:numPr>
          <w:ilvl w:val="1"/>
          <w:numId w:val="7"/>
        </w:numPr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+ añadir otra asignatura</w:t>
      </w:r>
    </w:p>
    <w:p w:rsidR="00000000" w:rsidDel="00000000" w:rsidP="00000000" w:rsidRDefault="00000000" w:rsidRPr="00000000" w14:paraId="0000007B">
      <w:pPr>
        <w:numPr>
          <w:ilvl w:val="1"/>
          <w:numId w:val="7"/>
        </w:numPr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Continuar</w:t>
      </w:r>
    </w:p>
    <w:p w:rsidR="00000000" w:rsidDel="00000000" w:rsidP="00000000" w:rsidRDefault="00000000" w:rsidRPr="00000000" w14:paraId="0000007C">
      <w:pPr>
        <w:numPr>
          <w:ilvl w:val="0"/>
          <w:numId w:val="7"/>
        </w:numPr>
        <w:ind w:left="720" w:hanging="360"/>
        <w:rPr>
          <w:u w:val="none"/>
        </w:rPr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✓ nombre de la/s  asignatura/s</w:t>
      </w:r>
    </w:p>
    <w:p w:rsidR="00000000" w:rsidDel="00000000" w:rsidP="00000000" w:rsidRDefault="00000000" w:rsidRPr="00000000" w14:paraId="0000007D">
      <w:pPr>
        <w:numPr>
          <w:ilvl w:val="0"/>
          <w:numId w:val="7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¿Qué necesitas ahora?</w:t>
      </w:r>
    </w:p>
    <w:p w:rsidR="00000000" w:rsidDel="00000000" w:rsidP="00000000" w:rsidRDefault="00000000" w:rsidRPr="00000000" w14:paraId="0000007E">
      <w:pPr>
        <w:numPr>
          <w:ilvl w:val="1"/>
          <w:numId w:val="7"/>
        </w:numPr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Preparar la Selectividad (sólo si ha elegido segundo de bachillerato)</w:t>
      </w:r>
    </w:p>
    <w:p w:rsidR="00000000" w:rsidDel="00000000" w:rsidP="00000000" w:rsidRDefault="00000000" w:rsidRPr="00000000" w14:paraId="0000007F">
      <w:pPr>
        <w:numPr>
          <w:ilvl w:val="2"/>
          <w:numId w:val="7"/>
        </w:numPr>
        <w:ind w:left="2160" w:hanging="360"/>
        <w:rPr>
          <w:u w:val="none"/>
        </w:rPr>
      </w:pPr>
      <w:r w:rsidDel="00000000" w:rsidR="00000000" w:rsidRPr="00000000">
        <w:rPr>
          <w:rtl w:val="0"/>
        </w:rPr>
        <w:t xml:space="preserve">¿En qué comunidad te examinas?</w:t>
      </w:r>
    </w:p>
    <w:p w:rsidR="00000000" w:rsidDel="00000000" w:rsidP="00000000" w:rsidRDefault="00000000" w:rsidRPr="00000000" w14:paraId="00000080">
      <w:pPr>
        <w:numPr>
          <w:ilvl w:val="3"/>
          <w:numId w:val="7"/>
        </w:numPr>
        <w:ind w:left="2880" w:hanging="360"/>
      </w:pPr>
      <w:r w:rsidDel="00000000" w:rsidR="00000000" w:rsidRPr="00000000">
        <w:rPr>
          <w:rtl w:val="0"/>
        </w:rPr>
        <w:t xml:space="preserve">Campo con sugerencia para comunidad</w:t>
      </w:r>
    </w:p>
    <w:p w:rsidR="00000000" w:rsidDel="00000000" w:rsidP="00000000" w:rsidRDefault="00000000" w:rsidRPr="00000000" w14:paraId="00000081">
      <w:pPr>
        <w:numPr>
          <w:ilvl w:val="1"/>
          <w:numId w:val="7"/>
        </w:numPr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Preparar un examen</w:t>
      </w:r>
    </w:p>
    <w:p w:rsidR="00000000" w:rsidDel="00000000" w:rsidP="00000000" w:rsidRDefault="00000000" w:rsidRPr="00000000" w14:paraId="00000082">
      <w:pPr>
        <w:numPr>
          <w:ilvl w:val="2"/>
          <w:numId w:val="7"/>
        </w:numPr>
        <w:ind w:left="2160" w:hanging="360"/>
        <w:rPr>
          <w:u w:val="none"/>
        </w:rPr>
      </w:pPr>
      <w:r w:rsidDel="00000000" w:rsidR="00000000" w:rsidRPr="00000000">
        <w:rPr>
          <w:rtl w:val="0"/>
        </w:rPr>
        <w:t xml:space="preserve">¿Cuándo es?</w:t>
      </w:r>
    </w:p>
    <w:p w:rsidR="00000000" w:rsidDel="00000000" w:rsidP="00000000" w:rsidRDefault="00000000" w:rsidRPr="00000000" w14:paraId="00000083">
      <w:pPr>
        <w:numPr>
          <w:ilvl w:val="3"/>
          <w:numId w:val="7"/>
        </w:numPr>
        <w:ind w:left="2880" w:hanging="360"/>
        <w:rPr>
          <w:u w:val="none"/>
        </w:rPr>
      </w:pPr>
      <w:r w:rsidDel="00000000" w:rsidR="00000000" w:rsidRPr="00000000">
        <w:rPr>
          <w:rtl w:val="0"/>
        </w:rPr>
        <w:t xml:space="preserve">Esta semana</w:t>
      </w:r>
    </w:p>
    <w:p w:rsidR="00000000" w:rsidDel="00000000" w:rsidP="00000000" w:rsidRDefault="00000000" w:rsidRPr="00000000" w14:paraId="00000084">
      <w:pPr>
        <w:numPr>
          <w:ilvl w:val="3"/>
          <w:numId w:val="7"/>
        </w:numPr>
        <w:ind w:left="2880" w:hanging="360"/>
        <w:rPr>
          <w:u w:val="none"/>
        </w:rPr>
      </w:pPr>
      <w:r w:rsidDel="00000000" w:rsidR="00000000" w:rsidRPr="00000000">
        <w:rPr>
          <w:rtl w:val="0"/>
        </w:rPr>
        <w:t xml:space="preserve">En 1-2 semanas</w:t>
      </w:r>
    </w:p>
    <w:p w:rsidR="00000000" w:rsidDel="00000000" w:rsidP="00000000" w:rsidRDefault="00000000" w:rsidRPr="00000000" w14:paraId="00000085">
      <w:pPr>
        <w:numPr>
          <w:ilvl w:val="3"/>
          <w:numId w:val="7"/>
        </w:numPr>
        <w:ind w:left="2880" w:hanging="360"/>
        <w:rPr>
          <w:u w:val="none"/>
        </w:rPr>
      </w:pPr>
      <w:r w:rsidDel="00000000" w:rsidR="00000000" w:rsidRPr="00000000">
        <w:rPr>
          <w:rtl w:val="0"/>
        </w:rPr>
        <w:t xml:space="preserve">En más de 2 semanas</w:t>
      </w:r>
    </w:p>
    <w:p w:rsidR="00000000" w:rsidDel="00000000" w:rsidP="00000000" w:rsidRDefault="00000000" w:rsidRPr="00000000" w14:paraId="00000086">
      <w:pPr>
        <w:numPr>
          <w:ilvl w:val="1"/>
          <w:numId w:val="7"/>
        </w:numPr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Seguimiento durante el curso</w:t>
      </w:r>
    </w:p>
    <w:p w:rsidR="00000000" w:rsidDel="00000000" w:rsidP="00000000" w:rsidRDefault="00000000" w:rsidRPr="00000000" w14:paraId="00000087">
      <w:pPr>
        <w:numPr>
          <w:ilvl w:val="1"/>
          <w:numId w:val="7"/>
        </w:numPr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Otro</w:t>
      </w:r>
    </w:p>
    <w:p w:rsidR="00000000" w:rsidDel="00000000" w:rsidP="00000000" w:rsidRDefault="00000000" w:rsidRPr="00000000" w14:paraId="00000088">
      <w:pPr>
        <w:numPr>
          <w:ilvl w:val="2"/>
          <w:numId w:val="7"/>
        </w:numPr>
        <w:ind w:left="2160" w:hanging="360"/>
        <w:rPr>
          <w:u w:val="none"/>
        </w:rPr>
      </w:pPr>
      <w:r w:rsidDel="00000000" w:rsidR="00000000" w:rsidRPr="00000000">
        <w:rPr>
          <w:rtl w:val="0"/>
        </w:rPr>
        <w:t xml:space="preserve">Cuéntanos brevemente</w:t>
      </w:r>
    </w:p>
    <w:p w:rsidR="00000000" w:rsidDel="00000000" w:rsidP="00000000" w:rsidRDefault="00000000" w:rsidRPr="00000000" w14:paraId="00000089">
      <w:pPr>
        <w:numPr>
          <w:ilvl w:val="3"/>
          <w:numId w:val="7"/>
        </w:numPr>
        <w:ind w:left="2880" w:hanging="360"/>
        <w:rPr>
          <w:u w:val="none"/>
        </w:rPr>
      </w:pPr>
      <w:r w:rsidDel="00000000" w:rsidR="00000000" w:rsidRPr="00000000">
        <w:rPr>
          <w:rtl w:val="0"/>
        </w:rPr>
        <w:t xml:space="preserve">Campo de texto</w:t>
      </w:r>
    </w:p>
    <w:p w:rsidR="00000000" w:rsidDel="00000000" w:rsidP="00000000" w:rsidRDefault="00000000" w:rsidRPr="00000000" w14:paraId="0000008A">
      <w:pPr>
        <w:numPr>
          <w:ilvl w:val="0"/>
          <w:numId w:val="7"/>
        </w:numPr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✓ Ya tenemos lo necesario para empezar</w:t>
      </w:r>
    </w:p>
    <w:p w:rsidR="00000000" w:rsidDel="00000000" w:rsidP="00000000" w:rsidRDefault="00000000" w:rsidRPr="00000000" w14:paraId="0000008B">
      <w:pPr>
        <w:ind w:firstLine="720"/>
        <w:rPr/>
      </w:pPr>
      <w:r w:rsidDel="00000000" w:rsidR="00000000" w:rsidRPr="00000000">
        <w:rPr>
          <w:rtl w:val="0"/>
        </w:rPr>
        <w:t xml:space="preserve">2.º Bachillerato · Física · Examen en 1–2 semanas</w:t>
      </w:r>
    </w:p>
    <w:p w:rsidR="00000000" w:rsidDel="00000000" w:rsidP="00000000" w:rsidRDefault="00000000" w:rsidRPr="00000000" w14:paraId="0000008C">
      <w:pPr>
        <w:ind w:left="720" w:firstLine="0"/>
        <w:rPr/>
      </w:pPr>
      <w:r w:rsidDel="00000000" w:rsidR="00000000" w:rsidRPr="00000000">
        <w:rPr>
          <w:rtl w:val="0"/>
        </w:rPr>
        <w:t xml:space="preserve">Buscaremos un profesor que encaje con tu asignatura y situación. Te escribiremos por WhatsApp en breve</w:t>
      </w:r>
    </w:p>
    <w:p w:rsidR="00000000" w:rsidDel="00000000" w:rsidP="00000000" w:rsidRDefault="00000000" w:rsidRPr="00000000" w14:paraId="0000008D">
      <w:pPr>
        <w:ind w:left="720" w:firstLine="0"/>
        <w:rPr/>
      </w:pPr>
      <w:r w:rsidDel="00000000" w:rsidR="00000000" w:rsidRPr="00000000">
        <w:rPr>
          <w:rtl w:val="0"/>
        </w:rPr>
        <w:t xml:space="preserve">Opción de prefiero que me llaméis</w:t>
      </w:r>
    </w:p>
    <w:p w:rsidR="00000000" w:rsidDel="00000000" w:rsidP="00000000" w:rsidRDefault="00000000" w:rsidRPr="00000000" w14:paraId="0000008E">
      <w:pPr>
        <w:ind w:firstLine="720"/>
        <w:rPr/>
      </w:pPr>
      <w:r w:rsidDel="00000000" w:rsidR="00000000" w:rsidRPr="00000000">
        <w:rPr>
          <w:rtl w:val="0"/>
        </w:rPr>
        <w:t xml:space="preserve">¿Hay algo que quieras corregir?</w:t>
      </w:r>
    </w:p>
    <w:p w:rsidR="00000000" w:rsidDel="00000000" w:rsidP="00000000" w:rsidRDefault="00000000" w:rsidRPr="00000000" w14:paraId="0000008F">
      <w:pPr>
        <w:ind w:firstLine="720"/>
        <w:rPr/>
      </w:pPr>
      <w:r w:rsidDel="00000000" w:rsidR="00000000" w:rsidRPr="00000000">
        <w:rPr>
          <w:rtl w:val="0"/>
        </w:rPr>
        <w:t xml:space="preserve">Opción de corregir datos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1">
      <w:pPr>
        <w:pStyle w:val="Heading1"/>
        <w:rPr/>
      </w:pPr>
      <w:bookmarkStart w:colFirst="0" w:colLast="0" w:name="_dci8cbu2vk1i" w:id="15"/>
      <w:bookmarkEnd w:id="15"/>
      <w:r w:rsidDel="00000000" w:rsidR="00000000" w:rsidRPr="00000000">
        <w:rPr>
          <w:rtl w:val="0"/>
        </w:rPr>
        <w:t xml:space="preserve">Arquitectura de información</w:t>
      </w:r>
    </w:p>
    <w:p w:rsidR="00000000" w:rsidDel="00000000" w:rsidP="00000000" w:rsidRDefault="00000000" w:rsidRPr="00000000" w14:paraId="00000092">
      <w:pPr>
        <w:pStyle w:val="Heading3"/>
        <w:rPr/>
      </w:pPr>
      <w:bookmarkStart w:colFirst="0" w:colLast="0" w:name="_870ud7qei01n" w:id="16"/>
      <w:bookmarkEnd w:id="16"/>
      <w:r w:rsidDel="00000000" w:rsidR="00000000" w:rsidRPr="00000000">
        <w:rPr>
          <w:rtl w:val="0"/>
        </w:rPr>
        <w:t xml:space="preserve">Principios</w:t>
      </w:r>
    </w:p>
    <w:p w:rsidR="00000000" w:rsidDel="00000000" w:rsidP="00000000" w:rsidRDefault="00000000" w:rsidRPr="00000000" w14:paraId="00000093">
      <w:pPr>
        <w:numPr>
          <w:ilvl w:val="0"/>
          <w:numId w:val="4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La web vende el criterio de Teselando, no cantidad de profesores.</w:t>
      </w:r>
    </w:p>
    <w:p w:rsidR="00000000" w:rsidDel="00000000" w:rsidP="00000000" w:rsidRDefault="00000000" w:rsidRPr="00000000" w14:paraId="00000094">
      <w:pPr>
        <w:numPr>
          <w:ilvl w:val="0"/>
          <w:numId w:val="4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Una sección = una prioridad.</w:t>
      </w:r>
    </w:p>
    <w:p w:rsidR="00000000" w:rsidDel="00000000" w:rsidP="00000000" w:rsidRDefault="00000000" w:rsidRPr="00000000" w14:paraId="00000095">
      <w:pPr>
        <w:numPr>
          <w:ilvl w:val="0"/>
          <w:numId w:val="4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El teléfono sigue siendo la conversión principal.</w:t>
      </w:r>
    </w:p>
    <w:p w:rsidR="00000000" w:rsidDel="00000000" w:rsidP="00000000" w:rsidRDefault="00000000" w:rsidRPr="00000000" w14:paraId="00000096">
      <w:pPr>
        <w:numPr>
          <w:ilvl w:val="0"/>
          <w:numId w:val="4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Información específica antes que marketing genérico.</w:t>
      </w:r>
    </w:p>
    <w:p w:rsidR="00000000" w:rsidDel="00000000" w:rsidP="00000000" w:rsidRDefault="00000000" w:rsidRPr="00000000" w14:paraId="00000097">
      <w:pPr>
        <w:numPr>
          <w:ilvl w:val="0"/>
          <w:numId w:val="4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Profesor real antes que ilustración.</w:t>
      </w:r>
    </w:p>
    <w:p w:rsidR="00000000" w:rsidDel="00000000" w:rsidP="00000000" w:rsidRDefault="00000000" w:rsidRPr="00000000" w14:paraId="00000098">
      <w:pPr>
        <w:numPr>
          <w:ilvl w:val="0"/>
          <w:numId w:val="4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Promesa seguida inmediatamente de evidencia.</w:t>
      </w:r>
    </w:p>
    <w:p w:rsidR="00000000" w:rsidDel="00000000" w:rsidP="00000000" w:rsidRDefault="00000000" w:rsidRPr="00000000" w14:paraId="00000099">
      <w:pPr>
        <w:numPr>
          <w:ilvl w:val="0"/>
          <w:numId w:val="4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Precio claro antes de exigir demasiado compromiso.</w:t>
      </w:r>
    </w:p>
    <w:p w:rsidR="00000000" w:rsidDel="00000000" w:rsidP="00000000" w:rsidRDefault="00000000" w:rsidRPr="00000000" w14:paraId="0000009A">
      <w:pPr>
        <w:numPr>
          <w:ilvl w:val="0"/>
          <w:numId w:val="4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Máximo tres profesores; normalmente incluso menos.</w:t>
      </w:r>
    </w:p>
    <w:p w:rsidR="00000000" w:rsidDel="00000000" w:rsidP="00000000" w:rsidRDefault="00000000" w:rsidRPr="00000000" w14:paraId="0000009B">
      <w:pPr>
        <w:numPr>
          <w:ilvl w:val="0"/>
          <w:numId w:val="4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Las landings hablan del problema exacto que originó la visita.</w:t>
      </w:r>
    </w:p>
    <w:p w:rsidR="00000000" w:rsidDel="00000000" w:rsidP="00000000" w:rsidRDefault="00000000" w:rsidRPr="00000000" w14:paraId="0000009C">
      <w:pPr>
        <w:numPr>
          <w:ilvl w:val="0"/>
          <w:numId w:val="4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Si una página, sección o elemento no aumenta comprensión, confianza o conversión, probablemente sobra.</w:t>
      </w:r>
    </w:p>
    <w:p w:rsidR="00000000" w:rsidDel="00000000" w:rsidP="00000000" w:rsidRDefault="00000000" w:rsidRPr="00000000" w14:paraId="0000009D">
      <w:pPr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E">
      <w:pPr>
        <w:rPr/>
      </w:pP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09F">
      <w:pPr>
        <w:pStyle w:val="Heading2"/>
        <w:rPr/>
      </w:pPr>
      <w:bookmarkStart w:colFirst="0" w:colLast="0" w:name="_9hfumwgerat0" w:id="17"/>
      <w:bookmarkEnd w:id="17"/>
      <w:r w:rsidDel="00000000" w:rsidR="00000000" w:rsidRPr="00000000">
        <w:rPr>
          <w:rtl w:val="0"/>
        </w:rPr>
        <w:t xml:space="preserve">Sitemap y estructura de URLs.</w:t>
      </w:r>
    </w:p>
    <w:p w:rsidR="00000000" w:rsidDel="00000000" w:rsidP="00000000" w:rsidRDefault="00000000" w:rsidRPr="00000000" w14:paraId="000000A0">
      <w:pPr>
        <w:pStyle w:val="Heading3"/>
        <w:rPr/>
      </w:pPr>
      <w:bookmarkStart w:colFirst="0" w:colLast="0" w:name="_3wbehxg8ajbw" w:id="18"/>
      <w:bookmarkEnd w:id="18"/>
      <w:r w:rsidDel="00000000" w:rsidR="00000000" w:rsidRPr="00000000">
        <w:rPr>
          <w:rtl w:val="0"/>
        </w:rPr>
        <w:t xml:space="preserve">Capas</w:t>
      </w:r>
    </w:p>
    <w:p w:rsidR="00000000" w:rsidDel="00000000" w:rsidP="00000000" w:rsidRDefault="00000000" w:rsidRPr="00000000" w14:paraId="000000A1">
      <w:pPr>
        <w:pStyle w:val="Heading4"/>
        <w:rPr/>
      </w:pPr>
      <w:bookmarkStart w:colFirst="0" w:colLast="0" w:name="_mmyhtd98egqy" w:id="19"/>
      <w:bookmarkEnd w:id="19"/>
      <w:r w:rsidDel="00000000" w:rsidR="00000000" w:rsidRPr="00000000">
        <w:rPr>
          <w:rtl w:val="0"/>
        </w:rPr>
        <w:t xml:space="preserve">Capa 1: Conversión</w:t>
      </w:r>
    </w:p>
    <w:p w:rsidR="00000000" w:rsidDel="00000000" w:rsidP="00000000" w:rsidRDefault="00000000" w:rsidRPr="00000000" w14:paraId="000000A2">
      <w:pPr>
        <w:rPr/>
      </w:pPr>
      <w:r w:rsidDel="00000000" w:rsidR="00000000" w:rsidRPr="00000000">
        <w:rPr>
          <w:rtl w:val="0"/>
        </w:rPr>
        <w:t xml:space="preserve">Encontrar ayuda / profesor.</w:t>
      </w:r>
    </w:p>
    <w:p w:rsidR="00000000" w:rsidDel="00000000" w:rsidP="00000000" w:rsidRDefault="00000000" w:rsidRPr="00000000" w14:paraId="000000A3">
      <w:pPr>
        <w:rPr/>
      </w:pPr>
      <w:r w:rsidDel="00000000" w:rsidR="00000000" w:rsidRPr="00000000">
        <w:rPr>
          <w:rtl w:val="0"/>
        </w:rPr>
        <w:t xml:space="preserve">Homepage y landings de alta intención.</w:t>
      </w:r>
    </w:p>
    <w:p w:rsidR="00000000" w:rsidDel="00000000" w:rsidP="00000000" w:rsidRDefault="00000000" w:rsidRPr="00000000" w14:paraId="000000A4">
      <w:pPr>
        <w:pStyle w:val="Heading3"/>
        <w:rPr/>
      </w:pPr>
      <w:bookmarkStart w:colFirst="0" w:colLast="0" w:name="_au1h62jkjync" w:id="20"/>
      <w:bookmarkEnd w:id="20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5">
      <w:pPr>
        <w:pStyle w:val="Heading4"/>
        <w:rPr/>
      </w:pPr>
      <w:bookmarkStart w:colFirst="0" w:colLast="0" w:name="_itmrcft2xozw" w:id="21"/>
      <w:bookmarkEnd w:id="21"/>
      <w:r w:rsidDel="00000000" w:rsidR="00000000" w:rsidRPr="00000000">
        <w:rPr>
          <w:rtl w:val="0"/>
        </w:rPr>
        <w:t xml:space="preserve">Capa 2: Contexto académico</w:t>
      </w:r>
    </w:p>
    <w:p w:rsidR="00000000" w:rsidDel="00000000" w:rsidP="00000000" w:rsidRDefault="00000000" w:rsidRPr="00000000" w14:paraId="000000A6">
      <w:pPr>
        <w:rPr/>
      </w:pPr>
      <w:r w:rsidDel="00000000" w:rsidR="00000000" w:rsidRPr="00000000">
        <w:rPr>
          <w:rtl w:val="0"/>
        </w:rPr>
        <w:t xml:space="preserve">Páginas donde el visitante reconoce inmediatamente: “Esto va de mi problema.”</w:t>
      </w:r>
    </w:p>
    <w:p w:rsidR="00000000" w:rsidDel="00000000" w:rsidP="00000000" w:rsidRDefault="00000000" w:rsidRPr="00000000" w14:paraId="000000A7">
      <w:pPr>
        <w:pStyle w:val="Heading3"/>
        <w:rPr/>
      </w:pPr>
      <w:bookmarkStart w:colFirst="0" w:colLast="0" w:name="_cztf6jd7p657" w:id="22"/>
      <w:bookmarkEnd w:id="22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8">
      <w:pPr>
        <w:pStyle w:val="Heading4"/>
        <w:rPr/>
      </w:pPr>
      <w:bookmarkStart w:colFirst="0" w:colLast="0" w:name="_wu2n8z2pfo52" w:id="23"/>
      <w:bookmarkEnd w:id="23"/>
      <w:r w:rsidDel="00000000" w:rsidR="00000000" w:rsidRPr="00000000">
        <w:rPr>
          <w:rtl w:val="0"/>
        </w:rPr>
        <w:t xml:space="preserve">Capa 3: Confianza</w:t>
      </w:r>
    </w:p>
    <w:p w:rsidR="00000000" w:rsidDel="00000000" w:rsidP="00000000" w:rsidRDefault="00000000" w:rsidRPr="00000000" w14:paraId="000000A9">
      <w:pPr>
        <w:rPr/>
      </w:pPr>
      <w:r w:rsidDel="00000000" w:rsidR="00000000" w:rsidRPr="00000000">
        <w:rPr>
          <w:rtl w:val="0"/>
        </w:rPr>
        <w:t xml:space="preserve">Responde las objeciones:</w:t>
      </w:r>
    </w:p>
    <w:p w:rsidR="00000000" w:rsidDel="00000000" w:rsidP="00000000" w:rsidRDefault="00000000" w:rsidRPr="00000000" w14:paraId="000000AA">
      <w:pPr>
        <w:numPr>
          <w:ilvl w:val="0"/>
          <w:numId w:val="19"/>
        </w:numPr>
        <w:ind w:left="720" w:hanging="360"/>
      </w:pPr>
      <w:r w:rsidDel="00000000" w:rsidR="00000000" w:rsidRPr="00000000">
        <w:rPr>
          <w:rtl w:val="0"/>
        </w:rPr>
        <w:t xml:space="preserve">Cómo funciona</w:t>
      </w:r>
    </w:p>
    <w:p w:rsidR="00000000" w:rsidDel="00000000" w:rsidP="00000000" w:rsidRDefault="00000000" w:rsidRPr="00000000" w14:paraId="000000AB">
      <w:pPr>
        <w:numPr>
          <w:ilvl w:val="0"/>
          <w:numId w:val="19"/>
        </w:numPr>
        <w:ind w:left="720" w:hanging="360"/>
      </w:pPr>
      <w:r w:rsidDel="00000000" w:rsidR="00000000" w:rsidRPr="00000000">
        <w:rPr>
          <w:rtl w:val="0"/>
        </w:rPr>
        <w:t xml:space="preserve">Cómo seleccionamos profesores</w:t>
      </w:r>
    </w:p>
    <w:p w:rsidR="00000000" w:rsidDel="00000000" w:rsidP="00000000" w:rsidRDefault="00000000" w:rsidRPr="00000000" w14:paraId="000000AC">
      <w:pPr>
        <w:numPr>
          <w:ilvl w:val="0"/>
          <w:numId w:val="19"/>
        </w:numPr>
        <w:ind w:left="720" w:hanging="360"/>
      </w:pPr>
      <w:r w:rsidDel="00000000" w:rsidR="00000000" w:rsidRPr="00000000">
        <w:rPr>
          <w:rtl w:val="0"/>
        </w:rPr>
        <w:t xml:space="preserve">Profesores reales</w:t>
      </w:r>
    </w:p>
    <w:p w:rsidR="00000000" w:rsidDel="00000000" w:rsidP="00000000" w:rsidRDefault="00000000" w:rsidRPr="00000000" w14:paraId="000000AD">
      <w:pPr>
        <w:numPr>
          <w:ilvl w:val="0"/>
          <w:numId w:val="19"/>
        </w:numPr>
        <w:ind w:left="720" w:hanging="360"/>
      </w:pPr>
      <w:r w:rsidDel="00000000" w:rsidR="00000000" w:rsidRPr="00000000">
        <w:rPr>
          <w:rtl w:val="0"/>
        </w:rPr>
        <w:t xml:space="preserve">Precios</w:t>
      </w:r>
    </w:p>
    <w:p w:rsidR="00000000" w:rsidDel="00000000" w:rsidP="00000000" w:rsidRDefault="00000000" w:rsidRPr="00000000" w14:paraId="000000AE">
      <w:pPr>
        <w:numPr>
          <w:ilvl w:val="0"/>
          <w:numId w:val="19"/>
        </w:numPr>
        <w:ind w:left="720" w:hanging="360"/>
      </w:pPr>
      <w:r w:rsidDel="00000000" w:rsidR="00000000" w:rsidRPr="00000000">
        <w:rPr>
          <w:rtl w:val="0"/>
        </w:rPr>
        <w:t xml:space="preserve">Opiniones / experiencias</w:t>
      </w:r>
    </w:p>
    <w:p w:rsidR="00000000" w:rsidDel="00000000" w:rsidP="00000000" w:rsidRDefault="00000000" w:rsidRPr="00000000" w14:paraId="000000AF">
      <w:pPr>
        <w:numPr>
          <w:ilvl w:val="0"/>
          <w:numId w:val="19"/>
        </w:numPr>
        <w:ind w:left="720" w:hanging="360"/>
      </w:pPr>
      <w:r w:rsidDel="00000000" w:rsidR="00000000" w:rsidRPr="00000000">
        <w:rPr>
          <w:rtl w:val="0"/>
        </w:rPr>
        <w:t xml:space="preserve">Qué ocurre si algo no encaja</w:t>
      </w:r>
    </w:p>
    <w:p w:rsidR="00000000" w:rsidDel="00000000" w:rsidP="00000000" w:rsidRDefault="00000000" w:rsidRPr="00000000" w14:paraId="000000B0">
      <w:pPr>
        <w:pStyle w:val="Heading3"/>
        <w:rPr/>
      </w:pPr>
      <w:bookmarkStart w:colFirst="0" w:colLast="0" w:name="_brajhyodbmqe" w:id="24"/>
      <w:bookmarkEnd w:id="24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1">
      <w:pPr>
        <w:pStyle w:val="Heading4"/>
        <w:rPr/>
      </w:pPr>
      <w:bookmarkStart w:colFirst="0" w:colLast="0" w:name="_gxsq30e9f6qe" w:id="25"/>
      <w:bookmarkEnd w:id="25"/>
      <w:r w:rsidDel="00000000" w:rsidR="00000000" w:rsidRPr="00000000">
        <w:rPr>
          <w:rtl w:val="0"/>
        </w:rPr>
        <w:t xml:space="preserve">Capa 4: Autoridad y adquisición</w:t>
      </w:r>
    </w:p>
    <w:p w:rsidR="00000000" w:rsidDel="00000000" w:rsidP="00000000" w:rsidRDefault="00000000" w:rsidRPr="00000000" w14:paraId="000000B2">
      <w:pPr>
        <w:rPr/>
      </w:pPr>
      <w:r w:rsidDel="00000000" w:rsidR="00000000" w:rsidRPr="00000000">
        <w:rPr>
          <w:rtl w:val="0"/>
        </w:rPr>
        <w:t xml:space="preserve">Contenido que captura búsquedas concretas:</w:t>
      </w:r>
    </w:p>
    <w:p w:rsidR="00000000" w:rsidDel="00000000" w:rsidP="00000000" w:rsidRDefault="00000000" w:rsidRPr="00000000" w14:paraId="000000B3">
      <w:pPr>
        <w:numPr>
          <w:ilvl w:val="0"/>
          <w:numId w:val="8"/>
        </w:numPr>
        <w:ind w:left="720" w:hanging="360"/>
      </w:pPr>
      <w:r w:rsidDel="00000000" w:rsidR="00000000" w:rsidRPr="00000000">
        <w:rPr>
          <w:rtl w:val="0"/>
        </w:rPr>
        <w:t xml:space="preserve">Exámenes</w:t>
      </w:r>
    </w:p>
    <w:p w:rsidR="00000000" w:rsidDel="00000000" w:rsidP="00000000" w:rsidRDefault="00000000" w:rsidRPr="00000000" w14:paraId="000000B4">
      <w:pPr>
        <w:numPr>
          <w:ilvl w:val="0"/>
          <w:numId w:val="8"/>
        </w:numPr>
        <w:ind w:left="720" w:hanging="360"/>
      </w:pPr>
      <w:r w:rsidDel="00000000" w:rsidR="00000000" w:rsidRPr="00000000">
        <w:rPr>
          <w:rtl w:val="0"/>
        </w:rPr>
        <w:t xml:space="preserve">Recuperaciones</w:t>
      </w:r>
    </w:p>
    <w:p w:rsidR="00000000" w:rsidDel="00000000" w:rsidP="00000000" w:rsidRDefault="00000000" w:rsidRPr="00000000" w14:paraId="000000B5">
      <w:pPr>
        <w:numPr>
          <w:ilvl w:val="0"/>
          <w:numId w:val="8"/>
        </w:numPr>
        <w:ind w:left="720" w:hanging="360"/>
      </w:pPr>
      <w:r w:rsidDel="00000000" w:rsidR="00000000" w:rsidRPr="00000000">
        <w:rPr>
          <w:rtl w:val="0"/>
        </w:rPr>
        <w:t xml:space="preserve">Guías</w:t>
      </w:r>
    </w:p>
    <w:p w:rsidR="00000000" w:rsidDel="00000000" w:rsidP="00000000" w:rsidRDefault="00000000" w:rsidRPr="00000000" w14:paraId="000000B6">
      <w:pPr>
        <w:numPr>
          <w:ilvl w:val="0"/>
          <w:numId w:val="8"/>
        </w:numPr>
        <w:ind w:left="720" w:hanging="360"/>
      </w:pPr>
      <w:r w:rsidDel="00000000" w:rsidR="00000000" w:rsidRPr="00000000">
        <w:rPr>
          <w:rtl w:val="0"/>
        </w:rPr>
        <w:t xml:space="preserve">Ejercicios resueltos</w:t>
      </w:r>
    </w:p>
    <w:p w:rsidR="00000000" w:rsidDel="00000000" w:rsidP="00000000" w:rsidRDefault="00000000" w:rsidRPr="00000000" w14:paraId="000000B7">
      <w:pPr>
        <w:numPr>
          <w:ilvl w:val="0"/>
          <w:numId w:val="8"/>
        </w:numPr>
        <w:ind w:left="720" w:hanging="360"/>
      </w:pPr>
      <w:r w:rsidDel="00000000" w:rsidR="00000000" w:rsidRPr="00000000">
        <w:rPr>
          <w:rtl w:val="0"/>
        </w:rPr>
        <w:t xml:space="preserve">Información PAU por CCAA</w:t>
      </w:r>
    </w:p>
    <w:p w:rsidR="00000000" w:rsidDel="00000000" w:rsidP="00000000" w:rsidRDefault="00000000" w:rsidRPr="00000000" w14:paraId="000000B8">
      <w:pPr>
        <w:numPr>
          <w:ilvl w:val="0"/>
          <w:numId w:val="8"/>
        </w:numPr>
        <w:ind w:left="720" w:hanging="360"/>
      </w:pPr>
      <w:r w:rsidDel="00000000" w:rsidR="00000000" w:rsidRPr="00000000">
        <w:rPr>
          <w:rtl w:val="0"/>
        </w:rPr>
        <w:t xml:space="preserve">Asignaturas concretas por universidad</w:t>
      </w:r>
    </w:p>
    <w:p w:rsidR="00000000" w:rsidDel="00000000" w:rsidP="00000000" w:rsidRDefault="00000000" w:rsidRPr="00000000" w14:paraId="000000B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A">
      <w:pPr>
        <w:pStyle w:val="Heading3"/>
        <w:rPr/>
      </w:pPr>
      <w:bookmarkStart w:colFirst="0" w:colLast="0" w:name="_h7ornukn5kz" w:id="26"/>
      <w:bookmarkEnd w:id="26"/>
      <w:r w:rsidDel="00000000" w:rsidR="00000000" w:rsidRPr="00000000">
        <w:rPr>
          <w:rtl w:val="0"/>
        </w:rPr>
        <w:t xml:space="preserve">URLs</w:t>
      </w:r>
    </w:p>
    <w:p w:rsidR="00000000" w:rsidDel="00000000" w:rsidP="00000000" w:rsidRDefault="00000000" w:rsidRPr="00000000" w14:paraId="000000BB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Crear una URL indexable únicamente si tiene:</w:t>
      </w:r>
      <w:r w:rsidDel="00000000" w:rsidR="00000000" w:rsidRPr="00000000">
        <w:rPr>
          <w:rtl w:val="0"/>
        </w:rPr>
        <w:t xml:space="preserve"> demanda + </w:t>
      </w:r>
      <w:r w:rsidDel="00000000" w:rsidR="00000000" w:rsidRPr="00000000">
        <w:rPr>
          <w:rtl w:val="0"/>
        </w:rPr>
        <w:t xml:space="preserve">intención</w:t>
      </w:r>
      <w:r w:rsidDel="00000000" w:rsidR="00000000" w:rsidRPr="00000000">
        <w:rPr>
          <w:rtl w:val="0"/>
        </w:rPr>
        <w:t xml:space="preserve"> diferenciada + contenido realmente diferente + capacidad real de servicio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C">
      <w:pPr>
        <w:numPr>
          <w:ilvl w:val="0"/>
          <w:numId w:val="24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cortas</w:t>
      </w:r>
    </w:p>
    <w:p w:rsidR="00000000" w:rsidDel="00000000" w:rsidP="00000000" w:rsidRDefault="00000000" w:rsidRPr="00000000" w14:paraId="000000BD">
      <w:pPr>
        <w:numPr>
          <w:ilvl w:val="0"/>
          <w:numId w:val="24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legibles</w:t>
      </w:r>
    </w:p>
    <w:p w:rsidR="00000000" w:rsidDel="00000000" w:rsidP="00000000" w:rsidRDefault="00000000" w:rsidRPr="00000000" w14:paraId="000000BE">
      <w:pPr>
        <w:numPr>
          <w:ilvl w:val="0"/>
          <w:numId w:val="24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en español</w:t>
      </w:r>
    </w:p>
    <w:p w:rsidR="00000000" w:rsidDel="00000000" w:rsidP="00000000" w:rsidRDefault="00000000" w:rsidRPr="00000000" w14:paraId="000000BF">
      <w:pPr>
        <w:numPr>
          <w:ilvl w:val="0"/>
          <w:numId w:val="24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descriptivas </w:t>
      </w:r>
    </w:p>
    <w:p w:rsidR="00000000" w:rsidDel="00000000" w:rsidP="00000000" w:rsidRDefault="00000000" w:rsidRPr="00000000" w14:paraId="000000C0">
      <w:pPr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1">
      <w:pPr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2">
      <w:pPr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3">
      <w:pPr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4">
      <w:pPr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5">
      <w:pPr>
        <w:pStyle w:val="Heading2"/>
        <w:rPr/>
      </w:pPr>
      <w:bookmarkStart w:colFirst="0" w:colLast="0" w:name="_3e960227ks0r" w:id="27"/>
      <w:bookmarkEnd w:id="27"/>
      <w:r w:rsidDel="00000000" w:rsidR="00000000" w:rsidRPr="00000000">
        <w:rPr>
          <w:rtl w:val="0"/>
        </w:rPr>
        <w:t xml:space="preserve">Arquitectura de páginas y templates </w:t>
      </w:r>
    </w:p>
    <w:tbl>
      <w:tblPr>
        <w:tblStyle w:val="Table1"/>
        <w:tblW w:w="9205.0" w:type="dxa"/>
        <w:jc w:val="left"/>
        <w:tblBorders>
          <w:top w:color="f3f3f3" w:space="0" w:sz="4" w:val="single"/>
          <w:left w:color="f3f3f3" w:space="0" w:sz="4" w:val="single"/>
          <w:bottom w:color="f3f3f3" w:space="0" w:sz="4" w:val="single"/>
          <w:right w:color="f3f3f3" w:space="0" w:sz="4" w:val="single"/>
          <w:insideH w:color="f3f3f3" w:space="0" w:sz="4" w:val="single"/>
          <w:insideV w:color="f3f3f3" w:space="0" w:sz="4" w:val="single"/>
        </w:tblBorders>
        <w:tblLayout w:type="fixed"/>
        <w:tblLook w:val="0600"/>
      </w:tblPr>
      <w:tblGrid>
        <w:gridCol w:w="2885"/>
        <w:gridCol w:w="6320"/>
        <w:tblGridChange w:id="0">
          <w:tblGrid>
            <w:gridCol w:w="2885"/>
            <w:gridCol w:w="6320"/>
          </w:tblGrid>
        </w:tblGridChange>
      </w:tblGrid>
      <w:tr>
        <w:trPr>
          <w:cantSplit w:val="0"/>
          <w:trHeight w:val="500" w:hRule="atLeast"/>
          <w:tblHeader w:val="0"/>
        </w:trPr>
        <w:tc>
          <w:tcPr>
            <w:tcBorders>
              <w:top w:color="f3f3f3" w:space="0" w:sz="4" w:val="single"/>
              <w:left w:color="f3f3f3" w:space="0" w:sz="4" w:val="single"/>
              <w:bottom w:color="f3f3f3" w:space="0" w:sz="4" w:val="single"/>
              <w:right w:color="f3f3f3" w:space="0" w:sz="4" w:val="single"/>
            </w:tcBorders>
            <w:shd w:fill="d0e0e3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6">
            <w:pPr>
              <w:spacing w:line="240" w:lineRule="auto"/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Sistema/template</w:t>
            </w:r>
          </w:p>
        </w:tc>
        <w:tc>
          <w:tcPr>
            <w:tcBorders>
              <w:top w:color="f3f3f3" w:space="0" w:sz="4" w:val="single"/>
              <w:left w:color="f3f3f3" w:space="0" w:sz="4" w:val="single"/>
              <w:bottom w:color="f3f3f3" w:space="0" w:sz="4" w:val="single"/>
              <w:right w:color="f3f3f3" w:space="0" w:sz="4" w:val="single"/>
            </w:tcBorders>
            <w:shd w:fill="d0e0e3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7">
            <w:pPr>
              <w:spacing w:line="240" w:lineRule="auto"/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Trabajo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f3f3f3" w:space="0" w:sz="4" w:val="single"/>
              <w:left w:color="f3f3f3" w:space="0" w:sz="4" w:val="single"/>
              <w:bottom w:color="f3f3f3" w:space="0" w:sz="4" w:val="single"/>
              <w:right w:color="f3f3f3" w:space="0" w:sz="4" w:val="single"/>
            </w:tcBorders>
            <w:shd w:fill="f3f3f3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8">
            <w:pPr>
              <w:spacing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1. Homepage</w:t>
            </w:r>
          </w:p>
        </w:tc>
        <w:tc>
          <w:tcPr>
            <w:tcBorders>
              <w:top w:color="f3f3f3" w:space="0" w:sz="4" w:val="single"/>
              <w:left w:color="f3f3f3" w:space="0" w:sz="4" w:val="single"/>
              <w:bottom w:color="f3f3f3" w:space="0" w:sz="4" w:val="single"/>
              <w:right w:color="f3f3f3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9">
            <w:pPr>
              <w:spacing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Entender Teselando + confiar + teléfono</w:t>
            </w:r>
          </w:p>
        </w:tc>
      </w:tr>
      <w:tr>
        <w:trPr>
          <w:cantSplit w:val="0"/>
          <w:trHeight w:val="770" w:hRule="atLeast"/>
          <w:tblHeader w:val="0"/>
        </w:trPr>
        <w:tc>
          <w:tcPr>
            <w:tcBorders>
              <w:top w:color="f3f3f3" w:space="0" w:sz="4" w:val="single"/>
              <w:left w:color="f3f3f3" w:space="0" w:sz="4" w:val="single"/>
              <w:bottom w:color="f3f3f3" w:space="0" w:sz="4" w:val="single"/>
              <w:right w:color="f3f3f3" w:space="0" w:sz="4" w:val="single"/>
            </w:tcBorders>
            <w:shd w:fill="f3f3f3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A">
            <w:pPr>
              <w:spacing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2. Académico / intención</w:t>
            </w:r>
          </w:p>
        </w:tc>
        <w:tc>
          <w:tcPr>
            <w:tcBorders>
              <w:top w:color="f3f3f3" w:space="0" w:sz="4" w:val="single"/>
              <w:left w:color="f3f3f3" w:space="0" w:sz="4" w:val="single"/>
              <w:bottom w:color="f3f3f3" w:space="0" w:sz="4" w:val="single"/>
              <w:right w:color="f3f3f3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B">
            <w:pPr>
              <w:spacing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Hacer que una necesidad concreta se sienta reconocida + teléfono</w:t>
            </w:r>
          </w:p>
        </w:tc>
      </w:tr>
      <w:tr>
        <w:trPr>
          <w:cantSplit w:val="0"/>
          <w:trHeight w:val="770" w:hRule="atLeast"/>
          <w:tblHeader w:val="0"/>
        </w:trPr>
        <w:tc>
          <w:tcPr>
            <w:tcBorders>
              <w:top w:color="f3f3f3" w:space="0" w:sz="4" w:val="single"/>
              <w:left w:color="f3f3f3" w:space="0" w:sz="4" w:val="single"/>
              <w:bottom w:color="f3f3f3" w:space="0" w:sz="4" w:val="single"/>
              <w:right w:color="f3f3f3" w:space="0" w:sz="4" w:val="single"/>
            </w:tcBorders>
            <w:shd w:fill="f3f3f3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C">
            <w:pPr>
              <w:spacing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3. Comercial / informativo</w:t>
            </w:r>
          </w:p>
        </w:tc>
        <w:tc>
          <w:tcPr>
            <w:tcBorders>
              <w:top w:color="f3f3f3" w:space="0" w:sz="4" w:val="single"/>
              <w:left w:color="f3f3f3" w:space="0" w:sz="4" w:val="single"/>
              <w:bottom w:color="f3f3f3" w:space="0" w:sz="4" w:val="single"/>
              <w:right w:color="f3f3f3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D">
            <w:pPr>
              <w:spacing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Resolver objeciones importantes + teléfono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f3f3f3" w:space="0" w:sz="4" w:val="single"/>
              <w:left w:color="f3f3f3" w:space="0" w:sz="4" w:val="single"/>
              <w:bottom w:color="f3f3f3" w:space="0" w:sz="4" w:val="single"/>
              <w:right w:color="f3f3f3" w:space="0" w:sz="4" w:val="single"/>
            </w:tcBorders>
            <w:shd w:fill="f3f3f3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E">
            <w:pPr>
              <w:spacing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4. Flujo de conversión</w:t>
            </w:r>
          </w:p>
        </w:tc>
        <w:tc>
          <w:tcPr>
            <w:tcBorders>
              <w:top w:color="f3f3f3" w:space="0" w:sz="4" w:val="single"/>
              <w:left w:color="f3f3f3" w:space="0" w:sz="4" w:val="single"/>
              <w:bottom w:color="f3f3f3" w:space="0" w:sz="4" w:val="single"/>
              <w:right w:color="f3f3f3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F">
            <w:pPr>
              <w:spacing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Microdiagnóstico + confirmación postdiagnóstico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f3f3f3" w:space="0" w:sz="4" w:val="single"/>
              <w:left w:color="f3f3f3" w:space="0" w:sz="4" w:val="single"/>
              <w:bottom w:color="f3f3f3" w:space="0" w:sz="4" w:val="single"/>
              <w:right w:color="f3f3f3" w:space="0" w:sz="4" w:val="single"/>
            </w:tcBorders>
            <w:shd w:fill="f3f3f3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0">
            <w:pPr>
              <w:spacing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5. Recurso académico</w:t>
            </w:r>
          </w:p>
        </w:tc>
        <w:tc>
          <w:tcPr>
            <w:tcBorders>
              <w:top w:color="f3f3f3" w:space="0" w:sz="4" w:val="single"/>
              <w:left w:color="f3f3f3" w:space="0" w:sz="4" w:val="single"/>
              <w:bottom w:color="f3f3f3" w:space="0" w:sz="4" w:val="single"/>
              <w:right w:color="f3f3f3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1">
            <w:pPr>
              <w:spacing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SEO + utilidad + autoridad 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f3f3f3" w:space="0" w:sz="4" w:val="single"/>
              <w:left w:color="f3f3f3" w:space="0" w:sz="4" w:val="single"/>
              <w:bottom w:color="f3f3f3" w:space="0" w:sz="4" w:val="single"/>
              <w:right w:color="f3f3f3" w:space="0" w:sz="4" w:val="single"/>
            </w:tcBorders>
            <w:shd w:fill="f3f3f3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2">
            <w:pPr>
              <w:spacing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6. Utility / legal</w:t>
            </w:r>
          </w:p>
        </w:tc>
        <w:tc>
          <w:tcPr>
            <w:tcBorders>
              <w:top w:color="f3f3f3" w:space="0" w:sz="4" w:val="single"/>
              <w:left w:color="f3f3f3" w:space="0" w:sz="4" w:val="single"/>
              <w:bottom w:color="f3f3f3" w:space="0" w:sz="4" w:val="single"/>
              <w:right w:color="f3f3f3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3">
            <w:pPr>
              <w:spacing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Privacidad, cookies, aviso legal, etc.</w:t>
            </w:r>
          </w:p>
        </w:tc>
      </w:tr>
    </w:tbl>
    <w:p w:rsidR="00000000" w:rsidDel="00000000" w:rsidP="00000000" w:rsidRDefault="00000000" w:rsidRPr="00000000" w14:paraId="000000D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5">
      <w:pPr>
        <w:rPr/>
      </w:pPr>
      <w:r w:rsidDel="00000000" w:rsidR="00000000" w:rsidRPr="00000000">
        <w:rPr>
          <w:rtl w:val="0"/>
        </w:rPr>
      </w:r>
    </w:p>
    <w:tbl>
      <w:tblPr>
        <w:tblStyle w:val="Table2"/>
        <w:tblW w:w="9195.0" w:type="dxa"/>
        <w:jc w:val="left"/>
        <w:tblBorders>
          <w:top w:color="f3f3f3" w:space="0" w:sz="4" w:val="single"/>
          <w:left w:color="f3f3f3" w:space="0" w:sz="4" w:val="single"/>
          <w:bottom w:color="f3f3f3" w:space="0" w:sz="4" w:val="single"/>
          <w:right w:color="f3f3f3" w:space="0" w:sz="4" w:val="single"/>
          <w:insideH w:color="f3f3f3" w:space="0" w:sz="4" w:val="single"/>
          <w:insideV w:color="f3f3f3" w:space="0" w:sz="4" w:val="single"/>
        </w:tblBorders>
        <w:tblLayout w:type="fixed"/>
        <w:tblLook w:val="0600"/>
      </w:tblPr>
      <w:tblGrid>
        <w:gridCol w:w="2355"/>
        <w:gridCol w:w="3375"/>
        <w:gridCol w:w="3465"/>
        <w:tblGridChange w:id="0">
          <w:tblGrid>
            <w:gridCol w:w="2355"/>
            <w:gridCol w:w="3375"/>
            <w:gridCol w:w="3465"/>
          </w:tblGrid>
        </w:tblGridChange>
      </w:tblGrid>
      <w:tr>
        <w:trPr>
          <w:cantSplit w:val="0"/>
          <w:trHeight w:val="500" w:hRule="atLeast"/>
          <w:tblHeader w:val="0"/>
        </w:trPr>
        <w:tc>
          <w:tcPr>
            <w:tcBorders>
              <w:top w:color="f3f3f3" w:space="0" w:sz="4" w:val="single"/>
              <w:left w:color="f3f3f3" w:space="0" w:sz="4" w:val="single"/>
              <w:bottom w:color="f3f3f3" w:space="0" w:sz="4" w:val="single"/>
              <w:right w:color="f3f3f3" w:space="0" w:sz="4" w:val="single"/>
            </w:tcBorders>
            <w:shd w:fill="d0e0e3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6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URL</w:t>
            </w:r>
          </w:p>
        </w:tc>
        <w:tc>
          <w:tcPr>
            <w:tcBorders>
              <w:top w:color="f3f3f3" w:space="0" w:sz="4" w:val="single"/>
              <w:left w:color="f3f3f3" w:space="0" w:sz="4" w:val="single"/>
              <w:bottom w:color="f3f3f3" w:space="0" w:sz="4" w:val="single"/>
              <w:right w:color="f3f3f3" w:space="0" w:sz="4" w:val="single"/>
            </w:tcBorders>
            <w:shd w:fill="d0e0e3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7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Función principal</w:t>
            </w:r>
          </w:p>
        </w:tc>
        <w:tc>
          <w:tcPr>
            <w:tcBorders>
              <w:top w:color="f3f3f3" w:space="0" w:sz="4" w:val="single"/>
              <w:left w:color="f3f3f3" w:space="0" w:sz="4" w:val="single"/>
              <w:bottom w:color="f3f3f3" w:space="0" w:sz="4" w:val="single"/>
              <w:right w:color="f3f3f3" w:space="0" w:sz="4" w:val="single"/>
            </w:tcBorders>
            <w:shd w:fill="d0e0e3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8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Papel SEO</w:t>
            </w:r>
          </w:p>
        </w:tc>
      </w:tr>
      <w:tr>
        <w:trPr>
          <w:cantSplit w:val="0"/>
          <w:trHeight w:val="150" w:hRule="atLeast"/>
          <w:tblHeader w:val="0"/>
        </w:trPr>
        <w:tc>
          <w:tcPr>
            <w:tcBorders>
              <w:top w:color="f3f3f3" w:space="0" w:sz="4" w:val="single"/>
              <w:left w:color="f3f3f3" w:space="0" w:sz="4" w:val="single"/>
              <w:bottom w:color="f3f3f3" w:space="0" w:sz="4" w:val="single"/>
              <w:right w:color="f3f3f3" w:space="0" w:sz="4" w:val="single"/>
            </w:tcBorders>
            <w:shd w:fill="f3f3f3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9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/</w:t>
            </w:r>
          </w:p>
        </w:tc>
        <w:tc>
          <w:tcPr>
            <w:tcBorders>
              <w:top w:color="f3f3f3" w:space="0" w:sz="4" w:val="single"/>
              <w:left w:color="f3f3f3" w:space="0" w:sz="4" w:val="single"/>
              <w:bottom w:color="f3f3f3" w:space="0" w:sz="4" w:val="single"/>
              <w:right w:color="f3f3f3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A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Vender Teselando y conseguir teléfono</w:t>
            </w:r>
          </w:p>
        </w:tc>
        <w:tc>
          <w:tcPr>
            <w:tcBorders>
              <w:top w:color="f3f3f3" w:space="0" w:sz="4" w:val="single"/>
              <w:left w:color="f3f3f3" w:space="0" w:sz="4" w:val="single"/>
              <w:bottom w:color="f3f3f3" w:space="0" w:sz="4" w:val="single"/>
              <w:right w:color="f3f3f3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B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Principal página comercial</w:t>
            </w:r>
          </w:p>
        </w:tc>
      </w:tr>
      <w:tr>
        <w:trPr>
          <w:cantSplit w:val="0"/>
          <w:trHeight w:val="135" w:hRule="atLeast"/>
          <w:tblHeader w:val="0"/>
        </w:trPr>
        <w:tc>
          <w:tcPr>
            <w:tcBorders>
              <w:top w:color="f3f3f3" w:space="0" w:sz="4" w:val="single"/>
              <w:left w:color="f3f3f3" w:space="0" w:sz="4" w:val="single"/>
              <w:bottom w:color="f3f3f3" w:space="0" w:sz="4" w:val="single"/>
              <w:right w:color="f3f3f3" w:space="0" w:sz="4" w:val="single"/>
            </w:tcBorders>
            <w:shd w:fill="f3f3f3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C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/como-funciona/</w:t>
            </w:r>
          </w:p>
        </w:tc>
        <w:tc>
          <w:tcPr>
            <w:tcBorders>
              <w:top w:color="f3f3f3" w:space="0" w:sz="4" w:val="single"/>
              <w:left w:color="f3f3f3" w:space="0" w:sz="4" w:val="single"/>
              <w:bottom w:color="f3f3f3" w:space="0" w:sz="4" w:val="single"/>
              <w:right w:color="f3f3f3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D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Resolver la incertidumbre operacional</w:t>
            </w:r>
          </w:p>
        </w:tc>
        <w:tc>
          <w:tcPr>
            <w:tcBorders>
              <w:top w:color="f3f3f3" w:space="0" w:sz="4" w:val="single"/>
              <w:left w:color="f3f3f3" w:space="0" w:sz="4" w:val="single"/>
              <w:bottom w:color="f3f3f3" w:space="0" w:sz="4" w:val="single"/>
              <w:right w:color="f3f3f3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E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Consideración + búsquedas de marca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f3f3f3" w:space="0" w:sz="4" w:val="single"/>
              <w:left w:color="f3f3f3" w:space="0" w:sz="4" w:val="single"/>
              <w:bottom w:color="f3f3f3" w:space="0" w:sz="4" w:val="single"/>
              <w:right w:color="f3f3f3" w:space="0" w:sz="4" w:val="single"/>
            </w:tcBorders>
            <w:shd w:fill="f3f3f3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F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/precios/</w:t>
            </w:r>
          </w:p>
        </w:tc>
        <w:tc>
          <w:tcPr>
            <w:tcBorders>
              <w:top w:color="f3f3f3" w:space="0" w:sz="4" w:val="single"/>
              <w:left w:color="f3f3f3" w:space="0" w:sz="4" w:val="single"/>
              <w:bottom w:color="f3f3f3" w:space="0" w:sz="4" w:val="single"/>
              <w:right w:color="f3f3f3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0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Resolver incertidumbre económica</w:t>
            </w:r>
          </w:p>
        </w:tc>
        <w:tc>
          <w:tcPr>
            <w:tcBorders>
              <w:top w:color="f3f3f3" w:space="0" w:sz="4" w:val="single"/>
              <w:left w:color="f3f3f3" w:space="0" w:sz="4" w:val="single"/>
              <w:bottom w:color="f3f3f3" w:space="0" w:sz="4" w:val="single"/>
              <w:right w:color="f3f3f3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1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Consideración + búsquedas de precio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f3f3f3" w:space="0" w:sz="4" w:val="single"/>
              <w:left w:color="f3f3f3" w:space="0" w:sz="4" w:val="single"/>
              <w:bottom w:color="f3f3f3" w:space="0" w:sz="4" w:val="single"/>
              <w:right w:color="f3f3f3" w:space="0" w:sz="4" w:val="single"/>
            </w:tcBorders>
            <w:shd w:fill="f3f3f3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2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/sobre-teselando/</w:t>
            </w:r>
          </w:p>
        </w:tc>
        <w:tc>
          <w:tcPr>
            <w:tcBorders>
              <w:top w:color="f3f3f3" w:space="0" w:sz="4" w:val="single"/>
              <w:left w:color="f3f3f3" w:space="0" w:sz="4" w:val="single"/>
              <w:bottom w:color="f3f3f3" w:space="0" w:sz="4" w:val="single"/>
              <w:right w:color="f3f3f3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3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Identidad, personas, legitimidad y expertise</w:t>
            </w:r>
          </w:p>
        </w:tc>
        <w:tc>
          <w:tcPr>
            <w:tcBorders>
              <w:top w:color="f3f3f3" w:space="0" w:sz="4" w:val="single"/>
              <w:left w:color="f3f3f3" w:space="0" w:sz="4" w:val="single"/>
              <w:bottom w:color="f3f3f3" w:space="0" w:sz="4" w:val="single"/>
              <w:right w:color="f3f3f3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4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Marca + confianza + entidad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f3f3f3" w:space="0" w:sz="4" w:val="single"/>
              <w:left w:color="f3f3f3" w:space="0" w:sz="4" w:val="single"/>
              <w:bottom w:color="f3f3f3" w:space="0" w:sz="4" w:val="single"/>
              <w:right w:color="f3f3f3" w:space="0" w:sz="4" w:val="single"/>
            </w:tcBorders>
            <w:shd w:fill="f3f3f3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5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/recursos/</w:t>
            </w:r>
          </w:p>
        </w:tc>
        <w:tc>
          <w:tcPr>
            <w:tcBorders>
              <w:top w:color="f3f3f3" w:space="0" w:sz="4" w:val="single"/>
              <w:left w:color="f3f3f3" w:space="0" w:sz="4" w:val="single"/>
              <w:bottom w:color="f3f3f3" w:space="0" w:sz="4" w:val="single"/>
              <w:right w:color="f3f3f3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6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Organizar contenido académico útil</w:t>
            </w:r>
          </w:p>
        </w:tc>
        <w:tc>
          <w:tcPr>
            <w:tcBorders>
              <w:top w:color="f3f3f3" w:space="0" w:sz="4" w:val="single"/>
              <w:left w:color="f3f3f3" w:space="0" w:sz="4" w:val="single"/>
              <w:bottom w:color="f3f3f3" w:space="0" w:sz="4" w:val="single"/>
              <w:right w:color="f3f3f3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7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Principal infraestructura SEO futura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f3f3f3" w:space="0" w:sz="4" w:val="single"/>
              <w:left w:color="f3f3f3" w:space="0" w:sz="4" w:val="single"/>
              <w:bottom w:color="f3f3f3" w:space="0" w:sz="4" w:val="single"/>
              <w:right w:color="f3f3f3" w:space="0" w:sz="4" w:val="single"/>
            </w:tcBorders>
            <w:shd w:fill="f3f3f3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8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/recursos/...</w:t>
            </w:r>
          </w:p>
        </w:tc>
        <w:tc>
          <w:tcPr>
            <w:tcBorders>
              <w:top w:color="f3f3f3" w:space="0" w:sz="4" w:val="single"/>
              <w:left w:color="f3f3f3" w:space="0" w:sz="4" w:val="single"/>
              <w:bottom w:color="f3f3f3" w:space="0" w:sz="4" w:val="single"/>
              <w:right w:color="f3f3f3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9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Resolver búsquedas concretas</w:t>
            </w:r>
          </w:p>
        </w:tc>
        <w:tc>
          <w:tcPr>
            <w:tcBorders>
              <w:top w:color="f3f3f3" w:space="0" w:sz="4" w:val="single"/>
              <w:left w:color="f3f3f3" w:space="0" w:sz="4" w:val="single"/>
              <w:bottom w:color="f3f3f3" w:space="0" w:sz="4" w:val="single"/>
              <w:right w:color="f3f3f3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A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Principal captación SEO long-tail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f3f3f3" w:space="0" w:sz="4" w:val="single"/>
              <w:left w:color="f3f3f3" w:space="0" w:sz="4" w:val="single"/>
              <w:bottom w:color="f3f3f3" w:space="0" w:sz="4" w:val="single"/>
              <w:right w:color="f3f3f3" w:space="0" w:sz="4" w:val="single"/>
            </w:tcBorders>
            <w:shd w:fill="f3f3f3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B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/solicitud/</w:t>
            </w:r>
          </w:p>
        </w:tc>
        <w:tc>
          <w:tcPr>
            <w:tcBorders>
              <w:top w:color="f3f3f3" w:space="0" w:sz="4" w:val="single"/>
              <w:left w:color="f3f3f3" w:space="0" w:sz="4" w:val="single"/>
              <w:bottom w:color="f3f3f3" w:space="0" w:sz="4" w:val="single"/>
              <w:right w:color="f3f3f3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C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Captura/microdiagnóstico</w:t>
            </w:r>
          </w:p>
        </w:tc>
        <w:tc>
          <w:tcPr>
            <w:tcBorders>
              <w:top w:color="f3f3f3" w:space="0" w:sz="4" w:val="single"/>
              <w:left w:color="f3f3f3" w:space="0" w:sz="4" w:val="single"/>
              <w:bottom w:color="f3f3f3" w:space="0" w:sz="4" w:val="single"/>
              <w:right w:color="f3f3f3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D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noindex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f3f3f3" w:space="0" w:sz="4" w:val="single"/>
              <w:left w:color="f3f3f3" w:space="0" w:sz="4" w:val="single"/>
              <w:bottom w:color="f3f3f3" w:space="0" w:sz="4" w:val="single"/>
              <w:right w:color="f3f3f3" w:space="0" w:sz="4" w:val="single"/>
            </w:tcBorders>
            <w:shd w:fill="f3f3f3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E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/solicitud/completada/</w:t>
            </w:r>
          </w:p>
        </w:tc>
        <w:tc>
          <w:tcPr>
            <w:tcBorders>
              <w:top w:color="f3f3f3" w:space="0" w:sz="4" w:val="single"/>
              <w:left w:color="f3f3f3" w:space="0" w:sz="4" w:val="single"/>
              <w:bottom w:color="f3f3f3" w:space="0" w:sz="4" w:val="single"/>
              <w:right w:color="f3f3f3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F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Confirmación</w:t>
            </w:r>
          </w:p>
        </w:tc>
        <w:tc>
          <w:tcPr>
            <w:tcBorders>
              <w:top w:color="f3f3f3" w:space="0" w:sz="4" w:val="single"/>
              <w:left w:color="f3f3f3" w:space="0" w:sz="4" w:val="single"/>
              <w:bottom w:color="f3f3f3" w:space="0" w:sz="4" w:val="single"/>
              <w:right w:color="f3f3f3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0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noindex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f3f3f3" w:space="0" w:sz="4" w:val="single"/>
              <w:left w:color="f3f3f3" w:space="0" w:sz="4" w:val="single"/>
              <w:bottom w:color="f3f3f3" w:space="0" w:sz="4" w:val="single"/>
              <w:right w:color="f3f3f3" w:space="0" w:sz="4" w:val="single"/>
            </w:tcBorders>
            <w:shd w:fill="f3f3f3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1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Legal</w:t>
            </w:r>
          </w:p>
        </w:tc>
        <w:tc>
          <w:tcPr>
            <w:tcBorders>
              <w:top w:color="f3f3f3" w:space="0" w:sz="4" w:val="single"/>
              <w:left w:color="f3f3f3" w:space="0" w:sz="4" w:val="single"/>
              <w:bottom w:color="f3f3f3" w:space="0" w:sz="4" w:val="single"/>
              <w:right w:color="f3f3f3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2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Obligación/confianza</w:t>
            </w:r>
          </w:p>
        </w:tc>
        <w:tc>
          <w:tcPr>
            <w:tcBorders>
              <w:top w:color="f3f3f3" w:space="0" w:sz="4" w:val="single"/>
              <w:left w:color="f3f3f3" w:space="0" w:sz="4" w:val="single"/>
              <w:bottom w:color="f3f3f3" w:space="0" w:sz="4" w:val="single"/>
              <w:right w:color="f3f3f3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3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Sin objetivo SEO</w:t>
            </w:r>
          </w:p>
        </w:tc>
      </w:tr>
    </w:tbl>
    <w:p w:rsidR="00000000" w:rsidDel="00000000" w:rsidP="00000000" w:rsidRDefault="00000000" w:rsidRPr="00000000" w14:paraId="000000F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5">
      <w:pPr>
        <w:pStyle w:val="Heading2"/>
        <w:rPr/>
      </w:pPr>
      <w:bookmarkStart w:colFirst="0" w:colLast="0" w:name="_dc6n8jb2npf7" w:id="28"/>
      <w:bookmarkEnd w:id="28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6">
      <w:pPr>
        <w:pStyle w:val="Heading2"/>
        <w:rPr/>
      </w:pPr>
      <w:bookmarkStart w:colFirst="0" w:colLast="0" w:name="_a49xw7ixlqb9" w:id="29"/>
      <w:bookmarkEnd w:id="29"/>
      <w:r w:rsidDel="00000000" w:rsidR="00000000" w:rsidRPr="00000000">
        <w:rPr>
          <w:rtl w:val="0"/>
        </w:rPr>
        <w:t xml:space="preserve">Navegación y orientación </w:t>
      </w:r>
    </w:p>
    <w:p w:rsidR="00000000" w:rsidDel="00000000" w:rsidP="00000000" w:rsidRDefault="00000000" w:rsidRPr="00000000" w14:paraId="000000F7">
      <w:pPr>
        <w:pStyle w:val="Heading3"/>
        <w:rPr/>
      </w:pPr>
      <w:bookmarkStart w:colFirst="0" w:colLast="0" w:name="_j3b2jxd73aea" w:id="30"/>
      <w:bookmarkEnd w:id="30"/>
      <w:r w:rsidDel="00000000" w:rsidR="00000000" w:rsidRPr="00000000">
        <w:rPr>
          <w:rtl w:val="0"/>
        </w:rPr>
        <w:t xml:space="preserve">Navbar principal</w:t>
      </w:r>
    </w:p>
    <w:p w:rsidR="00000000" w:rsidDel="00000000" w:rsidP="00000000" w:rsidRDefault="00000000" w:rsidRPr="00000000" w14:paraId="000000F8">
      <w:pPr>
        <w:rPr/>
      </w:pPr>
      <w:r w:rsidDel="00000000" w:rsidR="00000000" w:rsidRPr="00000000">
        <w:rPr>
          <w:rtl w:val="0"/>
        </w:rPr>
        <w:t xml:space="preserve">[Logo </w:t>
      </w:r>
      <w:r w:rsidDel="00000000" w:rsidR="00000000" w:rsidRPr="00000000">
        <w:rPr>
          <w:rtl w:val="0"/>
        </w:rPr>
        <w:t xml:space="preserve">Teselando</w:t>
      </w:r>
      <w:r w:rsidDel="00000000" w:rsidR="00000000" w:rsidRPr="00000000">
        <w:rPr>
          <w:rtl w:val="0"/>
        </w:rPr>
        <w:t xml:space="preserve">]  [Buscar profesor]</w:t>
      </w:r>
    </w:p>
    <w:p w:rsidR="00000000" w:rsidDel="00000000" w:rsidP="00000000" w:rsidRDefault="00000000" w:rsidRPr="00000000" w14:paraId="000000F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A">
      <w:pPr>
        <w:rPr/>
      </w:pPr>
      <w:r w:rsidDel="00000000" w:rsidR="00000000" w:rsidRPr="00000000">
        <w:rPr>
          <w:rtl w:val="0"/>
        </w:rPr>
        <w:t xml:space="preserve">Permanece visible al hacer scroll, pero muy discreta. En el </w:t>
      </w:r>
      <w:r w:rsidDel="00000000" w:rsidR="00000000" w:rsidRPr="00000000">
        <w:rPr>
          <w:rtl w:val="0"/>
        </w:rPr>
        <w:t xml:space="preserve">hero</w:t>
      </w:r>
      <w:r w:rsidDel="00000000" w:rsidR="00000000" w:rsidRPr="00000000">
        <w:rPr>
          <w:rtl w:val="0"/>
        </w:rPr>
        <w:t xml:space="preserve"> desaparece, es invisible pero se </w:t>
      </w:r>
      <w:r w:rsidDel="00000000" w:rsidR="00000000" w:rsidRPr="00000000">
        <w:rPr>
          <w:rtl w:val="0"/>
        </w:rPr>
        <w:t xml:space="preserve">compacta ligeramente</w:t>
      </w:r>
      <w:r w:rsidDel="00000000" w:rsidR="00000000" w:rsidRPr="00000000">
        <w:rPr>
          <w:rtl w:val="0"/>
        </w:rPr>
        <w:t xml:space="preserve"> al bajar. Nunca debe competir con el contenido. </w:t>
      </w:r>
    </w:p>
    <w:p w:rsidR="00000000" w:rsidDel="00000000" w:rsidP="00000000" w:rsidRDefault="00000000" w:rsidRPr="00000000" w14:paraId="000000F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C">
      <w:pPr>
        <w:rPr/>
      </w:pPr>
      <w:r w:rsidDel="00000000" w:rsidR="00000000" w:rsidRPr="00000000">
        <w:rPr>
          <w:rtl w:val="0"/>
        </w:rPr>
        <w:t xml:space="preserve">Puede tener algo más de presencia en el estado inicial o cuando estás scrolleando hacia arriba y </w:t>
      </w:r>
      <w:r w:rsidDel="00000000" w:rsidR="00000000" w:rsidRPr="00000000">
        <w:rPr>
          <w:rtl w:val="0"/>
        </w:rPr>
        <w:t xml:space="preserve">compactarse ligeramente</w:t>
      </w:r>
      <w:r w:rsidDel="00000000" w:rsidR="00000000" w:rsidRPr="00000000">
        <w:rPr>
          <w:rtl w:val="0"/>
        </w:rPr>
        <w:t xml:space="preserve"> cuando el usuario comienza a desplazarse hacia abajo.</w:t>
      </w:r>
    </w:p>
    <w:p w:rsidR="00000000" w:rsidDel="00000000" w:rsidP="00000000" w:rsidRDefault="00000000" w:rsidRPr="00000000" w14:paraId="000000F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E">
      <w:pPr>
        <w:pStyle w:val="Heading3"/>
        <w:rPr/>
      </w:pPr>
      <w:bookmarkStart w:colFirst="0" w:colLast="0" w:name="_wekb2q843091" w:id="31"/>
      <w:bookmarkEnd w:id="31"/>
      <w:r w:rsidDel="00000000" w:rsidR="00000000" w:rsidRPr="00000000">
        <w:rPr>
          <w:rtl w:val="0"/>
        </w:rPr>
        <w:t xml:space="preserve">Logo Teselando</w:t>
      </w:r>
    </w:p>
    <w:p w:rsidR="00000000" w:rsidDel="00000000" w:rsidP="00000000" w:rsidRDefault="00000000" w:rsidRPr="00000000" w14:paraId="000000FF">
      <w:pPr>
        <w:rPr/>
      </w:pPr>
      <w:r w:rsidDel="00000000" w:rsidR="00000000" w:rsidRPr="00000000">
        <w:rPr>
          <w:rtl w:val="0"/>
        </w:rPr>
        <w:t xml:space="preserve">Te lleva automáticamente a la homepage, donde aparece el campo para poner tu número de teléfono.</w:t>
      </w:r>
    </w:p>
    <w:p w:rsidR="00000000" w:rsidDel="00000000" w:rsidP="00000000" w:rsidRDefault="00000000" w:rsidRPr="00000000" w14:paraId="0000010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1">
      <w:pPr>
        <w:pStyle w:val="Heading3"/>
        <w:rPr/>
      </w:pPr>
      <w:bookmarkStart w:colFirst="0" w:colLast="0" w:name="_h5iuzlvbh32t" w:id="32"/>
      <w:bookmarkEnd w:id="32"/>
      <w:r w:rsidDel="00000000" w:rsidR="00000000" w:rsidRPr="00000000">
        <w:rPr>
          <w:rtl w:val="0"/>
        </w:rPr>
        <w:t xml:space="preserve">Buscar profesor</w:t>
      </w:r>
    </w:p>
    <w:p w:rsidR="00000000" w:rsidDel="00000000" w:rsidP="00000000" w:rsidRDefault="00000000" w:rsidRPr="00000000" w14:paraId="00000102">
      <w:pPr>
        <w:rPr/>
      </w:pPr>
      <w:r w:rsidDel="00000000" w:rsidR="00000000" w:rsidRPr="00000000">
        <w:rPr>
          <w:rtl w:val="0"/>
        </w:rPr>
        <w:t xml:space="preserve">En homepage puede hacer scroll al campo; en otras páginas puede abrir el mismo componente de teléfono inline/modal/drawer/bottom-sheet. </w:t>
      </w:r>
    </w:p>
    <w:p w:rsidR="00000000" w:rsidDel="00000000" w:rsidP="00000000" w:rsidRDefault="00000000" w:rsidRPr="00000000" w14:paraId="0000010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4">
      <w:pPr>
        <w:rPr/>
      </w:pPr>
      <w:r w:rsidDel="00000000" w:rsidR="00000000" w:rsidRPr="00000000">
        <w:rPr>
          <w:rtl w:val="0"/>
        </w:rPr>
        <w:t xml:space="preserve">El CTA de búsqueda de profesor debe permanecer claramente diferenciado del resto de la interfaz y ser la acción visualmente dominante de la </w:t>
      </w:r>
      <w:r w:rsidDel="00000000" w:rsidR="00000000" w:rsidRPr="00000000">
        <w:rPr>
          <w:rtl w:val="0"/>
        </w:rPr>
        <w:t xml:space="preserve">navbar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10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6">
      <w:pPr>
        <w:pStyle w:val="Heading3"/>
        <w:rPr/>
      </w:pPr>
      <w:bookmarkStart w:colFirst="0" w:colLast="0" w:name="_s1durk3ej1mn" w:id="33"/>
      <w:bookmarkEnd w:id="33"/>
      <w:r w:rsidDel="00000000" w:rsidR="00000000" w:rsidRPr="00000000">
        <w:rPr>
          <w:rtl w:val="0"/>
        </w:rPr>
        <w:t xml:space="preserve">Rail</w:t>
      </w:r>
    </w:p>
    <w:p w:rsidR="00000000" w:rsidDel="00000000" w:rsidP="00000000" w:rsidRDefault="00000000" w:rsidRPr="00000000" w14:paraId="00000107">
      <w:pPr>
        <w:ind w:left="0" w:firstLine="0"/>
        <w:rPr/>
      </w:pPr>
      <w:r w:rsidDel="00000000" w:rsidR="00000000" w:rsidRPr="00000000">
        <w:rPr>
          <w:rtl w:val="0"/>
        </w:rPr>
        <w:t xml:space="preserve">El rail es un navegador contextual de la homepage, no una segunda navbar y no una barra de progreso real. Su función es mostrar dónde está el usuario, hacia dónde se está moviendo y a qué otras zonas puede saltar.</w:t>
      </w:r>
    </w:p>
    <w:p w:rsidR="00000000" w:rsidDel="00000000" w:rsidP="00000000" w:rsidRDefault="00000000" w:rsidRPr="00000000" w14:paraId="00000108">
      <w:pPr>
        <w:numPr>
          <w:ilvl w:val="0"/>
          <w:numId w:val="20"/>
        </w:numPr>
        <w:ind w:left="720" w:hanging="360"/>
      </w:pPr>
      <w:r w:rsidDel="00000000" w:rsidR="00000000" w:rsidRPr="00000000">
        <w:rPr>
          <w:rtl w:val="0"/>
        </w:rPr>
        <w:t xml:space="preserve">Debe existir como un único componente estable con varios puntos conectados. No se crean y destruyen barras distintas al avanzar; lo que cambia es el punto activo, el segmento activo, la dirección y su grado de relleno.</w:t>
      </w:r>
    </w:p>
    <w:p w:rsidR="00000000" w:rsidDel="00000000" w:rsidP="00000000" w:rsidRDefault="00000000" w:rsidRPr="00000000" w14:paraId="00000109">
      <w:pPr>
        <w:numPr>
          <w:ilvl w:val="0"/>
          <w:numId w:val="20"/>
        </w:numPr>
        <w:ind w:left="720" w:hanging="360"/>
      </w:pPr>
      <w:r w:rsidDel="00000000" w:rsidR="00000000" w:rsidRPr="00000000">
        <w:rPr>
          <w:rtl w:val="0"/>
        </w:rPr>
        <w:t xml:space="preserve">Los puntos concretos y su número no deben cerrarse todavía. Se definirán cuando esté terminada la arquitectura de la homepage. Puede tener sentido incluir también un punto que lleve directamente a la zona del CTA/captura de teléfono.</w:t>
      </w:r>
    </w:p>
    <w:p w:rsidR="00000000" w:rsidDel="00000000" w:rsidP="00000000" w:rsidRDefault="00000000" w:rsidRPr="00000000" w14:paraId="0000010A">
      <w:pPr>
        <w:numPr>
          <w:ilvl w:val="0"/>
          <w:numId w:val="20"/>
        </w:numPr>
        <w:ind w:left="720" w:hanging="360"/>
      </w:pPr>
      <w:r w:rsidDel="00000000" w:rsidR="00000000" w:rsidRPr="00000000">
        <w:rPr>
          <w:rtl w:val="0"/>
        </w:rPr>
        <w:t xml:space="preserve">El número de puntos debe ser reducido. El rail tiene que seguir pareciendo una ayuda de orientación, no una navbar comprimida.</w:t>
      </w:r>
    </w:p>
    <w:p w:rsidR="00000000" w:rsidDel="00000000" w:rsidP="00000000" w:rsidRDefault="00000000" w:rsidRPr="00000000" w14:paraId="0000010B">
      <w:pPr>
        <w:numPr>
          <w:ilvl w:val="0"/>
          <w:numId w:val="20"/>
        </w:numPr>
        <w:ind w:left="720" w:hanging="360"/>
      </w:pPr>
      <w:r w:rsidDel="00000000" w:rsidR="00000000" w:rsidRPr="00000000">
        <w:rPr>
          <w:rtl w:val="0"/>
        </w:rPr>
        <w:t xml:space="preserve">La lógica central es: un punto indica dónde estás; una línea indica hacia dónde te estás desplazando; los demás puntos indican dónde puedes ir.</w:t>
      </w:r>
    </w:p>
    <w:p w:rsidR="00000000" w:rsidDel="00000000" w:rsidP="00000000" w:rsidRDefault="00000000" w:rsidRPr="00000000" w14:paraId="0000010C">
      <w:pPr>
        <w:numPr>
          <w:ilvl w:val="0"/>
          <w:numId w:val="20"/>
        </w:numPr>
        <w:ind w:left="720" w:hanging="360"/>
      </w:pPr>
      <w:r w:rsidDel="00000000" w:rsidR="00000000" w:rsidRPr="00000000">
        <w:rPr>
          <w:rtl w:val="0"/>
        </w:rPr>
        <w:t xml:space="preserve">Si el usuario baja, el tramo entre el punto actual y el siguiente se rellena hacia abajo. Si sube, se rellena hacia arriba.</w:t>
      </w:r>
    </w:p>
    <w:p w:rsidR="00000000" w:rsidDel="00000000" w:rsidP="00000000" w:rsidRDefault="00000000" w:rsidRPr="00000000" w14:paraId="0000010D">
      <w:pPr>
        <w:numPr>
          <w:ilvl w:val="0"/>
          <w:numId w:val="20"/>
        </w:numPr>
        <w:ind w:left="720" w:hanging="360"/>
      </w:pPr>
      <w:r w:rsidDel="00000000" w:rsidR="00000000" w:rsidRPr="00000000">
        <w:rPr>
          <w:rtl w:val="0"/>
        </w:rPr>
        <w:t xml:space="preserve">Al llegar al siguiente punto, ese se convierte en el activo y pasa a prepararse el siguiente tramo correspondiente a la dirección de desplazamiento.</w:t>
      </w:r>
    </w:p>
    <w:p w:rsidR="00000000" w:rsidDel="00000000" w:rsidP="00000000" w:rsidRDefault="00000000" w:rsidRPr="00000000" w14:paraId="0000010E">
      <w:pPr>
        <w:numPr>
          <w:ilvl w:val="0"/>
          <w:numId w:val="20"/>
        </w:numPr>
        <w:ind w:left="720" w:hanging="360"/>
      </w:pPr>
      <w:r w:rsidDel="00000000" w:rsidR="00000000" w:rsidRPr="00000000">
        <w:rPr>
          <w:rtl w:val="0"/>
        </w:rPr>
        <w:t xml:space="preserve">Nunca debe existir la sensación de “volver atrás” o “deshacer progreso”. Al subir simplemente cambia la dirección del recorrido.</w:t>
      </w:r>
    </w:p>
    <w:p w:rsidR="00000000" w:rsidDel="00000000" w:rsidP="00000000" w:rsidRDefault="00000000" w:rsidRPr="00000000" w14:paraId="0000010F">
      <w:pPr>
        <w:numPr>
          <w:ilvl w:val="0"/>
          <w:numId w:val="20"/>
        </w:numPr>
        <w:ind w:left="720" w:hanging="360"/>
      </w:pPr>
      <w:r w:rsidDel="00000000" w:rsidR="00000000" w:rsidRPr="00000000">
        <w:rPr>
          <w:rtl w:val="0"/>
        </w:rPr>
        <w:t xml:space="preserve">Tampoco debe conservarse visualmente todo lo anterior como “completado”. No hay pasado completado y futuro pendiente; solo posición actual + dirección.</w:t>
      </w:r>
    </w:p>
    <w:p w:rsidR="00000000" w:rsidDel="00000000" w:rsidP="00000000" w:rsidRDefault="00000000" w:rsidRPr="00000000" w14:paraId="00000110">
      <w:pPr>
        <w:numPr>
          <w:ilvl w:val="0"/>
          <w:numId w:val="20"/>
        </w:numPr>
        <w:ind w:left="720" w:hanging="360"/>
      </w:pPr>
      <w:r w:rsidDel="00000000" w:rsidR="00000000" w:rsidRPr="00000000">
        <w:rPr>
          <w:rtl w:val="0"/>
        </w:rPr>
        <w:t xml:space="preserve">Por ello no debe haber porcentajes, 1/4, números de pasos, checks, “completado”, barras acumulativas ni ningún otro elemento que haga pensar que hay que terminar de leer la homepage.</w:t>
      </w:r>
    </w:p>
    <w:p w:rsidR="00000000" w:rsidDel="00000000" w:rsidP="00000000" w:rsidRDefault="00000000" w:rsidRPr="00000000" w14:paraId="00000111">
      <w:pPr>
        <w:numPr>
          <w:ilvl w:val="0"/>
          <w:numId w:val="20"/>
        </w:numPr>
        <w:ind w:left="720" w:hanging="360"/>
      </w:pPr>
      <w:r w:rsidDel="00000000" w:rsidR="00000000" w:rsidRPr="00000000">
        <w:rPr>
          <w:rtl w:val="0"/>
        </w:rPr>
        <w:t xml:space="preserve">El relleno no debe calcularse dividiendo la página en partes iguales. Cada zona tendrá alturas distintas, así que cada punto debe asociarse a un anchor real y el segmento debe representar la posición real del usuario entre dos anchors.</w:t>
      </w:r>
    </w:p>
    <w:p w:rsidR="00000000" w:rsidDel="00000000" w:rsidP="00000000" w:rsidRDefault="00000000" w:rsidRPr="00000000" w14:paraId="00000112">
      <w:pPr>
        <w:numPr>
          <w:ilvl w:val="0"/>
          <w:numId w:val="20"/>
        </w:numPr>
        <w:ind w:left="720" w:hanging="360"/>
      </w:pPr>
      <w:r w:rsidDel="00000000" w:rsidR="00000000" w:rsidRPr="00000000">
        <w:rPr>
          <w:rtl w:val="0"/>
        </w:rPr>
        <w:t xml:space="preserve">Debe definirse una línea virtual dentro del viewport para decidir qué zona está activa, aproximadamente en la zona media-alta de lectura, evitando que una sección cambie de estado simplemente porque ha aparecido mínimamente en pantalla.</w:t>
      </w:r>
    </w:p>
    <w:p w:rsidR="00000000" w:rsidDel="00000000" w:rsidP="00000000" w:rsidRDefault="00000000" w:rsidRPr="00000000" w14:paraId="00000113">
      <w:pPr>
        <w:numPr>
          <w:ilvl w:val="0"/>
          <w:numId w:val="20"/>
        </w:numPr>
        <w:ind w:left="720" w:hanging="360"/>
      </w:pPr>
      <w:r w:rsidDel="00000000" w:rsidR="00000000" w:rsidRPr="00000000">
        <w:rPr>
          <w:rtl w:val="0"/>
        </w:rPr>
        <w:t xml:space="preserve">La detección de dirección necesita un pequeño threshold/hysteresis, para que pequeños movimientos involuntarios no hagan que el rail esté cambiando constantemente entre subir y bajar.</w:t>
      </w:r>
    </w:p>
    <w:p w:rsidR="00000000" w:rsidDel="00000000" w:rsidP="00000000" w:rsidRDefault="00000000" w:rsidRPr="00000000" w14:paraId="00000114">
      <w:pPr>
        <w:numPr>
          <w:ilvl w:val="0"/>
          <w:numId w:val="20"/>
        </w:numPr>
        <w:ind w:left="720" w:hanging="360"/>
      </w:pPr>
      <w:r w:rsidDel="00000000" w:rsidR="00000000" w:rsidRPr="00000000">
        <w:rPr>
          <w:rtl w:val="0"/>
        </w:rPr>
        <w:t xml:space="preserve">El rail refleja el scroll, nunca lo controla. El desplazamiento de la página debe seguir siendo completamente normal.</w:t>
      </w:r>
    </w:p>
    <w:p w:rsidR="00000000" w:rsidDel="00000000" w:rsidP="00000000" w:rsidRDefault="00000000" w:rsidRPr="00000000" w14:paraId="00000115">
      <w:pPr>
        <w:numPr>
          <w:ilvl w:val="0"/>
          <w:numId w:val="20"/>
        </w:numPr>
        <w:ind w:left="720" w:hanging="360"/>
      </w:pPr>
      <w:r w:rsidDel="00000000" w:rsidR="00000000" w:rsidRPr="00000000">
        <w:rPr>
          <w:rtl w:val="0"/>
        </w:rPr>
        <w:t xml:space="preserve">No debe haber scroll snapping, bloqueo de scroll, retardos, animaciones que obliguen a esperar ni recorridos artificiales entre puntos.</w:t>
      </w:r>
    </w:p>
    <w:p w:rsidR="00000000" w:rsidDel="00000000" w:rsidP="00000000" w:rsidRDefault="00000000" w:rsidRPr="00000000" w14:paraId="00000116">
      <w:pPr>
        <w:numPr>
          <w:ilvl w:val="0"/>
          <w:numId w:val="20"/>
        </w:numPr>
        <w:ind w:left="720" w:hanging="360"/>
      </w:pPr>
      <w:r w:rsidDel="00000000" w:rsidR="00000000" w:rsidRPr="00000000">
        <w:rPr>
          <w:rtl w:val="0"/>
        </w:rPr>
        <w:t xml:space="preserve">El usuario puede saltar directamente a cualquier punto. Al pulsarlo, se hace smooth scroll hacia su anchor y el rail simplemente acompaña el desplazamiento.</w:t>
      </w:r>
    </w:p>
    <w:p w:rsidR="00000000" w:rsidDel="00000000" w:rsidP="00000000" w:rsidRDefault="00000000" w:rsidRPr="00000000" w14:paraId="00000117">
      <w:pPr>
        <w:numPr>
          <w:ilvl w:val="0"/>
          <w:numId w:val="20"/>
        </w:numPr>
        <w:ind w:left="720" w:hanging="360"/>
      </w:pPr>
      <w:r w:rsidDel="00000000" w:rsidR="00000000" w:rsidRPr="00000000">
        <w:rPr>
          <w:rtl w:val="0"/>
        </w:rPr>
        <w:t xml:space="preserve">Si se salta desde una zona muy lejana a otra, no hay que teatralizar el recorrido activando lentamente todos los puntos intermedios. La navegación debe seguir siendo rápida y funcional.</w:t>
      </w:r>
    </w:p>
    <w:p w:rsidR="00000000" w:rsidDel="00000000" w:rsidP="00000000" w:rsidRDefault="00000000" w:rsidRPr="00000000" w14:paraId="00000118">
      <w:pPr>
        <w:numPr>
          <w:ilvl w:val="0"/>
          <w:numId w:val="20"/>
        </w:numPr>
        <w:ind w:left="720" w:hanging="360"/>
      </w:pPr>
      <w:r w:rsidDel="00000000" w:rsidR="00000000" w:rsidRPr="00000000">
        <w:rPr>
          <w:rtl w:val="0"/>
        </w:rPr>
        <w:t xml:space="preserve">En desktop, el rail debe ser vertical y lateral, muy pequeño y muy discreto, sin reducir perceptiblemente el espacio disponible para el contenido.</w:t>
      </w:r>
    </w:p>
    <w:p w:rsidR="00000000" w:rsidDel="00000000" w:rsidP="00000000" w:rsidRDefault="00000000" w:rsidRPr="00000000" w14:paraId="00000119">
      <w:pPr>
        <w:numPr>
          <w:ilvl w:val="0"/>
          <w:numId w:val="20"/>
        </w:numPr>
        <w:ind w:left="720" w:hanging="360"/>
      </w:pPr>
      <w:r w:rsidDel="00000000" w:rsidR="00000000" w:rsidRPr="00000000">
        <w:rPr>
          <w:rtl w:val="0"/>
        </w:rPr>
        <w:t xml:space="preserve">En reposo deberían verse principalmente los puntos y conexiones. Los títulos no tienen que permanecer visibles.</w:t>
      </w:r>
    </w:p>
    <w:p w:rsidR="00000000" w:rsidDel="00000000" w:rsidP="00000000" w:rsidRDefault="00000000" w:rsidRPr="00000000" w14:paraId="0000011A">
      <w:pPr>
        <w:numPr>
          <w:ilvl w:val="0"/>
          <w:numId w:val="20"/>
        </w:numPr>
        <w:ind w:left="720" w:hanging="360"/>
      </w:pPr>
      <w:r w:rsidDel="00000000" w:rsidR="00000000" w:rsidRPr="00000000">
        <w:rPr>
          <w:rtl w:val="0"/>
        </w:rPr>
        <w:t xml:space="preserve">Al hacer hover sobre el rail, aparecen los nombres de los destinos. Al retirar el cursor, vuelve a su estado mínimo.</w:t>
      </w:r>
    </w:p>
    <w:p w:rsidR="00000000" w:rsidDel="00000000" w:rsidP="00000000" w:rsidRDefault="00000000" w:rsidRPr="00000000" w14:paraId="0000011B">
      <w:pPr>
        <w:numPr>
          <w:ilvl w:val="0"/>
          <w:numId w:val="20"/>
        </w:numPr>
        <w:ind w:left="720" w:hanging="360"/>
      </w:pPr>
      <w:r w:rsidDel="00000000" w:rsidR="00000000" w:rsidRPr="00000000">
        <w:rPr>
          <w:rtl w:val="0"/>
        </w:rPr>
        <w:t xml:space="preserve">El mismo comportamiento debe existir mediante focus de teclado. Cada punto necesita además un nombre accesible aunque visualmente solo se vea una pequeña forma.</w:t>
      </w:r>
    </w:p>
    <w:p w:rsidR="00000000" w:rsidDel="00000000" w:rsidP="00000000" w:rsidRDefault="00000000" w:rsidRPr="00000000" w14:paraId="0000011C">
      <w:pPr>
        <w:numPr>
          <w:ilvl w:val="0"/>
          <w:numId w:val="20"/>
        </w:numPr>
        <w:ind w:left="720" w:hanging="360"/>
      </w:pPr>
      <w:r w:rsidDel="00000000" w:rsidR="00000000" w:rsidRPr="00000000">
        <w:rPr>
          <w:rtl w:val="0"/>
        </w:rPr>
        <w:t xml:space="preserve">No conviene depender de iconos distintos para explicar las secciones. Es preferible utilizar puntos, teselas o geometrías mínimas y consistentes, dejando que el texto revelado dé el significado.</w:t>
      </w:r>
    </w:p>
    <w:p w:rsidR="00000000" w:rsidDel="00000000" w:rsidP="00000000" w:rsidRDefault="00000000" w:rsidRPr="00000000" w14:paraId="0000011D">
      <w:pPr>
        <w:numPr>
          <w:ilvl w:val="0"/>
          <w:numId w:val="20"/>
        </w:numPr>
        <w:ind w:left="720" w:hanging="360"/>
      </w:pPr>
      <w:r w:rsidDel="00000000" w:rsidR="00000000" w:rsidRPr="00000000">
        <w:rPr>
          <w:rtl w:val="0"/>
        </w:rPr>
        <w:t xml:space="preserve">Si finalmente se usan iconos, deben ser extremadamente simples y no introducir más ruido ni interpretación que el propio rail.</w:t>
      </w:r>
    </w:p>
    <w:p w:rsidR="00000000" w:rsidDel="00000000" w:rsidP="00000000" w:rsidRDefault="00000000" w:rsidRPr="00000000" w14:paraId="0000011E">
      <w:pPr>
        <w:numPr>
          <w:ilvl w:val="0"/>
          <w:numId w:val="20"/>
        </w:numPr>
        <w:ind w:left="720" w:hanging="360"/>
      </w:pPr>
      <w:r w:rsidDel="00000000" w:rsidR="00000000" w:rsidRPr="00000000">
        <w:rPr>
          <w:rtl w:val="0"/>
        </w:rPr>
        <w:t xml:space="preserve">La base visual debe ser neutra; el punto activo puede tener más contraste y el segmento en movimiento puede usar el color destinado a progreso/</w:t>
      </w:r>
      <w:r w:rsidDel="00000000" w:rsidR="00000000" w:rsidRPr="00000000">
        <w:rPr>
          <w:rtl w:val="0"/>
        </w:rPr>
        <w:t xml:space="preserve">microinteracción</w:t>
      </w:r>
      <w:r w:rsidDel="00000000" w:rsidR="00000000" w:rsidRPr="00000000">
        <w:rPr>
          <w:rtl w:val="0"/>
        </w:rPr>
        <w:t xml:space="preserve">. El color representa movimiento, no porcentaje completado.</w:t>
      </w:r>
    </w:p>
    <w:p w:rsidR="00000000" w:rsidDel="00000000" w:rsidP="00000000" w:rsidRDefault="00000000" w:rsidRPr="00000000" w14:paraId="0000011F">
      <w:pPr>
        <w:numPr>
          <w:ilvl w:val="0"/>
          <w:numId w:val="20"/>
        </w:numPr>
        <w:ind w:left="720" w:hanging="360"/>
      </w:pPr>
      <w:r w:rsidDel="00000000" w:rsidR="00000000" w:rsidRPr="00000000">
        <w:rPr>
          <w:rtl w:val="0"/>
        </w:rPr>
        <w:t xml:space="preserve">Las animaciones tienen que ser suaves, rápidas y casi imperceptibles. Nada de rebotes, elasticidad o efectos que conviertan el rail en protagonista.</w:t>
      </w:r>
    </w:p>
    <w:p w:rsidR="00000000" w:rsidDel="00000000" w:rsidP="00000000" w:rsidRDefault="00000000" w:rsidRPr="00000000" w14:paraId="00000120">
      <w:pPr>
        <w:numPr>
          <w:ilvl w:val="0"/>
          <w:numId w:val="20"/>
        </w:numPr>
        <w:ind w:left="720" w:hanging="360"/>
      </w:pPr>
      <w:r w:rsidDel="00000000" w:rsidR="00000000" w:rsidRPr="00000000">
        <w:rPr>
          <w:rtl w:val="0"/>
        </w:rPr>
        <w:t xml:space="preserve">En el hero debería estar oculto o prácticamente invisible. El primer pantallazo debe reservar la atención a la promesa, el visual principal, el teléfono y el CTA.</w:t>
      </w:r>
    </w:p>
    <w:p w:rsidR="00000000" w:rsidDel="00000000" w:rsidP="00000000" w:rsidRDefault="00000000" w:rsidRPr="00000000" w14:paraId="00000121">
      <w:pPr>
        <w:numPr>
          <w:ilvl w:val="0"/>
          <w:numId w:val="20"/>
        </w:numPr>
        <w:ind w:left="720" w:hanging="360"/>
      </w:pPr>
      <w:r w:rsidDel="00000000" w:rsidR="00000000" w:rsidRPr="00000000">
        <w:rPr>
          <w:rtl w:val="0"/>
        </w:rPr>
        <w:t xml:space="preserve">Cuando el usuario empieza realmente a explorar mediante scroll, el rail puede aparecer con una transición muy sutil y sin provocar ningún cambio de layout.</w:t>
      </w:r>
    </w:p>
    <w:p w:rsidR="00000000" w:rsidDel="00000000" w:rsidP="00000000" w:rsidRDefault="00000000" w:rsidRPr="00000000" w14:paraId="00000122">
      <w:pPr>
        <w:numPr>
          <w:ilvl w:val="0"/>
          <w:numId w:val="20"/>
        </w:numPr>
        <w:ind w:left="720" w:hanging="360"/>
      </w:pPr>
      <w:r w:rsidDel="00000000" w:rsidR="00000000" w:rsidRPr="00000000">
        <w:rPr>
          <w:rtl w:val="0"/>
        </w:rPr>
        <w:t xml:space="preserve">Al llegar al CTA final, al footer o a una zona donde deje de aportar orientación, puede desaparecer suavemente.</w:t>
      </w:r>
    </w:p>
    <w:p w:rsidR="00000000" w:rsidDel="00000000" w:rsidP="00000000" w:rsidRDefault="00000000" w:rsidRPr="00000000" w14:paraId="00000123">
      <w:pPr>
        <w:numPr>
          <w:ilvl w:val="0"/>
          <w:numId w:val="20"/>
        </w:numPr>
        <w:ind w:left="720" w:hanging="360"/>
      </w:pPr>
      <w:r w:rsidDel="00000000" w:rsidR="00000000" w:rsidRPr="00000000">
        <w:rPr>
          <w:rtl w:val="0"/>
        </w:rPr>
        <w:t xml:space="preserve">Cuando empieza el microdiagnóstico, desaparece por completo. En ese momento sí entra un indicador de progreso auténtico de la encuesta, porque ahí existe una tarea con principio y final.</w:t>
      </w:r>
    </w:p>
    <w:p w:rsidR="00000000" w:rsidDel="00000000" w:rsidP="00000000" w:rsidRDefault="00000000" w:rsidRPr="00000000" w14:paraId="00000124">
      <w:pPr>
        <w:numPr>
          <w:ilvl w:val="0"/>
          <w:numId w:val="20"/>
        </w:numPr>
        <w:ind w:left="720" w:hanging="360"/>
      </w:pPr>
      <w:r w:rsidDel="00000000" w:rsidR="00000000" w:rsidRPr="00000000">
        <w:rPr>
          <w:rtl w:val="0"/>
        </w:rPr>
        <w:t xml:space="preserve">El progreso de la encuesta y el rail de la homepage deben estar completamente separados visual y conceptualmente.</w:t>
      </w:r>
    </w:p>
    <w:p w:rsidR="00000000" w:rsidDel="00000000" w:rsidP="00000000" w:rsidRDefault="00000000" w:rsidRPr="00000000" w14:paraId="00000125">
      <w:pPr>
        <w:numPr>
          <w:ilvl w:val="0"/>
          <w:numId w:val="20"/>
        </w:numPr>
        <w:ind w:left="720" w:hanging="360"/>
      </w:pPr>
      <w:r w:rsidDel="00000000" w:rsidR="00000000" w:rsidRPr="00000000">
        <w:rPr>
          <w:rtl w:val="0"/>
        </w:rPr>
        <w:t xml:space="preserve">En móvil se mantiene la misma lógica, pero el rail pasa a ser horizontal y pequeño en la zona inferior.</w:t>
      </w:r>
    </w:p>
    <w:p w:rsidR="00000000" w:rsidDel="00000000" w:rsidP="00000000" w:rsidRDefault="00000000" w:rsidRPr="00000000" w14:paraId="00000126">
      <w:pPr>
        <w:numPr>
          <w:ilvl w:val="0"/>
          <w:numId w:val="20"/>
        </w:numPr>
        <w:ind w:left="720" w:hanging="360"/>
      </w:pPr>
      <w:r w:rsidDel="00000000" w:rsidR="00000000" w:rsidRPr="00000000">
        <w:rPr>
          <w:rtl w:val="0"/>
        </w:rPr>
        <w:t xml:space="preserve">El rail móvil también aparece después del hero y desaparece cuando deja de ser útil.</w:t>
      </w:r>
    </w:p>
    <w:p w:rsidR="00000000" w:rsidDel="00000000" w:rsidP="00000000" w:rsidRDefault="00000000" w:rsidRPr="00000000" w14:paraId="00000127">
      <w:pPr>
        <w:numPr>
          <w:ilvl w:val="0"/>
          <w:numId w:val="20"/>
        </w:numPr>
        <w:ind w:left="720" w:hanging="360"/>
      </w:pPr>
      <w:r w:rsidDel="00000000" w:rsidR="00000000" w:rsidRPr="00000000">
        <w:rPr>
          <w:rtl w:val="0"/>
        </w:rPr>
        <w:t xml:space="preserve">No debe coexistir con otro CTA sticky inferior. Si Buscar profesor permanece accesible en la </w:t>
      </w:r>
      <w:r w:rsidDel="00000000" w:rsidR="00000000" w:rsidRPr="00000000">
        <w:rPr>
          <w:rtl w:val="0"/>
        </w:rPr>
        <w:t xml:space="preserve">navbar</w:t>
      </w:r>
      <w:r w:rsidDel="00000000" w:rsidR="00000000" w:rsidRPr="00000000">
        <w:rPr>
          <w:rtl w:val="0"/>
        </w:rPr>
        <w:t xml:space="preserve"> superior, la parte inferior se reserva exclusivamente al rail.</w:t>
      </w:r>
    </w:p>
    <w:p w:rsidR="00000000" w:rsidDel="00000000" w:rsidP="00000000" w:rsidRDefault="00000000" w:rsidRPr="00000000" w14:paraId="00000128">
      <w:pPr>
        <w:numPr>
          <w:ilvl w:val="0"/>
          <w:numId w:val="20"/>
        </w:numPr>
        <w:ind w:left="720" w:hanging="360"/>
      </w:pPr>
      <w:r w:rsidDel="00000000" w:rsidR="00000000" w:rsidRPr="00000000">
        <w:rPr>
          <w:rtl w:val="0"/>
        </w:rPr>
        <w:t xml:space="preserve">En móvil no existe hover, así que un tap sobre el rail debe revelar temporalmente los nombres de los destinos. Al elegir uno, se hace scroll y el rail vuelve a su estado compacto.</w:t>
      </w:r>
    </w:p>
    <w:p w:rsidR="00000000" w:rsidDel="00000000" w:rsidP="00000000" w:rsidRDefault="00000000" w:rsidRPr="00000000" w14:paraId="00000129">
      <w:pPr>
        <w:numPr>
          <w:ilvl w:val="0"/>
          <w:numId w:val="20"/>
        </w:numPr>
        <w:ind w:left="720" w:hanging="360"/>
      </w:pPr>
      <w:r w:rsidDel="00000000" w:rsidR="00000000" w:rsidRPr="00000000">
        <w:rPr>
          <w:rtl w:val="0"/>
        </w:rPr>
        <w:t xml:space="preserve">Esa revelación puede hacerse expandiendo ligeramente el propio rail o mediante un pequeño panel contextual, pero siempre con muy poca presencia visual.</w:t>
      </w:r>
    </w:p>
    <w:p w:rsidR="00000000" w:rsidDel="00000000" w:rsidP="00000000" w:rsidRDefault="00000000" w:rsidRPr="00000000" w14:paraId="0000012A">
      <w:pPr>
        <w:numPr>
          <w:ilvl w:val="0"/>
          <w:numId w:val="20"/>
        </w:numPr>
        <w:ind w:left="720" w:hanging="360"/>
      </w:pPr>
      <w:r w:rsidDel="00000000" w:rsidR="00000000" w:rsidRPr="00000000">
        <w:rPr>
          <w:rtl w:val="0"/>
        </w:rPr>
        <w:t xml:space="preserve">Los puntos pueden parecer diminutos, pero sus áreas táctiles reales deben ser mucho mayores para que sean fáciles de pulsar.</w:t>
      </w:r>
    </w:p>
    <w:p w:rsidR="00000000" w:rsidDel="00000000" w:rsidP="00000000" w:rsidRDefault="00000000" w:rsidRPr="00000000" w14:paraId="0000012B">
      <w:pPr>
        <w:numPr>
          <w:ilvl w:val="0"/>
          <w:numId w:val="20"/>
        </w:numPr>
        <w:ind w:left="720" w:hanging="360"/>
      </w:pPr>
      <w:r w:rsidDel="00000000" w:rsidR="00000000" w:rsidRPr="00000000">
        <w:rPr>
          <w:rtl w:val="0"/>
        </w:rPr>
        <w:t xml:space="preserve">El rail móvil debe respetar las safe areas y mantenerse separado de los controles del navegador, indicador de inicio y otras zonas reservadas del dispositivo.</w:t>
      </w:r>
    </w:p>
    <w:p w:rsidR="00000000" w:rsidDel="00000000" w:rsidP="00000000" w:rsidRDefault="00000000" w:rsidRPr="00000000" w14:paraId="0000012C">
      <w:pPr>
        <w:numPr>
          <w:ilvl w:val="0"/>
          <w:numId w:val="20"/>
        </w:numPr>
        <w:ind w:left="720" w:hanging="360"/>
      </w:pPr>
      <w:r w:rsidDel="00000000" w:rsidR="00000000" w:rsidRPr="00000000">
        <w:rPr>
          <w:rtl w:val="0"/>
        </w:rPr>
        <w:t xml:space="preserve">Debe respetarse prefers-reduced-motion. Si el usuario tiene movimiento reducido, se eliminan los rellenos animados y simplemente cambia el punto activo manteniendo toda la navegación funcional.</w:t>
      </w:r>
    </w:p>
    <w:p w:rsidR="00000000" w:rsidDel="00000000" w:rsidP="00000000" w:rsidRDefault="00000000" w:rsidRPr="00000000" w14:paraId="0000012D">
      <w:pPr>
        <w:numPr>
          <w:ilvl w:val="0"/>
          <w:numId w:val="20"/>
        </w:numPr>
        <w:ind w:left="720" w:hanging="360"/>
      </w:pPr>
      <w:r w:rsidDel="00000000" w:rsidR="00000000" w:rsidRPr="00000000">
        <w:rPr>
          <w:rtl w:val="0"/>
        </w:rPr>
        <w:t xml:space="preserve">Debe funcionar correctamente con ratón, trackpad, rueda, </w:t>
      </w:r>
      <w:r w:rsidDel="00000000" w:rsidR="00000000" w:rsidRPr="00000000">
        <w:rPr>
          <w:rtl w:val="0"/>
        </w:rPr>
        <w:t xml:space="preserve">scrollbar</w:t>
      </w:r>
      <w:r w:rsidDel="00000000" w:rsidR="00000000" w:rsidRPr="00000000">
        <w:rPr>
          <w:rtl w:val="0"/>
        </w:rPr>
        <w:t xml:space="preserve">, teclado, taps, scroll lento, scroll rápido, resize, cambio de orientación y saltos directos entre puntos alejados.</w:t>
      </w:r>
    </w:p>
    <w:p w:rsidR="00000000" w:rsidDel="00000000" w:rsidP="00000000" w:rsidRDefault="00000000" w:rsidRPr="00000000" w14:paraId="0000012E">
      <w:pPr>
        <w:numPr>
          <w:ilvl w:val="0"/>
          <w:numId w:val="20"/>
        </w:numPr>
        <w:ind w:left="720" w:hanging="360"/>
      </w:pPr>
      <w:r w:rsidDel="00000000" w:rsidR="00000000" w:rsidRPr="00000000">
        <w:rPr>
          <w:rtl w:val="0"/>
        </w:rPr>
        <w:t xml:space="preserve">Al navegar mediante un punto, el header sticky no debe tapar el título de la zona de destino; los anchors deben incorporar el margen necesario.</w:t>
      </w:r>
    </w:p>
    <w:p w:rsidR="00000000" w:rsidDel="00000000" w:rsidP="00000000" w:rsidRDefault="00000000" w:rsidRPr="00000000" w14:paraId="0000012F">
      <w:pPr>
        <w:numPr>
          <w:ilvl w:val="0"/>
          <w:numId w:val="20"/>
        </w:numPr>
        <w:ind w:left="720" w:hanging="360"/>
      </w:pPr>
      <w:r w:rsidDel="00000000" w:rsidR="00000000" w:rsidRPr="00000000">
        <w:rPr>
          <w:rtl w:val="0"/>
        </w:rPr>
        <w:t xml:space="preserve">Si las animaciones o JavaScript avanzado fallan, los anchors deben seguir permitiendo navegar normalmente por la página.</w:t>
      </w:r>
    </w:p>
    <w:p w:rsidR="00000000" w:rsidDel="00000000" w:rsidP="00000000" w:rsidRDefault="00000000" w:rsidRPr="00000000" w14:paraId="00000130">
      <w:pPr>
        <w:numPr>
          <w:ilvl w:val="0"/>
          <w:numId w:val="20"/>
        </w:numPr>
        <w:ind w:left="720" w:hanging="360"/>
      </w:pPr>
      <w:r w:rsidDel="00000000" w:rsidR="00000000" w:rsidRPr="00000000">
        <w:rPr>
          <w:rtl w:val="0"/>
        </w:rPr>
        <w:t xml:space="preserve">Técnicamente no es un componente especialmente complejo: hay que detectar sección activa, dirección del scroll y posición entre </w:t>
      </w:r>
      <w:r w:rsidDel="00000000" w:rsidR="00000000" w:rsidRPr="00000000">
        <w:rPr>
          <w:rtl w:val="0"/>
        </w:rPr>
        <w:t xml:space="preserve">anchors</w:t>
      </w:r>
      <w:r w:rsidDel="00000000" w:rsidR="00000000" w:rsidRPr="00000000">
        <w:rPr>
          <w:rtl w:val="0"/>
        </w:rPr>
        <w:t xml:space="preserve">, y traducir esa información al segmento visual. La dificultad está más en pulir las transiciones para que sean estables y naturales que en construir la lógica básica.</w:t>
      </w:r>
    </w:p>
    <w:p w:rsidR="00000000" w:rsidDel="00000000" w:rsidP="00000000" w:rsidRDefault="00000000" w:rsidRPr="00000000" w14:paraId="00000131">
      <w:pPr>
        <w:numPr>
          <w:ilvl w:val="0"/>
          <w:numId w:val="20"/>
        </w:numPr>
        <w:ind w:left="720" w:hanging="360"/>
      </w:pPr>
      <w:r w:rsidDel="00000000" w:rsidR="00000000" w:rsidRPr="00000000">
        <w:rPr>
          <w:rtl w:val="0"/>
        </w:rPr>
        <w:t xml:space="preserve">El rail está pensado principalmente para la homepage larga y narrativa. No es obligatorio replicarlo en todas las páginas; cada landing o página secundaria podrá decidir después si realmente lo necesita.</w:t>
      </w:r>
    </w:p>
    <w:p w:rsidR="00000000" w:rsidDel="00000000" w:rsidP="00000000" w:rsidRDefault="00000000" w:rsidRPr="00000000" w14:paraId="00000132">
      <w:pPr>
        <w:numPr>
          <w:ilvl w:val="0"/>
          <w:numId w:val="20"/>
        </w:numPr>
        <w:ind w:left="720" w:hanging="360"/>
      </w:pPr>
      <w:r w:rsidDel="00000000" w:rsidR="00000000" w:rsidRPr="00000000">
        <w:rPr>
          <w:rtl w:val="0"/>
        </w:rPr>
        <w:t xml:space="preserve">El rail no sustituye al footer ni a la navegación global. La separación funcional debe mantenerse: navbar = marca y acción; rail = posición, dirección y navegación dentro de la página; encuesta = progreso real; footer = profundidad del sitio.</w:t>
      </w:r>
    </w:p>
    <w:p w:rsidR="00000000" w:rsidDel="00000000" w:rsidP="00000000" w:rsidRDefault="00000000" w:rsidRPr="00000000" w14:paraId="00000133">
      <w:pPr>
        <w:numPr>
          <w:ilvl w:val="0"/>
          <w:numId w:val="20"/>
        </w:numPr>
        <w:ind w:left="720" w:hanging="360"/>
      </w:pPr>
      <w:r w:rsidDel="00000000" w:rsidR="00000000" w:rsidRPr="00000000">
        <w:rPr>
          <w:rtl w:val="0"/>
        </w:rPr>
        <w:t xml:space="preserve">La implementación debe quedar preparada para poder añadir, quitar, renombrar o reordenar puntos fácilmente cuando se cierre definitivamente la estructura de la homepage.</w:t>
      </w:r>
    </w:p>
    <w:p w:rsidR="00000000" w:rsidDel="00000000" w:rsidP="00000000" w:rsidRDefault="00000000" w:rsidRPr="00000000" w14:paraId="0000013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5">
      <w:pPr>
        <w:pStyle w:val="Heading3"/>
        <w:rPr/>
      </w:pPr>
      <w:bookmarkStart w:colFirst="0" w:colLast="0" w:name="_5bi8xkpuz4nf" w:id="34"/>
      <w:bookmarkEnd w:id="34"/>
      <w:r w:rsidDel="00000000" w:rsidR="00000000" w:rsidRPr="00000000">
        <w:rPr>
          <w:rtl w:val="0"/>
        </w:rPr>
        <w:t xml:space="preserve">Navegación en páginas académicas profundas</w:t>
      </w:r>
    </w:p>
    <w:p w:rsidR="00000000" w:rsidDel="00000000" w:rsidP="00000000" w:rsidRDefault="00000000" w:rsidRPr="00000000" w14:paraId="00000136">
      <w:pPr>
        <w:rPr/>
      </w:pPr>
      <w:r w:rsidDel="00000000" w:rsidR="00000000" w:rsidRPr="00000000">
        <w:rPr>
          <w:rtl w:val="0"/>
        </w:rPr>
        <w:t xml:space="preserve">Las futuras páginas específicas necesitarán orientación contextual porque muchos usuarios llegarán directamente desde Google.</w:t>
      </w:r>
    </w:p>
    <w:p w:rsidR="00000000" w:rsidDel="00000000" w:rsidP="00000000" w:rsidRDefault="00000000" w:rsidRPr="00000000" w14:paraId="0000013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8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Ejemplo:</w:t>
      </w:r>
    </w:p>
    <w:p w:rsidR="00000000" w:rsidDel="00000000" w:rsidP="00000000" w:rsidRDefault="00000000" w:rsidRPr="00000000" w14:paraId="00000139">
      <w:pPr>
        <w:rPr/>
      </w:pPr>
      <w:r w:rsidDel="00000000" w:rsidR="00000000" w:rsidRPr="00000000">
        <w:rPr>
          <w:rtl w:val="0"/>
        </w:rPr>
        <w:t xml:space="preserve">/pau/madrid/fisica/</w:t>
      </w:r>
    </w:p>
    <w:p w:rsidR="00000000" w:rsidDel="00000000" w:rsidP="00000000" w:rsidRDefault="00000000" w:rsidRPr="00000000" w14:paraId="0000013A">
      <w:pPr>
        <w:rPr/>
      </w:pPr>
      <w:r w:rsidDel="00000000" w:rsidR="00000000" w:rsidRPr="00000000">
        <w:rPr>
          <w:rtl w:val="0"/>
        </w:rPr>
        <w:t xml:space="preserve">Podría mostrar discretamente:</w:t>
      </w:r>
    </w:p>
    <w:p w:rsidR="00000000" w:rsidDel="00000000" w:rsidP="00000000" w:rsidRDefault="00000000" w:rsidRPr="00000000" w14:paraId="0000013B">
      <w:pPr>
        <w:rPr/>
      </w:pPr>
      <w:r w:rsidDel="00000000" w:rsidR="00000000" w:rsidRPr="00000000">
        <w:rPr>
          <w:rtl w:val="0"/>
        </w:rPr>
        <w:t xml:space="preserve">Inicio / PAU / Madrid / Física</w:t>
      </w:r>
    </w:p>
    <w:p w:rsidR="00000000" w:rsidDel="00000000" w:rsidP="00000000" w:rsidRDefault="00000000" w:rsidRPr="00000000" w14:paraId="0000013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D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Los breadcrumbs son secundarios</w:t>
      </w:r>
    </w:p>
    <w:p w:rsidR="00000000" w:rsidDel="00000000" w:rsidP="00000000" w:rsidRDefault="00000000" w:rsidRPr="00000000" w14:paraId="0000013E">
      <w:pPr>
        <w:rPr/>
      </w:pPr>
      <w:r w:rsidDel="00000000" w:rsidR="00000000" w:rsidRPr="00000000">
        <w:rPr>
          <w:rtl w:val="0"/>
        </w:rPr>
        <w:t xml:space="preserve">Nunca deben competir con el contenido principal.</w:t>
      </w:r>
    </w:p>
    <w:p w:rsidR="00000000" w:rsidDel="00000000" w:rsidP="00000000" w:rsidRDefault="00000000" w:rsidRPr="00000000" w14:paraId="0000013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0">
      <w:pPr>
        <w:rPr/>
      </w:pPr>
      <w:r w:rsidDel="00000000" w:rsidR="00000000" w:rsidRPr="00000000">
        <w:rPr>
          <w:rtl w:val="0"/>
        </w:rPr>
        <w:t xml:space="preserve">Jerarquía:</w:t>
      </w:r>
    </w:p>
    <w:p w:rsidR="00000000" w:rsidDel="00000000" w:rsidP="00000000" w:rsidRDefault="00000000" w:rsidRPr="00000000" w14:paraId="00000141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PAU → Madrid → Física</w:t>
      </w:r>
    </w:p>
    <w:p w:rsidR="00000000" w:rsidDel="00000000" w:rsidP="00000000" w:rsidRDefault="00000000" w:rsidRPr="00000000" w14:paraId="00000142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↓</w:t>
      </w:r>
    </w:p>
    <w:p w:rsidR="00000000" w:rsidDel="00000000" w:rsidP="00000000" w:rsidRDefault="00000000" w:rsidRPr="00000000" w14:paraId="00000143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Física PAU Madrid</w:t>
      </w:r>
    </w:p>
    <w:p w:rsidR="00000000" w:rsidDel="00000000" w:rsidP="00000000" w:rsidRDefault="00000000" w:rsidRPr="00000000" w14:paraId="00000144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↓</w:t>
      </w:r>
    </w:p>
    <w:p w:rsidR="00000000" w:rsidDel="00000000" w:rsidP="00000000" w:rsidRDefault="00000000" w:rsidRPr="00000000" w14:paraId="00000145">
      <w:pPr>
        <w:rPr/>
      </w:pPr>
      <w:r w:rsidDel="00000000" w:rsidR="00000000" w:rsidRPr="00000000">
        <w:rPr>
          <w:rtl w:val="0"/>
        </w:rPr>
        <w:t xml:space="preserve">Propuesta de valor</w:t>
      </w:r>
    </w:p>
    <w:p w:rsidR="00000000" w:rsidDel="00000000" w:rsidP="00000000" w:rsidRDefault="00000000" w:rsidRPr="00000000" w14:paraId="00000146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↓</w:t>
      </w:r>
    </w:p>
    <w:p w:rsidR="00000000" w:rsidDel="00000000" w:rsidP="00000000" w:rsidRDefault="00000000" w:rsidRPr="00000000" w14:paraId="00000147">
      <w:pPr>
        <w:rPr/>
      </w:pPr>
      <w:r w:rsidDel="00000000" w:rsidR="00000000" w:rsidRPr="00000000">
        <w:rPr>
          <w:rtl w:val="0"/>
        </w:rPr>
        <w:t xml:space="preserve">CTA Teléfono</w:t>
      </w:r>
    </w:p>
    <w:p w:rsidR="00000000" w:rsidDel="00000000" w:rsidP="00000000" w:rsidRDefault="00000000" w:rsidRPr="00000000" w14:paraId="0000014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9">
      <w:pPr>
        <w:pStyle w:val="Heading3"/>
        <w:rPr/>
      </w:pPr>
      <w:bookmarkStart w:colFirst="0" w:colLast="0" w:name="_6cads9ia88dk" w:id="35"/>
      <w:bookmarkEnd w:id="35"/>
      <w:r w:rsidDel="00000000" w:rsidR="00000000" w:rsidRPr="00000000">
        <w:rPr>
          <w:rtl w:val="0"/>
        </w:rPr>
        <w:t xml:space="preserve">Durante el microdiagnóstico cambia completamente la navegación</w:t>
      </w:r>
    </w:p>
    <w:p w:rsidR="00000000" w:rsidDel="00000000" w:rsidP="00000000" w:rsidRDefault="00000000" w:rsidRPr="00000000" w14:paraId="0000014A">
      <w:pPr>
        <w:rPr/>
      </w:pPr>
      <w:r w:rsidDel="00000000" w:rsidR="00000000" w:rsidRPr="00000000">
        <w:rPr>
          <w:rtl w:val="0"/>
        </w:rPr>
        <w:t xml:space="preserve">Una vez el usuario ha dejado el teléfono y empieza a responder: ¿Qué estás estudiando? ya no está explorando la web; está realizando una tarea. Por eso eliminaría prácticamente toda la navegación.</w:t>
      </w:r>
    </w:p>
    <w:p w:rsidR="00000000" w:rsidDel="00000000" w:rsidP="00000000" w:rsidRDefault="00000000" w:rsidRPr="00000000" w14:paraId="0000014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C">
      <w:pPr>
        <w:rPr/>
      </w:pPr>
      <w:r w:rsidDel="00000000" w:rsidR="00000000" w:rsidRPr="00000000">
        <w:rPr>
          <w:rtl w:val="0"/>
        </w:rPr>
        <w:t xml:space="preserve">Mostraría aproximadamente:</w:t>
      </w:r>
    </w:p>
    <w:p w:rsidR="00000000" w:rsidDel="00000000" w:rsidP="00000000" w:rsidRDefault="00000000" w:rsidRPr="00000000" w14:paraId="0000014D">
      <w:pPr>
        <w:rPr/>
      </w:pPr>
      <w:r w:rsidDel="00000000" w:rsidR="00000000" w:rsidRPr="00000000">
        <w:rPr>
          <w:rtl w:val="0"/>
        </w:rPr>
        <w:t xml:space="preserve">[Teselando]</w:t>
      </w:r>
    </w:p>
    <w:p w:rsidR="00000000" w:rsidDel="00000000" w:rsidP="00000000" w:rsidRDefault="00000000" w:rsidRPr="00000000" w14:paraId="0000014E">
      <w:pPr>
        <w:rPr/>
      </w:pPr>
      <w:r w:rsidDel="00000000" w:rsidR="00000000" w:rsidRPr="00000000">
        <w:rPr>
          <w:rtl w:val="0"/>
        </w:rPr>
        <w:t xml:space="preserve">y, como máximo:</w:t>
      </w:r>
    </w:p>
    <w:p w:rsidR="00000000" w:rsidDel="00000000" w:rsidP="00000000" w:rsidRDefault="00000000" w:rsidRPr="00000000" w14:paraId="0000014F">
      <w:pPr>
        <w:rPr/>
      </w:pPr>
      <w:r w:rsidDel="00000000" w:rsidR="00000000" w:rsidRPr="00000000">
        <w:rPr>
          <w:rtl w:val="0"/>
        </w:rPr>
        <w:t xml:space="preserve">Salir o ×</w:t>
      </w:r>
    </w:p>
    <w:p w:rsidR="00000000" w:rsidDel="00000000" w:rsidP="00000000" w:rsidRDefault="00000000" w:rsidRPr="00000000" w14:paraId="00000150">
      <w:pPr>
        <w:rPr/>
      </w:pPr>
      <w:r w:rsidDel="00000000" w:rsidR="00000000" w:rsidRPr="00000000">
        <w:rPr>
          <w:rtl w:val="0"/>
        </w:rPr>
        <w:t xml:space="preserve">junto con un indicador de progreso sencillo:</w:t>
      </w:r>
    </w:p>
    <w:p w:rsidR="00000000" w:rsidDel="00000000" w:rsidP="00000000" w:rsidRDefault="00000000" w:rsidRPr="00000000" w14:paraId="00000151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Contacto ✓ — Estudios — Necesidad — Listo</w:t>
      </w:r>
    </w:p>
    <w:p w:rsidR="00000000" w:rsidDel="00000000" w:rsidP="00000000" w:rsidRDefault="00000000" w:rsidRPr="00000000" w14:paraId="0000015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3">
      <w:pPr>
        <w:pStyle w:val="Heading3"/>
        <w:rPr/>
      </w:pPr>
      <w:bookmarkStart w:colFirst="0" w:colLast="0" w:name="_nwh06f9pqxkb" w:id="36"/>
      <w:bookmarkEnd w:id="36"/>
      <w:r w:rsidDel="00000000" w:rsidR="00000000" w:rsidRPr="00000000">
        <w:rPr>
          <w:rtl w:val="0"/>
        </w:rPr>
        <w:t xml:space="preserve">Postdiagnóstico</w:t>
      </w:r>
    </w:p>
    <w:p w:rsidR="00000000" w:rsidDel="00000000" w:rsidP="00000000" w:rsidRDefault="00000000" w:rsidRPr="00000000" w14:paraId="00000154">
      <w:pPr>
        <w:rPr/>
      </w:pPr>
      <w:r w:rsidDel="00000000" w:rsidR="00000000" w:rsidRPr="00000000">
        <w:rPr>
          <w:rtl w:val="0"/>
        </w:rPr>
        <w:t xml:space="preserve">Después del último paso:</w:t>
      </w:r>
    </w:p>
    <w:p w:rsidR="00000000" w:rsidDel="00000000" w:rsidP="00000000" w:rsidRDefault="00000000" w:rsidRPr="00000000" w14:paraId="00000155">
      <w:pPr>
        <w:rPr>
          <w:b w:val="1"/>
          <w:bCs w:val="1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✓ Ya tenemos lo necesario para empezar</w:t>
      </w:r>
    </w:p>
    <w:p w:rsidR="00000000" w:rsidDel="00000000" w:rsidP="00000000" w:rsidRDefault="00000000" w:rsidRPr="00000000" w14:paraId="00000156">
      <w:pPr>
        <w:rPr/>
      </w:pPr>
      <w:r w:rsidDel="00000000" w:rsidR="00000000" w:rsidRPr="00000000">
        <w:rPr>
          <w:rtl w:val="0"/>
        </w:rPr>
        <w:t xml:space="preserve">Mostrar:</w:t>
      </w:r>
    </w:p>
    <w:p w:rsidR="00000000" w:rsidDel="00000000" w:rsidP="00000000" w:rsidRDefault="00000000" w:rsidRPr="00000000" w14:paraId="00000157">
      <w:pPr>
        <w:numPr>
          <w:ilvl w:val="0"/>
          <w:numId w:val="10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resumen de su solicitud</w:t>
      </w:r>
    </w:p>
    <w:p w:rsidR="00000000" w:rsidDel="00000000" w:rsidP="00000000" w:rsidRDefault="00000000" w:rsidRPr="00000000" w14:paraId="00000158">
      <w:pPr>
        <w:numPr>
          <w:ilvl w:val="0"/>
          <w:numId w:val="10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qué sucederá ahora</w:t>
      </w:r>
    </w:p>
    <w:p w:rsidR="00000000" w:rsidDel="00000000" w:rsidP="00000000" w:rsidRDefault="00000000" w:rsidRPr="00000000" w14:paraId="00000159">
      <w:pPr>
        <w:numPr>
          <w:ilvl w:val="0"/>
          <w:numId w:val="10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que se contactará por WhatsApp</w:t>
      </w:r>
    </w:p>
    <w:p w:rsidR="00000000" w:rsidDel="00000000" w:rsidP="00000000" w:rsidRDefault="00000000" w:rsidRPr="00000000" w14:paraId="0000015A">
      <w:pPr>
        <w:numPr>
          <w:ilvl w:val="0"/>
          <w:numId w:val="10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opción de llamada</w:t>
      </w:r>
    </w:p>
    <w:p w:rsidR="00000000" w:rsidDel="00000000" w:rsidP="00000000" w:rsidRDefault="00000000" w:rsidRPr="00000000" w14:paraId="0000015B">
      <w:pPr>
        <w:numPr>
          <w:ilvl w:val="0"/>
          <w:numId w:val="10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opción de corregir datos</w:t>
      </w:r>
    </w:p>
    <w:p w:rsidR="00000000" w:rsidDel="00000000" w:rsidP="00000000" w:rsidRDefault="00000000" w:rsidRPr="00000000" w14:paraId="0000015C">
      <w:pPr>
        <w:rPr/>
      </w:pPr>
      <w:r w:rsidDel="00000000" w:rsidR="00000000" w:rsidRPr="00000000">
        <w:rPr>
          <w:rtl w:val="0"/>
        </w:rPr>
        <w:t xml:space="preserve">Y también:</w:t>
      </w:r>
    </w:p>
    <w:p w:rsidR="00000000" w:rsidDel="00000000" w:rsidP="00000000" w:rsidRDefault="00000000" w:rsidRPr="00000000" w14:paraId="0000015D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Volver al inicio</w:t>
      </w:r>
    </w:p>
    <w:p w:rsidR="00000000" w:rsidDel="00000000" w:rsidP="00000000" w:rsidRDefault="00000000" w:rsidRPr="00000000" w14:paraId="0000015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F">
      <w:pPr>
        <w:pStyle w:val="Heading3"/>
        <w:rPr/>
      </w:pPr>
      <w:bookmarkStart w:colFirst="0" w:colLast="0" w:name="_s63wn5hmxw08" w:id="37"/>
      <w:bookmarkEnd w:id="37"/>
      <w:r w:rsidDel="00000000" w:rsidR="00000000" w:rsidRPr="00000000">
        <w:rPr>
          <w:rtl w:val="0"/>
        </w:rPr>
        <w:t xml:space="preserve">Personalización contextual del CTA</w:t>
      </w:r>
    </w:p>
    <w:p w:rsidR="00000000" w:rsidDel="00000000" w:rsidP="00000000" w:rsidRDefault="00000000" w:rsidRPr="00000000" w14:paraId="00000160">
      <w:pPr>
        <w:rPr/>
      </w:pPr>
      <w:r w:rsidDel="00000000" w:rsidR="00000000" w:rsidRPr="00000000">
        <w:rPr>
          <w:rtl w:val="0"/>
        </w:rPr>
        <w:t xml:space="preserve">La arquitectura debería permitir que el CTA cambie según la intención del visitante.</w:t>
      </w:r>
    </w:p>
    <w:p w:rsidR="00000000" w:rsidDel="00000000" w:rsidP="00000000" w:rsidRDefault="00000000" w:rsidRPr="00000000" w14:paraId="00000161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Homepage</w:t>
      </w:r>
    </w:p>
    <w:p w:rsidR="00000000" w:rsidDel="00000000" w:rsidP="00000000" w:rsidRDefault="00000000" w:rsidRPr="00000000" w14:paraId="00000162">
      <w:pPr>
        <w:rPr/>
      </w:pPr>
      <w:r w:rsidDel="00000000" w:rsidR="00000000" w:rsidRPr="00000000">
        <w:rPr>
          <w:rtl w:val="0"/>
        </w:rPr>
        <w:t xml:space="preserve">Buscar profesor</w:t>
      </w:r>
    </w:p>
    <w:p w:rsidR="00000000" w:rsidDel="00000000" w:rsidP="00000000" w:rsidRDefault="00000000" w:rsidRPr="00000000" w14:paraId="00000163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PAU</w:t>
      </w:r>
    </w:p>
    <w:p w:rsidR="00000000" w:rsidDel="00000000" w:rsidP="00000000" w:rsidRDefault="00000000" w:rsidRPr="00000000" w14:paraId="00000164">
      <w:pPr>
        <w:rPr/>
      </w:pPr>
      <w:r w:rsidDel="00000000" w:rsidR="00000000" w:rsidRPr="00000000">
        <w:rPr>
          <w:rtl w:val="0"/>
        </w:rPr>
        <w:t xml:space="preserve">Preparar mi PAU</w:t>
      </w:r>
    </w:p>
    <w:p w:rsidR="00000000" w:rsidDel="00000000" w:rsidP="00000000" w:rsidRDefault="00000000" w:rsidRPr="00000000" w14:paraId="00000165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Examen</w:t>
      </w:r>
    </w:p>
    <w:p w:rsidR="00000000" w:rsidDel="00000000" w:rsidP="00000000" w:rsidRDefault="00000000" w:rsidRPr="00000000" w14:paraId="00000166">
      <w:pPr>
        <w:rPr/>
      </w:pPr>
      <w:r w:rsidDel="00000000" w:rsidR="00000000" w:rsidRPr="00000000">
        <w:rPr>
          <w:rtl w:val="0"/>
        </w:rPr>
        <w:t xml:space="preserve">Preparar mi examen</w:t>
      </w:r>
    </w:p>
    <w:p w:rsidR="00000000" w:rsidDel="00000000" w:rsidP="00000000" w:rsidRDefault="00000000" w:rsidRPr="00000000" w14:paraId="00000167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Universidad</w:t>
      </w:r>
    </w:p>
    <w:p w:rsidR="00000000" w:rsidDel="00000000" w:rsidP="00000000" w:rsidRDefault="00000000" w:rsidRPr="00000000" w14:paraId="00000168">
      <w:pPr>
        <w:rPr/>
      </w:pPr>
      <w:r w:rsidDel="00000000" w:rsidR="00000000" w:rsidRPr="00000000">
        <w:rPr>
          <w:rtl w:val="0"/>
        </w:rPr>
        <w:t xml:space="preserve">Buscar profesor / potencialmente ver qué profe encaja</w:t>
      </w:r>
    </w:p>
    <w:p w:rsidR="00000000" w:rsidDel="00000000" w:rsidP="00000000" w:rsidRDefault="00000000" w:rsidRPr="00000000" w14:paraId="00000169">
      <w:pPr>
        <w:rPr/>
      </w:pPr>
      <w:r w:rsidDel="00000000" w:rsidR="00000000" w:rsidRPr="00000000">
        <w:rPr>
          <w:rtl w:val="0"/>
        </w:rPr>
        <w:t xml:space="preserve">No es necesario implementar todas las variantes inicialmente.</w:t>
      </w:r>
    </w:p>
    <w:p w:rsidR="00000000" w:rsidDel="00000000" w:rsidP="00000000" w:rsidRDefault="00000000" w:rsidRPr="00000000" w14:paraId="0000016A">
      <w:pPr>
        <w:rPr/>
      </w:pPr>
      <w:r w:rsidDel="00000000" w:rsidR="00000000" w:rsidRPr="00000000">
        <w:rPr>
          <w:rtl w:val="0"/>
        </w:rPr>
        <w:t xml:space="preserve">Lo importante es que el sistema permita contextualizar el CTA posteriormente.</w:t>
      </w:r>
    </w:p>
    <w:p w:rsidR="00000000" w:rsidDel="00000000" w:rsidP="00000000" w:rsidRDefault="00000000" w:rsidRPr="00000000" w14:paraId="0000016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C">
      <w:pPr>
        <w:pStyle w:val="Heading3"/>
        <w:rPr/>
      </w:pPr>
      <w:bookmarkStart w:colFirst="0" w:colLast="0" w:name="_pqbeg4wwm4ws" w:id="38"/>
      <w:bookmarkEnd w:id="38"/>
      <w:r w:rsidDel="00000000" w:rsidR="00000000" w:rsidRPr="00000000">
        <w:rPr>
          <w:rtl w:val="0"/>
        </w:rPr>
        <w:t xml:space="preserve">Footer</w:t>
      </w:r>
    </w:p>
    <w:p w:rsidR="00000000" w:rsidDel="00000000" w:rsidP="00000000" w:rsidRDefault="00000000" w:rsidRPr="00000000" w14:paraId="0000016D">
      <w:pPr>
        <w:rPr/>
      </w:pPr>
      <w:r w:rsidDel="00000000" w:rsidR="00000000" w:rsidRPr="00000000">
        <w:rPr>
          <w:rtl w:val="0"/>
        </w:rPr>
        <w:t xml:space="preserve">Aquí sí puede vivir toda la información secundaria.</w:t>
      </w:r>
    </w:p>
    <w:p w:rsidR="00000000" w:rsidDel="00000000" w:rsidP="00000000" w:rsidRDefault="00000000" w:rsidRPr="00000000" w14:paraId="0000016E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Clases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F">
      <w:pPr>
        <w:rPr/>
      </w:pPr>
      <w:r w:rsidDel="00000000" w:rsidR="00000000" w:rsidRPr="00000000">
        <w:rPr>
          <w:rtl w:val="0"/>
        </w:rPr>
        <w:t xml:space="preserve">Bachillerato</w:t>
        <w:br w:type="textWrapping"/>
        <w:t xml:space="preserve">PAU / Selectividad</w:t>
        <w:br w:type="textWrapping"/>
        <w:t xml:space="preserve">Universidad</w:t>
      </w:r>
    </w:p>
    <w:p w:rsidR="00000000" w:rsidDel="00000000" w:rsidP="00000000" w:rsidRDefault="00000000" w:rsidRPr="00000000" w14:paraId="00000170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1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Teselando</w:t>
      </w:r>
    </w:p>
    <w:p w:rsidR="00000000" w:rsidDel="00000000" w:rsidP="00000000" w:rsidRDefault="00000000" w:rsidRPr="00000000" w14:paraId="00000172">
      <w:pPr>
        <w:rPr/>
      </w:pPr>
      <w:r w:rsidDel="00000000" w:rsidR="00000000" w:rsidRPr="00000000">
        <w:rPr>
          <w:rtl w:val="0"/>
        </w:rPr>
        <w:t xml:space="preserve">Cómo funciona</w:t>
        <w:br w:type="textWrapping"/>
        <w:t xml:space="preserve">Precios</w:t>
        <w:br w:type="textWrapping"/>
        <w:t xml:space="preserve">Sobre Teselando</w:t>
        <w:br w:type="textWrapping"/>
        <w:t xml:space="preserve">Contacto</w:t>
      </w:r>
    </w:p>
    <w:p w:rsidR="00000000" w:rsidDel="00000000" w:rsidP="00000000" w:rsidRDefault="00000000" w:rsidRPr="00000000" w14:paraId="00000173">
      <w:pPr>
        <w:pStyle w:val="Heading3"/>
        <w:rPr/>
      </w:pPr>
      <w:bookmarkStart w:colFirst="0" w:colLast="0" w:name="_gl7p8aiz2t3a" w:id="39"/>
      <w:bookmarkEnd w:id="39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4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Recursos</w:t>
      </w:r>
    </w:p>
    <w:p w:rsidR="00000000" w:rsidDel="00000000" w:rsidP="00000000" w:rsidRDefault="00000000" w:rsidRPr="00000000" w14:paraId="00000175">
      <w:pPr>
        <w:rPr/>
      </w:pPr>
      <w:r w:rsidDel="00000000" w:rsidR="00000000" w:rsidRPr="00000000">
        <w:rPr>
          <w:rtl w:val="0"/>
        </w:rPr>
        <w:t xml:space="preserve">Solo cuando realmente existan.</w:t>
      </w:r>
    </w:p>
    <w:p w:rsidR="00000000" w:rsidDel="00000000" w:rsidP="00000000" w:rsidRDefault="00000000" w:rsidRPr="00000000" w14:paraId="00000176">
      <w:pPr>
        <w:pStyle w:val="Heading3"/>
        <w:rPr/>
      </w:pPr>
      <w:bookmarkStart w:colFirst="0" w:colLast="0" w:name="_9fohc9827wlm" w:id="40"/>
      <w:bookmarkEnd w:id="40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7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Legal</w:t>
      </w:r>
    </w:p>
    <w:p w:rsidR="00000000" w:rsidDel="00000000" w:rsidP="00000000" w:rsidRDefault="00000000" w:rsidRPr="00000000" w14:paraId="00000178">
      <w:pPr>
        <w:rPr/>
      </w:pPr>
      <w:r w:rsidDel="00000000" w:rsidR="00000000" w:rsidRPr="00000000">
        <w:rPr>
          <w:rtl w:val="0"/>
        </w:rPr>
        <w:t xml:space="preserve">Aviso legal</w:t>
        <w:br w:type="textWrapping"/>
        <w:t xml:space="preserve">Privacidad</w:t>
        <w:br w:type="textWrapping"/>
        <w:t xml:space="preserve">Cookies</w:t>
      </w:r>
    </w:p>
    <w:p w:rsidR="00000000" w:rsidDel="00000000" w:rsidP="00000000" w:rsidRDefault="00000000" w:rsidRPr="00000000" w14:paraId="0000017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A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Y redes sociales.</w:t>
      </w:r>
    </w:p>
    <w:p w:rsidR="00000000" w:rsidDel="00000000" w:rsidP="00000000" w:rsidRDefault="00000000" w:rsidRPr="00000000" w14:paraId="0000017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C">
      <w:pPr>
        <w:pStyle w:val="Heading2"/>
        <w:rPr/>
      </w:pPr>
      <w:bookmarkStart w:colFirst="0" w:colLast="0" w:name="_j5mwg24u6lqz" w:id="41"/>
      <w:bookmarkEnd w:id="41"/>
      <w:r w:rsidDel="00000000" w:rsidR="00000000" w:rsidRPr="00000000">
        <w:rPr>
          <w:rtl w:val="0"/>
        </w:rPr>
        <w:t xml:space="preserve">Jerarquía de contenido de cada página</w:t>
      </w:r>
    </w:p>
    <w:p w:rsidR="00000000" w:rsidDel="00000000" w:rsidP="00000000" w:rsidRDefault="00000000" w:rsidRPr="00000000" w14:paraId="0000017D">
      <w:pPr>
        <w:rPr/>
      </w:pPr>
      <w:r w:rsidDel="00000000" w:rsidR="00000000" w:rsidRPr="00000000">
        <w:rPr>
          <w:rtl w:val="0"/>
        </w:rPr>
        <w:t xml:space="preserve">Cada página debe empezar resolviendo la intención que provocó que el usuario </w:t>
      </w:r>
      <w:r w:rsidDel="00000000" w:rsidR="00000000" w:rsidRPr="00000000">
        <w:rPr>
          <w:rtl w:val="0"/>
        </w:rPr>
        <w:t xml:space="preserve">llegara</w:t>
      </w:r>
      <w:r w:rsidDel="00000000" w:rsidR="00000000" w:rsidRPr="00000000">
        <w:rPr>
          <w:rtl w:val="0"/>
        </w:rPr>
        <w:t xml:space="preserve"> ahí. Después demuestra, reduce incertidumbre y finalmente facilita la acción. </w:t>
      </w:r>
    </w:p>
    <w:p w:rsidR="00000000" w:rsidDel="00000000" w:rsidP="00000000" w:rsidRDefault="00000000" w:rsidRPr="00000000" w14:paraId="0000017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F">
      <w:pPr>
        <w:pStyle w:val="Heading3"/>
        <w:rPr/>
      </w:pPr>
      <w:bookmarkStart w:colFirst="0" w:colLast="0" w:name="_unbucw1h8vgu" w:id="42"/>
      <w:bookmarkEnd w:id="42"/>
      <w:r w:rsidDel="00000000" w:rsidR="00000000" w:rsidRPr="00000000">
        <w:rPr>
          <w:rtl w:val="0"/>
        </w:rPr>
        <w:t xml:space="preserve">Jerarquía general del sistema </w:t>
      </w:r>
    </w:p>
    <w:p w:rsidR="00000000" w:rsidDel="00000000" w:rsidP="00000000" w:rsidRDefault="00000000" w:rsidRPr="00000000" w14:paraId="00000180">
      <w:pPr>
        <w:rPr/>
      </w:pPr>
      <w:r w:rsidDel="00000000" w:rsidR="00000000" w:rsidRPr="00000000">
        <w:rPr>
          <w:b w:val="1"/>
          <w:bCs w:val="1"/>
          <w:rtl w:val="0"/>
        </w:rPr>
        <w:t xml:space="preserve">Nivel 1: Lo imprescindible para actuar</w:t>
        <w:br w:type="textWrapping"/>
      </w:r>
      <w:r w:rsidDel="00000000" w:rsidR="00000000" w:rsidRPr="00000000">
        <w:rPr>
          <w:rtl w:val="0"/>
        </w:rPr>
        <w:t xml:space="preserve">Debe entenderse prácticamente sin hacer scroll.</w:t>
      </w:r>
    </w:p>
    <w:p w:rsidR="00000000" w:rsidDel="00000000" w:rsidP="00000000" w:rsidRDefault="00000000" w:rsidRPr="00000000" w14:paraId="00000181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2">
      <w:pPr>
        <w:rPr/>
      </w:pPr>
      <w:r w:rsidDel="00000000" w:rsidR="00000000" w:rsidRPr="00000000">
        <w:rPr>
          <w:b w:val="1"/>
          <w:bCs w:val="1"/>
          <w:rtl w:val="0"/>
        </w:rPr>
        <w:t xml:space="preserve">Nivel 2: Lo necesario para confiar</w:t>
      </w:r>
      <w:r w:rsidDel="00000000" w:rsidR="00000000" w:rsidRPr="00000000">
        <w:rPr>
          <w:rtl w:val="0"/>
        </w:rPr>
        <w:br w:type="textWrapping"/>
        <w:t xml:space="preserve">Evidencias, funcionamiento, personas, protección, precio.</w:t>
      </w:r>
    </w:p>
    <w:p w:rsidR="00000000" w:rsidDel="00000000" w:rsidP="00000000" w:rsidRDefault="00000000" w:rsidRPr="00000000" w14:paraId="0000018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4">
      <w:pPr>
        <w:rPr/>
      </w:pPr>
      <w:r w:rsidDel="00000000" w:rsidR="00000000" w:rsidRPr="00000000">
        <w:rPr>
          <w:b w:val="1"/>
          <w:bCs w:val="1"/>
          <w:rtl w:val="0"/>
        </w:rPr>
        <w:t xml:space="preserve">Nivel 3: Lo necesario para investigar</w:t>
      </w:r>
      <w:r w:rsidDel="00000000" w:rsidR="00000000" w:rsidRPr="00000000">
        <w:rPr>
          <w:rtl w:val="0"/>
        </w:rPr>
        <w:br w:type="textWrapping"/>
        <w:t xml:space="preserve">Detalles, preguntas frecuentes, metodología, explicaciones más profundas.</w:t>
      </w:r>
    </w:p>
    <w:p w:rsidR="00000000" w:rsidDel="00000000" w:rsidP="00000000" w:rsidRDefault="00000000" w:rsidRPr="00000000" w14:paraId="00000185">
      <w:pPr>
        <w:pStyle w:val="Heading3"/>
        <w:rPr/>
      </w:pPr>
      <w:bookmarkStart w:colFirst="0" w:colLast="0" w:name="_7sd3v9r7xxwh" w:id="43"/>
      <w:bookmarkEnd w:id="43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6">
      <w:pPr>
        <w:pStyle w:val="Heading3"/>
        <w:rPr/>
      </w:pPr>
      <w:bookmarkStart w:colFirst="0" w:colLast="0" w:name="_wtb1r4a0m07o" w:id="44"/>
      <w:bookmarkEnd w:id="44"/>
      <w:r w:rsidDel="00000000" w:rsidR="00000000" w:rsidRPr="00000000">
        <w:rPr>
          <w:rtl w:val="0"/>
        </w:rPr>
        <w:t xml:space="preserve">Homepage</w:t>
      </w:r>
    </w:p>
    <w:tbl>
      <w:tblPr>
        <w:tblStyle w:val="Table3"/>
        <w:tblW w:w="9360.0" w:type="dxa"/>
        <w:jc w:val="left"/>
        <w:tblBorders>
          <w:top w:color="f3f3f3" w:space="0" w:sz="4" w:val="single"/>
          <w:left w:color="f3f3f3" w:space="0" w:sz="4" w:val="single"/>
          <w:bottom w:color="f3f3f3" w:space="0" w:sz="4" w:val="single"/>
          <w:right w:color="f3f3f3" w:space="0" w:sz="4" w:val="single"/>
          <w:insideH w:color="f3f3f3" w:space="0" w:sz="4" w:val="single"/>
          <w:insideV w:color="f3f3f3" w:space="0" w:sz="4" w:val="single"/>
        </w:tblBorders>
        <w:tblLayout w:type="fixed"/>
        <w:tblLook w:val="0600"/>
      </w:tblPr>
      <w:tblGrid>
        <w:gridCol w:w="890"/>
        <w:gridCol w:w="1775"/>
        <w:gridCol w:w="6695"/>
        <w:tblGridChange w:id="0">
          <w:tblGrid>
            <w:gridCol w:w="890"/>
            <w:gridCol w:w="1775"/>
            <w:gridCol w:w="6695"/>
          </w:tblGrid>
        </w:tblGridChange>
      </w:tblGrid>
      <w:tr>
        <w:trPr>
          <w:cantSplit w:val="0"/>
          <w:trHeight w:val="500" w:hRule="atLeast"/>
          <w:tblHeader w:val="0"/>
        </w:trPr>
        <w:tc>
          <w:tcPr>
            <w:tcBorders>
              <w:top w:color="f3f3f3" w:space="0" w:sz="4" w:val="single"/>
              <w:left w:color="f3f3f3" w:space="0" w:sz="4" w:val="single"/>
              <w:bottom w:color="f3f3f3" w:space="0" w:sz="4" w:val="single"/>
              <w:right w:color="f3f3f3" w:space="0" w:sz="4" w:val="single"/>
            </w:tcBorders>
            <w:shd w:fill="d0e0e3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87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Orden</w:t>
            </w:r>
          </w:p>
        </w:tc>
        <w:tc>
          <w:tcPr>
            <w:tcBorders>
              <w:top w:color="f3f3f3" w:space="0" w:sz="4" w:val="single"/>
              <w:left w:color="f3f3f3" w:space="0" w:sz="4" w:val="single"/>
              <w:bottom w:color="f3f3f3" w:space="0" w:sz="4" w:val="single"/>
              <w:right w:color="f3f3f3" w:space="0" w:sz="4" w:val="single"/>
            </w:tcBorders>
            <w:shd w:fill="d0e0e3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88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Bloque</w:t>
            </w:r>
          </w:p>
        </w:tc>
        <w:tc>
          <w:tcPr>
            <w:tcBorders>
              <w:top w:color="f3f3f3" w:space="0" w:sz="4" w:val="single"/>
              <w:left w:color="f3f3f3" w:space="0" w:sz="4" w:val="single"/>
              <w:bottom w:color="f3f3f3" w:space="0" w:sz="4" w:val="single"/>
              <w:right w:color="f3f3f3" w:space="0" w:sz="4" w:val="single"/>
            </w:tcBorders>
            <w:shd w:fill="d0e0e3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89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Qué tiene que conseguir</w:t>
            </w:r>
          </w:p>
        </w:tc>
      </w:tr>
      <w:tr>
        <w:trPr>
          <w:cantSplit w:val="0"/>
          <w:trHeight w:val="480" w:hRule="atLeast"/>
          <w:tblHeader w:val="0"/>
        </w:trPr>
        <w:tc>
          <w:tcPr>
            <w:tcBorders>
              <w:top w:color="f3f3f3" w:space="0" w:sz="4" w:val="single"/>
              <w:left w:color="f3f3f3" w:space="0" w:sz="4" w:val="single"/>
              <w:bottom w:color="f3f3f3" w:space="0" w:sz="4" w:val="single"/>
              <w:right w:color="f3f3f3" w:space="0" w:sz="4" w:val="single"/>
            </w:tcBorders>
            <w:shd w:fill="f3f3f3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8A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1</w:t>
            </w:r>
          </w:p>
        </w:tc>
        <w:tc>
          <w:tcPr>
            <w:tcBorders>
              <w:top w:color="f3f3f3" w:space="0" w:sz="4" w:val="single"/>
              <w:left w:color="f3f3f3" w:space="0" w:sz="4" w:val="single"/>
              <w:bottom w:color="f3f3f3" w:space="0" w:sz="4" w:val="single"/>
              <w:right w:color="f3f3f3" w:space="0" w:sz="4" w:val="single"/>
            </w:tcBorders>
            <w:shd w:fill="f3f3f3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8B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Hero</w:t>
            </w:r>
          </w:p>
        </w:tc>
        <w:tc>
          <w:tcPr>
            <w:tcBorders>
              <w:top w:color="f3f3f3" w:space="0" w:sz="4" w:val="single"/>
              <w:left w:color="f3f3f3" w:space="0" w:sz="4" w:val="single"/>
              <w:bottom w:color="f3f3f3" w:space="0" w:sz="4" w:val="single"/>
              <w:right w:color="f3f3f3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8C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Entender inmediatamente qué hace Teselando, si puede servirle y cómo empezar. Promesa + contexto + teléfono + CTA + </w:t>
            </w:r>
            <w:r w:rsidDel="00000000" w:rsidR="00000000" w:rsidRPr="00000000">
              <w:rPr>
                <w:rtl w:val="0"/>
              </w:rPr>
              <w:t xml:space="preserve">microconfianza</w:t>
            </w:r>
            <w:r w:rsidDel="00000000" w:rsidR="00000000" w:rsidRPr="00000000">
              <w:rPr>
                <w:rtl w:val="0"/>
              </w:rPr>
              <w:t xml:space="preserve">.</w:t>
            </w:r>
          </w:p>
        </w:tc>
      </w:tr>
      <w:tr>
        <w:trPr>
          <w:cantSplit w:val="0"/>
          <w:trHeight w:val="15" w:hRule="atLeast"/>
          <w:tblHeader w:val="0"/>
        </w:trPr>
        <w:tc>
          <w:tcPr>
            <w:tcBorders>
              <w:top w:color="f3f3f3" w:space="0" w:sz="4" w:val="single"/>
              <w:left w:color="f3f3f3" w:space="0" w:sz="4" w:val="single"/>
              <w:bottom w:color="f3f3f3" w:space="0" w:sz="4" w:val="single"/>
              <w:right w:color="f3f3f3" w:space="0" w:sz="4" w:val="single"/>
            </w:tcBorders>
            <w:shd w:fill="f3f3f3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8D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2</w:t>
            </w:r>
          </w:p>
        </w:tc>
        <w:tc>
          <w:tcPr>
            <w:tcBorders>
              <w:top w:color="f3f3f3" w:space="0" w:sz="4" w:val="single"/>
              <w:left w:color="f3f3f3" w:space="0" w:sz="4" w:val="single"/>
              <w:bottom w:color="f3f3f3" w:space="0" w:sz="4" w:val="single"/>
              <w:right w:color="f3f3f3" w:space="0" w:sz="4" w:val="single"/>
            </w:tcBorders>
            <w:shd w:fill="f3f3f3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8E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Prueba inmediata</w:t>
            </w:r>
          </w:p>
        </w:tc>
        <w:tc>
          <w:tcPr>
            <w:tcBorders>
              <w:top w:color="f3f3f3" w:space="0" w:sz="4" w:val="single"/>
              <w:left w:color="f3f3f3" w:space="0" w:sz="4" w:val="single"/>
              <w:bottom w:color="f3f3f3" w:space="0" w:sz="4" w:val="single"/>
              <w:right w:color="f3f3f3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8F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Entender por qué Teselando no es simplemente “buscar profesores”: selección, encaje y academia detrás.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f3f3f3" w:space="0" w:sz="4" w:val="single"/>
              <w:left w:color="f3f3f3" w:space="0" w:sz="4" w:val="single"/>
              <w:bottom w:color="f3f3f3" w:space="0" w:sz="4" w:val="single"/>
              <w:right w:color="f3f3f3" w:space="0" w:sz="4" w:val="single"/>
            </w:tcBorders>
            <w:shd w:fill="f3f3f3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90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3</w:t>
            </w:r>
          </w:p>
        </w:tc>
        <w:tc>
          <w:tcPr>
            <w:tcBorders>
              <w:top w:color="f3f3f3" w:space="0" w:sz="4" w:val="single"/>
              <w:left w:color="f3f3f3" w:space="0" w:sz="4" w:val="single"/>
              <w:bottom w:color="f3f3f3" w:space="0" w:sz="4" w:val="single"/>
              <w:right w:color="f3f3f3" w:space="0" w:sz="4" w:val="single"/>
            </w:tcBorders>
            <w:shd w:fill="f3f3f3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91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Cómo funciona</w:t>
            </w:r>
          </w:p>
        </w:tc>
        <w:tc>
          <w:tcPr>
            <w:tcBorders>
              <w:top w:color="f3f3f3" w:space="0" w:sz="4" w:val="single"/>
              <w:left w:color="f3f3f3" w:space="0" w:sz="4" w:val="single"/>
              <w:bottom w:color="f3f3f3" w:space="0" w:sz="4" w:val="single"/>
              <w:right w:color="f3f3f3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92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Eliminar incertidumbre sobre qué sucede desde que deja el teléfono hasta que empieza y continúa con el profesor.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f3f3f3" w:space="0" w:sz="4" w:val="single"/>
              <w:left w:color="f3f3f3" w:space="0" w:sz="4" w:val="single"/>
              <w:bottom w:color="f3f3f3" w:space="0" w:sz="4" w:val="single"/>
              <w:right w:color="f3f3f3" w:space="0" w:sz="4" w:val="single"/>
            </w:tcBorders>
            <w:shd w:fill="f3f3f3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93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4</w:t>
            </w:r>
          </w:p>
        </w:tc>
        <w:tc>
          <w:tcPr>
            <w:tcBorders>
              <w:top w:color="f3f3f3" w:space="0" w:sz="4" w:val="single"/>
              <w:left w:color="f3f3f3" w:space="0" w:sz="4" w:val="single"/>
              <w:bottom w:color="f3f3f3" w:space="0" w:sz="4" w:val="single"/>
              <w:right w:color="f3f3f3" w:space="0" w:sz="4" w:val="single"/>
            </w:tcBorders>
            <w:shd w:fill="f3f3f3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94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Selección y encaje</w:t>
            </w:r>
          </w:p>
        </w:tc>
        <w:tc>
          <w:tcPr>
            <w:tcBorders>
              <w:top w:color="f3f3f3" w:space="0" w:sz="4" w:val="single"/>
              <w:left w:color="f3f3f3" w:space="0" w:sz="4" w:val="single"/>
              <w:bottom w:color="f3f3f3" w:space="0" w:sz="4" w:val="single"/>
              <w:right w:color="f3f3f3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95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Demostrar el mecanismo que permite prometer un profesor adecuado: criterios, evaluación y seguimiento.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f3f3f3" w:space="0" w:sz="4" w:val="single"/>
              <w:left w:color="f3f3f3" w:space="0" w:sz="4" w:val="single"/>
              <w:bottom w:color="f3f3f3" w:space="0" w:sz="4" w:val="single"/>
              <w:right w:color="f3f3f3" w:space="0" w:sz="4" w:val="single"/>
            </w:tcBorders>
            <w:shd w:fill="f3f3f3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96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5</w:t>
            </w:r>
          </w:p>
        </w:tc>
        <w:tc>
          <w:tcPr>
            <w:tcBorders>
              <w:top w:color="f3f3f3" w:space="0" w:sz="4" w:val="single"/>
              <w:left w:color="f3f3f3" w:space="0" w:sz="4" w:val="single"/>
              <w:bottom w:color="f3f3f3" w:space="0" w:sz="4" w:val="single"/>
              <w:right w:color="f3f3f3" w:space="0" w:sz="4" w:val="single"/>
            </w:tcBorders>
            <w:shd w:fill="f3f3f3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97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Profesores reales</w:t>
            </w:r>
          </w:p>
        </w:tc>
        <w:tc>
          <w:tcPr>
            <w:tcBorders>
              <w:top w:color="f3f3f3" w:space="0" w:sz="4" w:val="single"/>
              <w:left w:color="f3f3f3" w:space="0" w:sz="4" w:val="single"/>
              <w:bottom w:color="f3f3f3" w:space="0" w:sz="4" w:val="single"/>
              <w:right w:color="f3f3f3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98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Convertir el mecanismo abstracto en personas reales y competentes. Pocos ejemplos; nunca catálogo.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f3f3f3" w:space="0" w:sz="4" w:val="single"/>
              <w:left w:color="f3f3f3" w:space="0" w:sz="4" w:val="single"/>
              <w:bottom w:color="f3f3f3" w:space="0" w:sz="4" w:val="single"/>
              <w:right w:color="f3f3f3" w:space="0" w:sz="4" w:val="single"/>
            </w:tcBorders>
            <w:shd w:fill="f3f3f3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99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6</w:t>
            </w:r>
          </w:p>
        </w:tc>
        <w:tc>
          <w:tcPr>
            <w:tcBorders>
              <w:top w:color="f3f3f3" w:space="0" w:sz="4" w:val="single"/>
              <w:left w:color="f3f3f3" w:space="0" w:sz="4" w:val="single"/>
              <w:bottom w:color="f3f3f3" w:space="0" w:sz="4" w:val="single"/>
              <w:right w:color="f3f3f3" w:space="0" w:sz="4" w:val="single"/>
            </w:tcBorders>
            <w:shd w:fill="f3f3f3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9A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Prueba social</w:t>
            </w:r>
          </w:p>
        </w:tc>
        <w:tc>
          <w:tcPr>
            <w:tcBorders>
              <w:top w:color="f3f3f3" w:space="0" w:sz="4" w:val="single"/>
              <w:left w:color="f3f3f3" w:space="0" w:sz="4" w:val="single"/>
              <w:bottom w:color="f3f3f3" w:space="0" w:sz="4" w:val="single"/>
              <w:right w:color="f3f3f3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9B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Validación externa mediante experiencias reales, específicas y reconocibles.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f3f3f3" w:space="0" w:sz="4" w:val="single"/>
              <w:left w:color="f3f3f3" w:space="0" w:sz="4" w:val="single"/>
              <w:bottom w:color="f3f3f3" w:space="0" w:sz="4" w:val="single"/>
              <w:right w:color="f3f3f3" w:space="0" w:sz="4" w:val="single"/>
            </w:tcBorders>
            <w:shd w:fill="f3f3f3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9C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7</w:t>
            </w:r>
          </w:p>
        </w:tc>
        <w:tc>
          <w:tcPr>
            <w:tcBorders>
              <w:top w:color="f3f3f3" w:space="0" w:sz="4" w:val="single"/>
              <w:left w:color="f3f3f3" w:space="0" w:sz="4" w:val="single"/>
              <w:bottom w:color="f3f3f3" w:space="0" w:sz="4" w:val="single"/>
              <w:right w:color="f3f3f3" w:space="0" w:sz="4" w:val="single"/>
            </w:tcBorders>
            <w:shd w:fill="f3f3f3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9D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Protección</w:t>
            </w:r>
          </w:p>
        </w:tc>
        <w:tc>
          <w:tcPr>
            <w:tcBorders>
              <w:top w:color="f3f3f3" w:space="0" w:sz="4" w:val="single"/>
              <w:left w:color="f3f3f3" w:space="0" w:sz="4" w:val="single"/>
              <w:bottom w:color="f3f3f3" w:space="0" w:sz="4" w:val="single"/>
              <w:right w:color="f3f3f3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9E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Reducir el miedo a equivocarse: cambio gestionado, respaldo de Teselando y garantías controlables.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f3f3f3" w:space="0" w:sz="4" w:val="single"/>
              <w:left w:color="f3f3f3" w:space="0" w:sz="4" w:val="single"/>
              <w:bottom w:color="f3f3f3" w:space="0" w:sz="4" w:val="single"/>
              <w:right w:color="f3f3f3" w:space="0" w:sz="4" w:val="single"/>
            </w:tcBorders>
            <w:shd w:fill="f3f3f3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9F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8</w:t>
            </w:r>
          </w:p>
        </w:tc>
        <w:tc>
          <w:tcPr>
            <w:tcBorders>
              <w:top w:color="f3f3f3" w:space="0" w:sz="4" w:val="single"/>
              <w:left w:color="f3f3f3" w:space="0" w:sz="4" w:val="single"/>
              <w:bottom w:color="f3f3f3" w:space="0" w:sz="4" w:val="single"/>
              <w:right w:color="f3f3f3" w:space="0" w:sz="4" w:val="single"/>
            </w:tcBorders>
            <w:shd w:fill="f3f3f3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A0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Precio y condiciones</w:t>
            </w:r>
          </w:p>
        </w:tc>
        <w:tc>
          <w:tcPr>
            <w:tcBorders>
              <w:top w:color="f3f3f3" w:space="0" w:sz="4" w:val="single"/>
              <w:left w:color="f3f3f3" w:space="0" w:sz="4" w:val="single"/>
              <w:bottom w:color="f3f3f3" w:space="0" w:sz="4" w:val="single"/>
              <w:right w:color="f3f3f3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A1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Resolver incertidumbre económica: por qué varía, qué se conoce antes de decidir, pago, permanencia y condiciones.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f3f3f3" w:space="0" w:sz="4" w:val="single"/>
              <w:left w:color="f3f3f3" w:space="0" w:sz="4" w:val="single"/>
              <w:bottom w:color="f3f3f3" w:space="0" w:sz="4" w:val="single"/>
              <w:right w:color="f3f3f3" w:space="0" w:sz="4" w:val="single"/>
            </w:tcBorders>
            <w:shd w:fill="f3f3f3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A2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9</w:t>
            </w:r>
          </w:p>
        </w:tc>
        <w:tc>
          <w:tcPr>
            <w:tcBorders>
              <w:top w:color="f3f3f3" w:space="0" w:sz="4" w:val="single"/>
              <w:left w:color="f3f3f3" w:space="0" w:sz="4" w:val="single"/>
              <w:bottom w:color="f3f3f3" w:space="0" w:sz="4" w:val="single"/>
              <w:right w:color="f3f3f3" w:space="0" w:sz="4" w:val="single"/>
            </w:tcBorders>
            <w:shd w:fill="f3f3f3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A3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CTA final</w:t>
            </w:r>
          </w:p>
        </w:tc>
        <w:tc>
          <w:tcPr>
            <w:tcBorders>
              <w:top w:color="f3f3f3" w:space="0" w:sz="4" w:val="single"/>
              <w:left w:color="f3f3f3" w:space="0" w:sz="4" w:val="single"/>
              <w:bottom w:color="f3f3f3" w:space="0" w:sz="4" w:val="single"/>
              <w:right w:color="f3f3f3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A4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Convertir después de haber resuelto las principales objeciones. Repite la acción, no inventa argumentos nuevos.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f3f3f3" w:space="0" w:sz="4" w:val="single"/>
              <w:left w:color="f3f3f3" w:space="0" w:sz="4" w:val="single"/>
              <w:bottom w:color="f3f3f3" w:space="0" w:sz="4" w:val="single"/>
              <w:right w:color="f3f3f3" w:space="0" w:sz="4" w:val="single"/>
            </w:tcBorders>
            <w:shd w:fill="f3f3f3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A5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10</w:t>
            </w:r>
          </w:p>
        </w:tc>
        <w:tc>
          <w:tcPr>
            <w:tcBorders>
              <w:top w:color="f3f3f3" w:space="0" w:sz="4" w:val="single"/>
              <w:left w:color="f3f3f3" w:space="0" w:sz="4" w:val="single"/>
              <w:bottom w:color="f3f3f3" w:space="0" w:sz="4" w:val="single"/>
              <w:right w:color="f3f3f3" w:space="0" w:sz="4" w:val="single"/>
            </w:tcBorders>
            <w:shd w:fill="f3f3f3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A6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Footer</w:t>
            </w:r>
          </w:p>
        </w:tc>
        <w:tc>
          <w:tcPr>
            <w:tcBorders>
              <w:top w:color="f3f3f3" w:space="0" w:sz="4" w:val="single"/>
              <w:left w:color="f3f3f3" w:space="0" w:sz="4" w:val="single"/>
              <w:bottom w:color="f3f3f3" w:space="0" w:sz="4" w:val="single"/>
              <w:right w:color="f3f3f3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A7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Descrito anteriormente.</w:t>
            </w:r>
          </w:p>
        </w:tc>
      </w:tr>
    </w:tbl>
    <w:p w:rsidR="00000000" w:rsidDel="00000000" w:rsidP="00000000" w:rsidRDefault="00000000" w:rsidRPr="00000000" w14:paraId="000001A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9">
      <w:pPr>
        <w:pStyle w:val="Heading3"/>
        <w:rPr/>
      </w:pPr>
      <w:bookmarkStart w:colFirst="0" w:colLast="0" w:name="_21ywshi5v8vt" w:id="45"/>
      <w:bookmarkEnd w:id="45"/>
      <w:r w:rsidDel="00000000" w:rsidR="00000000" w:rsidRPr="00000000">
        <w:rPr>
          <w:rtl w:val="0"/>
        </w:rPr>
        <w:t xml:space="preserve">/como-funciona/</w:t>
      </w:r>
    </w:p>
    <w:tbl>
      <w:tblPr>
        <w:tblStyle w:val="Table4"/>
        <w:tblW w:w="9405.0" w:type="dxa"/>
        <w:jc w:val="left"/>
        <w:tblBorders>
          <w:top w:color="f3f3f3" w:space="0" w:sz="4" w:val="single"/>
          <w:left w:color="f3f3f3" w:space="0" w:sz="4" w:val="single"/>
          <w:bottom w:color="f3f3f3" w:space="0" w:sz="4" w:val="single"/>
          <w:right w:color="f3f3f3" w:space="0" w:sz="4" w:val="single"/>
          <w:insideH w:color="f3f3f3" w:space="0" w:sz="4" w:val="single"/>
          <w:insideV w:color="f3f3f3" w:space="0" w:sz="4" w:val="single"/>
        </w:tblBorders>
        <w:tblLayout w:type="fixed"/>
        <w:tblLook w:val="0600"/>
      </w:tblPr>
      <w:tblGrid>
        <w:gridCol w:w="870"/>
        <w:gridCol w:w="2820"/>
        <w:gridCol w:w="5715"/>
        <w:tblGridChange w:id="0">
          <w:tblGrid>
            <w:gridCol w:w="870"/>
            <w:gridCol w:w="2820"/>
            <w:gridCol w:w="5715"/>
          </w:tblGrid>
        </w:tblGridChange>
      </w:tblGrid>
      <w:tr>
        <w:trPr>
          <w:cantSplit w:val="0"/>
          <w:trHeight w:val="160.1745982309187" w:hRule="atLeast"/>
          <w:tblHeader w:val="0"/>
        </w:trPr>
        <w:tc>
          <w:tcPr>
            <w:tcBorders>
              <w:top w:color="f3f3f3" w:space="0" w:sz="4" w:val="single"/>
              <w:left w:color="f3f3f3" w:space="0" w:sz="4" w:val="single"/>
              <w:bottom w:color="f3f3f3" w:space="0" w:sz="4" w:val="single"/>
              <w:right w:color="f3f3f3" w:space="0" w:sz="4" w:val="single"/>
            </w:tcBorders>
            <w:shd w:fill="d0e0e3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AA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Orden</w:t>
            </w:r>
          </w:p>
        </w:tc>
        <w:tc>
          <w:tcPr>
            <w:tcBorders>
              <w:top w:color="f3f3f3" w:space="0" w:sz="4" w:val="single"/>
              <w:left w:color="f3f3f3" w:space="0" w:sz="4" w:val="single"/>
              <w:bottom w:color="f3f3f3" w:space="0" w:sz="4" w:val="single"/>
              <w:right w:color="f3f3f3" w:space="0" w:sz="4" w:val="single"/>
            </w:tcBorders>
            <w:shd w:fill="d0e0e3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AB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Bloque</w:t>
            </w:r>
          </w:p>
        </w:tc>
        <w:tc>
          <w:tcPr>
            <w:tcBorders>
              <w:top w:color="f3f3f3" w:space="0" w:sz="4" w:val="single"/>
              <w:left w:color="f3f3f3" w:space="0" w:sz="4" w:val="single"/>
              <w:bottom w:color="f3f3f3" w:space="0" w:sz="4" w:val="single"/>
              <w:right w:color="f3f3f3" w:space="0" w:sz="4" w:val="single"/>
            </w:tcBorders>
            <w:shd w:fill="d0e0e3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AC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Qué debe conseguir</w:t>
            </w:r>
          </w:p>
        </w:tc>
      </w:tr>
      <w:tr>
        <w:trPr>
          <w:cantSplit w:val="0"/>
          <w:trHeight w:val="368.453268043432" w:hRule="atLeast"/>
          <w:tblHeader w:val="0"/>
        </w:trPr>
        <w:tc>
          <w:tcPr>
            <w:tcBorders>
              <w:top w:color="f3f3f3" w:space="0" w:sz="4" w:val="single"/>
              <w:left w:color="f3f3f3" w:space="0" w:sz="4" w:val="single"/>
              <w:bottom w:color="f3f3f3" w:space="0" w:sz="4" w:val="single"/>
              <w:right w:color="f3f3f3" w:space="0" w:sz="4" w:val="single"/>
            </w:tcBorders>
            <w:shd w:fill="f3f3f3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AD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1</w:t>
            </w:r>
          </w:p>
        </w:tc>
        <w:tc>
          <w:tcPr>
            <w:tcBorders>
              <w:top w:color="f3f3f3" w:space="0" w:sz="4" w:val="single"/>
              <w:left w:color="f3f3f3" w:space="0" w:sz="4" w:val="single"/>
              <w:bottom w:color="f3f3f3" w:space="0" w:sz="4" w:val="single"/>
              <w:right w:color="f3f3f3" w:space="0" w:sz="4" w:val="single"/>
            </w:tcBorders>
            <w:shd w:fill="f3f3f3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AE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Resumen + CTA</w:t>
            </w:r>
          </w:p>
        </w:tc>
        <w:tc>
          <w:tcPr>
            <w:tcBorders>
              <w:top w:color="f3f3f3" w:space="0" w:sz="4" w:val="single"/>
              <w:left w:color="f3f3f3" w:space="0" w:sz="4" w:val="single"/>
              <w:bottom w:color="f3f3f3" w:space="0" w:sz="4" w:val="single"/>
              <w:right w:color="f3f3f3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AF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Que entienda el sistema en segundos y pueda convertir inmediatamente</w:t>
            </w:r>
          </w:p>
        </w:tc>
      </w:tr>
      <w:tr>
        <w:trPr>
          <w:cantSplit w:val="0"/>
          <w:trHeight w:val="368.453268043432" w:hRule="atLeast"/>
          <w:tblHeader w:val="0"/>
        </w:trPr>
        <w:tc>
          <w:tcPr>
            <w:tcBorders>
              <w:top w:color="f3f3f3" w:space="0" w:sz="4" w:val="single"/>
              <w:left w:color="f3f3f3" w:space="0" w:sz="4" w:val="single"/>
              <w:bottom w:color="f3f3f3" w:space="0" w:sz="4" w:val="single"/>
              <w:right w:color="f3f3f3" w:space="0" w:sz="4" w:val="single"/>
            </w:tcBorders>
            <w:shd w:fill="f3f3f3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B0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2</w:t>
            </w:r>
          </w:p>
        </w:tc>
        <w:tc>
          <w:tcPr>
            <w:tcBorders>
              <w:top w:color="f3f3f3" w:space="0" w:sz="4" w:val="single"/>
              <w:left w:color="f3f3f3" w:space="0" w:sz="4" w:val="single"/>
              <w:bottom w:color="f3f3f3" w:space="0" w:sz="4" w:val="single"/>
              <w:right w:color="f3f3f3" w:space="0" w:sz="4" w:val="single"/>
            </w:tcBorders>
            <w:shd w:fill="f3f3f3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B1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Recorrido completo</w:t>
            </w:r>
          </w:p>
        </w:tc>
        <w:tc>
          <w:tcPr>
            <w:tcBorders>
              <w:top w:color="f3f3f3" w:space="0" w:sz="4" w:val="single"/>
              <w:left w:color="f3f3f3" w:space="0" w:sz="4" w:val="single"/>
              <w:bottom w:color="f3f3f3" w:space="0" w:sz="4" w:val="single"/>
              <w:right w:color="f3f3f3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B2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Eliminar incertidumbre sobre el proceso</w:t>
            </w:r>
          </w:p>
        </w:tc>
      </w:tr>
      <w:tr>
        <w:trPr>
          <w:cantSplit w:val="0"/>
          <w:trHeight w:val="368.453268043432" w:hRule="atLeast"/>
          <w:tblHeader w:val="0"/>
        </w:trPr>
        <w:tc>
          <w:tcPr>
            <w:tcBorders>
              <w:top w:color="f3f3f3" w:space="0" w:sz="4" w:val="single"/>
              <w:left w:color="f3f3f3" w:space="0" w:sz="4" w:val="single"/>
              <w:bottom w:color="f3f3f3" w:space="0" w:sz="4" w:val="single"/>
              <w:right w:color="f3f3f3" w:space="0" w:sz="4" w:val="single"/>
            </w:tcBorders>
            <w:shd w:fill="f3f3f3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B3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3</w:t>
            </w:r>
          </w:p>
        </w:tc>
        <w:tc>
          <w:tcPr>
            <w:tcBorders>
              <w:top w:color="f3f3f3" w:space="0" w:sz="4" w:val="single"/>
              <w:left w:color="f3f3f3" w:space="0" w:sz="4" w:val="single"/>
              <w:bottom w:color="f3f3f3" w:space="0" w:sz="4" w:val="single"/>
              <w:right w:color="f3f3f3" w:space="0" w:sz="4" w:val="single"/>
            </w:tcBorders>
            <w:shd w:fill="f3f3f3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B4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Cómo encontramos el encaje</w:t>
            </w:r>
          </w:p>
        </w:tc>
        <w:tc>
          <w:tcPr>
            <w:tcBorders>
              <w:top w:color="f3f3f3" w:space="0" w:sz="4" w:val="single"/>
              <w:left w:color="f3f3f3" w:space="0" w:sz="4" w:val="single"/>
              <w:bottom w:color="f3f3f3" w:space="0" w:sz="4" w:val="single"/>
              <w:right w:color="f3f3f3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B5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Explicar la parte más diferencial del proceso</w:t>
            </w:r>
          </w:p>
        </w:tc>
      </w:tr>
      <w:tr>
        <w:trPr>
          <w:cantSplit w:val="0"/>
          <w:trHeight w:val="290.6110283159463" w:hRule="atLeast"/>
          <w:tblHeader w:val="0"/>
        </w:trPr>
        <w:tc>
          <w:tcPr>
            <w:tcBorders>
              <w:top w:color="f3f3f3" w:space="0" w:sz="4" w:val="single"/>
              <w:left w:color="f3f3f3" w:space="0" w:sz="4" w:val="single"/>
              <w:bottom w:color="f3f3f3" w:space="0" w:sz="4" w:val="single"/>
              <w:right w:color="f3f3f3" w:space="0" w:sz="4" w:val="single"/>
            </w:tcBorders>
            <w:shd w:fill="f3f3f3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B6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4</w:t>
            </w:r>
          </w:p>
        </w:tc>
        <w:tc>
          <w:tcPr>
            <w:tcBorders>
              <w:top w:color="f3f3f3" w:space="0" w:sz="4" w:val="single"/>
              <w:left w:color="f3f3f3" w:space="0" w:sz="4" w:val="single"/>
              <w:bottom w:color="f3f3f3" w:space="0" w:sz="4" w:val="single"/>
              <w:right w:color="f3f3f3" w:space="0" w:sz="4" w:val="single"/>
            </w:tcBorders>
            <w:shd w:fill="f3f3f3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B7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Qué ocurre una vez empiezas</w:t>
            </w:r>
          </w:p>
        </w:tc>
        <w:tc>
          <w:tcPr>
            <w:tcBorders>
              <w:top w:color="f3f3f3" w:space="0" w:sz="4" w:val="single"/>
              <w:left w:color="f3f3f3" w:space="0" w:sz="4" w:val="single"/>
              <w:bottom w:color="f3f3f3" w:space="0" w:sz="4" w:val="single"/>
              <w:right w:color="f3f3f3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B8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Demostrar que Teselando no desaparece después del matching</w:t>
            </w:r>
          </w:p>
        </w:tc>
      </w:tr>
      <w:tr>
        <w:trPr>
          <w:cantSplit w:val="0"/>
          <w:trHeight w:val="290.6110283159463" w:hRule="atLeast"/>
          <w:tblHeader w:val="0"/>
        </w:trPr>
        <w:tc>
          <w:tcPr>
            <w:tcBorders>
              <w:top w:color="f3f3f3" w:space="0" w:sz="4" w:val="single"/>
              <w:left w:color="f3f3f3" w:space="0" w:sz="4" w:val="single"/>
              <w:bottom w:color="f3f3f3" w:space="0" w:sz="4" w:val="single"/>
              <w:right w:color="f3f3f3" w:space="0" w:sz="4" w:val="single"/>
            </w:tcBorders>
            <w:shd w:fill="f3f3f3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B9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5</w:t>
            </w:r>
          </w:p>
        </w:tc>
        <w:tc>
          <w:tcPr>
            <w:tcBorders>
              <w:top w:color="f3f3f3" w:space="0" w:sz="4" w:val="single"/>
              <w:left w:color="f3f3f3" w:space="0" w:sz="4" w:val="single"/>
              <w:bottom w:color="f3f3f3" w:space="0" w:sz="4" w:val="single"/>
              <w:right w:color="f3f3f3" w:space="0" w:sz="4" w:val="single"/>
            </w:tcBorders>
            <w:shd w:fill="f3f3f3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BA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Si algo no encaja</w:t>
            </w:r>
          </w:p>
        </w:tc>
        <w:tc>
          <w:tcPr>
            <w:tcBorders>
              <w:top w:color="f3f3f3" w:space="0" w:sz="4" w:val="single"/>
              <w:left w:color="f3f3f3" w:space="0" w:sz="4" w:val="single"/>
              <w:bottom w:color="f3f3f3" w:space="0" w:sz="4" w:val="single"/>
              <w:right w:color="f3f3f3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BB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Resolver el principal riesgo operacional</w:t>
            </w:r>
          </w:p>
        </w:tc>
      </w:tr>
      <w:tr>
        <w:trPr>
          <w:cantSplit w:val="0"/>
          <w:trHeight w:val="290.6110283159463" w:hRule="atLeast"/>
          <w:tblHeader w:val="0"/>
        </w:trPr>
        <w:tc>
          <w:tcPr>
            <w:tcBorders>
              <w:top w:color="f3f3f3" w:space="0" w:sz="4" w:val="single"/>
              <w:left w:color="f3f3f3" w:space="0" w:sz="4" w:val="single"/>
              <w:bottom w:color="f3f3f3" w:space="0" w:sz="4" w:val="single"/>
              <w:right w:color="f3f3f3" w:space="0" w:sz="4" w:val="single"/>
            </w:tcBorders>
            <w:shd w:fill="f3f3f3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BC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6</w:t>
            </w:r>
          </w:p>
        </w:tc>
        <w:tc>
          <w:tcPr>
            <w:tcBorders>
              <w:top w:color="f3f3f3" w:space="0" w:sz="4" w:val="single"/>
              <w:left w:color="f3f3f3" w:space="0" w:sz="4" w:val="single"/>
              <w:bottom w:color="f3f3f3" w:space="0" w:sz="4" w:val="single"/>
              <w:right w:color="f3f3f3" w:space="0" w:sz="4" w:val="single"/>
            </w:tcBorders>
            <w:shd w:fill="f3f3f3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BD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Antes de decidir</w:t>
            </w:r>
          </w:p>
        </w:tc>
        <w:tc>
          <w:tcPr>
            <w:tcBorders>
              <w:top w:color="f3f3f3" w:space="0" w:sz="4" w:val="single"/>
              <w:left w:color="f3f3f3" w:space="0" w:sz="4" w:val="single"/>
              <w:bottom w:color="f3f3f3" w:space="0" w:sz="4" w:val="single"/>
              <w:right w:color="f3f3f3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BE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Eliminar posibles sorpresas sin convertir la página en /precios/</w:t>
            </w:r>
          </w:p>
        </w:tc>
      </w:tr>
      <w:tr>
        <w:trPr>
          <w:cantSplit w:val="0"/>
          <w:trHeight w:val="290.6110283159463" w:hRule="atLeast"/>
          <w:tblHeader w:val="0"/>
        </w:trPr>
        <w:tc>
          <w:tcPr>
            <w:tcBorders>
              <w:top w:color="f3f3f3" w:space="0" w:sz="4" w:val="single"/>
              <w:left w:color="f3f3f3" w:space="0" w:sz="4" w:val="single"/>
              <w:bottom w:color="f3f3f3" w:space="0" w:sz="4" w:val="single"/>
              <w:right w:color="f3f3f3" w:space="0" w:sz="4" w:val="single"/>
            </w:tcBorders>
            <w:shd w:fill="f3f3f3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BF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7</w:t>
            </w:r>
          </w:p>
        </w:tc>
        <w:tc>
          <w:tcPr>
            <w:tcBorders>
              <w:top w:color="f3f3f3" w:space="0" w:sz="4" w:val="single"/>
              <w:left w:color="f3f3f3" w:space="0" w:sz="4" w:val="single"/>
              <w:bottom w:color="f3f3f3" w:space="0" w:sz="4" w:val="single"/>
              <w:right w:color="f3f3f3" w:space="0" w:sz="4" w:val="single"/>
            </w:tcBorders>
            <w:shd w:fill="f3f3f3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C0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CTA final</w:t>
            </w:r>
          </w:p>
        </w:tc>
        <w:tc>
          <w:tcPr>
            <w:tcBorders>
              <w:top w:color="f3f3f3" w:space="0" w:sz="4" w:val="single"/>
              <w:left w:color="f3f3f3" w:space="0" w:sz="4" w:val="single"/>
              <w:bottom w:color="f3f3f3" w:space="0" w:sz="4" w:val="single"/>
              <w:right w:color="f3f3f3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C1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Convertir después de entender completamente el proceso</w:t>
            </w:r>
          </w:p>
        </w:tc>
      </w:tr>
    </w:tbl>
    <w:p w:rsidR="00000000" w:rsidDel="00000000" w:rsidP="00000000" w:rsidRDefault="00000000" w:rsidRPr="00000000" w14:paraId="000001C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3">
      <w:pPr>
        <w:pStyle w:val="Heading3"/>
        <w:rPr/>
      </w:pPr>
      <w:bookmarkStart w:colFirst="0" w:colLast="0" w:name="_mykp4qk2jrln" w:id="46"/>
      <w:bookmarkEnd w:id="46"/>
      <w:r w:rsidDel="00000000" w:rsidR="00000000" w:rsidRPr="00000000">
        <w:rPr>
          <w:rtl w:val="0"/>
        </w:rPr>
        <w:t xml:space="preserve">/precios/</w:t>
      </w:r>
    </w:p>
    <w:tbl>
      <w:tblPr>
        <w:tblStyle w:val="Table5"/>
        <w:tblW w:w="9360.0" w:type="dxa"/>
        <w:jc w:val="left"/>
        <w:tblBorders>
          <w:top w:color="f3f3f3" w:space="0" w:sz="4" w:val="single"/>
          <w:left w:color="f3f3f3" w:space="0" w:sz="4" w:val="single"/>
          <w:bottom w:color="f3f3f3" w:space="0" w:sz="4" w:val="single"/>
          <w:right w:color="f3f3f3" w:space="0" w:sz="4" w:val="single"/>
          <w:insideH w:color="f3f3f3" w:space="0" w:sz="4" w:val="single"/>
          <w:insideV w:color="f3f3f3" w:space="0" w:sz="4" w:val="single"/>
        </w:tblBorders>
        <w:tblLayout w:type="fixed"/>
        <w:tblLook w:val="0600"/>
      </w:tblPr>
      <w:tblGrid>
        <w:gridCol w:w="874.1238195173138"/>
        <w:gridCol w:w="2465.2256033578174"/>
        <w:gridCol w:w="2671.4795383001047"/>
        <w:gridCol w:w="3349.171038824764"/>
        <w:tblGridChange w:id="0">
          <w:tblGrid>
            <w:gridCol w:w="874.1238195173138"/>
            <w:gridCol w:w="2465.2256033578174"/>
            <w:gridCol w:w="2671.4795383001047"/>
            <w:gridCol w:w="3349.171038824764"/>
          </w:tblGrid>
        </w:tblGridChange>
      </w:tblGrid>
      <w:tr>
        <w:trPr>
          <w:cantSplit w:val="0"/>
          <w:trHeight w:val="500" w:hRule="atLeast"/>
          <w:tblHeader w:val="0"/>
        </w:trPr>
        <w:tc>
          <w:tcPr>
            <w:tcBorders>
              <w:top w:color="f3f3f3" w:space="0" w:sz="4" w:val="single"/>
              <w:left w:color="f3f3f3" w:space="0" w:sz="4" w:val="single"/>
              <w:bottom w:color="f3f3f3" w:space="0" w:sz="4" w:val="single"/>
              <w:right w:color="f3f3f3" w:space="0" w:sz="4" w:val="single"/>
            </w:tcBorders>
            <w:shd w:fill="d0e0e3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C4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Orden</w:t>
            </w:r>
          </w:p>
        </w:tc>
        <w:tc>
          <w:tcPr>
            <w:tcBorders>
              <w:top w:color="f3f3f3" w:space="0" w:sz="4" w:val="single"/>
              <w:left w:color="f3f3f3" w:space="0" w:sz="4" w:val="single"/>
              <w:bottom w:color="f3f3f3" w:space="0" w:sz="4" w:val="single"/>
              <w:right w:color="f3f3f3" w:space="0" w:sz="4" w:val="single"/>
            </w:tcBorders>
            <w:shd w:fill="d0e0e3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C5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Bloque</w:t>
            </w:r>
          </w:p>
        </w:tc>
        <w:tc>
          <w:tcPr>
            <w:tcBorders>
              <w:top w:color="f3f3f3" w:space="0" w:sz="4" w:val="single"/>
              <w:left w:color="f3f3f3" w:space="0" w:sz="4" w:val="single"/>
              <w:bottom w:color="f3f3f3" w:space="0" w:sz="4" w:val="single"/>
              <w:right w:color="f3f3f3" w:space="0" w:sz="4" w:val="single"/>
            </w:tcBorders>
            <w:shd w:fill="d0e0e3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C6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Qué debe conseguir</w:t>
            </w:r>
          </w:p>
        </w:tc>
        <w:tc>
          <w:tcPr>
            <w:tcBorders>
              <w:top w:color="f3f3f3" w:space="0" w:sz="4" w:val="single"/>
              <w:left w:color="f3f3f3" w:space="0" w:sz="4" w:val="single"/>
              <w:bottom w:color="f3f3f3" w:space="0" w:sz="4" w:val="single"/>
              <w:right w:color="f3f3f3" w:space="0" w:sz="4" w:val="single"/>
            </w:tcBorders>
            <w:shd w:fill="d0e0e3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C7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Contenido esencial</w:t>
            </w:r>
          </w:p>
        </w:tc>
      </w:tr>
      <w:tr>
        <w:trPr>
          <w:cantSplit w:val="0"/>
          <w:trHeight w:val="825" w:hRule="atLeast"/>
          <w:tblHeader w:val="0"/>
        </w:trPr>
        <w:tc>
          <w:tcPr>
            <w:tcBorders>
              <w:top w:color="f3f3f3" w:space="0" w:sz="4" w:val="single"/>
              <w:left w:color="f3f3f3" w:space="0" w:sz="4" w:val="single"/>
              <w:bottom w:color="f3f3f3" w:space="0" w:sz="4" w:val="single"/>
              <w:right w:color="f3f3f3" w:space="0" w:sz="4" w:val="single"/>
            </w:tcBorders>
            <w:shd w:fill="f3f3f3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C8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1</w:t>
            </w:r>
          </w:p>
        </w:tc>
        <w:tc>
          <w:tcPr>
            <w:tcBorders>
              <w:top w:color="f3f3f3" w:space="0" w:sz="4" w:val="single"/>
              <w:left w:color="f3f3f3" w:space="0" w:sz="4" w:val="single"/>
              <w:bottom w:color="f3f3f3" w:space="0" w:sz="4" w:val="single"/>
              <w:right w:color="f3f3f3" w:space="0" w:sz="4" w:val="single"/>
            </w:tcBorders>
            <w:shd w:fill="f3f3f3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C9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Cómo funciona el precio + CTA</w:t>
            </w:r>
          </w:p>
        </w:tc>
        <w:tc>
          <w:tcPr>
            <w:tcBorders>
              <w:top w:color="f3f3f3" w:space="0" w:sz="4" w:val="single"/>
              <w:left w:color="f3f3f3" w:space="0" w:sz="4" w:val="single"/>
              <w:bottom w:color="f3f3f3" w:space="0" w:sz="4" w:val="single"/>
              <w:right w:color="f3f3f3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CA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Resolver inmediatamente la gran incertidumbre</w:t>
            </w:r>
          </w:p>
        </w:tc>
        <w:tc>
          <w:tcPr>
            <w:tcBorders>
              <w:top w:color="f3f3f3" w:space="0" w:sz="4" w:val="single"/>
              <w:left w:color="f3f3f3" w:space="0" w:sz="4" w:val="single"/>
              <w:bottom w:color="f3f3f3" w:space="0" w:sz="4" w:val="single"/>
              <w:right w:color="f3f3f3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CB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El precio depende del contexto, conocerás el importe antes de decidir y puedes dejar ya tu teléfono</w:t>
            </w:r>
          </w:p>
        </w:tc>
      </w:tr>
      <w:tr>
        <w:trPr>
          <w:cantSplit w:val="0"/>
          <w:trHeight w:val="735" w:hRule="atLeast"/>
          <w:tblHeader w:val="0"/>
        </w:trPr>
        <w:tc>
          <w:tcPr>
            <w:tcBorders>
              <w:top w:color="f3f3f3" w:space="0" w:sz="4" w:val="single"/>
              <w:left w:color="f3f3f3" w:space="0" w:sz="4" w:val="single"/>
              <w:bottom w:color="f3f3f3" w:space="0" w:sz="4" w:val="single"/>
              <w:right w:color="f3f3f3" w:space="0" w:sz="4" w:val="single"/>
            </w:tcBorders>
            <w:shd w:fill="f3f3f3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CC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2</w:t>
            </w:r>
          </w:p>
        </w:tc>
        <w:tc>
          <w:tcPr>
            <w:tcBorders>
              <w:top w:color="f3f3f3" w:space="0" w:sz="4" w:val="single"/>
              <w:left w:color="f3f3f3" w:space="0" w:sz="4" w:val="single"/>
              <w:bottom w:color="f3f3f3" w:space="0" w:sz="4" w:val="single"/>
              <w:right w:color="f3f3f3" w:space="0" w:sz="4" w:val="single"/>
            </w:tcBorders>
            <w:shd w:fill="f3f3f3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CD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De qué depende</w:t>
            </w:r>
          </w:p>
        </w:tc>
        <w:tc>
          <w:tcPr>
            <w:tcBorders>
              <w:top w:color="f3f3f3" w:space="0" w:sz="4" w:val="single"/>
              <w:left w:color="f3f3f3" w:space="0" w:sz="4" w:val="single"/>
              <w:bottom w:color="f3f3f3" w:space="0" w:sz="4" w:val="single"/>
              <w:right w:color="f3f3f3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CE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Hacer comprensible la variación sin enseñar la fórmula interna</w:t>
            </w:r>
          </w:p>
        </w:tc>
        <w:tc>
          <w:tcPr>
            <w:tcBorders>
              <w:top w:color="f3f3f3" w:space="0" w:sz="4" w:val="single"/>
              <w:left w:color="f3f3f3" w:space="0" w:sz="4" w:val="single"/>
              <w:bottom w:color="f3f3f3" w:space="0" w:sz="4" w:val="single"/>
              <w:right w:color="f3f3f3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CF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Nivel, especialización/perfil requerido y demás factores que realmente </w:t>
            </w:r>
            <w:r w:rsidDel="00000000" w:rsidR="00000000" w:rsidRPr="00000000">
              <w:rPr>
                <w:rtl w:val="0"/>
              </w:rPr>
              <w:t xml:space="preserve">utilicéis</w:t>
            </w:r>
            <w:r w:rsidDel="00000000" w:rsidR="00000000" w:rsidRPr="00000000">
              <w:rPr>
                <w:rtl w:val="0"/>
              </w:rPr>
              <w:t xml:space="preserve"> y sean explicables al cliente</w:t>
            </w:r>
          </w:p>
        </w:tc>
      </w:tr>
      <w:tr>
        <w:trPr>
          <w:cantSplit w:val="0"/>
          <w:trHeight w:val="353.935546875" w:hRule="atLeast"/>
          <w:tblHeader w:val="0"/>
        </w:trPr>
        <w:tc>
          <w:tcPr>
            <w:tcBorders>
              <w:top w:color="f3f3f3" w:space="0" w:sz="4" w:val="single"/>
              <w:left w:color="f3f3f3" w:space="0" w:sz="4" w:val="single"/>
              <w:bottom w:color="f3f3f3" w:space="0" w:sz="4" w:val="single"/>
              <w:right w:color="f3f3f3" w:space="0" w:sz="4" w:val="single"/>
            </w:tcBorders>
            <w:shd w:fill="f3f3f3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D0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3</w:t>
            </w:r>
          </w:p>
        </w:tc>
        <w:tc>
          <w:tcPr>
            <w:tcBorders>
              <w:top w:color="f3f3f3" w:space="0" w:sz="4" w:val="single"/>
              <w:left w:color="f3f3f3" w:space="0" w:sz="4" w:val="single"/>
              <w:bottom w:color="f3f3f3" w:space="0" w:sz="4" w:val="single"/>
              <w:right w:color="f3f3f3" w:space="0" w:sz="4" w:val="single"/>
            </w:tcBorders>
            <w:shd w:fill="f3f3f3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D1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Qué sabrás antes de empezar</w:t>
            </w:r>
          </w:p>
        </w:tc>
        <w:tc>
          <w:tcPr>
            <w:tcBorders>
              <w:top w:color="f3f3f3" w:space="0" w:sz="4" w:val="single"/>
              <w:left w:color="f3f3f3" w:space="0" w:sz="4" w:val="single"/>
              <w:bottom w:color="f3f3f3" w:space="0" w:sz="4" w:val="single"/>
              <w:right w:color="f3f3f3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D2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Evitar sensación de precio oculto</w:t>
            </w:r>
          </w:p>
        </w:tc>
        <w:tc>
          <w:tcPr>
            <w:tcBorders>
              <w:top w:color="f3f3f3" w:space="0" w:sz="4" w:val="single"/>
              <w:left w:color="f3f3f3" w:space="0" w:sz="4" w:val="single"/>
              <w:bottom w:color="f3f3f3" w:space="0" w:sz="4" w:val="single"/>
              <w:right w:color="f3f3f3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D3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Importe concreto, disponibilidad y condiciones necesarias antes de reservar/aceptar</w:t>
            </w:r>
          </w:p>
        </w:tc>
      </w:tr>
      <w:tr>
        <w:trPr>
          <w:cantSplit w:val="0"/>
          <w:trHeight w:val="645" w:hRule="atLeast"/>
          <w:tblHeader w:val="0"/>
        </w:trPr>
        <w:tc>
          <w:tcPr>
            <w:tcBorders>
              <w:top w:color="f3f3f3" w:space="0" w:sz="4" w:val="single"/>
              <w:left w:color="f3f3f3" w:space="0" w:sz="4" w:val="single"/>
              <w:bottom w:color="f3f3f3" w:space="0" w:sz="4" w:val="single"/>
              <w:right w:color="f3f3f3" w:space="0" w:sz="4" w:val="single"/>
            </w:tcBorders>
            <w:shd w:fill="f3f3f3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D4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4</w:t>
            </w:r>
          </w:p>
        </w:tc>
        <w:tc>
          <w:tcPr>
            <w:tcBorders>
              <w:top w:color="f3f3f3" w:space="0" w:sz="4" w:val="single"/>
              <w:left w:color="f3f3f3" w:space="0" w:sz="4" w:val="single"/>
              <w:bottom w:color="f3f3f3" w:space="0" w:sz="4" w:val="single"/>
              <w:right w:color="f3f3f3" w:space="0" w:sz="4" w:val="single"/>
            </w:tcBorders>
            <w:shd w:fill="f3f3f3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D5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Cómo se paga</w:t>
            </w:r>
          </w:p>
        </w:tc>
        <w:tc>
          <w:tcPr>
            <w:tcBorders>
              <w:top w:color="f3f3f3" w:space="0" w:sz="4" w:val="single"/>
              <w:left w:color="f3f3f3" w:space="0" w:sz="4" w:val="single"/>
              <w:bottom w:color="f3f3f3" w:space="0" w:sz="4" w:val="single"/>
              <w:right w:color="f3f3f3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D6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Eliminar incertidumbre transaccional</w:t>
            </w:r>
          </w:p>
        </w:tc>
        <w:tc>
          <w:tcPr>
            <w:tcBorders>
              <w:top w:color="f3f3f3" w:space="0" w:sz="4" w:val="single"/>
              <w:left w:color="f3f3f3" w:space="0" w:sz="4" w:val="single"/>
              <w:bottom w:color="f3f3f3" w:space="0" w:sz="4" w:val="single"/>
              <w:right w:color="f3f3f3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D7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Forma y momento de pago, funcionamiento clase a clase si sigue vigente, facturación cuando corresponda</w:t>
            </w:r>
          </w:p>
        </w:tc>
      </w:tr>
      <w:tr>
        <w:trPr>
          <w:cantSplit w:val="0"/>
          <w:trHeight w:val="495" w:hRule="atLeast"/>
          <w:tblHeader w:val="0"/>
        </w:trPr>
        <w:tc>
          <w:tcPr>
            <w:tcBorders>
              <w:top w:color="f3f3f3" w:space="0" w:sz="4" w:val="single"/>
              <w:left w:color="f3f3f3" w:space="0" w:sz="4" w:val="single"/>
              <w:bottom w:color="f3f3f3" w:space="0" w:sz="4" w:val="single"/>
              <w:right w:color="f3f3f3" w:space="0" w:sz="4" w:val="single"/>
            </w:tcBorders>
            <w:shd w:fill="f3f3f3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D8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5</w:t>
            </w:r>
          </w:p>
        </w:tc>
        <w:tc>
          <w:tcPr>
            <w:tcBorders>
              <w:top w:color="f3f3f3" w:space="0" w:sz="4" w:val="single"/>
              <w:left w:color="f3f3f3" w:space="0" w:sz="4" w:val="single"/>
              <w:bottom w:color="f3f3f3" w:space="0" w:sz="4" w:val="single"/>
              <w:right w:color="f3f3f3" w:space="0" w:sz="4" w:val="single"/>
            </w:tcBorders>
            <w:shd w:fill="f3f3f3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D9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Compromiso y flexibilidad</w:t>
            </w:r>
          </w:p>
        </w:tc>
        <w:tc>
          <w:tcPr>
            <w:tcBorders>
              <w:top w:color="f3f3f3" w:space="0" w:sz="4" w:val="single"/>
              <w:left w:color="f3f3f3" w:space="0" w:sz="4" w:val="single"/>
              <w:bottom w:color="f3f3f3" w:space="0" w:sz="4" w:val="single"/>
              <w:right w:color="f3f3f3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DA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¿Me estoy atando?</w:t>
            </w:r>
          </w:p>
        </w:tc>
        <w:tc>
          <w:tcPr>
            <w:tcBorders>
              <w:top w:color="f3f3f3" w:space="0" w:sz="4" w:val="single"/>
              <w:left w:color="f3f3f3" w:space="0" w:sz="4" w:val="single"/>
              <w:bottom w:color="f3f3f3" w:space="0" w:sz="4" w:val="single"/>
              <w:right w:color="f3f3f3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DB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Permanencia, cancelaciones, cambios y condiciones reales</w:t>
            </w:r>
          </w:p>
        </w:tc>
      </w:tr>
      <w:tr>
        <w:trPr>
          <w:cantSplit w:val="0"/>
          <w:trHeight w:val="1099.892578125" w:hRule="atLeast"/>
          <w:tblHeader w:val="0"/>
        </w:trPr>
        <w:tc>
          <w:tcPr>
            <w:tcBorders>
              <w:top w:color="f3f3f3" w:space="0" w:sz="4" w:val="single"/>
              <w:left w:color="f3f3f3" w:space="0" w:sz="4" w:val="single"/>
              <w:bottom w:color="f3f3f3" w:space="0" w:sz="4" w:val="single"/>
              <w:right w:color="f3f3f3" w:space="0" w:sz="4" w:val="single"/>
            </w:tcBorders>
            <w:shd w:fill="f3f3f3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DC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6</w:t>
            </w:r>
          </w:p>
        </w:tc>
        <w:tc>
          <w:tcPr>
            <w:tcBorders>
              <w:top w:color="f3f3f3" w:space="0" w:sz="4" w:val="single"/>
              <w:left w:color="f3f3f3" w:space="0" w:sz="4" w:val="single"/>
              <w:bottom w:color="f3f3f3" w:space="0" w:sz="4" w:val="single"/>
              <w:right w:color="f3f3f3" w:space="0" w:sz="4" w:val="single"/>
            </w:tcBorders>
            <w:shd w:fill="f3f3f3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DD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Qué incluye</w:t>
            </w:r>
          </w:p>
        </w:tc>
        <w:tc>
          <w:tcPr>
            <w:tcBorders>
              <w:top w:color="f3f3f3" w:space="0" w:sz="4" w:val="single"/>
              <w:left w:color="f3f3f3" w:space="0" w:sz="4" w:val="single"/>
              <w:bottom w:color="f3f3f3" w:space="0" w:sz="4" w:val="single"/>
              <w:right w:color="f3f3f3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DE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Evitar que el visitante valore el precio como si comprara únicamente 60 minutos de clase</w:t>
            </w:r>
          </w:p>
        </w:tc>
        <w:tc>
          <w:tcPr>
            <w:tcBorders>
              <w:top w:color="f3f3f3" w:space="0" w:sz="4" w:val="single"/>
              <w:left w:color="f3f3f3" w:space="0" w:sz="4" w:val="single"/>
              <w:bottom w:color="f3f3f3" w:space="0" w:sz="4" w:val="single"/>
              <w:right w:color="f3f3f3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DF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Clase + selección/matching + gestión/respaldo y cualquier servicio realmente incluido</w:t>
            </w:r>
          </w:p>
        </w:tc>
      </w:tr>
      <w:tr>
        <w:trPr>
          <w:cantSplit w:val="0"/>
          <w:trHeight w:val="525" w:hRule="atLeast"/>
          <w:tblHeader w:val="0"/>
        </w:trPr>
        <w:tc>
          <w:tcPr>
            <w:tcBorders>
              <w:top w:color="f3f3f3" w:space="0" w:sz="4" w:val="single"/>
              <w:left w:color="f3f3f3" w:space="0" w:sz="4" w:val="single"/>
              <w:bottom w:color="f3f3f3" w:space="0" w:sz="4" w:val="single"/>
              <w:right w:color="f3f3f3" w:space="0" w:sz="4" w:val="single"/>
            </w:tcBorders>
            <w:shd w:fill="f3f3f3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E0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7</w:t>
            </w:r>
          </w:p>
        </w:tc>
        <w:tc>
          <w:tcPr>
            <w:tcBorders>
              <w:top w:color="f3f3f3" w:space="0" w:sz="4" w:val="single"/>
              <w:left w:color="f3f3f3" w:space="0" w:sz="4" w:val="single"/>
              <w:bottom w:color="f3f3f3" w:space="0" w:sz="4" w:val="single"/>
              <w:right w:color="f3f3f3" w:space="0" w:sz="4" w:val="single"/>
            </w:tcBorders>
            <w:shd w:fill="f3f3f3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E1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Protección económica/operativa</w:t>
            </w:r>
          </w:p>
        </w:tc>
        <w:tc>
          <w:tcPr>
            <w:tcBorders>
              <w:top w:color="f3f3f3" w:space="0" w:sz="4" w:val="single"/>
              <w:left w:color="f3f3f3" w:space="0" w:sz="4" w:val="single"/>
              <w:bottom w:color="f3f3f3" w:space="0" w:sz="4" w:val="single"/>
              <w:right w:color="f3f3f3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E2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Reducir miedo antes de convertir</w:t>
            </w:r>
          </w:p>
        </w:tc>
        <w:tc>
          <w:tcPr>
            <w:tcBorders>
              <w:top w:color="f3f3f3" w:space="0" w:sz="4" w:val="single"/>
              <w:left w:color="f3f3f3" w:space="0" w:sz="4" w:val="single"/>
              <w:bottom w:color="f3f3f3" w:space="0" w:sz="4" w:val="single"/>
              <w:right w:color="f3f3f3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E3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Qué ocurre si el profesor no encaja y qué mecanismos controla Teselando</w:t>
            </w:r>
          </w:p>
        </w:tc>
      </w:tr>
      <w:tr>
        <w:trPr>
          <w:cantSplit w:val="0"/>
          <w:trHeight w:val="1040" w:hRule="atLeast"/>
          <w:tblHeader w:val="0"/>
        </w:trPr>
        <w:tc>
          <w:tcPr>
            <w:tcBorders>
              <w:top w:color="f3f3f3" w:space="0" w:sz="4" w:val="single"/>
              <w:left w:color="f3f3f3" w:space="0" w:sz="4" w:val="single"/>
              <w:bottom w:color="f3f3f3" w:space="0" w:sz="4" w:val="single"/>
              <w:right w:color="f3f3f3" w:space="0" w:sz="4" w:val="single"/>
            </w:tcBorders>
            <w:shd w:fill="f3f3f3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E4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8</w:t>
            </w:r>
          </w:p>
        </w:tc>
        <w:tc>
          <w:tcPr>
            <w:tcBorders>
              <w:top w:color="f3f3f3" w:space="0" w:sz="4" w:val="single"/>
              <w:left w:color="f3f3f3" w:space="0" w:sz="4" w:val="single"/>
              <w:bottom w:color="f3f3f3" w:space="0" w:sz="4" w:val="single"/>
              <w:right w:color="f3f3f3" w:space="0" w:sz="4" w:val="single"/>
            </w:tcBorders>
            <w:shd w:fill="f3f3f3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E5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CTA final</w:t>
            </w:r>
          </w:p>
        </w:tc>
        <w:tc>
          <w:tcPr>
            <w:tcBorders>
              <w:top w:color="f3f3f3" w:space="0" w:sz="4" w:val="single"/>
              <w:left w:color="f3f3f3" w:space="0" w:sz="4" w:val="single"/>
              <w:bottom w:color="f3f3f3" w:space="0" w:sz="4" w:val="single"/>
              <w:right w:color="f3f3f3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E6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Convertir con la incertidumbre económica resuelta</w:t>
            </w:r>
          </w:p>
        </w:tc>
        <w:tc>
          <w:tcPr>
            <w:tcBorders>
              <w:top w:color="f3f3f3" w:space="0" w:sz="4" w:val="single"/>
              <w:left w:color="f3f3f3" w:space="0" w:sz="4" w:val="single"/>
              <w:bottom w:color="f3f3f3" w:space="0" w:sz="4" w:val="single"/>
              <w:right w:color="f3f3f3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E7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Teléfono + Buscar profesor</w:t>
            </w:r>
          </w:p>
        </w:tc>
      </w:tr>
    </w:tbl>
    <w:p w:rsidR="00000000" w:rsidDel="00000000" w:rsidP="00000000" w:rsidRDefault="00000000" w:rsidRPr="00000000" w14:paraId="000001E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9">
      <w:pPr>
        <w:pStyle w:val="Heading3"/>
        <w:rPr/>
      </w:pPr>
      <w:bookmarkStart w:colFirst="0" w:colLast="0" w:name="_gw6xhhhxja9v" w:id="47"/>
      <w:bookmarkEnd w:id="47"/>
      <w:r w:rsidDel="00000000" w:rsidR="00000000" w:rsidRPr="00000000">
        <w:rPr>
          <w:rtl w:val="0"/>
        </w:rPr>
        <w:t xml:space="preserve">/sobre-teselando/ </w:t>
      </w:r>
    </w:p>
    <w:tbl>
      <w:tblPr>
        <w:tblStyle w:val="Table6"/>
        <w:tblW w:w="9375.0" w:type="dxa"/>
        <w:jc w:val="left"/>
        <w:tblBorders>
          <w:top w:color="f3f3f3" w:space="0" w:sz="4" w:val="single"/>
          <w:left w:color="f3f3f3" w:space="0" w:sz="4" w:val="single"/>
          <w:bottom w:color="f3f3f3" w:space="0" w:sz="4" w:val="single"/>
          <w:right w:color="f3f3f3" w:space="0" w:sz="4" w:val="single"/>
          <w:insideH w:color="f3f3f3" w:space="0" w:sz="4" w:val="single"/>
          <w:insideV w:color="f3f3f3" w:space="0" w:sz="4" w:val="single"/>
        </w:tblBorders>
        <w:tblLayout w:type="fixed"/>
        <w:tblLook w:val="0600"/>
      </w:tblPr>
      <w:tblGrid>
        <w:gridCol w:w="870"/>
        <w:gridCol w:w="2295"/>
        <w:gridCol w:w="6210"/>
        <w:tblGridChange w:id="0">
          <w:tblGrid>
            <w:gridCol w:w="870"/>
            <w:gridCol w:w="2295"/>
            <w:gridCol w:w="6210"/>
          </w:tblGrid>
        </w:tblGridChange>
      </w:tblGrid>
      <w:tr>
        <w:trPr>
          <w:cantSplit w:val="0"/>
          <w:trHeight w:val="460.2260319477744" w:hRule="atLeast"/>
          <w:tblHeader w:val="0"/>
        </w:trPr>
        <w:tc>
          <w:tcPr>
            <w:tcBorders>
              <w:top w:color="f3f3f3" w:space="0" w:sz="4" w:val="single"/>
              <w:left w:color="f3f3f3" w:space="0" w:sz="4" w:val="single"/>
              <w:bottom w:color="f3f3f3" w:space="0" w:sz="4" w:val="single"/>
              <w:right w:color="f3f3f3" w:space="0" w:sz="4" w:val="single"/>
            </w:tcBorders>
            <w:shd w:fill="d0e0e3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EA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Orden</w:t>
            </w:r>
          </w:p>
        </w:tc>
        <w:tc>
          <w:tcPr>
            <w:tcBorders>
              <w:top w:color="f3f3f3" w:space="0" w:sz="4" w:val="single"/>
              <w:left w:color="f3f3f3" w:space="0" w:sz="4" w:val="single"/>
              <w:bottom w:color="f3f3f3" w:space="0" w:sz="4" w:val="single"/>
              <w:right w:color="f3f3f3" w:space="0" w:sz="4" w:val="single"/>
            </w:tcBorders>
            <w:shd w:fill="d0e0e3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EB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Bloque</w:t>
            </w:r>
          </w:p>
        </w:tc>
        <w:tc>
          <w:tcPr>
            <w:tcBorders>
              <w:top w:color="f3f3f3" w:space="0" w:sz="4" w:val="single"/>
              <w:left w:color="f3f3f3" w:space="0" w:sz="4" w:val="single"/>
              <w:bottom w:color="f3f3f3" w:space="0" w:sz="4" w:val="single"/>
              <w:right w:color="f3f3f3" w:space="0" w:sz="4" w:val="single"/>
            </w:tcBorders>
            <w:shd w:fill="d0e0e3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EC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Qué debe conseguir</w:t>
            </w:r>
          </w:p>
        </w:tc>
      </w:tr>
      <w:tr>
        <w:trPr>
          <w:cantSplit w:val="0"/>
          <w:trHeight w:val="447.4576271186441" w:hRule="atLeast"/>
          <w:tblHeader w:val="0"/>
        </w:trPr>
        <w:tc>
          <w:tcPr>
            <w:tcBorders>
              <w:top w:color="f3f3f3" w:space="0" w:sz="4" w:val="single"/>
              <w:left w:color="f3f3f3" w:space="0" w:sz="4" w:val="single"/>
              <w:bottom w:color="f3f3f3" w:space="0" w:sz="4" w:val="single"/>
              <w:right w:color="f3f3f3" w:space="0" w:sz="4" w:val="single"/>
            </w:tcBorders>
            <w:shd w:fill="f3f3f3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ED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1</w:t>
            </w:r>
          </w:p>
        </w:tc>
        <w:tc>
          <w:tcPr>
            <w:tcBorders>
              <w:top w:color="f3f3f3" w:space="0" w:sz="4" w:val="single"/>
              <w:left w:color="f3f3f3" w:space="0" w:sz="4" w:val="single"/>
              <w:bottom w:color="f3f3f3" w:space="0" w:sz="4" w:val="single"/>
              <w:right w:color="f3f3f3" w:space="0" w:sz="4" w:val="single"/>
            </w:tcBorders>
            <w:shd w:fill="f3f3f3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EE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Qué es Teselando</w:t>
            </w:r>
          </w:p>
        </w:tc>
        <w:tc>
          <w:tcPr>
            <w:tcBorders>
              <w:top w:color="f3f3f3" w:space="0" w:sz="4" w:val="single"/>
              <w:left w:color="f3f3f3" w:space="0" w:sz="4" w:val="single"/>
              <w:bottom w:color="f3f3f3" w:space="0" w:sz="4" w:val="single"/>
              <w:right w:color="f3f3f3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EF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Definir inmediatamente la organización</w:t>
            </w:r>
          </w:p>
        </w:tc>
      </w:tr>
      <w:tr>
        <w:trPr>
          <w:cantSplit w:val="0"/>
          <w:trHeight w:val="447.4576271186441" w:hRule="atLeast"/>
          <w:tblHeader w:val="0"/>
        </w:trPr>
        <w:tc>
          <w:tcPr>
            <w:tcBorders>
              <w:top w:color="f3f3f3" w:space="0" w:sz="4" w:val="single"/>
              <w:left w:color="f3f3f3" w:space="0" w:sz="4" w:val="single"/>
              <w:bottom w:color="f3f3f3" w:space="0" w:sz="4" w:val="single"/>
              <w:right w:color="f3f3f3" w:space="0" w:sz="4" w:val="single"/>
            </w:tcBorders>
            <w:shd w:fill="f3f3f3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F0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2</w:t>
            </w:r>
          </w:p>
        </w:tc>
        <w:tc>
          <w:tcPr>
            <w:tcBorders>
              <w:top w:color="f3f3f3" w:space="0" w:sz="4" w:val="single"/>
              <w:left w:color="f3f3f3" w:space="0" w:sz="4" w:val="single"/>
              <w:bottom w:color="f3f3f3" w:space="0" w:sz="4" w:val="single"/>
              <w:right w:color="f3f3f3" w:space="0" w:sz="4" w:val="single"/>
            </w:tcBorders>
            <w:shd w:fill="f3f3f3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F1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Por qué existe</w:t>
            </w:r>
          </w:p>
        </w:tc>
        <w:tc>
          <w:tcPr>
            <w:tcBorders>
              <w:top w:color="f3f3f3" w:space="0" w:sz="4" w:val="single"/>
              <w:left w:color="f3f3f3" w:space="0" w:sz="4" w:val="single"/>
              <w:bottom w:color="f3f3f3" w:space="0" w:sz="4" w:val="single"/>
              <w:right w:color="f3f3f3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F2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Dar sentido humano a la empresa sin hacer una autobiografía</w:t>
            </w:r>
          </w:p>
        </w:tc>
      </w:tr>
      <w:tr>
        <w:trPr>
          <w:cantSplit w:val="0"/>
          <w:trHeight w:val="566.3135593220339" w:hRule="atLeast"/>
          <w:tblHeader w:val="0"/>
        </w:trPr>
        <w:tc>
          <w:tcPr>
            <w:tcBorders>
              <w:top w:color="f3f3f3" w:space="0" w:sz="4" w:val="single"/>
              <w:left w:color="f3f3f3" w:space="0" w:sz="4" w:val="single"/>
              <w:bottom w:color="f3f3f3" w:space="0" w:sz="4" w:val="single"/>
              <w:right w:color="f3f3f3" w:space="0" w:sz="4" w:val="single"/>
            </w:tcBorders>
            <w:shd w:fill="f3f3f3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F3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3</w:t>
            </w:r>
          </w:p>
        </w:tc>
        <w:tc>
          <w:tcPr>
            <w:tcBorders>
              <w:top w:color="f3f3f3" w:space="0" w:sz="4" w:val="single"/>
              <w:left w:color="f3f3f3" w:space="0" w:sz="4" w:val="single"/>
              <w:bottom w:color="f3f3f3" w:space="0" w:sz="4" w:val="single"/>
              <w:right w:color="f3f3f3" w:space="0" w:sz="4" w:val="single"/>
            </w:tcBorders>
            <w:shd w:fill="f3f3f3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F4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Qué principios guían el servicio</w:t>
            </w:r>
          </w:p>
        </w:tc>
        <w:tc>
          <w:tcPr>
            <w:tcBorders>
              <w:top w:color="f3f3f3" w:space="0" w:sz="4" w:val="single"/>
              <w:left w:color="f3f3f3" w:space="0" w:sz="4" w:val="single"/>
              <w:bottom w:color="f3f3f3" w:space="0" w:sz="4" w:val="single"/>
              <w:right w:color="f3f3f3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F5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Convertir valores abstractos en criterios concretos</w:t>
            </w:r>
          </w:p>
        </w:tc>
      </w:tr>
      <w:tr>
        <w:trPr>
          <w:cantSplit w:val="0"/>
          <w:trHeight w:val="531.3559322033898" w:hRule="atLeast"/>
          <w:tblHeader w:val="0"/>
        </w:trPr>
        <w:tc>
          <w:tcPr>
            <w:tcBorders>
              <w:top w:color="f3f3f3" w:space="0" w:sz="4" w:val="single"/>
              <w:left w:color="f3f3f3" w:space="0" w:sz="4" w:val="single"/>
              <w:bottom w:color="f3f3f3" w:space="0" w:sz="4" w:val="single"/>
              <w:right w:color="f3f3f3" w:space="0" w:sz="4" w:val="single"/>
            </w:tcBorders>
            <w:shd w:fill="f3f3f3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F6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4</w:t>
            </w:r>
          </w:p>
        </w:tc>
        <w:tc>
          <w:tcPr>
            <w:tcBorders>
              <w:top w:color="f3f3f3" w:space="0" w:sz="4" w:val="single"/>
              <w:left w:color="f3f3f3" w:space="0" w:sz="4" w:val="single"/>
              <w:bottom w:color="f3f3f3" w:space="0" w:sz="4" w:val="single"/>
              <w:right w:color="f3f3f3" w:space="0" w:sz="4" w:val="single"/>
            </w:tcBorders>
            <w:shd w:fill="f3f3f3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F7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Cómo asumimos esa responsabilidad</w:t>
            </w:r>
          </w:p>
        </w:tc>
        <w:tc>
          <w:tcPr>
            <w:tcBorders>
              <w:top w:color="f3f3f3" w:space="0" w:sz="4" w:val="single"/>
              <w:left w:color="f3f3f3" w:space="0" w:sz="4" w:val="single"/>
              <w:bottom w:color="f3f3f3" w:space="0" w:sz="4" w:val="single"/>
              <w:right w:color="f3f3f3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F8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Demostrar que los principios tienen consecuencias operativas</w:t>
            </w:r>
          </w:p>
        </w:tc>
      </w:tr>
      <w:tr>
        <w:trPr>
          <w:cantSplit w:val="0"/>
          <w:trHeight w:val="447.4576271186441" w:hRule="atLeast"/>
          <w:tblHeader w:val="0"/>
        </w:trPr>
        <w:tc>
          <w:tcPr>
            <w:tcBorders>
              <w:top w:color="f3f3f3" w:space="0" w:sz="4" w:val="single"/>
              <w:left w:color="f3f3f3" w:space="0" w:sz="4" w:val="single"/>
              <w:bottom w:color="f3f3f3" w:space="0" w:sz="4" w:val="single"/>
              <w:right w:color="f3f3f3" w:space="0" w:sz="4" w:val="single"/>
            </w:tcBorders>
            <w:shd w:fill="f3f3f3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F9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5</w:t>
            </w:r>
          </w:p>
        </w:tc>
        <w:tc>
          <w:tcPr>
            <w:tcBorders>
              <w:top w:color="f3f3f3" w:space="0" w:sz="4" w:val="single"/>
              <w:left w:color="f3f3f3" w:space="0" w:sz="4" w:val="single"/>
              <w:bottom w:color="f3f3f3" w:space="0" w:sz="4" w:val="single"/>
              <w:right w:color="f3f3f3" w:space="0" w:sz="4" w:val="single"/>
            </w:tcBorders>
            <w:shd w:fill="f3f3f3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FA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Personas detrás de Teselando</w:t>
            </w:r>
          </w:p>
        </w:tc>
        <w:tc>
          <w:tcPr>
            <w:tcBorders>
              <w:top w:color="f3f3f3" w:space="0" w:sz="4" w:val="single"/>
              <w:left w:color="f3f3f3" w:space="0" w:sz="4" w:val="single"/>
              <w:bottom w:color="f3f3f3" w:space="0" w:sz="4" w:val="single"/>
              <w:right w:color="f3f3f3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FB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Humanizar y verificar que existe una organización real</w:t>
            </w:r>
          </w:p>
        </w:tc>
      </w:tr>
      <w:tr>
        <w:trPr>
          <w:cantSplit w:val="0"/>
          <w:trHeight w:val="531.3559322033898" w:hRule="atLeast"/>
          <w:tblHeader w:val="0"/>
        </w:trPr>
        <w:tc>
          <w:tcPr>
            <w:tcBorders>
              <w:top w:color="f3f3f3" w:space="0" w:sz="4" w:val="single"/>
              <w:left w:color="f3f3f3" w:space="0" w:sz="4" w:val="single"/>
              <w:bottom w:color="f3f3f3" w:space="0" w:sz="4" w:val="single"/>
              <w:right w:color="f3f3f3" w:space="0" w:sz="4" w:val="single"/>
            </w:tcBorders>
            <w:shd w:fill="f3f3f3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FC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6</w:t>
            </w:r>
          </w:p>
        </w:tc>
        <w:tc>
          <w:tcPr>
            <w:tcBorders>
              <w:top w:color="f3f3f3" w:space="0" w:sz="4" w:val="single"/>
              <w:left w:color="f3f3f3" w:space="0" w:sz="4" w:val="single"/>
              <w:bottom w:color="f3f3f3" w:space="0" w:sz="4" w:val="single"/>
              <w:right w:color="f3f3f3" w:space="0" w:sz="4" w:val="single"/>
            </w:tcBorders>
            <w:shd w:fill="f3f3f3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FD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Evidencia y realidad empresarial</w:t>
            </w:r>
          </w:p>
        </w:tc>
        <w:tc>
          <w:tcPr>
            <w:tcBorders>
              <w:top w:color="f3f3f3" w:space="0" w:sz="4" w:val="single"/>
              <w:left w:color="f3f3f3" w:space="0" w:sz="4" w:val="single"/>
              <w:bottom w:color="f3f3f3" w:space="0" w:sz="4" w:val="single"/>
              <w:right w:color="f3f3f3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FE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Cerrar credibilidad</w:t>
            </w:r>
          </w:p>
        </w:tc>
      </w:tr>
      <w:tr>
        <w:trPr>
          <w:cantSplit w:val="0"/>
          <w:trHeight w:val="328.60169491525426" w:hRule="atLeast"/>
          <w:tblHeader w:val="0"/>
        </w:trPr>
        <w:tc>
          <w:tcPr>
            <w:tcBorders>
              <w:top w:color="f3f3f3" w:space="0" w:sz="4" w:val="single"/>
              <w:left w:color="f3f3f3" w:space="0" w:sz="4" w:val="single"/>
              <w:bottom w:color="f3f3f3" w:space="0" w:sz="4" w:val="single"/>
              <w:right w:color="f3f3f3" w:space="0" w:sz="4" w:val="single"/>
            </w:tcBorders>
            <w:shd w:fill="f3f3f3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FF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7</w:t>
            </w:r>
          </w:p>
        </w:tc>
        <w:tc>
          <w:tcPr>
            <w:tcBorders>
              <w:top w:color="f3f3f3" w:space="0" w:sz="4" w:val="single"/>
              <w:left w:color="f3f3f3" w:space="0" w:sz="4" w:val="single"/>
              <w:bottom w:color="f3f3f3" w:space="0" w:sz="4" w:val="single"/>
              <w:right w:color="f3f3f3" w:space="0" w:sz="4" w:val="single"/>
            </w:tcBorders>
            <w:shd w:fill="f3f3f3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00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CTA</w:t>
            </w:r>
          </w:p>
        </w:tc>
        <w:tc>
          <w:tcPr>
            <w:tcBorders>
              <w:top w:color="f3f3f3" w:space="0" w:sz="4" w:val="single"/>
              <w:left w:color="f3f3f3" w:space="0" w:sz="4" w:val="single"/>
              <w:bottom w:color="f3f3f3" w:space="0" w:sz="4" w:val="single"/>
              <w:right w:color="f3f3f3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01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Transformar confianza institucional en enviar el teléfono</w:t>
            </w:r>
          </w:p>
        </w:tc>
      </w:tr>
    </w:tbl>
    <w:p w:rsidR="00000000" w:rsidDel="00000000" w:rsidP="00000000" w:rsidRDefault="00000000" w:rsidRPr="00000000" w14:paraId="0000020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3">
      <w:pPr>
        <w:pStyle w:val="Heading3"/>
        <w:rPr/>
      </w:pPr>
      <w:bookmarkStart w:colFirst="0" w:colLast="0" w:name="_9km38t8pvd5e" w:id="48"/>
      <w:bookmarkEnd w:id="48"/>
      <w:r w:rsidDel="00000000" w:rsidR="00000000" w:rsidRPr="00000000">
        <w:rPr>
          <w:rtl w:val="0"/>
        </w:rPr>
        <w:t xml:space="preserve">/contacto/ </w:t>
      </w:r>
    </w:p>
    <w:tbl>
      <w:tblPr>
        <w:tblStyle w:val="Table7"/>
        <w:tblW w:w="9330.0" w:type="dxa"/>
        <w:jc w:val="left"/>
        <w:tblBorders>
          <w:top w:color="f3f3f3" w:space="0" w:sz="4" w:val="single"/>
          <w:left w:color="f3f3f3" w:space="0" w:sz="4" w:val="single"/>
          <w:bottom w:color="f3f3f3" w:space="0" w:sz="4" w:val="single"/>
          <w:right w:color="f3f3f3" w:space="0" w:sz="4" w:val="single"/>
          <w:insideH w:color="f3f3f3" w:space="0" w:sz="4" w:val="single"/>
          <w:insideV w:color="f3f3f3" w:space="0" w:sz="4" w:val="single"/>
        </w:tblBorders>
        <w:tblLayout w:type="fixed"/>
        <w:tblLook w:val="0600"/>
      </w:tblPr>
      <w:tblGrid>
        <w:gridCol w:w="885"/>
        <w:gridCol w:w="8445"/>
        <w:tblGridChange w:id="0">
          <w:tblGrid>
            <w:gridCol w:w="885"/>
            <w:gridCol w:w="8445"/>
          </w:tblGrid>
        </w:tblGridChange>
      </w:tblGrid>
      <w:tr>
        <w:trPr>
          <w:cantSplit w:val="0"/>
          <w:trHeight w:val="500" w:hRule="atLeast"/>
          <w:tblHeader w:val="0"/>
        </w:trPr>
        <w:tc>
          <w:tcPr>
            <w:tcBorders>
              <w:top w:color="f3f3f3" w:space="0" w:sz="4" w:val="single"/>
              <w:left w:color="f3f3f3" w:space="0" w:sz="4" w:val="single"/>
              <w:bottom w:color="f3f3f3" w:space="0" w:sz="4" w:val="single"/>
              <w:right w:color="f3f3f3" w:space="0" w:sz="4" w:val="single"/>
            </w:tcBorders>
            <w:shd w:fill="d0e0e3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04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Orden</w:t>
            </w:r>
          </w:p>
        </w:tc>
        <w:tc>
          <w:tcPr>
            <w:tcBorders>
              <w:top w:color="f3f3f3" w:space="0" w:sz="4" w:val="single"/>
              <w:left w:color="f3f3f3" w:space="0" w:sz="4" w:val="single"/>
              <w:bottom w:color="f3f3f3" w:space="0" w:sz="4" w:val="single"/>
              <w:right w:color="f3f3f3" w:space="0" w:sz="4" w:val="single"/>
            </w:tcBorders>
            <w:shd w:fill="d0e0e3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05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Bloque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f3f3f3" w:space="0" w:sz="4" w:val="single"/>
              <w:left w:color="f3f3f3" w:space="0" w:sz="4" w:val="single"/>
              <w:bottom w:color="f3f3f3" w:space="0" w:sz="4" w:val="single"/>
              <w:right w:color="f3f3f3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06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1</w:t>
            </w:r>
          </w:p>
        </w:tc>
        <w:tc>
          <w:tcPr>
            <w:tcBorders>
              <w:top w:color="f3f3f3" w:space="0" w:sz="4" w:val="single"/>
              <w:left w:color="f3f3f3" w:space="0" w:sz="4" w:val="single"/>
              <w:bottom w:color="f3f3f3" w:space="0" w:sz="4" w:val="single"/>
              <w:right w:color="f3f3f3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07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Contacto principal</w:t>
            </w:r>
          </w:p>
        </w:tc>
      </w:tr>
      <w:tr>
        <w:trPr>
          <w:cantSplit w:val="0"/>
          <w:trHeight w:val="465" w:hRule="atLeast"/>
          <w:tblHeader w:val="0"/>
        </w:trPr>
        <w:tc>
          <w:tcPr>
            <w:tcBorders>
              <w:top w:color="f3f3f3" w:space="0" w:sz="4" w:val="single"/>
              <w:left w:color="f3f3f3" w:space="0" w:sz="4" w:val="single"/>
              <w:bottom w:color="f3f3f3" w:space="0" w:sz="4" w:val="single"/>
              <w:right w:color="f3f3f3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08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2</w:t>
            </w:r>
          </w:p>
        </w:tc>
        <w:tc>
          <w:tcPr>
            <w:tcBorders>
              <w:top w:color="f3f3f3" w:space="0" w:sz="4" w:val="single"/>
              <w:left w:color="f3f3f3" w:space="0" w:sz="4" w:val="single"/>
              <w:bottom w:color="f3f3f3" w:space="0" w:sz="4" w:val="single"/>
              <w:right w:color="f3f3f3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09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Motivos de contacto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f3f3f3" w:space="0" w:sz="4" w:val="single"/>
              <w:left w:color="f3f3f3" w:space="0" w:sz="4" w:val="single"/>
              <w:bottom w:color="f3f3f3" w:space="0" w:sz="4" w:val="single"/>
              <w:right w:color="f3f3f3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0A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3</w:t>
            </w:r>
          </w:p>
        </w:tc>
        <w:tc>
          <w:tcPr>
            <w:tcBorders>
              <w:top w:color="f3f3f3" w:space="0" w:sz="4" w:val="single"/>
              <w:left w:color="f3f3f3" w:space="0" w:sz="4" w:val="single"/>
              <w:bottom w:color="f3f3f3" w:space="0" w:sz="4" w:val="single"/>
              <w:right w:color="f3f3f3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0B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Disponibilidad/expectativas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f3f3f3" w:space="0" w:sz="4" w:val="single"/>
              <w:left w:color="f3f3f3" w:space="0" w:sz="4" w:val="single"/>
              <w:bottom w:color="f3f3f3" w:space="0" w:sz="4" w:val="single"/>
              <w:right w:color="f3f3f3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0C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4</w:t>
            </w:r>
          </w:p>
        </w:tc>
        <w:tc>
          <w:tcPr>
            <w:tcBorders>
              <w:top w:color="f3f3f3" w:space="0" w:sz="4" w:val="single"/>
              <w:left w:color="f3f3f3" w:space="0" w:sz="4" w:val="single"/>
              <w:bottom w:color="f3f3f3" w:space="0" w:sz="4" w:val="single"/>
              <w:right w:color="f3f3f3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0D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Datos empresariales necesarios</w:t>
            </w:r>
          </w:p>
        </w:tc>
      </w:tr>
    </w:tbl>
    <w:p w:rsidR="00000000" w:rsidDel="00000000" w:rsidP="00000000" w:rsidRDefault="00000000" w:rsidRPr="00000000" w14:paraId="0000020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F">
      <w:pPr>
        <w:pStyle w:val="Heading3"/>
        <w:rPr/>
      </w:pPr>
      <w:bookmarkStart w:colFirst="0" w:colLast="0" w:name="_iuzlxyu1ssbn" w:id="49"/>
      <w:bookmarkEnd w:id="49"/>
      <w:r w:rsidDel="00000000" w:rsidR="00000000" w:rsidRPr="00000000">
        <w:rPr>
          <w:rtl w:val="0"/>
        </w:rPr>
        <w:t xml:space="preserve">/recursos/</w:t>
      </w:r>
    </w:p>
    <w:p w:rsidR="00000000" w:rsidDel="00000000" w:rsidP="00000000" w:rsidRDefault="00000000" w:rsidRPr="00000000" w14:paraId="00000210">
      <w:pPr>
        <w:rPr/>
      </w:pPr>
      <w:r w:rsidDel="00000000" w:rsidR="00000000" w:rsidRPr="00000000">
        <w:rPr>
          <w:rtl w:val="0"/>
        </w:rPr>
        <w:t xml:space="preserve">Recursos será, en una primera fase, una biblioteca académica sencilla para reunir materiales útiles de Bachillerato, PAU y Universidad y permitir encontrarlos con rapidez. Su doble utilidad será ayudar realmente al alumno y potenciar el SEO de Teselando, creando páginas útiles para búsquedas académicas concretas que puedan atraer tráfico orgánico, demostrar competencia y acercar nuevos usuarios a la marca. Más adelante podrá evolucionar hacia una herramienta de estudio más avanzada, con búsqueda inteligente, navegación contextual, historial y recursos visitados. </w:t>
      </w:r>
    </w:p>
    <w:p w:rsidR="00000000" w:rsidDel="00000000" w:rsidP="00000000" w:rsidRDefault="00000000" w:rsidRPr="00000000" w14:paraId="0000021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2">
      <w:pPr>
        <w:rPr/>
      </w:pPr>
      <w:r w:rsidDel="00000000" w:rsidR="00000000" w:rsidRPr="00000000">
        <w:rPr>
          <w:rtl w:val="0"/>
        </w:rPr>
        <w:t xml:space="preserve">Construir un espacio para que se pueda dar, pero ahora mismo no tenemos el tiempo suficiente como para desarrollarla.</w:t>
      </w:r>
    </w:p>
    <w:p w:rsidR="00000000" w:rsidDel="00000000" w:rsidP="00000000" w:rsidRDefault="00000000" w:rsidRPr="00000000" w14:paraId="0000021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4">
      <w:pPr>
        <w:pStyle w:val="Heading3"/>
        <w:rPr/>
      </w:pPr>
      <w:bookmarkStart w:colFirst="0" w:colLast="0" w:name="_mnx7vu59ov9x" w:id="50"/>
      <w:bookmarkEnd w:id="50"/>
      <w:r w:rsidDel="00000000" w:rsidR="00000000" w:rsidRPr="00000000">
        <w:rPr>
          <w:rtl w:val="0"/>
        </w:rPr>
        <w:t xml:space="preserve">Páginas legales</w:t>
      </w:r>
    </w:p>
    <w:p w:rsidR="00000000" w:rsidDel="00000000" w:rsidP="00000000" w:rsidRDefault="00000000" w:rsidRPr="00000000" w14:paraId="00000215">
      <w:pPr>
        <w:numPr>
          <w:ilvl w:val="0"/>
          <w:numId w:val="29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Fáciles de encontrar</w:t>
      </w:r>
    </w:p>
    <w:p w:rsidR="00000000" w:rsidDel="00000000" w:rsidP="00000000" w:rsidRDefault="00000000" w:rsidRPr="00000000" w14:paraId="00000216">
      <w:pPr>
        <w:numPr>
          <w:ilvl w:val="0"/>
          <w:numId w:val="29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Fáciles de leer</w:t>
      </w:r>
    </w:p>
    <w:p w:rsidR="00000000" w:rsidDel="00000000" w:rsidP="00000000" w:rsidRDefault="00000000" w:rsidRPr="00000000" w14:paraId="00000217">
      <w:pPr>
        <w:numPr>
          <w:ilvl w:val="0"/>
          <w:numId w:val="29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Bien estructuradas</w:t>
      </w:r>
    </w:p>
    <w:p w:rsidR="00000000" w:rsidDel="00000000" w:rsidP="00000000" w:rsidRDefault="00000000" w:rsidRPr="00000000" w14:paraId="00000218">
      <w:pPr>
        <w:numPr>
          <w:ilvl w:val="0"/>
          <w:numId w:val="29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Jurídicamente correctas</w:t>
      </w:r>
    </w:p>
    <w:p w:rsidR="00000000" w:rsidDel="00000000" w:rsidP="00000000" w:rsidRDefault="00000000" w:rsidRPr="00000000" w14:paraId="0000021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A">
      <w:pPr>
        <w:pStyle w:val="Heading1"/>
        <w:rPr/>
      </w:pPr>
      <w:bookmarkStart w:colFirst="0" w:colLast="0" w:name="_qh5bvn5tnjje" w:id="51"/>
      <w:bookmarkEnd w:id="51"/>
      <w:r w:rsidDel="00000000" w:rsidR="00000000" w:rsidRPr="00000000">
        <w:rPr>
          <w:rtl w:val="0"/>
        </w:rPr>
        <w:t xml:space="preserve">Sistema de CTAs</w:t>
      </w:r>
    </w:p>
    <w:p w:rsidR="00000000" w:rsidDel="00000000" w:rsidP="00000000" w:rsidRDefault="00000000" w:rsidRPr="00000000" w14:paraId="0000021B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Un objetivo primario: Buscar profesor.</w:t>
      </w:r>
    </w:p>
    <w:p w:rsidR="00000000" w:rsidDel="00000000" w:rsidP="00000000" w:rsidRDefault="00000000" w:rsidRPr="00000000" w14:paraId="0000021C">
      <w:pPr>
        <w:rPr/>
      </w:pPr>
      <w:r w:rsidDel="00000000" w:rsidR="00000000" w:rsidRPr="00000000">
        <w:rPr>
          <w:rtl w:val="0"/>
        </w:rPr>
        <w:t xml:space="preserve">Mismo significado en toda la web.</w:t>
      </w:r>
    </w:p>
    <w:p w:rsidR="00000000" w:rsidDel="00000000" w:rsidP="00000000" w:rsidRDefault="00000000" w:rsidRPr="00000000" w14:paraId="0000021D">
      <w:pPr>
        <w:rPr/>
      </w:pPr>
      <w:r w:rsidDel="00000000" w:rsidR="00000000" w:rsidRPr="00000000">
        <w:rPr>
          <w:rtl w:val="0"/>
        </w:rPr>
        <w:t xml:space="preserve">Navbar + hero + final + páginas secundarias + futuras páginas secundarias</w:t>
      </w:r>
    </w:p>
    <w:p w:rsidR="00000000" w:rsidDel="00000000" w:rsidP="00000000" w:rsidRDefault="00000000" w:rsidRPr="00000000" w14:paraId="0000021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F">
      <w:pPr>
        <w:rPr/>
      </w:pPr>
      <w:r w:rsidDel="00000000" w:rsidR="00000000" w:rsidRPr="00000000">
        <w:rPr>
          <w:rtl w:val="0"/>
        </w:rPr>
        <w:t xml:space="preserve">Los demás enlaces sirven para entender, no compiten visualmente con él.</w:t>
      </w:r>
    </w:p>
    <w:p w:rsidR="00000000" w:rsidDel="00000000" w:rsidP="00000000" w:rsidRDefault="00000000" w:rsidRPr="00000000" w14:paraId="00000220">
      <w:pPr>
        <w:rPr/>
      </w:pPr>
      <w:r w:rsidDel="00000000" w:rsidR="00000000" w:rsidRPr="00000000">
        <w:rPr>
          <w:rtl w:val="0"/>
        </w:rPr>
        <w:t xml:space="preserve">Nada de CTAs vagos ni variantes innecesarias. </w:t>
      </w:r>
    </w:p>
    <w:p w:rsidR="00000000" w:rsidDel="00000000" w:rsidP="00000000" w:rsidRDefault="00000000" w:rsidRPr="00000000" w14:paraId="00000221">
      <w:pPr>
        <w:rPr/>
      </w:pPr>
      <w:r w:rsidDel="00000000" w:rsidR="00000000" w:rsidRPr="00000000">
        <w:rPr>
          <w:rtl w:val="0"/>
        </w:rPr>
      </w:r>
    </w:p>
    <w:tbl>
      <w:tblPr>
        <w:tblStyle w:val="Table8"/>
        <w:tblW w:w="9330.0" w:type="dxa"/>
        <w:jc w:val="left"/>
        <w:tblBorders>
          <w:top w:color="f3f3f3" w:space="0" w:sz="4" w:val="single"/>
          <w:left w:color="f3f3f3" w:space="0" w:sz="4" w:val="single"/>
          <w:bottom w:color="f3f3f3" w:space="0" w:sz="4" w:val="single"/>
          <w:right w:color="f3f3f3" w:space="0" w:sz="4" w:val="single"/>
          <w:insideH w:color="f3f3f3" w:space="0" w:sz="4" w:val="single"/>
          <w:insideV w:color="f3f3f3" w:space="0" w:sz="4" w:val="single"/>
        </w:tblBorders>
        <w:tblLayout w:type="fixed"/>
        <w:tblLook w:val="0600"/>
      </w:tblPr>
      <w:tblGrid>
        <w:gridCol w:w="2295"/>
        <w:gridCol w:w="3015"/>
        <w:gridCol w:w="4020"/>
        <w:tblGridChange w:id="0">
          <w:tblGrid>
            <w:gridCol w:w="2295"/>
            <w:gridCol w:w="3015"/>
            <w:gridCol w:w="4020"/>
          </w:tblGrid>
        </w:tblGridChange>
      </w:tblGrid>
      <w:tr>
        <w:trPr>
          <w:cantSplit w:val="0"/>
          <w:trHeight w:val="45" w:hRule="atLeast"/>
          <w:tblHeader w:val="0"/>
        </w:trPr>
        <w:tc>
          <w:tcPr>
            <w:tcBorders>
              <w:top w:color="f3f3f3" w:space="0" w:sz="4" w:val="single"/>
              <w:left w:color="f3f3f3" w:space="0" w:sz="4" w:val="single"/>
              <w:bottom w:color="f3f3f3" w:space="0" w:sz="4" w:val="single"/>
              <w:right w:color="f3f3f3" w:space="0" w:sz="4" w:val="single"/>
            </w:tcBorders>
            <w:shd w:fill="d0e0e3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22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Nivel</w:t>
            </w:r>
          </w:p>
        </w:tc>
        <w:tc>
          <w:tcPr>
            <w:tcBorders>
              <w:top w:color="f3f3f3" w:space="0" w:sz="4" w:val="single"/>
              <w:left w:color="f3f3f3" w:space="0" w:sz="4" w:val="single"/>
              <w:bottom w:color="f3f3f3" w:space="0" w:sz="4" w:val="single"/>
              <w:right w:color="f3f3f3" w:space="0" w:sz="4" w:val="single"/>
            </w:tcBorders>
            <w:shd w:fill="d0e0e3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23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Función</w:t>
            </w:r>
          </w:p>
        </w:tc>
        <w:tc>
          <w:tcPr>
            <w:tcBorders>
              <w:top w:color="f3f3f3" w:space="0" w:sz="4" w:val="single"/>
              <w:left w:color="f3f3f3" w:space="0" w:sz="4" w:val="single"/>
              <w:bottom w:color="f3f3f3" w:space="0" w:sz="4" w:val="single"/>
              <w:right w:color="f3f3f3" w:space="0" w:sz="4" w:val="single"/>
            </w:tcBorders>
            <w:shd w:fill="d0e0e3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24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Copy</w:t>
            </w:r>
          </w:p>
        </w:tc>
      </w:tr>
      <w:tr>
        <w:trPr>
          <w:cantSplit w:val="0"/>
          <w:trHeight w:val="447.978515625" w:hRule="atLeast"/>
          <w:tblHeader w:val="0"/>
        </w:trPr>
        <w:tc>
          <w:tcPr>
            <w:tcBorders>
              <w:top w:color="f3f3f3" w:space="0" w:sz="4" w:val="single"/>
              <w:left w:color="f3f3f3" w:space="0" w:sz="4" w:val="single"/>
              <w:bottom w:color="f3f3f3" w:space="0" w:sz="4" w:val="single"/>
              <w:right w:color="f3f3f3" w:space="0" w:sz="4" w:val="single"/>
            </w:tcBorders>
            <w:shd w:fill="f3f3f3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25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CTA primario</w:t>
            </w:r>
          </w:p>
        </w:tc>
        <w:tc>
          <w:tcPr>
            <w:tcBorders>
              <w:top w:color="f3f3f3" w:space="0" w:sz="4" w:val="single"/>
              <w:left w:color="f3f3f3" w:space="0" w:sz="4" w:val="single"/>
              <w:bottom w:color="f3f3f3" w:space="0" w:sz="4" w:val="single"/>
              <w:right w:color="f3f3f3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26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Iniciar captación</w:t>
            </w:r>
          </w:p>
        </w:tc>
        <w:tc>
          <w:tcPr>
            <w:tcBorders>
              <w:top w:color="f3f3f3" w:space="0" w:sz="4" w:val="single"/>
              <w:left w:color="f3f3f3" w:space="0" w:sz="4" w:val="single"/>
              <w:bottom w:color="f3f3f3" w:space="0" w:sz="4" w:val="single"/>
              <w:right w:color="f3f3f3" w:space="0" w:sz="4" w:val="single"/>
            </w:tcBorders>
            <w:shd w:fill="f3f3f3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27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Buscar profesor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f3f3f3" w:space="0" w:sz="4" w:val="single"/>
              <w:left w:color="f3f3f3" w:space="0" w:sz="4" w:val="single"/>
              <w:bottom w:color="f3f3f3" w:space="0" w:sz="4" w:val="single"/>
              <w:right w:color="f3f3f3" w:space="0" w:sz="4" w:val="single"/>
            </w:tcBorders>
            <w:shd w:fill="f3f3f3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28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CTA secundario</w:t>
            </w:r>
          </w:p>
        </w:tc>
        <w:tc>
          <w:tcPr>
            <w:tcBorders>
              <w:top w:color="f3f3f3" w:space="0" w:sz="4" w:val="single"/>
              <w:left w:color="f3f3f3" w:space="0" w:sz="4" w:val="single"/>
              <w:bottom w:color="f3f3f3" w:space="0" w:sz="4" w:val="single"/>
              <w:right w:color="f3f3f3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29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Resolver una objeción / profundizar</w:t>
            </w:r>
          </w:p>
        </w:tc>
        <w:tc>
          <w:tcPr>
            <w:tcBorders>
              <w:top w:color="f3f3f3" w:space="0" w:sz="4" w:val="single"/>
              <w:left w:color="f3f3f3" w:space="0" w:sz="4" w:val="single"/>
              <w:bottom w:color="f3f3f3" w:space="0" w:sz="4" w:val="single"/>
              <w:right w:color="f3f3f3" w:space="0" w:sz="4" w:val="single"/>
            </w:tcBorders>
            <w:shd w:fill="f3f3f3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2A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Ver cómo funciona, Ver precio y condiciones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f3f3f3" w:space="0" w:sz="4" w:val="single"/>
              <w:left w:color="f3f3f3" w:space="0" w:sz="4" w:val="single"/>
              <w:bottom w:color="f3f3f3" w:space="0" w:sz="4" w:val="single"/>
              <w:right w:color="f3f3f3" w:space="0" w:sz="4" w:val="single"/>
            </w:tcBorders>
            <w:shd w:fill="f3f3f3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2B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CTA de formulario</w:t>
            </w:r>
          </w:p>
        </w:tc>
        <w:tc>
          <w:tcPr>
            <w:tcBorders>
              <w:top w:color="f3f3f3" w:space="0" w:sz="4" w:val="single"/>
              <w:left w:color="f3f3f3" w:space="0" w:sz="4" w:val="single"/>
              <w:bottom w:color="f3f3f3" w:space="0" w:sz="4" w:val="single"/>
              <w:right w:color="f3f3f3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2C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Avanzar en diagnóstico</w:t>
            </w:r>
          </w:p>
        </w:tc>
        <w:tc>
          <w:tcPr>
            <w:tcBorders>
              <w:top w:color="f3f3f3" w:space="0" w:sz="4" w:val="single"/>
              <w:left w:color="f3f3f3" w:space="0" w:sz="4" w:val="single"/>
              <w:bottom w:color="f3f3f3" w:space="0" w:sz="4" w:val="single"/>
              <w:right w:color="f3f3f3" w:space="0" w:sz="4" w:val="single"/>
            </w:tcBorders>
            <w:shd w:fill="f3f3f3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2D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Continuar cuando realmente significa continuar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f3f3f3" w:space="0" w:sz="4" w:val="single"/>
              <w:left w:color="f3f3f3" w:space="0" w:sz="4" w:val="single"/>
              <w:bottom w:color="f3f3f3" w:space="0" w:sz="4" w:val="single"/>
              <w:right w:color="f3f3f3" w:space="0" w:sz="4" w:val="single"/>
            </w:tcBorders>
            <w:shd w:fill="f3f3f3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2E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CTA de corrección</w:t>
            </w:r>
          </w:p>
        </w:tc>
        <w:tc>
          <w:tcPr>
            <w:tcBorders>
              <w:top w:color="f3f3f3" w:space="0" w:sz="4" w:val="single"/>
              <w:left w:color="f3f3f3" w:space="0" w:sz="4" w:val="single"/>
              <w:bottom w:color="f3f3f3" w:space="0" w:sz="4" w:val="single"/>
              <w:right w:color="f3f3f3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2F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Dar control</w:t>
            </w:r>
          </w:p>
        </w:tc>
        <w:tc>
          <w:tcPr>
            <w:tcBorders>
              <w:top w:color="f3f3f3" w:space="0" w:sz="4" w:val="single"/>
              <w:left w:color="f3f3f3" w:space="0" w:sz="4" w:val="single"/>
              <w:bottom w:color="f3f3f3" w:space="0" w:sz="4" w:val="single"/>
              <w:right w:color="f3f3f3" w:space="0" w:sz="4" w:val="single"/>
            </w:tcBorders>
            <w:shd w:fill="f3f3f3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30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Corregir algún dato, Volver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f3f3f3" w:space="0" w:sz="4" w:val="single"/>
              <w:left w:color="f3f3f3" w:space="0" w:sz="4" w:val="single"/>
              <w:bottom w:color="f3f3f3" w:space="0" w:sz="4" w:val="single"/>
              <w:right w:color="f3f3f3" w:space="0" w:sz="4" w:val="single"/>
            </w:tcBorders>
            <w:shd w:fill="f3f3f3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31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CTA postdiagnóstico</w:t>
            </w:r>
          </w:p>
        </w:tc>
        <w:tc>
          <w:tcPr>
            <w:tcBorders>
              <w:top w:color="f3f3f3" w:space="0" w:sz="4" w:val="single"/>
              <w:left w:color="f3f3f3" w:space="0" w:sz="4" w:val="single"/>
              <w:bottom w:color="f3f3f3" w:space="0" w:sz="4" w:val="single"/>
              <w:right w:color="f3f3f3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32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Alternativa operacional</w:t>
            </w:r>
          </w:p>
        </w:tc>
        <w:tc>
          <w:tcPr>
            <w:tcBorders>
              <w:top w:color="f3f3f3" w:space="0" w:sz="4" w:val="single"/>
              <w:left w:color="f3f3f3" w:space="0" w:sz="4" w:val="single"/>
              <w:bottom w:color="f3f3f3" w:space="0" w:sz="4" w:val="single"/>
              <w:right w:color="f3f3f3" w:space="0" w:sz="4" w:val="single"/>
            </w:tcBorders>
            <w:shd w:fill="f3f3f3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33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Prefiero que me llaméis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f3f3f3" w:space="0" w:sz="4" w:val="single"/>
              <w:left w:color="f3f3f3" w:space="0" w:sz="4" w:val="single"/>
              <w:bottom w:color="f3f3f3" w:space="0" w:sz="4" w:val="single"/>
              <w:right w:color="f3f3f3" w:space="0" w:sz="4" w:val="single"/>
            </w:tcBorders>
            <w:shd w:fill="f3f3f3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34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CTA contextual de Recursos</w:t>
            </w:r>
          </w:p>
        </w:tc>
        <w:tc>
          <w:tcPr>
            <w:tcBorders>
              <w:top w:color="f3f3f3" w:space="0" w:sz="4" w:val="single"/>
              <w:left w:color="f3f3f3" w:space="0" w:sz="4" w:val="single"/>
              <w:bottom w:color="f3f3f3" w:space="0" w:sz="4" w:val="single"/>
              <w:right w:color="f3f3f3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35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Pasar de contenido a servicio</w:t>
            </w:r>
          </w:p>
        </w:tc>
        <w:tc>
          <w:tcPr>
            <w:tcBorders>
              <w:top w:color="f3f3f3" w:space="0" w:sz="4" w:val="single"/>
              <w:left w:color="f3f3f3" w:space="0" w:sz="4" w:val="single"/>
              <w:bottom w:color="f3f3f3" w:space="0" w:sz="4" w:val="single"/>
              <w:right w:color="f3f3f3" w:space="0" w:sz="4" w:val="single"/>
            </w:tcBorders>
            <w:shd w:fill="f3f3f3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36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Algo como Necesito ayuda con esto</w:t>
            </w:r>
          </w:p>
        </w:tc>
      </w:tr>
    </w:tbl>
    <w:p w:rsidR="00000000" w:rsidDel="00000000" w:rsidP="00000000" w:rsidRDefault="00000000" w:rsidRPr="00000000" w14:paraId="0000023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A">
      <w:pPr>
        <w:pStyle w:val="Heading1"/>
        <w:rPr/>
      </w:pPr>
      <w:bookmarkStart w:colFirst="0" w:colLast="0" w:name="_sbhim28znttm" w:id="52"/>
      <w:bookmarkEnd w:id="52"/>
      <w:r w:rsidDel="00000000" w:rsidR="00000000" w:rsidRPr="00000000">
        <w:rPr>
          <w:rtl w:val="0"/>
        </w:rPr>
        <w:t xml:space="preserve">Copywriting y microcopy UX </w:t>
      </w:r>
    </w:p>
    <w:p w:rsidR="00000000" w:rsidDel="00000000" w:rsidP="00000000" w:rsidRDefault="00000000" w:rsidRPr="00000000" w14:paraId="0000023B">
      <w:pPr>
        <w:pStyle w:val="Heading3"/>
        <w:rPr/>
      </w:pPr>
      <w:bookmarkStart w:colFirst="0" w:colLast="0" w:name="_anw6qdjcy4st" w:id="53"/>
      <w:bookmarkEnd w:id="53"/>
      <w:r w:rsidDel="00000000" w:rsidR="00000000" w:rsidRPr="00000000">
        <w:rPr>
          <w:rtl w:val="0"/>
        </w:rPr>
        <w:t xml:space="preserve">Arquitectura del copy </w:t>
      </w:r>
    </w:p>
    <w:p w:rsidR="00000000" w:rsidDel="00000000" w:rsidP="00000000" w:rsidRDefault="00000000" w:rsidRPr="00000000" w14:paraId="0000023C">
      <w:pPr>
        <w:numPr>
          <w:ilvl w:val="0"/>
          <w:numId w:val="16"/>
        </w:numPr>
        <w:ind w:left="720" w:hanging="360"/>
        <w:rPr>
          <w:u w:val="none"/>
        </w:rPr>
      </w:pPr>
      <w:r w:rsidDel="00000000" w:rsidR="00000000" w:rsidRPr="00000000">
        <w:rPr>
          <w:b w:val="1"/>
          <w:bCs w:val="1"/>
          <w:rtl w:val="0"/>
        </w:rPr>
        <w:t xml:space="preserve">Titular</w:t>
      </w:r>
      <w:r w:rsidDel="00000000" w:rsidR="00000000" w:rsidRPr="00000000">
        <w:rPr>
          <w:rtl w:val="0"/>
        </w:rPr>
        <w:t xml:space="preserve">: qué debe entender.</w:t>
      </w:r>
    </w:p>
    <w:p w:rsidR="00000000" w:rsidDel="00000000" w:rsidP="00000000" w:rsidRDefault="00000000" w:rsidRPr="00000000" w14:paraId="0000023D">
      <w:pPr>
        <w:numPr>
          <w:ilvl w:val="0"/>
          <w:numId w:val="16"/>
        </w:numPr>
        <w:ind w:left="720" w:hanging="360"/>
        <w:rPr>
          <w:u w:val="none"/>
        </w:rPr>
      </w:pPr>
      <w:r w:rsidDel="00000000" w:rsidR="00000000" w:rsidRPr="00000000">
        <w:rPr>
          <w:b w:val="1"/>
          <w:bCs w:val="1"/>
          <w:rtl w:val="0"/>
        </w:rPr>
        <w:t xml:space="preserve">Explicación</w:t>
      </w:r>
      <w:r w:rsidDel="00000000" w:rsidR="00000000" w:rsidRPr="00000000">
        <w:rPr>
          <w:rtl w:val="0"/>
        </w:rPr>
        <w:t xml:space="preserve">: cómo ocurre.</w:t>
      </w:r>
    </w:p>
    <w:p w:rsidR="00000000" w:rsidDel="00000000" w:rsidP="00000000" w:rsidRDefault="00000000" w:rsidRPr="00000000" w14:paraId="0000023E">
      <w:pPr>
        <w:numPr>
          <w:ilvl w:val="0"/>
          <w:numId w:val="16"/>
        </w:numPr>
        <w:ind w:left="720" w:hanging="360"/>
        <w:rPr>
          <w:u w:val="none"/>
        </w:rPr>
      </w:pPr>
      <w:r w:rsidDel="00000000" w:rsidR="00000000" w:rsidRPr="00000000">
        <w:rPr>
          <w:b w:val="1"/>
          <w:bCs w:val="1"/>
          <w:rtl w:val="0"/>
        </w:rPr>
        <w:t xml:space="preserve">Prueba</w:t>
      </w:r>
      <w:r w:rsidDel="00000000" w:rsidR="00000000" w:rsidRPr="00000000">
        <w:rPr>
          <w:rtl w:val="0"/>
        </w:rPr>
        <w:t xml:space="preserve">, por qué creerlo.</w:t>
      </w:r>
    </w:p>
    <w:p w:rsidR="00000000" w:rsidDel="00000000" w:rsidP="00000000" w:rsidRDefault="00000000" w:rsidRPr="00000000" w14:paraId="0000023F">
      <w:pPr>
        <w:numPr>
          <w:ilvl w:val="0"/>
          <w:numId w:val="16"/>
        </w:numPr>
        <w:ind w:left="720" w:hanging="360"/>
        <w:rPr>
          <w:u w:val="none"/>
        </w:rPr>
      </w:pPr>
      <w:r w:rsidDel="00000000" w:rsidR="00000000" w:rsidRPr="00000000">
        <w:rPr>
          <w:b w:val="1"/>
          <w:bCs w:val="1"/>
          <w:rtl w:val="0"/>
        </w:rPr>
        <w:t xml:space="preserve">CTA</w:t>
      </w:r>
      <w:r w:rsidDel="00000000" w:rsidR="00000000" w:rsidRPr="00000000">
        <w:rPr>
          <w:rtl w:val="0"/>
        </w:rPr>
        <w:t xml:space="preserve">, cuando corresponda: qué hacer.</w:t>
      </w:r>
    </w:p>
    <w:p w:rsidR="00000000" w:rsidDel="00000000" w:rsidP="00000000" w:rsidRDefault="00000000" w:rsidRPr="00000000" w14:paraId="00000240">
      <w:pPr>
        <w:numPr>
          <w:ilvl w:val="0"/>
          <w:numId w:val="16"/>
        </w:numPr>
        <w:ind w:left="720" w:hanging="360"/>
        <w:rPr>
          <w:u w:val="none"/>
        </w:rPr>
      </w:pPr>
      <w:r w:rsidDel="00000000" w:rsidR="00000000" w:rsidRPr="00000000">
        <w:rPr>
          <w:b w:val="1"/>
          <w:bCs w:val="1"/>
          <w:rtl w:val="0"/>
        </w:rPr>
        <w:t xml:space="preserve">Microcopy</w:t>
      </w:r>
      <w:r w:rsidDel="00000000" w:rsidR="00000000" w:rsidRPr="00000000">
        <w:rPr>
          <w:rtl w:val="0"/>
        </w:rPr>
        <w:t xml:space="preserve">: resolver la pequeña duda que podría impedir hacerlo.</w:t>
      </w:r>
    </w:p>
    <w:p w:rsidR="00000000" w:rsidDel="00000000" w:rsidP="00000000" w:rsidRDefault="00000000" w:rsidRPr="00000000" w14:paraId="0000024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2">
      <w:pPr>
        <w:pStyle w:val="Heading3"/>
        <w:rPr/>
      </w:pPr>
      <w:bookmarkStart w:colFirst="0" w:colLast="0" w:name="_35x4e2ql9xzb" w:id="54"/>
      <w:bookmarkEnd w:id="54"/>
      <w:r w:rsidDel="00000000" w:rsidR="00000000" w:rsidRPr="00000000">
        <w:rPr>
          <w:rtl w:val="0"/>
        </w:rPr>
        <w:t xml:space="preserve">Reglas</w:t>
      </w:r>
    </w:p>
    <w:p w:rsidR="00000000" w:rsidDel="00000000" w:rsidP="00000000" w:rsidRDefault="00000000" w:rsidRPr="00000000" w14:paraId="00000243">
      <w:pPr>
        <w:numPr>
          <w:ilvl w:val="0"/>
          <w:numId w:val="3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Los titulares te cuentan todo lo necesario para que puedas entender lo que queremos transmitir.</w:t>
      </w:r>
    </w:p>
    <w:p w:rsidR="00000000" w:rsidDel="00000000" w:rsidP="00000000" w:rsidRDefault="00000000" w:rsidRPr="00000000" w14:paraId="00000244">
      <w:pPr>
        <w:numPr>
          <w:ilvl w:val="0"/>
          <w:numId w:val="3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Vocabulario estable:</w:t>
      </w:r>
    </w:p>
    <w:p w:rsidR="00000000" w:rsidDel="00000000" w:rsidP="00000000" w:rsidRDefault="00000000" w:rsidRPr="00000000" w14:paraId="00000245">
      <w:pPr>
        <w:numPr>
          <w:ilvl w:val="1"/>
          <w:numId w:val="3"/>
        </w:numPr>
        <w:ind w:left="1440" w:hanging="360"/>
      </w:pPr>
      <w:r w:rsidDel="00000000" w:rsidR="00000000" w:rsidRPr="00000000">
        <w:rPr>
          <w:rtl w:val="0"/>
        </w:rPr>
        <w:t xml:space="preserve">profesor;</w:t>
      </w:r>
    </w:p>
    <w:p w:rsidR="00000000" w:rsidDel="00000000" w:rsidP="00000000" w:rsidRDefault="00000000" w:rsidRPr="00000000" w14:paraId="00000246">
      <w:pPr>
        <w:numPr>
          <w:ilvl w:val="1"/>
          <w:numId w:val="3"/>
        </w:numPr>
        <w:ind w:left="1440" w:hanging="360"/>
      </w:pPr>
      <w:r w:rsidDel="00000000" w:rsidR="00000000" w:rsidRPr="00000000">
        <w:rPr>
          <w:rtl w:val="0"/>
        </w:rPr>
        <w:t xml:space="preserve">encajar / encaje;</w:t>
      </w:r>
    </w:p>
    <w:p w:rsidR="00000000" w:rsidDel="00000000" w:rsidP="00000000" w:rsidRDefault="00000000" w:rsidRPr="00000000" w14:paraId="00000247">
      <w:pPr>
        <w:numPr>
          <w:ilvl w:val="1"/>
          <w:numId w:val="3"/>
        </w:numPr>
        <w:ind w:left="1440" w:hanging="360"/>
      </w:pPr>
      <w:r w:rsidDel="00000000" w:rsidR="00000000" w:rsidRPr="00000000">
        <w:rPr>
          <w:rtl w:val="0"/>
        </w:rPr>
        <w:t xml:space="preserve">encontrar;</w:t>
      </w:r>
    </w:p>
    <w:p w:rsidR="00000000" w:rsidDel="00000000" w:rsidP="00000000" w:rsidRDefault="00000000" w:rsidRPr="00000000" w14:paraId="00000248">
      <w:pPr>
        <w:numPr>
          <w:ilvl w:val="1"/>
          <w:numId w:val="3"/>
        </w:numPr>
        <w:ind w:left="1440" w:hanging="360"/>
      </w:pPr>
      <w:r w:rsidDel="00000000" w:rsidR="00000000" w:rsidRPr="00000000">
        <w:rPr>
          <w:rtl w:val="0"/>
        </w:rPr>
        <w:t xml:space="preserve">ayudarte;</w:t>
      </w:r>
    </w:p>
    <w:p w:rsidR="00000000" w:rsidDel="00000000" w:rsidP="00000000" w:rsidRDefault="00000000" w:rsidRPr="00000000" w14:paraId="00000249">
      <w:pPr>
        <w:numPr>
          <w:ilvl w:val="1"/>
          <w:numId w:val="3"/>
        </w:numPr>
        <w:ind w:left="1440" w:hanging="360"/>
      </w:pPr>
      <w:r w:rsidDel="00000000" w:rsidR="00000000" w:rsidRPr="00000000">
        <w:rPr>
          <w:rtl w:val="0"/>
        </w:rPr>
        <w:t xml:space="preserve">asignatura;</w:t>
      </w:r>
    </w:p>
    <w:p w:rsidR="00000000" w:rsidDel="00000000" w:rsidP="00000000" w:rsidRDefault="00000000" w:rsidRPr="00000000" w14:paraId="0000024A">
      <w:pPr>
        <w:numPr>
          <w:ilvl w:val="1"/>
          <w:numId w:val="3"/>
        </w:numPr>
        <w:ind w:left="1440" w:hanging="360"/>
      </w:pPr>
      <w:r w:rsidDel="00000000" w:rsidR="00000000" w:rsidRPr="00000000">
        <w:rPr>
          <w:rtl w:val="0"/>
        </w:rPr>
        <w:t xml:space="preserve">situación;</w:t>
      </w:r>
    </w:p>
    <w:p w:rsidR="00000000" w:rsidDel="00000000" w:rsidP="00000000" w:rsidRDefault="00000000" w:rsidRPr="00000000" w14:paraId="0000024B">
      <w:pPr>
        <w:numPr>
          <w:ilvl w:val="1"/>
          <w:numId w:val="3"/>
        </w:numPr>
        <w:ind w:left="1440" w:hanging="360"/>
      </w:pPr>
      <w:r w:rsidDel="00000000" w:rsidR="00000000" w:rsidRPr="00000000">
        <w:rPr>
          <w:rtl w:val="0"/>
        </w:rPr>
        <w:t xml:space="preserve">seleccionado;</w:t>
      </w:r>
    </w:p>
    <w:p w:rsidR="00000000" w:rsidDel="00000000" w:rsidP="00000000" w:rsidRDefault="00000000" w:rsidRPr="00000000" w14:paraId="0000024C">
      <w:pPr>
        <w:numPr>
          <w:ilvl w:val="1"/>
          <w:numId w:val="3"/>
        </w:numPr>
        <w:ind w:left="1440" w:hanging="360"/>
      </w:pPr>
      <w:r w:rsidDel="00000000" w:rsidR="00000000" w:rsidRPr="00000000">
        <w:rPr>
          <w:rtl w:val="0"/>
        </w:rPr>
        <w:t xml:space="preserve">Teselando sigue detrás;</w:t>
      </w:r>
    </w:p>
    <w:p w:rsidR="00000000" w:rsidDel="00000000" w:rsidP="00000000" w:rsidRDefault="00000000" w:rsidRPr="00000000" w14:paraId="0000024D">
      <w:pPr>
        <w:numPr>
          <w:ilvl w:val="1"/>
          <w:numId w:val="3"/>
        </w:numPr>
        <w:ind w:left="1440" w:hanging="360"/>
      </w:pPr>
      <w:r w:rsidDel="00000000" w:rsidR="00000000" w:rsidRPr="00000000">
        <w:rPr>
          <w:rtl w:val="0"/>
        </w:rPr>
        <w:t xml:space="preserve">WhatsApp;</w:t>
      </w:r>
    </w:p>
    <w:p w:rsidR="00000000" w:rsidDel="00000000" w:rsidP="00000000" w:rsidRDefault="00000000" w:rsidRPr="00000000" w14:paraId="0000024E">
      <w:pPr>
        <w:numPr>
          <w:ilvl w:val="1"/>
          <w:numId w:val="3"/>
        </w:numPr>
        <w:ind w:left="1440" w:hanging="360"/>
      </w:pPr>
      <w:r w:rsidDel="00000000" w:rsidR="00000000" w:rsidRPr="00000000">
        <w:rPr>
          <w:rtl w:val="0"/>
        </w:rPr>
        <w:t xml:space="preserve">precio antes de empezar/decidir.</w:t>
      </w:r>
    </w:p>
    <w:p w:rsidR="00000000" w:rsidDel="00000000" w:rsidP="00000000" w:rsidRDefault="00000000" w:rsidRPr="00000000" w14:paraId="0000024F">
      <w:pPr>
        <w:numPr>
          <w:ilvl w:val="0"/>
          <w:numId w:val="3"/>
        </w:numPr>
        <w:ind w:left="720" w:hanging="360"/>
      </w:pPr>
      <w:r w:rsidDel="00000000" w:rsidR="00000000" w:rsidRPr="00000000">
        <w:rPr>
          <w:rtl w:val="0"/>
        </w:rPr>
        <w:t xml:space="preserve">Para aumentar la confianza para que nos dejen el número, habría que dejar claro:</w:t>
      </w:r>
    </w:p>
    <w:p w:rsidR="00000000" w:rsidDel="00000000" w:rsidP="00000000" w:rsidRDefault="00000000" w:rsidRPr="00000000" w14:paraId="00000250">
      <w:pPr>
        <w:numPr>
          <w:ilvl w:val="1"/>
          <w:numId w:val="3"/>
        </w:numPr>
        <w:ind w:left="1440" w:hanging="360"/>
      </w:pPr>
      <w:r w:rsidDel="00000000" w:rsidR="00000000" w:rsidRPr="00000000">
        <w:rPr>
          <w:rtl w:val="0"/>
        </w:rPr>
        <w:t xml:space="preserve">información de privacidad clara junto al formulario;</w:t>
      </w:r>
    </w:p>
    <w:p w:rsidR="00000000" w:rsidDel="00000000" w:rsidP="00000000" w:rsidRDefault="00000000" w:rsidRPr="00000000" w14:paraId="00000251">
      <w:pPr>
        <w:numPr>
          <w:ilvl w:val="1"/>
          <w:numId w:val="3"/>
        </w:numPr>
        <w:ind w:left="1440" w:hanging="360"/>
      </w:pPr>
      <w:r w:rsidDel="00000000" w:rsidR="00000000" w:rsidRPr="00000000">
        <w:rPr>
          <w:rtl w:val="0"/>
        </w:rPr>
        <w:t xml:space="preserve">no casilla de marketing premarcada;</w:t>
      </w:r>
    </w:p>
    <w:p w:rsidR="00000000" w:rsidDel="00000000" w:rsidP="00000000" w:rsidRDefault="00000000" w:rsidRPr="00000000" w14:paraId="00000252">
      <w:pPr>
        <w:numPr>
          <w:ilvl w:val="1"/>
          <w:numId w:val="3"/>
        </w:numPr>
        <w:ind w:left="1440" w:hanging="360"/>
      </w:pPr>
      <w:r w:rsidDel="00000000" w:rsidR="00000000" w:rsidRPr="00000000">
        <w:rPr>
          <w:rtl w:val="0"/>
        </w:rPr>
        <w:t xml:space="preserve">no consentimiento ambiguo;</w:t>
      </w:r>
    </w:p>
    <w:p w:rsidR="00000000" w:rsidDel="00000000" w:rsidP="00000000" w:rsidRDefault="00000000" w:rsidRPr="00000000" w14:paraId="00000253">
      <w:pPr>
        <w:numPr>
          <w:ilvl w:val="1"/>
          <w:numId w:val="3"/>
        </w:numPr>
        <w:ind w:left="1440" w:hanging="360"/>
      </w:pPr>
      <w:r w:rsidDel="00000000" w:rsidR="00000000" w:rsidRPr="00000000">
        <w:rPr>
          <w:rtl w:val="0"/>
        </w:rPr>
        <w:t xml:space="preserve">no usar la solicitud del profesor como consentimiento escondido para campañas comerciales.</w:t>
      </w:r>
    </w:p>
    <w:p w:rsidR="00000000" w:rsidDel="00000000" w:rsidP="00000000" w:rsidRDefault="00000000" w:rsidRPr="00000000" w14:paraId="0000025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55">
      <w:pPr>
        <w:pStyle w:val="Heading3"/>
        <w:rPr/>
      </w:pPr>
      <w:bookmarkStart w:colFirst="0" w:colLast="0" w:name="_b8hpq9snlv1v" w:id="55"/>
      <w:bookmarkEnd w:id="55"/>
      <w:r w:rsidDel="00000000" w:rsidR="00000000" w:rsidRPr="00000000">
        <w:rPr>
          <w:rtl w:val="0"/>
        </w:rPr>
        <w:t xml:space="preserve">Microcopy</w:t>
      </w:r>
    </w:p>
    <w:p w:rsidR="00000000" w:rsidDel="00000000" w:rsidP="00000000" w:rsidRDefault="00000000" w:rsidRPr="00000000" w14:paraId="00000256">
      <w:pPr>
        <w:rPr/>
      </w:pPr>
      <w:r w:rsidDel="00000000" w:rsidR="00000000" w:rsidRPr="00000000">
        <w:rPr>
          <w:rtl w:val="0"/>
        </w:rPr>
        <w:t xml:space="preserve">Debe responder dudas y proveer feedback, no decorar.</w:t>
      </w:r>
    </w:p>
    <w:p w:rsidR="00000000" w:rsidDel="00000000" w:rsidP="00000000" w:rsidRDefault="00000000" w:rsidRPr="00000000" w14:paraId="0000025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58">
      <w:pPr>
        <w:rPr/>
      </w:pPr>
      <w:r w:rsidDel="00000000" w:rsidR="00000000" w:rsidRPr="00000000">
        <w:rPr>
          <w:rtl w:val="0"/>
        </w:rPr>
        <w:t xml:space="preserve">Por ejemplo, dentro del campo de teléfono, que ponga un texto con tu teléfono.</w:t>
      </w:r>
    </w:p>
    <w:p w:rsidR="00000000" w:rsidDel="00000000" w:rsidP="00000000" w:rsidRDefault="00000000" w:rsidRPr="00000000" w14:paraId="00000259">
      <w:pPr>
        <w:rPr/>
      </w:pPr>
      <w:r w:rsidDel="00000000" w:rsidR="00000000" w:rsidRPr="00000000">
        <w:rPr>
          <w:rtl w:val="0"/>
        </w:rPr>
        <w:t xml:space="preserve">Si escribes mal el teléfono, que salga abajo, error: teléfono introducido </w:t>
      </w:r>
      <w:r w:rsidDel="00000000" w:rsidR="00000000" w:rsidRPr="00000000">
        <w:rPr>
          <w:rtl w:val="0"/>
        </w:rPr>
        <w:t xml:space="preserve">inadecuadamente</w:t>
      </w:r>
      <w:r w:rsidDel="00000000" w:rsidR="00000000" w:rsidRPr="00000000">
        <w:rPr>
          <w:rtl w:val="0"/>
        </w:rPr>
        <w:t xml:space="preserve">, etc.S</w:t>
      </w:r>
    </w:p>
    <w:p w:rsidR="00000000" w:rsidDel="00000000" w:rsidP="00000000" w:rsidRDefault="00000000" w:rsidRPr="00000000" w14:paraId="0000025A">
      <w:pPr>
        <w:rPr/>
      </w:pPr>
      <w:r w:rsidDel="00000000" w:rsidR="00000000" w:rsidRPr="00000000">
        <w:rPr>
          <w:rtl w:val="0"/>
        </w:rPr>
        <w:t xml:space="preserve">Si copias un texto o algo así, que salga un mensaje de texto copiado o algo así. Pequeños textos que confirman una acción.</w:t>
      </w:r>
    </w:p>
    <w:p w:rsidR="00000000" w:rsidDel="00000000" w:rsidP="00000000" w:rsidRDefault="00000000" w:rsidRPr="00000000" w14:paraId="0000025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5C">
      <w:pPr>
        <w:pStyle w:val="Heading1"/>
        <w:rPr/>
      </w:pPr>
      <w:bookmarkStart w:colFirst="0" w:colLast="0" w:name="_8ndgdg85qcrx" w:id="56"/>
      <w:bookmarkEnd w:id="56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5D">
      <w:pPr>
        <w:pStyle w:val="Heading1"/>
        <w:rPr/>
      </w:pPr>
      <w:bookmarkStart w:colFirst="0" w:colLast="0" w:name="_jwx63d2s2sq7" w:id="57"/>
      <w:bookmarkEnd w:id="57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5E">
      <w:pPr>
        <w:pStyle w:val="Heading1"/>
        <w:rPr/>
      </w:pPr>
      <w:bookmarkStart w:colFirst="0" w:colLast="0" w:name="_qsex4dz70g6" w:id="58"/>
      <w:bookmarkEnd w:id="58"/>
      <w:r w:rsidDel="00000000" w:rsidR="00000000" w:rsidRPr="00000000">
        <w:rPr>
          <w:rtl w:val="0"/>
        </w:rPr>
        <w:t xml:space="preserve">Sistema visual aplicado a web </w:t>
      </w:r>
    </w:p>
    <w:p w:rsidR="00000000" w:rsidDel="00000000" w:rsidP="00000000" w:rsidRDefault="00000000" w:rsidRPr="00000000" w14:paraId="0000025F">
      <w:pPr>
        <w:pStyle w:val="Heading2"/>
        <w:rPr/>
      </w:pPr>
      <w:bookmarkStart w:colFirst="0" w:colLast="0" w:name="_mvhp8gdy8hhi" w:id="59"/>
      <w:bookmarkEnd w:id="59"/>
      <w:r w:rsidDel="00000000" w:rsidR="00000000" w:rsidRPr="00000000">
        <w:rPr>
          <w:rtl w:val="0"/>
        </w:rPr>
        <w:t xml:space="preserve">Dirección artística</w:t>
      </w:r>
    </w:p>
    <w:p w:rsidR="00000000" w:rsidDel="00000000" w:rsidP="00000000" w:rsidRDefault="00000000" w:rsidRPr="00000000" w14:paraId="00000260">
      <w:pPr>
        <w:pStyle w:val="Heading3"/>
        <w:rPr/>
      </w:pPr>
      <w:bookmarkStart w:colFirst="0" w:colLast="0" w:name="_p0b2ojsqlluy" w:id="60"/>
      <w:bookmarkEnd w:id="60"/>
      <w:r w:rsidDel="00000000" w:rsidR="00000000" w:rsidRPr="00000000">
        <w:rPr>
          <w:rtl w:val="0"/>
        </w:rPr>
        <w:t xml:space="preserve">Principios</w:t>
      </w:r>
    </w:p>
    <w:tbl>
      <w:tblPr>
        <w:tblStyle w:val="Table9"/>
        <w:tblW w:w="9205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1325"/>
        <w:gridCol w:w="7880"/>
        <w:tblGridChange w:id="0">
          <w:tblGrid>
            <w:gridCol w:w="1325"/>
            <w:gridCol w:w="7880"/>
          </w:tblGrid>
        </w:tblGridChange>
      </w:tblGrid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d0e0e3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61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Intensidad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d0e0e3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62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Uso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f3f3f3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63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Serena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64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Mayor parte de la página: explicación, confianza, precio, protección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f3f3f3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65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Activa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66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Hero, selección, procesos, CTA</w:t>
            </w:r>
          </w:p>
        </w:tc>
      </w:tr>
      <w:tr>
        <w:trPr>
          <w:cantSplit w:val="0"/>
          <w:trHeight w:val="77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f3f3f3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67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Expresiva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68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Momentos muy puntuales: fotografía protagonista, cierre, pequeños recursos de marca</w:t>
            </w:r>
          </w:p>
        </w:tc>
      </w:tr>
    </w:tbl>
    <w:p w:rsidR="00000000" w:rsidDel="00000000" w:rsidP="00000000" w:rsidRDefault="00000000" w:rsidRPr="00000000" w14:paraId="0000026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6A">
      <w:pPr>
        <w:numPr>
          <w:ilvl w:val="0"/>
          <w:numId w:val="25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Concepto: web editorial 2.5D, con geometría de Teselando que parece tener volumen, solaparse y salir del plano.</w:t>
      </w:r>
    </w:p>
    <w:p w:rsidR="00000000" w:rsidDel="00000000" w:rsidP="00000000" w:rsidRDefault="00000000" w:rsidRPr="00000000" w14:paraId="0000026B">
      <w:pPr>
        <w:numPr>
          <w:ilvl w:val="0"/>
          <w:numId w:val="25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Regla principal: la interfaz no sorprende; la composición sí. Formularios, CTA y navegación deben seguir siendo obvios y fáciles.</w:t>
      </w:r>
    </w:p>
    <w:p w:rsidR="00000000" w:rsidDel="00000000" w:rsidP="00000000" w:rsidRDefault="00000000" w:rsidRPr="00000000" w14:paraId="0000026C">
      <w:pPr>
        <w:numPr>
          <w:ilvl w:val="0"/>
          <w:numId w:val="25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3D con sentido: placas, planos, cantos, sombras, diagonales y oclusiones; evitar estética futurista, blobs, neón o SaaS.</w:t>
      </w:r>
    </w:p>
    <w:p w:rsidR="00000000" w:rsidDel="00000000" w:rsidP="00000000" w:rsidRDefault="00000000" w:rsidRPr="00000000" w14:paraId="0000026D">
      <w:pPr>
        <w:numPr>
          <w:ilvl w:val="0"/>
          <w:numId w:val="25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Identidad: explotar las diagonales y planos del logo como sistema visual reconocible.</w:t>
      </w:r>
    </w:p>
    <w:p w:rsidR="00000000" w:rsidDel="00000000" w:rsidP="00000000" w:rsidRDefault="00000000" w:rsidRPr="00000000" w14:paraId="0000026E">
      <w:pPr>
        <w:numPr>
          <w:ilvl w:val="0"/>
          <w:numId w:val="25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Fotografía: personas y material académico reales integrados dentro de la geometría, no simples rectángulos.</w:t>
      </w:r>
    </w:p>
    <w:p w:rsidR="00000000" w:rsidDel="00000000" w:rsidP="00000000" w:rsidRDefault="00000000" w:rsidRPr="00000000" w14:paraId="0000026F">
      <w:pPr>
        <w:numPr>
          <w:ilvl w:val="0"/>
          <w:numId w:val="25"/>
        </w:numPr>
        <w:ind w:left="720" w:hanging="360"/>
        <w:rPr>
          <w:u w:val="none"/>
        </w:rPr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Ritmo visual: alternar WOW → calma → interés → calma. No hacer toda la web intensa.</w:t>
      </w:r>
    </w:p>
    <w:p w:rsidR="00000000" w:rsidDel="00000000" w:rsidP="00000000" w:rsidRDefault="00000000" w:rsidRPr="00000000" w14:paraId="00000270">
      <w:pPr>
        <w:numPr>
          <w:ilvl w:val="0"/>
          <w:numId w:val="25"/>
        </w:numPr>
        <w:ind w:left="720" w:hanging="360"/>
        <w:rPr>
          <w:u w:val="none"/>
        </w:rPr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Motion: representar llegar → alinearse → encajar → ordenarse → revelar.</w:t>
      </w:r>
    </w:p>
    <w:p w:rsidR="00000000" w:rsidDel="00000000" w:rsidP="00000000" w:rsidRDefault="00000000" w:rsidRPr="00000000" w14:paraId="00000271">
      <w:pPr>
        <w:numPr>
          <w:ilvl w:val="0"/>
          <w:numId w:val="25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Hero: principal momento espectacular; composición geométrica fuerte que termina quieta y ordenada.</w:t>
      </w:r>
    </w:p>
    <w:p w:rsidR="00000000" w:rsidDel="00000000" w:rsidP="00000000" w:rsidRDefault="00000000" w:rsidRPr="00000000" w14:paraId="00000272">
      <w:pPr>
        <w:numPr>
          <w:ilvl w:val="0"/>
          <w:numId w:val="25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Microinteracciones: pequeñas, coherentes y funcionales; nada de animaciones constantes.</w:t>
      </w:r>
    </w:p>
    <w:p w:rsidR="00000000" w:rsidDel="00000000" w:rsidP="00000000" w:rsidRDefault="00000000" w:rsidRPr="00000000" w14:paraId="00000273">
      <w:pPr>
        <w:numPr>
          <w:ilvl w:val="0"/>
          <w:numId w:val="25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Mobile: misma identidad, pero con capas, piezas fuera de pantalla y profundidad más ligera; no copiar el desktop literalmente.</w:t>
      </w:r>
    </w:p>
    <w:p w:rsidR="00000000" w:rsidDel="00000000" w:rsidP="00000000" w:rsidRDefault="00000000" w:rsidRPr="00000000" w14:paraId="00000274">
      <w:pPr>
        <w:numPr>
          <w:ilvl w:val="0"/>
          <w:numId w:val="25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Accesibilidad: respetar prefers-reduced-motion; sin perder contenido ni identidad.</w:t>
      </w:r>
    </w:p>
    <w:p w:rsidR="00000000" w:rsidDel="00000000" w:rsidP="00000000" w:rsidRDefault="00000000" w:rsidRPr="00000000" w14:paraId="00000275">
      <w:pPr>
        <w:numPr>
          <w:ilvl w:val="0"/>
          <w:numId w:val="25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Intensidad: hero alto; bloques demostrativos medio-alto; precio, formularios, </w:t>
      </w:r>
      <w:r w:rsidDel="00000000" w:rsidR="00000000" w:rsidRPr="00000000">
        <w:rPr>
          <w:rtl w:val="0"/>
        </w:rPr>
        <w:t xml:space="preserve">navbar</w:t>
      </w:r>
      <w:r w:rsidDel="00000000" w:rsidR="00000000" w:rsidRPr="00000000">
        <w:rPr>
          <w:rtl w:val="0"/>
        </w:rPr>
        <w:t xml:space="preserve"> y texto largo muy tranquilos.</w:t>
      </w:r>
    </w:p>
    <w:p w:rsidR="00000000" w:rsidDel="00000000" w:rsidP="00000000" w:rsidRDefault="00000000" w:rsidRPr="00000000" w14:paraId="0000027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7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7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7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7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7B">
      <w:pPr>
        <w:pStyle w:val="Heading3"/>
        <w:rPr/>
      </w:pPr>
      <w:bookmarkStart w:colFirst="0" w:colLast="0" w:name="_jhgejeaz43dh" w:id="61"/>
      <w:bookmarkEnd w:id="61"/>
      <w:r w:rsidDel="00000000" w:rsidR="00000000" w:rsidRPr="00000000">
        <w:rPr>
          <w:rtl w:val="0"/>
        </w:rPr>
        <w:t xml:space="preserve">Color</w:t>
      </w:r>
    </w:p>
    <w:tbl>
      <w:tblPr>
        <w:tblStyle w:val="Table10"/>
        <w:tblW w:w="8575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2600"/>
        <w:gridCol w:w="5975"/>
        <w:tblGridChange w:id="0">
          <w:tblGrid>
            <w:gridCol w:w="2600"/>
            <w:gridCol w:w="5975"/>
          </w:tblGrid>
        </w:tblGridChange>
      </w:tblGrid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d0e0e3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7C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Color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d0e0e3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7D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Rol web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f3f3f3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7E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Marfil #FAF8F3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7F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Fondo principal. Sustituye al blanco puro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f3f3f3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80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Tinta #182126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81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Texto principal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f3f3f3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82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Azul Teselando #008DE9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83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Marca, CTA, estados seleccionados, elementos memorables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f3f3f3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84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Azul profundo #256B86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85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Confianza, links funcionales, zonas adultas/institucionales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f3f3f3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86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Cian #2BCAFF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87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Movimiento, progreso, rail, microinteracciones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f3f3f3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88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Hielo #</w:t>
            </w:r>
            <w:r w:rsidDel="00000000" w:rsidR="00000000" w:rsidRPr="00000000">
              <w:rPr>
                <w:rtl w:val="0"/>
              </w:rPr>
              <w:t xml:space="preserve">B6EEFF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89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Grandes superficies suaves y bloques informativos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f3f3f3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8A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Luz #FFD166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8B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Logro, dato importante, fecha, pequeño acento humano</w:t>
            </w:r>
          </w:p>
        </w:tc>
      </w:tr>
    </w:tbl>
    <w:p w:rsidR="00000000" w:rsidDel="00000000" w:rsidP="00000000" w:rsidRDefault="00000000" w:rsidRPr="00000000" w14:paraId="0000028C">
      <w:pPr>
        <w:rPr/>
      </w:pPr>
      <w:r w:rsidDel="00000000" w:rsidR="00000000" w:rsidRPr="00000000">
        <w:rPr>
          <w:rtl w:val="0"/>
        </w:rPr>
        <w:t xml:space="preserve">Más información en el documento de marketing de Teselando.</w:t>
      </w:r>
    </w:p>
    <w:p w:rsidR="00000000" w:rsidDel="00000000" w:rsidP="00000000" w:rsidRDefault="00000000" w:rsidRPr="00000000" w14:paraId="0000028D">
      <w:pPr>
        <w:pStyle w:val="Heading2"/>
        <w:rPr/>
      </w:pPr>
      <w:bookmarkStart w:colFirst="0" w:colLast="0" w:name="_sf9naztgfp4o" w:id="62"/>
      <w:bookmarkEnd w:id="62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8E">
      <w:pPr>
        <w:pStyle w:val="Heading3"/>
        <w:rPr/>
      </w:pPr>
      <w:bookmarkStart w:colFirst="0" w:colLast="0" w:name="_paoqrt4q2nu9" w:id="63"/>
      <w:bookmarkEnd w:id="63"/>
      <w:r w:rsidDel="00000000" w:rsidR="00000000" w:rsidRPr="00000000">
        <w:rPr>
          <w:rtl w:val="0"/>
        </w:rPr>
        <w:t xml:space="preserve">Tipografía</w:t>
      </w:r>
    </w:p>
    <w:p w:rsidR="00000000" w:rsidDel="00000000" w:rsidP="00000000" w:rsidRDefault="00000000" w:rsidRPr="00000000" w14:paraId="0000028F">
      <w:pPr>
        <w:numPr>
          <w:ilvl w:val="0"/>
          <w:numId w:val="17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Gabarito = personalidad.</w:t>
      </w:r>
    </w:p>
    <w:p w:rsidR="00000000" w:rsidDel="00000000" w:rsidP="00000000" w:rsidRDefault="00000000" w:rsidRPr="00000000" w14:paraId="00000290">
      <w:pPr>
        <w:numPr>
          <w:ilvl w:val="0"/>
          <w:numId w:val="17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Figtree = funcionamiento.</w:t>
      </w:r>
    </w:p>
    <w:p w:rsidR="00000000" w:rsidDel="00000000" w:rsidP="00000000" w:rsidRDefault="00000000" w:rsidRPr="00000000" w14:paraId="0000029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92">
      <w:pPr>
        <w:rPr/>
      </w:pPr>
      <w:r w:rsidDel="00000000" w:rsidR="00000000" w:rsidRPr="00000000">
        <w:rPr>
          <w:rtl w:val="0"/>
        </w:rPr>
        <w:t xml:space="preserve">Más información en el documento de Marketing.</w:t>
      </w:r>
    </w:p>
    <w:p w:rsidR="00000000" w:rsidDel="00000000" w:rsidP="00000000" w:rsidRDefault="00000000" w:rsidRPr="00000000" w14:paraId="00000293">
      <w:pPr>
        <w:rPr/>
      </w:pPr>
      <w:r w:rsidDel="00000000" w:rsidR="00000000" w:rsidRPr="00000000">
        <w:rPr>
          <w:rtl w:val="0"/>
        </w:rPr>
      </w:r>
    </w:p>
    <w:tbl>
      <w:tblPr>
        <w:tblStyle w:val="Table11"/>
        <w:tblW w:w="9660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3345"/>
        <w:gridCol w:w="3165"/>
        <w:gridCol w:w="3150"/>
        <w:tblGridChange w:id="0">
          <w:tblGrid>
            <w:gridCol w:w="3345"/>
            <w:gridCol w:w="3165"/>
            <w:gridCol w:w="3150"/>
          </w:tblGrid>
        </w:tblGridChange>
      </w:tblGrid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d0e0e3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94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Uso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d0e0e3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95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Desktop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d0e0e3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96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Mobile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97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H1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f3f3f3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98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60–72 px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99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40–48 px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9A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H2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f3f3f3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9B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40–48 px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9C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32–38 px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9D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H3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f3f3f3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9E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24–30 px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9F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22–26 px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A0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Lead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f3f3f3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A1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20–22 px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A2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18–20 px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A3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Body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f3f3f3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A4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17–18 px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A5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16–17 px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A6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Labels/UI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f3f3f3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A7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14–16 px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A8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14–16 px</w:t>
            </w:r>
          </w:p>
        </w:tc>
      </w:tr>
    </w:tbl>
    <w:p w:rsidR="00000000" w:rsidDel="00000000" w:rsidP="00000000" w:rsidRDefault="00000000" w:rsidRPr="00000000" w14:paraId="000002A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AA">
      <w:pPr>
        <w:rPr/>
      </w:pPr>
      <w:r w:rsidDel="00000000" w:rsidR="00000000" w:rsidRPr="00000000">
        <w:rPr>
          <w:rtl w:val="0"/>
        </w:rPr>
        <w:t xml:space="preserve">Gabarito 600–700 para titulares.</w:t>
        <w:br w:type="textWrapping"/>
        <w:t xml:space="preserve">Figtree 400 para lectura y 500–600 para interfaz</w:t>
      </w:r>
    </w:p>
    <w:p w:rsidR="00000000" w:rsidDel="00000000" w:rsidP="00000000" w:rsidRDefault="00000000" w:rsidRPr="00000000" w14:paraId="000002AB">
      <w:pPr>
        <w:rPr/>
      </w:pPr>
      <w:r w:rsidDel="00000000" w:rsidR="00000000" w:rsidRPr="00000000">
        <w:rPr>
          <w:rtl w:val="0"/>
        </w:rPr>
        <w:t xml:space="preserve">Textos importantes de máximo 60-70 caracteres</w:t>
      </w:r>
    </w:p>
    <w:p w:rsidR="00000000" w:rsidDel="00000000" w:rsidP="00000000" w:rsidRDefault="00000000" w:rsidRPr="00000000" w14:paraId="000002A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AD">
      <w:pPr>
        <w:pStyle w:val="Heading3"/>
        <w:rPr/>
      </w:pPr>
      <w:bookmarkStart w:colFirst="0" w:colLast="0" w:name="_zhn1u1u18ev3" w:id="64"/>
      <w:bookmarkEnd w:id="64"/>
      <w:r w:rsidDel="00000000" w:rsidR="00000000" w:rsidRPr="00000000">
        <w:rPr>
          <w:rtl w:val="0"/>
        </w:rPr>
        <w:t xml:space="preserve">Composición</w:t>
      </w:r>
    </w:p>
    <w:p w:rsidR="00000000" w:rsidDel="00000000" w:rsidP="00000000" w:rsidRDefault="00000000" w:rsidRPr="00000000" w14:paraId="000002AE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12 columnas desktop → 8 tablet → 4 móvil.</w:t>
      </w:r>
    </w:p>
    <w:p w:rsidR="00000000" w:rsidDel="00000000" w:rsidP="00000000" w:rsidRDefault="00000000" w:rsidRPr="00000000" w14:paraId="000002AF">
      <w:pPr>
        <w:rPr/>
      </w:pPr>
      <w:r w:rsidDel="00000000" w:rsidR="00000000" w:rsidRPr="00000000">
        <w:rPr>
          <w:rtl w:val="0"/>
        </w:rPr>
        <w:t xml:space="preserve">Una composición = una prioridad.</w:t>
      </w:r>
    </w:p>
    <w:p w:rsidR="00000000" w:rsidDel="00000000" w:rsidP="00000000" w:rsidRDefault="00000000" w:rsidRPr="00000000" w14:paraId="000002B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B1">
      <w:pPr>
        <w:pStyle w:val="Heading3"/>
        <w:rPr/>
      </w:pPr>
      <w:bookmarkStart w:colFirst="0" w:colLast="0" w:name="_encdpwkkn6ac" w:id="65"/>
      <w:bookmarkEnd w:id="65"/>
      <w:r w:rsidDel="00000000" w:rsidR="00000000" w:rsidRPr="00000000">
        <w:rPr>
          <w:rtl w:val="0"/>
        </w:rPr>
        <w:t xml:space="preserve">Espaciado</w:t>
      </w:r>
    </w:p>
    <w:p w:rsidR="00000000" w:rsidDel="00000000" w:rsidP="00000000" w:rsidRDefault="00000000" w:rsidRPr="00000000" w14:paraId="000002B2">
      <w:pPr>
        <w:rPr/>
      </w:pPr>
      <w:r w:rsidDel="00000000" w:rsidR="00000000" w:rsidRPr="00000000">
        <w:rPr>
          <w:rtl w:val="0"/>
        </w:rPr>
        <w:t xml:space="preserve">Utilizaría</w:t>
      </w:r>
      <w:r w:rsidDel="00000000" w:rsidR="00000000" w:rsidRPr="00000000">
        <w:rPr>
          <w:rtl w:val="0"/>
        </w:rPr>
        <w:t xml:space="preserve"> una escala fija:</w:t>
      </w:r>
    </w:p>
    <w:p w:rsidR="00000000" w:rsidDel="00000000" w:rsidP="00000000" w:rsidRDefault="00000000" w:rsidRPr="00000000" w14:paraId="000002B3">
      <w:pPr>
        <w:rPr/>
      </w:pPr>
      <w:r w:rsidDel="00000000" w:rsidR="00000000" w:rsidRPr="00000000">
        <w:rPr>
          <w:rtl w:val="0"/>
        </w:rPr>
        <w:t xml:space="preserve">4 · 8 · 12 · 16 · 24 · 32 · 48 · 64 · 96 · 128 px</w:t>
      </w:r>
    </w:p>
    <w:p w:rsidR="00000000" w:rsidDel="00000000" w:rsidP="00000000" w:rsidRDefault="00000000" w:rsidRPr="00000000" w14:paraId="000002B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B5">
      <w:pPr>
        <w:rPr/>
      </w:pPr>
      <w:r w:rsidDel="00000000" w:rsidR="00000000" w:rsidRPr="00000000">
        <w:rPr>
          <w:rtl w:val="0"/>
        </w:rPr>
        <w:t xml:space="preserve">Separación entre grandes secciones:</w:t>
      </w:r>
    </w:p>
    <w:p w:rsidR="00000000" w:rsidDel="00000000" w:rsidP="00000000" w:rsidRDefault="00000000" w:rsidRPr="00000000" w14:paraId="000002B6">
      <w:pPr>
        <w:numPr>
          <w:ilvl w:val="0"/>
          <w:numId w:val="28"/>
        </w:numPr>
        <w:ind w:left="720" w:hanging="360"/>
      </w:pPr>
      <w:r w:rsidDel="00000000" w:rsidR="00000000" w:rsidRPr="00000000">
        <w:rPr>
          <w:rtl w:val="0"/>
        </w:rPr>
        <w:t xml:space="preserve">desktop: 120–160 px;</w:t>
      </w:r>
    </w:p>
    <w:p w:rsidR="00000000" w:rsidDel="00000000" w:rsidP="00000000" w:rsidRDefault="00000000" w:rsidRPr="00000000" w14:paraId="000002B7">
      <w:pPr>
        <w:numPr>
          <w:ilvl w:val="0"/>
          <w:numId w:val="28"/>
        </w:numPr>
        <w:ind w:left="720" w:hanging="360"/>
      </w:pPr>
      <w:r w:rsidDel="00000000" w:rsidR="00000000" w:rsidRPr="00000000">
        <w:rPr>
          <w:rtl w:val="0"/>
        </w:rPr>
        <w:t xml:space="preserve">tablet: 88–120 px;</w:t>
      </w:r>
    </w:p>
    <w:p w:rsidR="00000000" w:rsidDel="00000000" w:rsidP="00000000" w:rsidRDefault="00000000" w:rsidRPr="00000000" w14:paraId="000002B8">
      <w:pPr>
        <w:numPr>
          <w:ilvl w:val="0"/>
          <w:numId w:val="28"/>
        </w:numPr>
        <w:ind w:left="720" w:hanging="360"/>
      </w:pPr>
      <w:r w:rsidDel="00000000" w:rsidR="00000000" w:rsidRPr="00000000">
        <w:rPr>
          <w:rtl w:val="0"/>
        </w:rPr>
        <w:t xml:space="preserve">móvil: 64–88 px.</w:t>
      </w:r>
    </w:p>
    <w:p w:rsidR="00000000" w:rsidDel="00000000" w:rsidP="00000000" w:rsidRDefault="00000000" w:rsidRPr="00000000" w14:paraId="000002B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BA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Primero separar mediante espacio → después mediante fondo → solo después mediante card</w:t>
      </w:r>
    </w:p>
    <w:p w:rsidR="00000000" w:rsidDel="00000000" w:rsidP="00000000" w:rsidRDefault="00000000" w:rsidRPr="00000000" w14:paraId="000002B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BC">
      <w:pPr>
        <w:pStyle w:val="Heading3"/>
        <w:rPr/>
      </w:pPr>
      <w:bookmarkStart w:colFirst="0" w:colLast="0" w:name="_lqqp0u32v73" w:id="66"/>
      <w:bookmarkEnd w:id="66"/>
      <w:r w:rsidDel="00000000" w:rsidR="00000000" w:rsidRPr="00000000">
        <w:rPr>
          <w:rtl w:val="0"/>
        </w:rPr>
        <w:t xml:space="preserve">Formas</w:t>
      </w:r>
    </w:p>
    <w:p w:rsidR="00000000" w:rsidDel="00000000" w:rsidP="00000000" w:rsidRDefault="00000000" w:rsidRPr="00000000" w14:paraId="000002BD">
      <w:pPr>
        <w:rPr/>
      </w:pPr>
      <w:r w:rsidDel="00000000" w:rsidR="00000000" w:rsidRPr="00000000">
        <w:rPr>
          <w:rtl w:val="0"/>
        </w:rPr>
        <w:t xml:space="preserve">La forma funcional dominante: rectángulo suavizado.</w:t>
      </w:r>
    </w:p>
    <w:p w:rsidR="00000000" w:rsidDel="00000000" w:rsidP="00000000" w:rsidRDefault="00000000" w:rsidRPr="00000000" w14:paraId="000002B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BF">
      <w:pPr>
        <w:rPr/>
      </w:pPr>
      <w:r w:rsidDel="00000000" w:rsidR="00000000" w:rsidRPr="00000000">
        <w:rPr>
          <w:rtl w:val="0"/>
        </w:rPr>
        <w:t xml:space="preserve">Tres radios principales:</w:t>
      </w:r>
    </w:p>
    <w:p w:rsidR="00000000" w:rsidDel="00000000" w:rsidP="00000000" w:rsidRDefault="00000000" w:rsidRPr="00000000" w14:paraId="000002C0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12 px → control pequeño</w:t>
        <w:br w:type="textWrapping"/>
        <w:t xml:space="preserve">16 px → componente estándar</w:t>
        <w:br w:type="textWrapping"/>
        <w:t xml:space="preserve">24 px → bloques grandes</w:t>
      </w:r>
    </w:p>
    <w:p w:rsidR="00000000" w:rsidDel="00000000" w:rsidP="00000000" w:rsidRDefault="00000000" w:rsidRPr="00000000" w14:paraId="000002C1">
      <w:pPr>
        <w:rPr/>
      </w:pPr>
      <w:r w:rsidDel="00000000" w:rsidR="00000000" w:rsidRPr="00000000">
        <w:rPr>
          <w:rtl w:val="0"/>
        </w:rPr>
        <w:t xml:space="preserve">y pill únicamente cuando exista una razón semántica: chips, estados, filtros.</w:t>
      </w:r>
    </w:p>
    <w:p w:rsidR="00000000" w:rsidDel="00000000" w:rsidP="00000000" w:rsidRDefault="00000000" w:rsidRPr="00000000" w14:paraId="000002C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C3">
      <w:pPr>
        <w:rPr/>
      </w:pPr>
      <w:r w:rsidDel="00000000" w:rsidR="00000000" w:rsidRPr="00000000">
        <w:rPr>
          <w:rtl w:val="0"/>
        </w:rPr>
        <w:t xml:space="preserve">Las diagonales del logo deben aparecer como firma gráfica, no constantemente: recortes de fotografía, separadores, máscaras, transiciones o subrayados.</w:t>
      </w:r>
    </w:p>
    <w:p w:rsidR="00000000" w:rsidDel="00000000" w:rsidP="00000000" w:rsidRDefault="00000000" w:rsidRPr="00000000" w14:paraId="000002C4">
      <w:pPr>
        <w:pStyle w:val="Heading2"/>
        <w:rPr/>
      </w:pPr>
      <w:bookmarkStart w:colFirst="0" w:colLast="0" w:name="_qeek8u489l1" w:id="67"/>
      <w:bookmarkEnd w:id="67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C5">
      <w:pPr>
        <w:pStyle w:val="Heading3"/>
        <w:rPr/>
      </w:pPr>
      <w:bookmarkStart w:colFirst="0" w:colLast="0" w:name="_4775ufggazh2" w:id="68"/>
      <w:bookmarkEnd w:id="68"/>
      <w:r w:rsidDel="00000000" w:rsidR="00000000" w:rsidRPr="00000000">
        <w:rPr>
          <w:rtl w:val="0"/>
        </w:rPr>
        <w:t xml:space="preserve">Fotografía</w:t>
      </w:r>
    </w:p>
    <w:p w:rsidR="00000000" w:rsidDel="00000000" w:rsidP="00000000" w:rsidRDefault="00000000" w:rsidRPr="00000000" w14:paraId="000002C6">
      <w:pPr>
        <w:rPr/>
      </w:pPr>
      <w:r w:rsidDel="00000000" w:rsidR="00000000" w:rsidRPr="00000000">
        <w:rPr>
          <w:rtl w:val="0"/>
        </w:rPr>
        <w:t xml:space="preserve">Sería el recurso visual principal.:</w:t>
      </w:r>
    </w:p>
    <w:p w:rsidR="00000000" w:rsidDel="00000000" w:rsidP="00000000" w:rsidRDefault="00000000" w:rsidRPr="00000000" w14:paraId="000002C7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caras reales;</w:t>
      </w:r>
    </w:p>
    <w:p w:rsidR="00000000" w:rsidDel="00000000" w:rsidP="00000000" w:rsidRDefault="00000000" w:rsidRPr="00000000" w14:paraId="000002C8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enseñar;</w:t>
      </w:r>
    </w:p>
    <w:p w:rsidR="00000000" w:rsidDel="00000000" w:rsidP="00000000" w:rsidRDefault="00000000" w:rsidRPr="00000000" w14:paraId="000002C9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mirar/corregir material;</w:t>
      </w:r>
    </w:p>
    <w:p w:rsidR="00000000" w:rsidDel="00000000" w:rsidP="00000000" w:rsidRDefault="00000000" w:rsidRPr="00000000" w14:paraId="000002CA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pantalla/pizarra;</w:t>
      </w:r>
    </w:p>
    <w:p w:rsidR="00000000" w:rsidDel="00000000" w:rsidP="00000000" w:rsidRDefault="00000000" w:rsidRPr="00000000" w14:paraId="000002CB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cuadernos/exámenes;</w:t>
      </w:r>
    </w:p>
    <w:p w:rsidR="00000000" w:rsidDel="00000000" w:rsidP="00000000" w:rsidRDefault="00000000" w:rsidRPr="00000000" w14:paraId="000002CC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momentos imperfectos pero cuidados.</w:t>
      </w:r>
    </w:p>
    <w:p w:rsidR="00000000" w:rsidDel="00000000" w:rsidP="00000000" w:rsidRDefault="00000000" w:rsidRPr="00000000" w14:paraId="000002C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CE">
      <w:pPr>
        <w:pStyle w:val="Heading3"/>
        <w:rPr/>
      </w:pPr>
      <w:bookmarkStart w:colFirst="0" w:colLast="0" w:name="_ymcmkmd19ivl" w:id="69"/>
      <w:bookmarkEnd w:id="69"/>
      <w:r w:rsidDel="00000000" w:rsidR="00000000" w:rsidRPr="00000000">
        <w:rPr>
          <w:rtl w:val="0"/>
        </w:rPr>
        <w:t xml:space="preserve">Estados de componentes</w:t>
      </w:r>
    </w:p>
    <w:p w:rsidR="00000000" w:rsidDel="00000000" w:rsidP="00000000" w:rsidRDefault="00000000" w:rsidRPr="00000000" w14:paraId="000002CF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default → hover → focus → pressed → loading → success/error → disabled</w:t>
      </w:r>
    </w:p>
    <w:p w:rsidR="00000000" w:rsidDel="00000000" w:rsidP="00000000" w:rsidRDefault="00000000" w:rsidRPr="00000000" w14:paraId="000002D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D1">
      <w:pPr>
        <w:pStyle w:val="Heading3"/>
        <w:rPr/>
      </w:pPr>
      <w:bookmarkStart w:colFirst="0" w:colLast="0" w:name="_o6bgotuk81r4" w:id="70"/>
      <w:bookmarkEnd w:id="70"/>
      <w:r w:rsidDel="00000000" w:rsidR="00000000" w:rsidRPr="00000000">
        <w:rPr>
          <w:rtl w:val="0"/>
        </w:rPr>
        <w:t xml:space="preserve">Iconografía</w:t>
      </w:r>
    </w:p>
    <w:p w:rsidR="00000000" w:rsidDel="00000000" w:rsidP="00000000" w:rsidRDefault="00000000" w:rsidRPr="00000000" w14:paraId="000002D2">
      <w:pPr>
        <w:rPr/>
      </w:pPr>
      <w:r w:rsidDel="00000000" w:rsidR="00000000" w:rsidRPr="00000000">
        <w:rPr>
          <w:rtl w:val="0"/>
        </w:rPr>
        <w:t xml:space="preserve">Lineal, geométrica, un solo color, pocos detalles, relleno solo cuando indique </w:t>
      </w:r>
      <w:r w:rsidDel="00000000" w:rsidR="00000000" w:rsidRPr="00000000">
        <w:rPr>
          <w:rtl w:val="0"/>
        </w:rPr>
        <w:t xml:space="preserve">selección</w:t>
      </w:r>
      <w:r w:rsidDel="00000000" w:rsidR="00000000" w:rsidRPr="00000000">
        <w:rPr>
          <w:rtl w:val="0"/>
        </w:rPr>
        <w:t xml:space="preserve">/estado.</w:t>
      </w:r>
    </w:p>
    <w:p w:rsidR="00000000" w:rsidDel="00000000" w:rsidP="00000000" w:rsidRDefault="00000000" w:rsidRPr="00000000" w14:paraId="000002D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D4">
      <w:pPr>
        <w:pStyle w:val="Heading2"/>
        <w:rPr/>
      </w:pPr>
      <w:bookmarkStart w:colFirst="0" w:colLast="0" w:name="_lhryvgafqqwf" w:id="71"/>
      <w:bookmarkEnd w:id="71"/>
      <w:r w:rsidDel="00000000" w:rsidR="00000000" w:rsidRPr="00000000">
        <w:rPr>
          <w:rtl w:val="0"/>
        </w:rPr>
        <w:t xml:space="preserve">Interacción y motion </w:t>
      </w:r>
    </w:p>
    <w:p w:rsidR="00000000" w:rsidDel="00000000" w:rsidP="00000000" w:rsidRDefault="00000000" w:rsidRPr="00000000" w14:paraId="000002D5">
      <w:pPr>
        <w:pStyle w:val="Heading3"/>
        <w:rPr/>
      </w:pPr>
      <w:bookmarkStart w:colFirst="0" w:colLast="0" w:name="_pdf5ukci54en" w:id="72"/>
      <w:bookmarkEnd w:id="72"/>
      <w:r w:rsidDel="00000000" w:rsidR="00000000" w:rsidRPr="00000000">
        <w:rPr>
          <w:rtl w:val="0"/>
        </w:rPr>
        <w:t xml:space="preserve">Principio</w:t>
      </w:r>
    </w:p>
    <w:p w:rsidR="00000000" w:rsidDel="00000000" w:rsidP="00000000" w:rsidRDefault="00000000" w:rsidRPr="00000000" w14:paraId="000002D6">
      <w:pPr>
        <w:rPr>
          <w:b w:val="1"/>
          <w:bCs w:val="1"/>
        </w:rPr>
      </w:pPr>
      <w:r w:rsidDel="00000000" w:rsidR="00000000" w:rsidRPr="00000000">
        <w:rPr>
          <w:rtl w:val="0"/>
        </w:rPr>
        <w:t xml:space="preserve">Motion explica que algo ha cambiado, encajado o avanzado. Nunca existe para entretener.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D7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caos → encaje → claridad </w:t>
      </w:r>
    </w:p>
    <w:p w:rsidR="00000000" w:rsidDel="00000000" w:rsidP="00000000" w:rsidRDefault="00000000" w:rsidRPr="00000000" w14:paraId="000002D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D9">
      <w:pPr>
        <w:pStyle w:val="Heading3"/>
        <w:rPr/>
      </w:pPr>
      <w:bookmarkStart w:colFirst="0" w:colLast="0" w:name="_fv491t4rd86l" w:id="73"/>
      <w:bookmarkEnd w:id="73"/>
      <w:r w:rsidDel="00000000" w:rsidR="00000000" w:rsidRPr="00000000">
        <w:rPr>
          <w:rtl w:val="0"/>
        </w:rPr>
        <w:t xml:space="preserve">Sistema temporal </w:t>
      </w:r>
    </w:p>
    <w:tbl>
      <w:tblPr>
        <w:tblStyle w:val="Table12"/>
        <w:tblW w:w="9690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5565"/>
        <w:gridCol w:w="4125"/>
        <w:tblGridChange w:id="0">
          <w:tblGrid>
            <w:gridCol w:w="5565"/>
            <w:gridCol w:w="4125"/>
          </w:tblGrid>
        </w:tblGridChange>
      </w:tblGrid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d0e0e3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DA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Movimiento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d0e0e3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DB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Duración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f3f3f3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DC">
            <w:pPr>
              <w:rPr/>
            </w:pPr>
            <w:r w:rsidDel="00000000" w:rsidR="00000000" w:rsidRPr="00000000">
              <w:rPr>
                <w:rtl w:val="0"/>
              </w:rPr>
              <w:t xml:space="preserve">Hover/focus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DD">
            <w:pPr>
              <w:rPr/>
            </w:pPr>
            <w:r w:rsidDel="00000000" w:rsidR="00000000" w:rsidRPr="00000000">
              <w:rPr>
                <w:rtl w:val="0"/>
              </w:rPr>
              <w:t xml:space="preserve">120–160 ms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f3f3f3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DE">
            <w:pPr>
              <w:rPr/>
            </w:pPr>
            <w:r w:rsidDel="00000000" w:rsidR="00000000" w:rsidRPr="00000000">
              <w:rPr>
                <w:rtl w:val="0"/>
              </w:rPr>
              <w:t xml:space="preserve">Cambio de estado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DF">
            <w:pPr>
              <w:rPr/>
            </w:pPr>
            <w:r w:rsidDel="00000000" w:rsidR="00000000" w:rsidRPr="00000000">
              <w:rPr>
                <w:rtl w:val="0"/>
              </w:rPr>
              <w:t xml:space="preserve">160–220 ms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f3f3f3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E0">
            <w:pPr>
              <w:rPr/>
            </w:pPr>
            <w:r w:rsidDel="00000000" w:rsidR="00000000" w:rsidRPr="00000000">
              <w:rPr>
                <w:rtl w:val="0"/>
              </w:rPr>
              <w:t xml:space="preserve">Dropdown/tooltip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E1">
            <w:pPr>
              <w:rPr/>
            </w:pPr>
            <w:r w:rsidDel="00000000" w:rsidR="00000000" w:rsidRPr="00000000">
              <w:rPr>
                <w:rtl w:val="0"/>
              </w:rPr>
              <w:t xml:space="preserve">180–240 ms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f3f3f3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E2">
            <w:pPr>
              <w:rPr/>
            </w:pPr>
            <w:r w:rsidDel="00000000" w:rsidR="00000000" w:rsidRPr="00000000">
              <w:rPr>
                <w:rtl w:val="0"/>
              </w:rPr>
              <w:t xml:space="preserve">Cambio de formulario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E3">
            <w:pPr>
              <w:rPr/>
            </w:pPr>
            <w:r w:rsidDel="00000000" w:rsidR="00000000" w:rsidRPr="00000000">
              <w:rPr>
                <w:rtl w:val="0"/>
              </w:rPr>
              <w:t xml:space="preserve">220–300 ms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f3f3f3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E4">
            <w:pPr>
              <w:rPr/>
            </w:pPr>
            <w:r w:rsidDel="00000000" w:rsidR="00000000" w:rsidRPr="00000000">
              <w:rPr>
                <w:rtl w:val="0"/>
              </w:rPr>
              <w:t xml:space="preserve">Reveal de contenido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E5">
            <w:pPr>
              <w:rPr/>
            </w:pPr>
            <w:r w:rsidDel="00000000" w:rsidR="00000000" w:rsidRPr="00000000">
              <w:rPr>
                <w:rtl w:val="0"/>
              </w:rPr>
              <w:t xml:space="preserve">300–450 ms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f3f3f3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E6">
            <w:pPr>
              <w:rPr/>
            </w:pPr>
            <w:r w:rsidDel="00000000" w:rsidR="00000000" w:rsidRPr="00000000">
              <w:rPr>
                <w:rtl w:val="0"/>
              </w:rPr>
              <w:t xml:space="preserve">Gran transición editorial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E7">
            <w:pPr>
              <w:rPr/>
            </w:pPr>
            <w:r w:rsidDel="00000000" w:rsidR="00000000" w:rsidRPr="00000000">
              <w:rPr>
                <w:rtl w:val="0"/>
              </w:rPr>
              <w:t xml:space="preserve">máximo ~500 ms</w:t>
            </w:r>
          </w:p>
        </w:tc>
      </w:tr>
    </w:tbl>
    <w:p w:rsidR="00000000" w:rsidDel="00000000" w:rsidP="00000000" w:rsidRDefault="00000000" w:rsidRPr="00000000" w14:paraId="000002E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E9">
      <w:pPr>
        <w:pStyle w:val="Heading3"/>
        <w:rPr/>
      </w:pPr>
      <w:bookmarkStart w:colFirst="0" w:colLast="0" w:name="_ppe1nbphrbfh" w:id="74"/>
      <w:bookmarkEnd w:id="74"/>
      <w:r w:rsidDel="00000000" w:rsidR="00000000" w:rsidRPr="00000000">
        <w:rPr>
          <w:rtl w:val="0"/>
        </w:rPr>
        <w:t xml:space="preserve">Qué animaría</w:t>
      </w:r>
    </w:p>
    <w:p w:rsidR="00000000" w:rsidDel="00000000" w:rsidP="00000000" w:rsidRDefault="00000000" w:rsidRPr="00000000" w14:paraId="000002EA">
      <w:pPr>
        <w:rPr/>
      </w:pPr>
      <w:r w:rsidDel="00000000" w:rsidR="00000000" w:rsidRPr="00000000">
        <w:rPr>
          <w:rtl w:val="0"/>
        </w:rPr>
        <w:t xml:space="preserve">Sí:</w:t>
      </w:r>
    </w:p>
    <w:p w:rsidR="00000000" w:rsidDel="00000000" w:rsidP="00000000" w:rsidRDefault="00000000" w:rsidRPr="00000000" w14:paraId="000002EB">
      <w:pPr>
        <w:numPr>
          <w:ilvl w:val="0"/>
          <w:numId w:val="11"/>
        </w:numPr>
        <w:ind w:left="720" w:hanging="360"/>
      </w:pPr>
      <w:r w:rsidDel="00000000" w:rsidR="00000000" w:rsidRPr="00000000">
        <w:rPr>
          <w:rtl w:val="0"/>
        </w:rPr>
        <w:t xml:space="preserve">selección de opción;</w:t>
      </w:r>
    </w:p>
    <w:p w:rsidR="00000000" w:rsidDel="00000000" w:rsidP="00000000" w:rsidRDefault="00000000" w:rsidRPr="00000000" w14:paraId="000002EC">
      <w:pPr>
        <w:numPr>
          <w:ilvl w:val="0"/>
          <w:numId w:val="11"/>
        </w:numPr>
        <w:ind w:left="720" w:hanging="360"/>
      </w:pPr>
      <w:r w:rsidDel="00000000" w:rsidR="00000000" w:rsidRPr="00000000">
        <w:rPr>
          <w:rtl w:val="0"/>
        </w:rPr>
        <w:t xml:space="preserve">progreso de formulario;</w:t>
      </w:r>
    </w:p>
    <w:p w:rsidR="00000000" w:rsidDel="00000000" w:rsidP="00000000" w:rsidRDefault="00000000" w:rsidRPr="00000000" w14:paraId="000002ED">
      <w:pPr>
        <w:numPr>
          <w:ilvl w:val="0"/>
          <w:numId w:val="11"/>
        </w:numPr>
        <w:ind w:left="720" w:hanging="360"/>
      </w:pPr>
      <w:r w:rsidDel="00000000" w:rsidR="00000000" w:rsidRPr="00000000">
        <w:rPr>
          <w:rtl w:val="0"/>
        </w:rPr>
        <w:t xml:space="preserve">apertura/cierre;</w:t>
      </w:r>
    </w:p>
    <w:p w:rsidR="00000000" w:rsidDel="00000000" w:rsidP="00000000" w:rsidRDefault="00000000" w:rsidRPr="00000000" w14:paraId="000002EE">
      <w:pPr>
        <w:numPr>
          <w:ilvl w:val="0"/>
          <w:numId w:val="11"/>
        </w:numPr>
        <w:ind w:left="720" w:hanging="360"/>
      </w:pPr>
      <w:r w:rsidDel="00000000" w:rsidR="00000000" w:rsidRPr="00000000">
        <w:rPr>
          <w:rtl w:val="0"/>
        </w:rPr>
        <w:t xml:space="preserve">success;</w:t>
      </w:r>
    </w:p>
    <w:p w:rsidR="00000000" w:rsidDel="00000000" w:rsidP="00000000" w:rsidRDefault="00000000" w:rsidRPr="00000000" w14:paraId="000002EF">
      <w:pPr>
        <w:numPr>
          <w:ilvl w:val="0"/>
          <w:numId w:val="11"/>
        </w:numPr>
        <w:ind w:left="720" w:hanging="360"/>
      </w:pPr>
      <w:r w:rsidDel="00000000" w:rsidR="00000000" w:rsidRPr="00000000">
        <w:rPr>
          <w:rtl w:val="0"/>
        </w:rPr>
        <w:t xml:space="preserve">cambio de estado;</w:t>
      </w:r>
    </w:p>
    <w:p w:rsidR="00000000" w:rsidDel="00000000" w:rsidP="00000000" w:rsidRDefault="00000000" w:rsidRPr="00000000" w14:paraId="000002F0">
      <w:pPr>
        <w:numPr>
          <w:ilvl w:val="0"/>
          <w:numId w:val="11"/>
        </w:numPr>
        <w:ind w:left="720" w:hanging="360"/>
      </w:pPr>
      <w:r w:rsidDel="00000000" w:rsidR="00000000" w:rsidRPr="00000000">
        <w:rPr>
          <w:rtl w:val="0"/>
        </w:rPr>
        <w:t xml:space="preserve">subrayado;</w:t>
      </w:r>
    </w:p>
    <w:p w:rsidR="00000000" w:rsidDel="00000000" w:rsidP="00000000" w:rsidRDefault="00000000" w:rsidRPr="00000000" w14:paraId="000002F1">
      <w:pPr>
        <w:numPr>
          <w:ilvl w:val="0"/>
          <w:numId w:val="11"/>
        </w:numPr>
        <w:ind w:left="720" w:hanging="360"/>
      </w:pPr>
      <w:r w:rsidDel="00000000" w:rsidR="00000000" w:rsidRPr="00000000">
        <w:rPr>
          <w:rtl w:val="0"/>
        </w:rPr>
        <w:t xml:space="preserve">entrada de fotografía/forma;</w:t>
      </w:r>
    </w:p>
    <w:p w:rsidR="00000000" w:rsidDel="00000000" w:rsidP="00000000" w:rsidRDefault="00000000" w:rsidRPr="00000000" w14:paraId="000002F2">
      <w:pPr>
        <w:numPr>
          <w:ilvl w:val="0"/>
          <w:numId w:val="11"/>
        </w:numPr>
        <w:ind w:left="720" w:hanging="360"/>
      </w:pPr>
      <w:r w:rsidDel="00000000" w:rsidR="00000000" w:rsidRPr="00000000">
        <w:rPr>
          <w:rtl w:val="0"/>
        </w:rPr>
        <w:t xml:space="preserve">rail;</w:t>
      </w:r>
    </w:p>
    <w:p w:rsidR="00000000" w:rsidDel="00000000" w:rsidP="00000000" w:rsidRDefault="00000000" w:rsidRPr="00000000" w14:paraId="000002F3">
      <w:pPr>
        <w:numPr>
          <w:ilvl w:val="0"/>
          <w:numId w:val="11"/>
        </w:numPr>
        <w:ind w:left="720" w:hanging="360"/>
      </w:pPr>
      <w:r w:rsidDel="00000000" w:rsidR="00000000" w:rsidRPr="00000000">
        <w:rPr>
          <w:rtl w:val="0"/>
        </w:rPr>
        <w:t xml:space="preserve">pequeñas conexiones entre elementos.</w:t>
      </w:r>
    </w:p>
    <w:p w:rsidR="00000000" w:rsidDel="00000000" w:rsidP="00000000" w:rsidRDefault="00000000" w:rsidRPr="00000000" w14:paraId="000002F4">
      <w:pPr>
        <w:rPr/>
      </w:pPr>
      <w:r w:rsidDel="00000000" w:rsidR="00000000" w:rsidRPr="00000000">
        <w:rPr>
          <w:rtl w:val="0"/>
        </w:rPr>
        <w:t xml:space="preserve">No:</w:t>
      </w:r>
    </w:p>
    <w:p w:rsidR="00000000" w:rsidDel="00000000" w:rsidP="00000000" w:rsidRDefault="00000000" w:rsidRPr="00000000" w14:paraId="000002F5">
      <w:pPr>
        <w:numPr>
          <w:ilvl w:val="0"/>
          <w:numId w:val="26"/>
        </w:numPr>
        <w:ind w:left="720" w:hanging="360"/>
      </w:pPr>
      <w:r w:rsidDel="00000000" w:rsidR="00000000" w:rsidRPr="00000000">
        <w:rPr>
          <w:rtl w:val="0"/>
        </w:rPr>
        <w:t xml:space="preserve">titulares flotando constantemente;</w:t>
      </w:r>
    </w:p>
    <w:p w:rsidR="00000000" w:rsidDel="00000000" w:rsidP="00000000" w:rsidRDefault="00000000" w:rsidRPr="00000000" w14:paraId="000002F6">
      <w:pPr>
        <w:numPr>
          <w:ilvl w:val="0"/>
          <w:numId w:val="26"/>
        </w:numPr>
        <w:ind w:left="720" w:hanging="360"/>
      </w:pPr>
      <w:r w:rsidDel="00000000" w:rsidR="00000000" w:rsidRPr="00000000">
        <w:rPr>
          <w:rtl w:val="0"/>
        </w:rPr>
        <w:t xml:space="preserve">parallax generalizado;</w:t>
      </w:r>
    </w:p>
    <w:p w:rsidR="00000000" w:rsidDel="00000000" w:rsidP="00000000" w:rsidRDefault="00000000" w:rsidRPr="00000000" w14:paraId="000002F7">
      <w:pPr>
        <w:numPr>
          <w:ilvl w:val="0"/>
          <w:numId w:val="26"/>
        </w:numPr>
        <w:ind w:left="720" w:hanging="360"/>
      </w:pPr>
      <w:r w:rsidDel="00000000" w:rsidR="00000000" w:rsidRPr="00000000">
        <w:rPr>
          <w:rtl w:val="0"/>
        </w:rPr>
        <w:t xml:space="preserve">fondos en movimiento permanente;</w:t>
      </w:r>
    </w:p>
    <w:p w:rsidR="00000000" w:rsidDel="00000000" w:rsidP="00000000" w:rsidRDefault="00000000" w:rsidRPr="00000000" w14:paraId="000002F8">
      <w:pPr>
        <w:numPr>
          <w:ilvl w:val="0"/>
          <w:numId w:val="26"/>
        </w:numPr>
        <w:ind w:left="720" w:hanging="360"/>
      </w:pPr>
      <w:r w:rsidDel="00000000" w:rsidR="00000000" w:rsidRPr="00000000">
        <w:rPr>
          <w:rtl w:val="0"/>
        </w:rPr>
        <w:t xml:space="preserve">cursores personalizados;</w:t>
      </w:r>
    </w:p>
    <w:p w:rsidR="00000000" w:rsidDel="00000000" w:rsidP="00000000" w:rsidRDefault="00000000" w:rsidRPr="00000000" w14:paraId="000002F9">
      <w:pPr>
        <w:numPr>
          <w:ilvl w:val="0"/>
          <w:numId w:val="26"/>
        </w:numPr>
        <w:ind w:left="720" w:hanging="360"/>
      </w:pPr>
      <w:r w:rsidDel="00000000" w:rsidR="00000000" w:rsidRPr="00000000">
        <w:rPr>
          <w:rtl w:val="0"/>
        </w:rPr>
        <w:t xml:space="preserve">scroll snapping;</w:t>
      </w:r>
    </w:p>
    <w:p w:rsidR="00000000" w:rsidDel="00000000" w:rsidP="00000000" w:rsidRDefault="00000000" w:rsidRPr="00000000" w14:paraId="000002FA">
      <w:pPr>
        <w:numPr>
          <w:ilvl w:val="0"/>
          <w:numId w:val="26"/>
        </w:numPr>
        <w:ind w:left="720" w:hanging="360"/>
      </w:pPr>
      <w:r w:rsidDel="00000000" w:rsidR="00000000" w:rsidRPr="00000000">
        <w:rPr>
          <w:rtl w:val="0"/>
        </w:rPr>
        <w:t xml:space="preserve">scroll controlado;</w:t>
      </w:r>
    </w:p>
    <w:p w:rsidR="00000000" w:rsidDel="00000000" w:rsidP="00000000" w:rsidRDefault="00000000" w:rsidRPr="00000000" w14:paraId="000002FB">
      <w:pPr>
        <w:numPr>
          <w:ilvl w:val="0"/>
          <w:numId w:val="26"/>
        </w:numPr>
        <w:ind w:left="720" w:hanging="360"/>
      </w:pPr>
      <w:r w:rsidDel="00000000" w:rsidR="00000000" w:rsidRPr="00000000">
        <w:rPr>
          <w:rtl w:val="0"/>
        </w:rPr>
        <w:t xml:space="preserve">texto escribiéndose solo;</w:t>
      </w:r>
    </w:p>
    <w:p w:rsidR="00000000" w:rsidDel="00000000" w:rsidP="00000000" w:rsidRDefault="00000000" w:rsidRPr="00000000" w14:paraId="000002FC">
      <w:pPr>
        <w:numPr>
          <w:ilvl w:val="0"/>
          <w:numId w:val="26"/>
        </w:numPr>
        <w:ind w:left="720" w:hanging="360"/>
      </w:pPr>
      <w:r w:rsidDel="00000000" w:rsidR="00000000" w:rsidRPr="00000000">
        <w:rPr>
          <w:rtl w:val="0"/>
        </w:rPr>
        <w:t xml:space="preserve">elementos que tardan en aparecer;</w:t>
      </w:r>
    </w:p>
    <w:p w:rsidR="00000000" w:rsidDel="00000000" w:rsidP="00000000" w:rsidRDefault="00000000" w:rsidRPr="00000000" w14:paraId="000002FD">
      <w:pPr>
        <w:numPr>
          <w:ilvl w:val="0"/>
          <w:numId w:val="26"/>
        </w:numPr>
        <w:ind w:left="720" w:hanging="360"/>
      </w:pPr>
      <w:r w:rsidDel="00000000" w:rsidR="00000000" w:rsidRPr="00000000">
        <w:rPr>
          <w:rtl w:val="0"/>
        </w:rPr>
        <w:t xml:space="preserve">grandes vídeos automáticos.</w:t>
      </w:r>
    </w:p>
    <w:p w:rsidR="00000000" w:rsidDel="00000000" w:rsidP="00000000" w:rsidRDefault="00000000" w:rsidRPr="00000000" w14:paraId="000002F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FF">
      <w:pPr>
        <w:pStyle w:val="Heading2"/>
        <w:rPr/>
      </w:pPr>
      <w:bookmarkStart w:colFirst="0" w:colLast="0" w:name="_pjy9ms5mw2m0" w:id="75"/>
      <w:bookmarkEnd w:id="75"/>
      <w:r w:rsidDel="00000000" w:rsidR="00000000" w:rsidRPr="00000000">
        <w:rPr>
          <w:rtl w:val="0"/>
        </w:rPr>
        <w:t xml:space="preserve">Accesibilidad </w:t>
      </w:r>
    </w:p>
    <w:p w:rsidR="00000000" w:rsidDel="00000000" w:rsidP="00000000" w:rsidRDefault="00000000" w:rsidRPr="00000000" w14:paraId="00000300">
      <w:pPr>
        <w:pStyle w:val="Heading3"/>
        <w:rPr/>
      </w:pPr>
      <w:bookmarkStart w:colFirst="0" w:colLast="0" w:name="_3e62f4463l83" w:id="76"/>
      <w:bookmarkEnd w:id="76"/>
      <w:r w:rsidDel="00000000" w:rsidR="00000000" w:rsidRPr="00000000">
        <w:rPr>
          <w:rtl w:val="0"/>
        </w:rPr>
        <w:t xml:space="preserve">Contraste</w:t>
      </w:r>
    </w:p>
    <w:tbl>
      <w:tblPr>
        <w:tblStyle w:val="Table13"/>
        <w:tblW w:w="9285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4470"/>
        <w:gridCol w:w="4815"/>
        <w:tblGridChange w:id="0">
          <w:tblGrid>
            <w:gridCol w:w="4470"/>
            <w:gridCol w:w="4815"/>
          </w:tblGrid>
        </w:tblGridChange>
      </w:tblGrid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d0e0e3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01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Combinación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d0e0e3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02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Contraste</w:t>
            </w:r>
            <w:r w:rsidDel="00000000" w:rsidR="00000000" w:rsidRPr="00000000">
              <w:rPr>
                <w:b w:val="1"/>
                <w:bCs w:val="1"/>
                <w:rtl w:val="0"/>
              </w:rPr>
              <w:t xml:space="preserve"> </w:t>
            </w:r>
            <w:r w:rsidDel="00000000" w:rsidR="00000000" w:rsidRPr="00000000">
              <w:rPr>
                <w:b w:val="1"/>
                <w:bCs w:val="1"/>
                <w:rtl w:val="0"/>
              </w:rPr>
              <w:t xml:space="preserve">aprox</w:t>
            </w:r>
            <w:r w:rsidDel="00000000" w:rsidR="00000000" w:rsidRPr="00000000">
              <w:rPr>
                <w:b w:val="1"/>
                <w:bCs w:val="1"/>
                <w:rtl w:val="0"/>
              </w:rPr>
              <w:t xml:space="preserve">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f3f3f3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03">
            <w:pPr>
              <w:rPr/>
            </w:pPr>
            <w:r w:rsidDel="00000000" w:rsidR="00000000" w:rsidRPr="00000000">
              <w:rPr>
                <w:rtl w:val="0"/>
              </w:rPr>
              <w:t xml:space="preserve">Tinta sobre Marfil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04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15,4:1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f3f3f3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05">
            <w:pPr>
              <w:rPr/>
            </w:pPr>
            <w:r w:rsidDel="00000000" w:rsidR="00000000" w:rsidRPr="00000000">
              <w:rPr>
                <w:rtl w:val="0"/>
              </w:rPr>
              <w:t xml:space="preserve">Tinta sobre Hielo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06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13,0:1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4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f3f3f3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07">
            <w:pPr>
              <w:rPr/>
            </w:pPr>
            <w:r w:rsidDel="00000000" w:rsidR="00000000" w:rsidRPr="00000000">
              <w:rPr>
                <w:rtl w:val="0"/>
              </w:rPr>
              <w:t xml:space="preserve">Blanco sobre Azul Teselando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08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rtl w:val="0"/>
              </w:rPr>
              <w:t xml:space="preserve">3,51:1 ❌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4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f3f3f3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09">
            <w:pPr>
              <w:rPr/>
            </w:pPr>
            <w:r w:rsidDel="00000000" w:rsidR="00000000" w:rsidRPr="00000000">
              <w:rPr>
                <w:rtl w:val="0"/>
              </w:rPr>
              <w:t xml:space="preserve">Tinta sobre Azul Teselando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0A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rtl w:val="0"/>
              </w:rPr>
              <w:t xml:space="preserve">4,66:1 ✅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4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f3f3f3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0B">
            <w:pPr>
              <w:rPr/>
            </w:pPr>
            <w:r w:rsidDel="00000000" w:rsidR="00000000" w:rsidRPr="00000000">
              <w:rPr>
                <w:rtl w:val="0"/>
              </w:rPr>
              <w:t xml:space="preserve">Blanco sobre Azul profundo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0C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rtl w:val="0"/>
              </w:rPr>
              <w:t xml:space="preserve">5,96:1 ✅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4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f3f3f3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0D">
            <w:pPr>
              <w:rPr/>
            </w:pPr>
            <w:r w:rsidDel="00000000" w:rsidR="00000000" w:rsidRPr="00000000">
              <w:rPr>
                <w:rtl w:val="0"/>
              </w:rPr>
              <w:t xml:space="preserve">Azul Teselando sobre Marfil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0E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rtl w:val="0"/>
              </w:rPr>
              <w:t xml:space="preserve">3,31:1 ❌ para texto pequeño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30F">
      <w:pPr>
        <w:pStyle w:val="Heading2"/>
        <w:rPr/>
      </w:pPr>
      <w:bookmarkStart w:colFirst="0" w:colLast="0" w:name="_alvhoal6ew55" w:id="77"/>
      <w:bookmarkEnd w:id="77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10">
      <w:pPr>
        <w:pStyle w:val="Heading3"/>
        <w:rPr/>
      </w:pPr>
      <w:bookmarkStart w:colFirst="0" w:colLast="0" w:name="_bmw80p81lk95" w:id="78"/>
      <w:bookmarkEnd w:id="78"/>
      <w:r w:rsidDel="00000000" w:rsidR="00000000" w:rsidRPr="00000000">
        <w:rPr>
          <w:rtl w:val="0"/>
        </w:rPr>
        <w:t xml:space="preserve">Targets táctiles</w:t>
      </w:r>
    </w:p>
    <w:p w:rsidR="00000000" w:rsidDel="00000000" w:rsidP="00000000" w:rsidRDefault="00000000" w:rsidRPr="00000000" w14:paraId="00000311">
      <w:pPr>
        <w:rPr/>
      </w:pPr>
      <w:r w:rsidDel="00000000" w:rsidR="00000000" w:rsidRPr="00000000">
        <w:rPr>
          <w:rtl w:val="0"/>
        </w:rPr>
        <w:t xml:space="preserve">44–48 px como objetivo práctico, especialmente móvil.</w:t>
      </w:r>
    </w:p>
    <w:p w:rsidR="00000000" w:rsidDel="00000000" w:rsidP="00000000" w:rsidRDefault="00000000" w:rsidRPr="00000000" w14:paraId="00000312">
      <w:pPr>
        <w:rPr/>
      </w:pPr>
      <w:r w:rsidDel="00000000" w:rsidR="00000000" w:rsidRPr="00000000">
        <w:rPr>
          <w:rtl w:val="0"/>
        </w:rPr>
        <w:t xml:space="preserve">Un rail puede tener puntos visuales de 6 px y, sin embargo, hitboxes de 44 px.</w:t>
      </w:r>
    </w:p>
    <w:p w:rsidR="00000000" w:rsidDel="00000000" w:rsidP="00000000" w:rsidRDefault="00000000" w:rsidRPr="00000000" w14:paraId="00000313">
      <w:pPr>
        <w:pStyle w:val="Heading2"/>
        <w:rPr/>
      </w:pPr>
      <w:bookmarkStart w:colFirst="0" w:colLast="0" w:name="_m3bj11k8zbp" w:id="79"/>
      <w:bookmarkEnd w:id="79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14">
      <w:pPr>
        <w:pStyle w:val="Heading3"/>
        <w:rPr/>
      </w:pPr>
      <w:bookmarkStart w:colFirst="0" w:colLast="0" w:name="_rvj6sx4aplsq" w:id="80"/>
      <w:bookmarkEnd w:id="80"/>
      <w:r w:rsidDel="00000000" w:rsidR="00000000" w:rsidRPr="00000000">
        <w:rPr>
          <w:rtl w:val="0"/>
        </w:rPr>
        <w:t xml:space="preserve">Teclado</w:t>
      </w:r>
    </w:p>
    <w:p w:rsidR="00000000" w:rsidDel="00000000" w:rsidP="00000000" w:rsidRDefault="00000000" w:rsidRPr="00000000" w14:paraId="00000315">
      <w:pPr>
        <w:rPr/>
      </w:pPr>
      <w:r w:rsidDel="00000000" w:rsidR="00000000" w:rsidRPr="00000000">
        <w:rPr>
          <w:rtl w:val="0"/>
        </w:rPr>
        <w:t xml:space="preserve">Todo debe funcionar con:</w:t>
      </w:r>
    </w:p>
    <w:p w:rsidR="00000000" w:rsidDel="00000000" w:rsidP="00000000" w:rsidRDefault="00000000" w:rsidRPr="00000000" w14:paraId="00000316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Tab → Shift+Tab → Enter/Espacio → Escape → flechas cuando corresponda.</w:t>
      </w:r>
    </w:p>
    <w:p w:rsidR="00000000" w:rsidDel="00000000" w:rsidP="00000000" w:rsidRDefault="00000000" w:rsidRPr="00000000" w14:paraId="00000317">
      <w:pPr>
        <w:rPr/>
      </w:pPr>
      <w:r w:rsidDel="00000000" w:rsidR="00000000" w:rsidRPr="00000000">
        <w:rPr>
          <w:rtl w:val="0"/>
        </w:rPr>
        <w:t xml:space="preserve">Especialmente:</w:t>
      </w:r>
    </w:p>
    <w:p w:rsidR="00000000" w:rsidDel="00000000" w:rsidP="00000000" w:rsidRDefault="00000000" w:rsidRPr="00000000" w14:paraId="00000318">
      <w:pPr>
        <w:numPr>
          <w:ilvl w:val="0"/>
          <w:numId w:val="18"/>
        </w:numPr>
        <w:ind w:left="720" w:hanging="360"/>
      </w:pPr>
      <w:r w:rsidDel="00000000" w:rsidR="00000000" w:rsidRPr="00000000">
        <w:rPr>
          <w:rtl w:val="0"/>
        </w:rPr>
        <w:t xml:space="preserve">navbar;</w:t>
      </w:r>
    </w:p>
    <w:p w:rsidR="00000000" w:rsidDel="00000000" w:rsidP="00000000" w:rsidRDefault="00000000" w:rsidRPr="00000000" w14:paraId="00000319">
      <w:pPr>
        <w:numPr>
          <w:ilvl w:val="0"/>
          <w:numId w:val="18"/>
        </w:numPr>
        <w:ind w:left="720" w:hanging="360"/>
      </w:pPr>
      <w:r w:rsidDel="00000000" w:rsidR="00000000" w:rsidRPr="00000000">
        <w:rPr>
          <w:rtl w:val="0"/>
        </w:rPr>
        <w:t xml:space="preserve">rail;</w:t>
      </w:r>
    </w:p>
    <w:p w:rsidR="00000000" w:rsidDel="00000000" w:rsidP="00000000" w:rsidRDefault="00000000" w:rsidRPr="00000000" w14:paraId="0000031A">
      <w:pPr>
        <w:numPr>
          <w:ilvl w:val="0"/>
          <w:numId w:val="18"/>
        </w:numPr>
        <w:ind w:left="720" w:hanging="360"/>
      </w:pPr>
      <w:r w:rsidDel="00000000" w:rsidR="00000000" w:rsidRPr="00000000">
        <w:rPr>
          <w:rtl w:val="0"/>
        </w:rPr>
        <w:t xml:space="preserve">formularios;</w:t>
      </w:r>
    </w:p>
    <w:p w:rsidR="00000000" w:rsidDel="00000000" w:rsidP="00000000" w:rsidRDefault="00000000" w:rsidRPr="00000000" w14:paraId="0000031B">
      <w:pPr>
        <w:numPr>
          <w:ilvl w:val="0"/>
          <w:numId w:val="18"/>
        </w:numPr>
        <w:ind w:left="720" w:hanging="360"/>
      </w:pPr>
      <w:r w:rsidDel="00000000" w:rsidR="00000000" w:rsidRPr="00000000">
        <w:rPr>
          <w:rtl w:val="0"/>
        </w:rPr>
        <w:t xml:space="preserve">dropdowns;</w:t>
      </w:r>
    </w:p>
    <w:p w:rsidR="00000000" w:rsidDel="00000000" w:rsidP="00000000" w:rsidRDefault="00000000" w:rsidRPr="00000000" w14:paraId="0000031C">
      <w:pPr>
        <w:numPr>
          <w:ilvl w:val="0"/>
          <w:numId w:val="18"/>
        </w:numPr>
        <w:ind w:left="720" w:hanging="360"/>
      </w:pPr>
      <w:r w:rsidDel="00000000" w:rsidR="00000000" w:rsidRPr="00000000">
        <w:rPr>
          <w:rtl w:val="0"/>
        </w:rPr>
        <w:t xml:space="preserve">autocomplete;</w:t>
      </w:r>
    </w:p>
    <w:p w:rsidR="00000000" w:rsidDel="00000000" w:rsidP="00000000" w:rsidRDefault="00000000" w:rsidRPr="00000000" w14:paraId="0000031D">
      <w:pPr>
        <w:numPr>
          <w:ilvl w:val="0"/>
          <w:numId w:val="18"/>
        </w:numPr>
        <w:ind w:left="720" w:hanging="360"/>
      </w:pPr>
      <w:r w:rsidDel="00000000" w:rsidR="00000000" w:rsidRPr="00000000">
        <w:rPr>
          <w:rtl w:val="0"/>
        </w:rPr>
        <w:t xml:space="preserve">modales.</w:t>
      </w:r>
    </w:p>
    <w:p w:rsidR="00000000" w:rsidDel="00000000" w:rsidP="00000000" w:rsidRDefault="00000000" w:rsidRPr="00000000" w14:paraId="0000031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1F">
      <w:pPr>
        <w:pStyle w:val="Heading3"/>
        <w:rPr/>
      </w:pPr>
      <w:bookmarkStart w:colFirst="0" w:colLast="0" w:name="_wlitcbg8qg" w:id="81"/>
      <w:bookmarkEnd w:id="81"/>
      <w:r w:rsidDel="00000000" w:rsidR="00000000" w:rsidRPr="00000000">
        <w:rPr>
          <w:rtl w:val="0"/>
        </w:rPr>
        <w:t xml:space="preserve">Motion</w:t>
      </w:r>
    </w:p>
    <w:p w:rsidR="00000000" w:rsidDel="00000000" w:rsidP="00000000" w:rsidRDefault="00000000" w:rsidRPr="00000000" w14:paraId="00000320">
      <w:pPr>
        <w:rPr/>
      </w:pPr>
      <w:r w:rsidDel="00000000" w:rsidR="00000000" w:rsidRPr="00000000">
        <w:rPr>
          <w:rtl w:val="0"/>
        </w:rPr>
        <w:t xml:space="preserve">prefers-reduced-motion obligatorio.</w:t>
      </w:r>
    </w:p>
    <w:p w:rsidR="00000000" w:rsidDel="00000000" w:rsidP="00000000" w:rsidRDefault="00000000" w:rsidRPr="00000000" w14:paraId="00000321">
      <w:pPr>
        <w:rPr/>
      </w:pPr>
      <w:r w:rsidDel="00000000" w:rsidR="00000000" w:rsidRPr="00000000">
        <w:rPr>
          <w:rtl w:val="0"/>
        </w:rPr>
        <w:t xml:space="preserve">Con reducción activada:</w:t>
      </w:r>
    </w:p>
    <w:p w:rsidR="00000000" w:rsidDel="00000000" w:rsidP="00000000" w:rsidRDefault="00000000" w:rsidRPr="00000000" w14:paraId="00000322">
      <w:pPr>
        <w:numPr>
          <w:ilvl w:val="0"/>
          <w:numId w:val="14"/>
        </w:numPr>
        <w:ind w:left="720" w:hanging="360"/>
      </w:pPr>
      <w:r w:rsidDel="00000000" w:rsidR="00000000" w:rsidRPr="00000000">
        <w:rPr>
          <w:rtl w:val="0"/>
        </w:rPr>
        <w:t xml:space="preserve">no grandes desplazamientos;</w:t>
      </w:r>
    </w:p>
    <w:p w:rsidR="00000000" w:rsidDel="00000000" w:rsidP="00000000" w:rsidRDefault="00000000" w:rsidRPr="00000000" w14:paraId="00000323">
      <w:pPr>
        <w:numPr>
          <w:ilvl w:val="0"/>
          <w:numId w:val="14"/>
        </w:numPr>
        <w:ind w:left="720" w:hanging="360"/>
      </w:pPr>
      <w:r w:rsidDel="00000000" w:rsidR="00000000" w:rsidRPr="00000000">
        <w:rPr>
          <w:rtl w:val="0"/>
        </w:rPr>
        <w:t xml:space="preserve">no rellenos animados del rail;</w:t>
      </w:r>
    </w:p>
    <w:p w:rsidR="00000000" w:rsidDel="00000000" w:rsidP="00000000" w:rsidRDefault="00000000" w:rsidRPr="00000000" w14:paraId="00000324">
      <w:pPr>
        <w:numPr>
          <w:ilvl w:val="0"/>
          <w:numId w:val="14"/>
        </w:numPr>
        <w:ind w:left="720" w:hanging="360"/>
      </w:pPr>
      <w:r w:rsidDel="00000000" w:rsidR="00000000" w:rsidRPr="00000000">
        <w:rPr>
          <w:rtl w:val="0"/>
        </w:rPr>
        <w:t xml:space="preserve">no parallax;</w:t>
      </w:r>
    </w:p>
    <w:p w:rsidR="00000000" w:rsidDel="00000000" w:rsidP="00000000" w:rsidRDefault="00000000" w:rsidRPr="00000000" w14:paraId="00000325">
      <w:pPr>
        <w:numPr>
          <w:ilvl w:val="0"/>
          <w:numId w:val="14"/>
        </w:numPr>
        <w:ind w:left="720" w:hanging="360"/>
      </w:pPr>
      <w:r w:rsidDel="00000000" w:rsidR="00000000" w:rsidRPr="00000000">
        <w:rPr>
          <w:rtl w:val="0"/>
        </w:rPr>
        <w:t xml:space="preserve">fades breves o cambios instantáneos.</w:t>
      </w:r>
    </w:p>
    <w:p w:rsidR="00000000" w:rsidDel="00000000" w:rsidP="00000000" w:rsidRDefault="00000000" w:rsidRPr="00000000" w14:paraId="0000032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27">
      <w:pPr>
        <w:pStyle w:val="Heading3"/>
        <w:rPr/>
      </w:pPr>
      <w:bookmarkStart w:colFirst="0" w:colLast="0" w:name="_kbwxy53yayr2" w:id="82"/>
      <w:bookmarkEnd w:id="82"/>
      <w:r w:rsidDel="00000000" w:rsidR="00000000" w:rsidRPr="00000000">
        <w:rPr>
          <w:rtl w:val="0"/>
        </w:rPr>
        <w:t xml:space="preserve">Formularios</w:t>
      </w:r>
    </w:p>
    <w:p w:rsidR="00000000" w:rsidDel="00000000" w:rsidP="00000000" w:rsidRDefault="00000000" w:rsidRPr="00000000" w14:paraId="00000328">
      <w:pPr>
        <w:numPr>
          <w:ilvl w:val="0"/>
          <w:numId w:val="22"/>
        </w:numPr>
        <w:ind w:left="720" w:hanging="360"/>
      </w:pPr>
      <w:r w:rsidDel="00000000" w:rsidR="00000000" w:rsidRPr="00000000">
        <w:rPr>
          <w:rtl w:val="0"/>
        </w:rPr>
        <w:t xml:space="preserve">labels siempre visibles;</w:t>
      </w:r>
    </w:p>
    <w:p w:rsidR="00000000" w:rsidDel="00000000" w:rsidP="00000000" w:rsidRDefault="00000000" w:rsidRPr="00000000" w14:paraId="00000329">
      <w:pPr>
        <w:numPr>
          <w:ilvl w:val="0"/>
          <w:numId w:val="22"/>
        </w:numPr>
        <w:ind w:left="720" w:hanging="360"/>
      </w:pPr>
      <w:r w:rsidDel="00000000" w:rsidR="00000000" w:rsidRPr="00000000">
        <w:rPr>
          <w:rtl w:val="0"/>
        </w:rPr>
        <w:t xml:space="preserve">placeholder nunca sustituye al label;</w:t>
      </w:r>
    </w:p>
    <w:p w:rsidR="00000000" w:rsidDel="00000000" w:rsidP="00000000" w:rsidRDefault="00000000" w:rsidRPr="00000000" w14:paraId="0000032A">
      <w:pPr>
        <w:numPr>
          <w:ilvl w:val="0"/>
          <w:numId w:val="22"/>
        </w:numPr>
        <w:ind w:left="720" w:hanging="360"/>
      </w:pPr>
      <w:r w:rsidDel="00000000" w:rsidR="00000000" w:rsidRPr="00000000">
        <w:rPr>
          <w:rtl w:val="0"/>
        </w:rPr>
        <w:t xml:space="preserve">errores junto al campo;</w:t>
      </w:r>
    </w:p>
    <w:p w:rsidR="00000000" w:rsidDel="00000000" w:rsidP="00000000" w:rsidRDefault="00000000" w:rsidRPr="00000000" w14:paraId="0000032B">
      <w:pPr>
        <w:numPr>
          <w:ilvl w:val="0"/>
          <w:numId w:val="22"/>
        </w:numPr>
        <w:ind w:left="720" w:hanging="360"/>
      </w:pPr>
      <w:r w:rsidDel="00000000" w:rsidR="00000000" w:rsidRPr="00000000">
        <w:rPr>
          <w:rtl w:val="0"/>
        </w:rPr>
        <w:t xml:space="preserve">no depender solo de rojo;</w:t>
      </w:r>
    </w:p>
    <w:p w:rsidR="00000000" w:rsidDel="00000000" w:rsidP="00000000" w:rsidRDefault="00000000" w:rsidRPr="00000000" w14:paraId="0000032C">
      <w:pPr>
        <w:numPr>
          <w:ilvl w:val="0"/>
          <w:numId w:val="22"/>
        </w:numPr>
        <w:ind w:left="720" w:hanging="360"/>
      </w:pPr>
      <w:r w:rsidDel="00000000" w:rsidR="00000000" w:rsidRPr="00000000">
        <w:rPr>
          <w:rtl w:val="0"/>
        </w:rPr>
        <w:t xml:space="preserve">focus visible;</w:t>
      </w:r>
    </w:p>
    <w:p w:rsidR="00000000" w:rsidDel="00000000" w:rsidP="00000000" w:rsidRDefault="00000000" w:rsidRPr="00000000" w14:paraId="0000032D">
      <w:pPr>
        <w:numPr>
          <w:ilvl w:val="0"/>
          <w:numId w:val="22"/>
        </w:numPr>
        <w:ind w:left="720" w:hanging="360"/>
      </w:pPr>
      <w:r w:rsidDel="00000000" w:rsidR="00000000" w:rsidRPr="00000000">
        <w:rPr>
          <w:rtl w:val="0"/>
        </w:rPr>
        <w:t xml:space="preserve">mensajes de éxito anunciables por lector de pantalla;</w:t>
      </w:r>
    </w:p>
    <w:p w:rsidR="00000000" w:rsidDel="00000000" w:rsidP="00000000" w:rsidRDefault="00000000" w:rsidRPr="00000000" w14:paraId="0000032E">
      <w:pPr>
        <w:numPr>
          <w:ilvl w:val="0"/>
          <w:numId w:val="22"/>
        </w:numPr>
        <w:ind w:left="720" w:hanging="360"/>
      </w:pPr>
      <w:r w:rsidDel="00000000" w:rsidR="00000000" w:rsidRPr="00000000">
        <w:rPr>
          <w:rtl w:val="0"/>
        </w:rPr>
        <w:t xml:space="preserve">autocomplete semántico cuando corresponda;</w:t>
      </w:r>
    </w:p>
    <w:p w:rsidR="00000000" w:rsidDel="00000000" w:rsidP="00000000" w:rsidRDefault="00000000" w:rsidRPr="00000000" w14:paraId="0000032F">
      <w:pPr>
        <w:numPr>
          <w:ilvl w:val="0"/>
          <w:numId w:val="22"/>
        </w:numPr>
        <w:ind w:left="720" w:hanging="360"/>
      </w:pPr>
      <w:r w:rsidDel="00000000" w:rsidR="00000000" w:rsidRPr="00000000">
        <w:rPr>
          <w:rtl w:val="0"/>
        </w:rPr>
        <w:t xml:space="preserve">conservar información al corregir;</w:t>
      </w:r>
    </w:p>
    <w:p w:rsidR="00000000" w:rsidDel="00000000" w:rsidP="00000000" w:rsidRDefault="00000000" w:rsidRPr="00000000" w14:paraId="00000330">
      <w:pPr>
        <w:numPr>
          <w:ilvl w:val="0"/>
          <w:numId w:val="22"/>
        </w:numPr>
        <w:ind w:left="720" w:hanging="360"/>
      </w:pPr>
      <w:r w:rsidDel="00000000" w:rsidR="00000000" w:rsidRPr="00000000">
        <w:rPr>
          <w:rtl w:val="0"/>
        </w:rPr>
        <w:t xml:space="preserve">instrucciones antes de que ocurra el error cuando sean necesarias.</w:t>
      </w:r>
    </w:p>
    <w:p w:rsidR="00000000" w:rsidDel="00000000" w:rsidP="00000000" w:rsidRDefault="00000000" w:rsidRPr="00000000" w14:paraId="00000331">
      <w:pPr>
        <w:pStyle w:val="Heading2"/>
        <w:rPr/>
      </w:pPr>
      <w:bookmarkStart w:colFirst="0" w:colLast="0" w:name="_2jc4sspgc1le" w:id="83"/>
      <w:bookmarkEnd w:id="83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32">
      <w:pPr>
        <w:pStyle w:val="Heading3"/>
        <w:rPr/>
      </w:pPr>
      <w:bookmarkStart w:colFirst="0" w:colLast="0" w:name="_jswmkaxrzlc0" w:id="84"/>
      <w:bookmarkEnd w:id="84"/>
      <w:r w:rsidDel="00000000" w:rsidR="00000000" w:rsidRPr="00000000">
        <w:rPr>
          <w:rtl w:val="0"/>
        </w:rPr>
        <w:t xml:space="preserve">Color</w:t>
      </w:r>
    </w:p>
    <w:p w:rsidR="00000000" w:rsidDel="00000000" w:rsidP="00000000" w:rsidRDefault="00000000" w:rsidRPr="00000000" w14:paraId="00000333">
      <w:pPr>
        <w:rPr/>
      </w:pPr>
      <w:r w:rsidDel="00000000" w:rsidR="00000000" w:rsidRPr="00000000">
        <w:rPr>
          <w:rtl w:val="0"/>
        </w:rPr>
        <w:t xml:space="preserve">El significado no puede depender exclusivamente de la percepción cromática, tiene que haber más feedback.</w:t>
      </w:r>
    </w:p>
    <w:p w:rsidR="00000000" w:rsidDel="00000000" w:rsidP="00000000" w:rsidRDefault="00000000" w:rsidRPr="00000000" w14:paraId="00000334">
      <w:pPr>
        <w:pStyle w:val="Heading2"/>
        <w:rPr/>
      </w:pPr>
      <w:bookmarkStart w:colFirst="0" w:colLast="0" w:name="_x9d18zxvc5gj" w:id="85"/>
      <w:bookmarkEnd w:id="85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35">
      <w:pPr>
        <w:pStyle w:val="Heading3"/>
        <w:rPr/>
      </w:pPr>
      <w:bookmarkStart w:colFirst="0" w:colLast="0" w:name="_m1oynk8x5mj4" w:id="86"/>
      <w:bookmarkEnd w:id="86"/>
      <w:r w:rsidDel="00000000" w:rsidR="00000000" w:rsidRPr="00000000">
        <w:rPr>
          <w:rtl w:val="0"/>
        </w:rPr>
        <w:t xml:space="preserve">Tipografía y zoom</w:t>
      </w:r>
    </w:p>
    <w:p w:rsidR="00000000" w:rsidDel="00000000" w:rsidP="00000000" w:rsidRDefault="00000000" w:rsidRPr="00000000" w14:paraId="00000336">
      <w:pPr>
        <w:rPr/>
      </w:pPr>
      <w:r w:rsidDel="00000000" w:rsidR="00000000" w:rsidRPr="00000000">
        <w:rPr>
          <w:rtl w:val="0"/>
        </w:rPr>
        <w:t xml:space="preserve">La web debe tolerar 200 % de </w:t>
      </w:r>
      <w:r w:rsidDel="00000000" w:rsidR="00000000" w:rsidRPr="00000000">
        <w:rPr>
          <w:rtl w:val="0"/>
        </w:rPr>
        <w:t xml:space="preserve">zoom/text</w:t>
      </w:r>
      <w:r w:rsidDel="00000000" w:rsidR="00000000" w:rsidRPr="00000000">
        <w:rPr>
          <w:rtl w:val="0"/>
        </w:rPr>
        <w:t xml:space="preserve"> resizing sin pérdida de contenido o funcionalidad, requisito recogido por WCAG.</w:t>
      </w:r>
    </w:p>
    <w:p w:rsidR="00000000" w:rsidDel="00000000" w:rsidP="00000000" w:rsidRDefault="00000000" w:rsidRPr="00000000" w14:paraId="00000337">
      <w:pPr>
        <w:rPr/>
      </w:pPr>
      <w:r w:rsidDel="00000000" w:rsidR="00000000" w:rsidRPr="00000000">
        <w:rPr>
          <w:rtl w:val="0"/>
        </w:rPr>
        <w:t xml:space="preserve">Eso implica evitar:</w:t>
      </w:r>
    </w:p>
    <w:p w:rsidR="00000000" w:rsidDel="00000000" w:rsidP="00000000" w:rsidRDefault="00000000" w:rsidRPr="00000000" w14:paraId="00000338">
      <w:pPr>
        <w:numPr>
          <w:ilvl w:val="0"/>
          <w:numId w:val="23"/>
        </w:numPr>
        <w:ind w:left="720" w:hanging="360"/>
      </w:pPr>
      <w:r w:rsidDel="00000000" w:rsidR="00000000" w:rsidRPr="00000000">
        <w:rPr>
          <w:rtl w:val="0"/>
        </w:rPr>
        <w:t xml:space="preserve">alturas fijas en cajas de texto;</w:t>
      </w:r>
    </w:p>
    <w:p w:rsidR="00000000" w:rsidDel="00000000" w:rsidP="00000000" w:rsidRDefault="00000000" w:rsidRPr="00000000" w14:paraId="00000339">
      <w:pPr>
        <w:numPr>
          <w:ilvl w:val="0"/>
          <w:numId w:val="23"/>
        </w:numPr>
        <w:ind w:left="720" w:hanging="360"/>
      </w:pPr>
      <w:r w:rsidDel="00000000" w:rsidR="00000000" w:rsidRPr="00000000">
        <w:rPr>
          <w:rtl w:val="0"/>
        </w:rPr>
        <w:t xml:space="preserve">titulares truncados;</w:t>
      </w:r>
    </w:p>
    <w:p w:rsidR="00000000" w:rsidDel="00000000" w:rsidP="00000000" w:rsidRDefault="00000000" w:rsidRPr="00000000" w14:paraId="0000033A">
      <w:pPr>
        <w:numPr>
          <w:ilvl w:val="0"/>
          <w:numId w:val="23"/>
        </w:numPr>
        <w:ind w:left="720" w:hanging="360"/>
      </w:pPr>
      <w:r w:rsidDel="00000000" w:rsidR="00000000" w:rsidRPr="00000000">
        <w:rPr>
          <w:rtl w:val="0"/>
        </w:rPr>
        <w:t xml:space="preserve">botones con texto cortado;</w:t>
      </w:r>
    </w:p>
    <w:p w:rsidR="00000000" w:rsidDel="00000000" w:rsidP="00000000" w:rsidRDefault="00000000" w:rsidRPr="00000000" w14:paraId="0000033B">
      <w:pPr>
        <w:numPr>
          <w:ilvl w:val="0"/>
          <w:numId w:val="23"/>
        </w:numPr>
        <w:ind w:left="720" w:hanging="360"/>
      </w:pPr>
      <w:r w:rsidDel="00000000" w:rsidR="00000000" w:rsidRPr="00000000">
        <w:rPr>
          <w:rtl w:val="0"/>
        </w:rPr>
        <w:t xml:space="preserve">layouts horizontales incapaces de reflow.</w:t>
      </w:r>
    </w:p>
    <w:p w:rsidR="00000000" w:rsidDel="00000000" w:rsidP="00000000" w:rsidRDefault="00000000" w:rsidRPr="00000000" w14:paraId="0000033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3D">
      <w:pPr>
        <w:pStyle w:val="Heading3"/>
        <w:rPr/>
      </w:pPr>
      <w:bookmarkStart w:colFirst="0" w:colLast="0" w:name="_p1g67nagrvux" w:id="87"/>
      <w:bookmarkEnd w:id="87"/>
      <w:r w:rsidDel="00000000" w:rsidR="00000000" w:rsidRPr="00000000">
        <w:rPr>
          <w:rtl w:val="0"/>
        </w:rPr>
        <w:t xml:space="preserve">Fotografía e imágenes</w:t>
      </w:r>
    </w:p>
    <w:p w:rsidR="00000000" w:rsidDel="00000000" w:rsidP="00000000" w:rsidRDefault="00000000" w:rsidRPr="00000000" w14:paraId="0000033E">
      <w:pPr>
        <w:rPr/>
      </w:pPr>
      <w:r w:rsidDel="00000000" w:rsidR="00000000" w:rsidRPr="00000000">
        <w:rPr>
          <w:rtl w:val="0"/>
        </w:rPr>
        <w:t xml:space="preserve">Fotos informativas: alt específico.</w:t>
      </w:r>
    </w:p>
    <w:p w:rsidR="00000000" w:rsidDel="00000000" w:rsidP="00000000" w:rsidRDefault="00000000" w:rsidRPr="00000000" w14:paraId="0000033F">
      <w:pPr>
        <w:rPr/>
      </w:pPr>
      <w:r w:rsidDel="00000000" w:rsidR="00000000" w:rsidRPr="00000000">
        <w:rPr>
          <w:rtl w:val="0"/>
        </w:rPr>
        <w:t xml:space="preserve">Decoración geométrica: ignorada por lectores de pantalla.</w:t>
      </w:r>
    </w:p>
    <w:p w:rsidR="00000000" w:rsidDel="00000000" w:rsidP="00000000" w:rsidRDefault="00000000" w:rsidRPr="00000000" w14:paraId="00000340">
      <w:pPr>
        <w:rPr/>
      </w:pPr>
      <w:r w:rsidDel="00000000" w:rsidR="00000000" w:rsidRPr="00000000">
        <w:rPr>
          <w:rtl w:val="0"/>
        </w:rPr>
        <w:t xml:space="preserve">Nunca texto</w:t>
      </w:r>
      <w:r w:rsidDel="00000000" w:rsidR="00000000" w:rsidRPr="00000000">
        <w:rPr>
          <w:rtl w:val="0"/>
        </w:rPr>
        <w:t xml:space="preserve"> importante </w:t>
      </w:r>
      <w:r w:rsidDel="00000000" w:rsidR="00000000" w:rsidRPr="00000000">
        <w:rPr>
          <w:rtl w:val="0"/>
        </w:rPr>
        <w:t xml:space="preserve">convertido</w:t>
      </w:r>
      <w:r w:rsidDel="00000000" w:rsidR="00000000" w:rsidRPr="00000000">
        <w:rPr>
          <w:rtl w:val="0"/>
        </w:rPr>
        <w:t xml:space="preserve"> en imagen.</w:t>
      </w:r>
    </w:p>
    <w:p w:rsidR="00000000" w:rsidDel="00000000" w:rsidP="00000000" w:rsidRDefault="00000000" w:rsidRPr="00000000" w14:paraId="0000034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42">
      <w:pPr>
        <w:pStyle w:val="Heading1"/>
        <w:rPr/>
      </w:pPr>
      <w:bookmarkStart w:colFirst="0" w:colLast="0" w:name="_6ahzacjdylg6" w:id="88"/>
      <w:bookmarkEnd w:id="88"/>
      <w:r w:rsidDel="00000000" w:rsidR="00000000" w:rsidRPr="00000000">
        <w:rPr>
          <w:rtl w:val="0"/>
        </w:rPr>
        <w:t xml:space="preserve">SEO desde el diseño </w:t>
      </w:r>
    </w:p>
    <w:p w:rsidR="00000000" w:rsidDel="00000000" w:rsidP="00000000" w:rsidRDefault="00000000" w:rsidRPr="00000000" w14:paraId="00000343">
      <w:pPr>
        <w:numPr>
          <w:ilvl w:val="0"/>
          <w:numId w:val="5"/>
        </w:numPr>
        <w:ind w:left="720" w:hanging="360"/>
        <w:rPr>
          <w:u w:val="none"/>
        </w:rPr>
      </w:pPr>
      <w:r w:rsidDel="00000000" w:rsidR="00000000" w:rsidRPr="00000000">
        <w:rPr>
          <w:b w:val="1"/>
          <w:bCs w:val="1"/>
          <w:rtl w:val="0"/>
        </w:rPr>
        <w:t xml:space="preserve">SEO empieza antes de diseñar páginas.</w:t>
      </w:r>
      <w:r w:rsidDel="00000000" w:rsidR="00000000" w:rsidRPr="00000000">
        <w:rPr>
          <w:rtl w:val="0"/>
        </w:rPr>
        <w:t xml:space="preserve"> Primero investigamos qué busca realmente el alumno, qué intención existe, qué valor tiene para Teselando y qué página sería la mejor respuesta.</w:t>
      </w:r>
    </w:p>
    <w:p w:rsidR="00000000" w:rsidDel="00000000" w:rsidP="00000000" w:rsidRDefault="00000000" w:rsidRPr="00000000" w14:paraId="00000344">
      <w:pPr>
        <w:numPr>
          <w:ilvl w:val="0"/>
          <w:numId w:val="5"/>
        </w:numPr>
        <w:ind w:left="720" w:hanging="360"/>
        <w:rPr>
          <w:u w:val="none"/>
        </w:rPr>
      </w:pPr>
      <w:r w:rsidDel="00000000" w:rsidR="00000000" w:rsidRPr="00000000">
        <w:rPr>
          <w:b w:val="1"/>
          <w:bCs w:val="1"/>
          <w:rtl w:val="0"/>
        </w:rPr>
        <w:t xml:space="preserve">Una intención útil = una página útil. </w:t>
      </w:r>
      <w:r w:rsidDel="00000000" w:rsidR="00000000" w:rsidRPr="00000000">
        <w:rPr>
          <w:rtl w:val="0"/>
        </w:rPr>
        <w:t xml:space="preserve">V</w:t>
      </w:r>
      <w:r w:rsidDel="00000000" w:rsidR="00000000" w:rsidRPr="00000000">
        <w:rPr>
          <w:rtl w:val="0"/>
        </w:rPr>
        <w:t xml:space="preserve">arias búsquedas equivalentes pueden resolverse con una misma página fuerte.</w:t>
      </w:r>
    </w:p>
    <w:p w:rsidR="00000000" w:rsidDel="00000000" w:rsidP="00000000" w:rsidRDefault="00000000" w:rsidRPr="00000000" w14:paraId="00000345">
      <w:pPr>
        <w:numPr>
          <w:ilvl w:val="0"/>
          <w:numId w:val="5"/>
        </w:numPr>
        <w:ind w:left="720" w:hanging="360"/>
        <w:rPr>
          <w:u w:val="none"/>
        </w:rPr>
      </w:pPr>
      <w:r w:rsidDel="00000000" w:rsidR="00000000" w:rsidRPr="00000000">
        <w:rPr>
          <w:b w:val="1"/>
          <w:bCs w:val="1"/>
          <w:rtl w:val="0"/>
        </w:rPr>
        <w:t xml:space="preserve">Recursos será el principal motor SEO de Teselando.</w:t>
      </w:r>
      <w:r w:rsidDel="00000000" w:rsidR="00000000" w:rsidRPr="00000000">
        <w:rPr>
          <w:rtl w:val="0"/>
        </w:rPr>
        <w:t xml:space="preserve"> Priorizar búsquedas académicas concretas donde podamos ofrecer utilidad real.</w:t>
      </w:r>
    </w:p>
    <w:p w:rsidR="00000000" w:rsidDel="00000000" w:rsidP="00000000" w:rsidRDefault="00000000" w:rsidRPr="00000000" w14:paraId="00000346">
      <w:pPr>
        <w:numPr>
          <w:ilvl w:val="0"/>
          <w:numId w:val="5"/>
        </w:numPr>
        <w:ind w:left="720" w:hanging="360"/>
        <w:rPr>
          <w:u w:val="none"/>
        </w:rPr>
      </w:pPr>
      <w:r w:rsidDel="00000000" w:rsidR="00000000" w:rsidRPr="00000000">
        <w:rPr>
          <w:b w:val="1"/>
          <w:bCs w:val="1"/>
          <w:rtl w:val="0"/>
        </w:rPr>
        <w:t xml:space="preserve">No generar páginas en masa.</w:t>
      </w:r>
      <w:r w:rsidDel="00000000" w:rsidR="00000000" w:rsidRPr="00000000">
        <w:rPr>
          <w:rtl w:val="0"/>
        </w:rPr>
        <w:t xml:space="preserve"> Solo crear hubs o páginas indexables cuando exista demanda, contenido suficiente y una diferencia real. </w:t>
      </w:r>
    </w:p>
    <w:p w:rsidR="00000000" w:rsidDel="00000000" w:rsidP="00000000" w:rsidRDefault="00000000" w:rsidRPr="00000000" w14:paraId="00000347">
      <w:pPr>
        <w:numPr>
          <w:ilvl w:val="0"/>
          <w:numId w:val="5"/>
        </w:numPr>
        <w:ind w:left="720" w:hanging="360"/>
        <w:rPr>
          <w:u w:val="none"/>
        </w:rPr>
      </w:pPr>
      <w:r w:rsidDel="00000000" w:rsidR="00000000" w:rsidRPr="00000000">
        <w:rPr>
          <w:b w:val="1"/>
          <w:bCs w:val="1"/>
          <w:rtl w:val="0"/>
        </w:rPr>
        <w:t xml:space="preserve">Buscar profundidad temática, no volumen de artículos.</w:t>
      </w:r>
      <w:r w:rsidDel="00000000" w:rsidR="00000000" w:rsidRPr="00000000">
        <w:rPr>
          <w:rtl w:val="0"/>
        </w:rPr>
        <w:t xml:space="preserve"> Teselando debe llegar a ser especialmente bueno en unos pocos espacios académicos antes de intentar abarcar todo.</w:t>
      </w:r>
    </w:p>
    <w:p w:rsidR="00000000" w:rsidDel="00000000" w:rsidP="00000000" w:rsidRDefault="00000000" w:rsidRPr="00000000" w14:paraId="00000348">
      <w:pPr>
        <w:numPr>
          <w:ilvl w:val="0"/>
          <w:numId w:val="5"/>
        </w:numPr>
        <w:ind w:left="720" w:hanging="360"/>
        <w:rPr>
          <w:u w:val="none"/>
        </w:rPr>
      </w:pPr>
      <w:r w:rsidDel="00000000" w:rsidR="00000000" w:rsidRPr="00000000">
        <w:rPr>
          <w:b w:val="1"/>
          <w:bCs w:val="1"/>
          <w:rtl w:val="0"/>
        </w:rPr>
        <w:t xml:space="preserve">La intención manda sobre la keyword.</w:t>
      </w:r>
      <w:r w:rsidDel="00000000" w:rsidR="00000000" w:rsidRPr="00000000">
        <w:rPr>
          <w:rtl w:val="0"/>
        </w:rPr>
        <w:t xml:space="preserve"> La página debe entregar exactamente lo que la persona esperaba encontrar al hacer la búsqueda. </w:t>
      </w:r>
    </w:p>
    <w:p w:rsidR="00000000" w:rsidDel="00000000" w:rsidP="00000000" w:rsidRDefault="00000000" w:rsidRPr="00000000" w14:paraId="00000349">
      <w:pPr>
        <w:numPr>
          <w:ilvl w:val="0"/>
          <w:numId w:val="5"/>
        </w:numPr>
        <w:ind w:left="720" w:hanging="360"/>
        <w:rPr>
          <w:u w:val="none"/>
        </w:rPr>
      </w:pPr>
      <w:r w:rsidDel="00000000" w:rsidR="00000000" w:rsidRPr="00000000">
        <w:rPr>
          <w:b w:val="1"/>
          <w:bCs w:val="1"/>
          <w:rtl w:val="0"/>
        </w:rPr>
        <w:t xml:space="preserve">Dar la respuesta rápidamente.</w:t>
      </w:r>
      <w:r w:rsidDel="00000000" w:rsidR="00000000" w:rsidRPr="00000000">
        <w:rPr>
          <w:rtl w:val="0"/>
        </w:rPr>
        <w:t xml:space="preserve"> H1 descriptivo, explicación directa y contenido principal visible pronto. Después se amplía. </w:t>
      </w:r>
    </w:p>
    <w:p w:rsidR="00000000" w:rsidDel="00000000" w:rsidP="00000000" w:rsidRDefault="00000000" w:rsidRPr="00000000" w14:paraId="0000034A">
      <w:pPr>
        <w:numPr>
          <w:ilvl w:val="0"/>
          <w:numId w:val="5"/>
        </w:numPr>
        <w:ind w:left="720" w:hanging="360"/>
        <w:rPr>
          <w:u w:val="none"/>
        </w:rPr>
      </w:pPr>
      <w:r w:rsidDel="00000000" w:rsidR="00000000" w:rsidRPr="00000000">
        <w:rPr>
          <w:b w:val="1"/>
          <w:bCs w:val="1"/>
          <w:rtl w:val="0"/>
        </w:rPr>
        <w:t xml:space="preserve">Diseñar para escaneo.</w:t>
      </w:r>
      <w:r w:rsidDel="00000000" w:rsidR="00000000" w:rsidRPr="00000000">
        <w:rPr>
          <w:rtl w:val="0"/>
        </w:rPr>
        <w:t xml:space="preserve"> Titulares informativos, bloques claros, listas/tablas cuando ayuden, palabras importantes al principio y jerarquía visual fuerte. Las personas buscan información relevante antes de decidir </w:t>
      </w:r>
      <w:r w:rsidDel="00000000" w:rsidR="00000000" w:rsidRPr="00000000">
        <w:rPr>
          <w:rtl w:val="0"/>
        </w:rPr>
        <w:t xml:space="preserve">cuánto</w:t>
      </w:r>
      <w:r w:rsidDel="00000000" w:rsidR="00000000" w:rsidRPr="00000000">
        <w:rPr>
          <w:rtl w:val="0"/>
        </w:rPr>
        <w:t xml:space="preserve"> leer.</w:t>
      </w:r>
    </w:p>
    <w:p w:rsidR="00000000" w:rsidDel="00000000" w:rsidP="00000000" w:rsidRDefault="00000000" w:rsidRPr="00000000" w14:paraId="0000034B">
      <w:pPr>
        <w:numPr>
          <w:ilvl w:val="0"/>
          <w:numId w:val="5"/>
        </w:numPr>
        <w:ind w:left="720" w:hanging="360"/>
        <w:rPr>
          <w:u w:val="none"/>
        </w:rPr>
      </w:pPr>
      <w:r w:rsidDel="00000000" w:rsidR="00000000" w:rsidRPr="00000000">
        <w:rPr>
          <w:b w:val="1"/>
          <w:bCs w:val="1"/>
          <w:rtl w:val="0"/>
        </w:rPr>
        <w:t xml:space="preserve">Demostrar experiencia y confianza.</w:t>
      </w:r>
      <w:r w:rsidDel="00000000" w:rsidR="00000000" w:rsidRPr="00000000">
        <w:rPr>
          <w:rtl w:val="0"/>
        </w:rPr>
        <w:t xml:space="preserve"> Fuente de los materiales, autor/revisor cuando corresponda, universidad o organismo, año, oficial/no oficial, metodología, actualización y evidencias reales. </w:t>
      </w:r>
    </w:p>
    <w:p w:rsidR="00000000" w:rsidDel="00000000" w:rsidP="00000000" w:rsidRDefault="00000000" w:rsidRPr="00000000" w14:paraId="0000034C">
      <w:pPr>
        <w:numPr>
          <w:ilvl w:val="0"/>
          <w:numId w:val="5"/>
        </w:numPr>
        <w:ind w:left="720" w:hanging="360"/>
        <w:rPr>
          <w:u w:val="none"/>
        </w:rPr>
      </w:pPr>
      <w:r w:rsidDel="00000000" w:rsidR="00000000" w:rsidRPr="00000000">
        <w:rPr>
          <w:b w:val="1"/>
          <w:bCs w:val="1"/>
          <w:rtl w:val="0"/>
        </w:rPr>
        <w:t xml:space="preserve">Aportar información original.</w:t>
      </w: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34D">
      <w:pPr>
        <w:numPr>
          <w:ilvl w:val="0"/>
          <w:numId w:val="5"/>
        </w:numPr>
        <w:ind w:left="720" w:hanging="360"/>
        <w:rPr>
          <w:u w:val="none"/>
        </w:rPr>
      </w:pPr>
      <w:r w:rsidDel="00000000" w:rsidR="00000000" w:rsidRPr="00000000">
        <w:rPr>
          <w:b w:val="1"/>
          <w:bCs w:val="1"/>
          <w:rtl w:val="0"/>
        </w:rPr>
        <w:t xml:space="preserve">Construir una arquitectura temática clara.</w:t>
      </w:r>
      <w:r w:rsidDel="00000000" w:rsidR="00000000" w:rsidRPr="00000000">
        <w:rPr>
          <w:rtl w:val="0"/>
        </w:rPr>
        <w:t xml:space="preserve"> Recursos relacionados deben enlazarse naturalmente entre sí para que tanto alumno como Google entiendan las relaciones entre materias, exámenes y contextos.</w:t>
      </w:r>
    </w:p>
    <w:p w:rsidR="00000000" w:rsidDel="00000000" w:rsidP="00000000" w:rsidRDefault="00000000" w:rsidRPr="00000000" w14:paraId="0000034E">
      <w:pPr>
        <w:numPr>
          <w:ilvl w:val="0"/>
          <w:numId w:val="5"/>
        </w:numPr>
        <w:ind w:left="720" w:hanging="360"/>
        <w:rPr>
          <w:u w:val="none"/>
        </w:rPr>
      </w:pPr>
      <w:r w:rsidDel="00000000" w:rsidR="00000000" w:rsidRPr="00000000">
        <w:rPr>
          <w:b w:val="1"/>
          <w:bCs w:val="1"/>
          <w:rtl w:val="0"/>
        </w:rPr>
        <w:t xml:space="preserve">Ninguna página importante debe quedar huérfana.</w:t>
      </w:r>
      <w:r w:rsidDel="00000000" w:rsidR="00000000" w:rsidRPr="00000000">
        <w:rPr>
          <w:rtl w:val="0"/>
        </w:rPr>
        <w:t xml:space="preserve"> Utilizar enlaces HTML reales, descriptivos y contextuales.</w:t>
      </w:r>
    </w:p>
    <w:p w:rsidR="00000000" w:rsidDel="00000000" w:rsidP="00000000" w:rsidRDefault="00000000" w:rsidRPr="00000000" w14:paraId="0000034F">
      <w:pPr>
        <w:numPr>
          <w:ilvl w:val="0"/>
          <w:numId w:val="5"/>
        </w:numPr>
        <w:ind w:left="720" w:hanging="360"/>
        <w:rPr>
          <w:u w:val="none"/>
        </w:rPr>
      </w:pPr>
      <w:r w:rsidDel="00000000" w:rsidR="00000000" w:rsidRPr="00000000">
        <w:rPr>
          <w:b w:val="1"/>
          <w:bCs w:val="1"/>
          <w:rtl w:val="0"/>
        </w:rPr>
        <w:t xml:space="preserve">URLs estables, descriptivas y compartibles.</w:t>
      </w:r>
      <w:r w:rsidDel="00000000" w:rsidR="00000000" w:rsidRPr="00000000">
        <w:rPr>
          <w:rtl w:val="0"/>
        </w:rPr>
        <w:t xml:space="preserve"> La interfaz puede sentirse instantánea como una aplicación, pero debajo deben existir destinos claros cuando tengan valor SEO.</w:t>
      </w:r>
    </w:p>
    <w:p w:rsidR="00000000" w:rsidDel="00000000" w:rsidP="00000000" w:rsidRDefault="00000000" w:rsidRPr="00000000" w14:paraId="00000350">
      <w:pPr>
        <w:numPr>
          <w:ilvl w:val="0"/>
          <w:numId w:val="5"/>
        </w:numPr>
        <w:ind w:left="720" w:hanging="360"/>
        <w:rPr>
          <w:u w:val="none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Filtros ≠ páginas SEO automáticamente.</w:t>
      </w:r>
      <w:r w:rsidDel="00000000" w:rsidR="00000000" w:rsidRPr="00000000">
        <w:rPr>
          <w:rtl w:val="0"/>
        </w:rPr>
        <w:t xml:space="preserve"> Asignatura, territorio, universidad, tipo o año pueden modificar la navegación sin generar miles de URLs indexables.</w:t>
      </w:r>
    </w:p>
    <w:p w:rsidR="00000000" w:rsidDel="00000000" w:rsidP="00000000" w:rsidRDefault="00000000" w:rsidRPr="00000000" w14:paraId="00000351">
      <w:pPr>
        <w:numPr>
          <w:ilvl w:val="0"/>
          <w:numId w:val="5"/>
        </w:numPr>
        <w:ind w:left="720" w:hanging="360"/>
        <w:rPr>
          <w:u w:val="none"/>
        </w:rPr>
      </w:pPr>
      <w:r w:rsidDel="00000000" w:rsidR="00000000" w:rsidRPr="00000000">
        <w:rPr>
          <w:b w:val="1"/>
          <w:bCs w:val="1"/>
          <w:rtl w:val="0"/>
        </w:rPr>
        <w:t xml:space="preserve">La espectacularidad visual debe ser una capa.</w:t>
      </w:r>
      <w:r w:rsidDel="00000000" w:rsidR="00000000" w:rsidRPr="00000000">
        <w:rPr>
          <w:rtl w:val="0"/>
        </w:rPr>
        <w:t xml:space="preserve"> Geometría 2.5D, SVG y animaciones alrededor; contenido, H1, enlaces y recursos importantes permanecen en HTML accesible y comprensible.</w:t>
      </w:r>
    </w:p>
    <w:p w:rsidR="00000000" w:rsidDel="00000000" w:rsidP="00000000" w:rsidRDefault="00000000" w:rsidRPr="00000000" w14:paraId="00000352">
      <w:pPr>
        <w:numPr>
          <w:ilvl w:val="0"/>
          <w:numId w:val="5"/>
        </w:numPr>
        <w:ind w:left="720" w:hanging="360"/>
        <w:rPr>
          <w:u w:val="none"/>
        </w:rPr>
      </w:pPr>
      <w:r w:rsidDel="00000000" w:rsidR="00000000" w:rsidRPr="00000000">
        <w:rPr>
          <w:b w:val="1"/>
          <w:bCs w:val="1"/>
          <w:rtl w:val="0"/>
        </w:rPr>
        <w:t xml:space="preserve">Mobile conserva toda la información.</w:t>
      </w:r>
      <w:r w:rsidDel="00000000" w:rsidR="00000000" w:rsidRPr="00000000">
        <w:rPr>
          <w:rtl w:val="0"/>
        </w:rPr>
        <w:t xml:space="preserve"> Nada crítico debe desaparecer porque la versión móvil sea más sencilla.</w:t>
      </w:r>
    </w:p>
    <w:p w:rsidR="00000000" w:rsidDel="00000000" w:rsidP="00000000" w:rsidRDefault="00000000" w:rsidRPr="00000000" w14:paraId="00000353">
      <w:pPr>
        <w:numPr>
          <w:ilvl w:val="0"/>
          <w:numId w:val="5"/>
        </w:numPr>
        <w:ind w:left="720" w:hanging="360"/>
        <w:rPr>
          <w:u w:val="none"/>
        </w:rPr>
      </w:pPr>
      <w:r w:rsidDel="00000000" w:rsidR="00000000" w:rsidRPr="00000000">
        <w:rPr>
          <w:b w:val="1"/>
          <w:bCs w:val="1"/>
          <w:rtl w:val="0"/>
        </w:rPr>
        <w:t xml:space="preserve">Backlinks y reputación importan.</w:t>
      </w:r>
      <w:r w:rsidDel="00000000" w:rsidR="00000000" w:rsidRPr="00000000">
        <w:rPr>
          <w:rtl w:val="0"/>
        </w:rPr>
        <w:t xml:space="preserve"> PageRank continúa formando parte de los sistemas principales de Google. Intentaremos ganar enlaces y menciones relevantes mediante recursos académicos suficientemente buenos como para ser citados, no mediante compra masiva de enlaces.</w:t>
      </w:r>
    </w:p>
    <w:p w:rsidR="00000000" w:rsidDel="00000000" w:rsidP="00000000" w:rsidRDefault="00000000" w:rsidRPr="00000000" w14:paraId="00000354">
      <w:pPr>
        <w:numPr>
          <w:ilvl w:val="0"/>
          <w:numId w:val="5"/>
        </w:numPr>
        <w:ind w:left="720" w:hanging="360"/>
        <w:rPr>
          <w:u w:val="none"/>
        </w:rPr>
      </w:pPr>
      <w:r w:rsidDel="00000000" w:rsidR="00000000" w:rsidRPr="00000000">
        <w:rPr>
          <w:b w:val="1"/>
          <w:bCs w:val="1"/>
          <w:rtl w:val="0"/>
        </w:rPr>
        <w:t xml:space="preserve">Marca</w:t>
      </w:r>
      <w:r w:rsidDel="00000000" w:rsidR="00000000" w:rsidRPr="00000000">
        <w:rPr>
          <w:b w:val="1"/>
          <w:bCs w:val="1"/>
          <w:rtl w:val="0"/>
        </w:rPr>
        <w:t xml:space="preserve"> </w:t>
      </w:r>
      <w:r w:rsidDel="00000000" w:rsidR="00000000" w:rsidRPr="00000000">
        <w:rPr>
          <w:b w:val="1"/>
          <w:bCs w:val="1"/>
          <w:rtl w:val="0"/>
        </w:rPr>
        <w:t xml:space="preserve">y SEO</w:t>
      </w:r>
      <w:r w:rsidDel="00000000" w:rsidR="00000000" w:rsidRPr="00000000">
        <w:rPr>
          <w:b w:val="1"/>
          <w:bCs w:val="1"/>
          <w:rtl w:val="0"/>
        </w:rPr>
        <w:t xml:space="preserve"> deben reforzarse.</w:t>
      </w:r>
      <w:r w:rsidDel="00000000" w:rsidR="00000000" w:rsidRPr="00000000">
        <w:rPr>
          <w:rtl w:val="0"/>
        </w:rPr>
        <w:t xml:space="preserve"> Profesores reales, información empresarial clara, fuentes, materiales propios y presencia externa coherente hacen que Teselando sea más verificable y memorable.</w:t>
      </w:r>
    </w:p>
    <w:p w:rsidR="00000000" w:rsidDel="00000000" w:rsidP="00000000" w:rsidRDefault="00000000" w:rsidRPr="00000000" w14:paraId="00000355">
      <w:pPr>
        <w:numPr>
          <w:ilvl w:val="0"/>
          <w:numId w:val="5"/>
        </w:numPr>
        <w:ind w:left="720" w:hanging="360"/>
        <w:rPr>
          <w:u w:val="none"/>
        </w:rPr>
      </w:pPr>
      <w:r w:rsidDel="00000000" w:rsidR="00000000" w:rsidRPr="00000000">
        <w:rPr>
          <w:b w:val="1"/>
          <w:bCs w:val="1"/>
          <w:rtl w:val="0"/>
        </w:rPr>
        <w:t xml:space="preserve">Search Console desde el primer día.</w:t>
      </w:r>
      <w:r w:rsidDel="00000000" w:rsidR="00000000" w:rsidRPr="00000000">
        <w:rPr>
          <w:rtl w:val="0"/>
        </w:rPr>
        <w:t xml:space="preserve"> Medir consultas, impresiones, posiciones, CTR, páginas que crecen, páginas que no responden bien y nuevas oportunidades.</w:t>
      </w:r>
    </w:p>
    <w:p w:rsidR="00000000" w:rsidDel="00000000" w:rsidP="00000000" w:rsidRDefault="00000000" w:rsidRPr="00000000" w14:paraId="00000356">
      <w:pPr>
        <w:numPr>
          <w:ilvl w:val="0"/>
          <w:numId w:val="5"/>
        </w:numPr>
        <w:ind w:left="720" w:hanging="360"/>
        <w:rPr>
          <w:u w:val="none"/>
        </w:rPr>
      </w:pPr>
      <w:r w:rsidDel="00000000" w:rsidR="00000000" w:rsidRPr="00000000">
        <w:rPr>
          <w:b w:val="1"/>
          <w:bCs w:val="1"/>
          <w:rtl w:val="0"/>
        </w:rPr>
        <w:t xml:space="preserve">Actualizar cuando exista una razón real.</w:t>
      </w:r>
      <w:r w:rsidDel="00000000" w:rsidR="00000000" w:rsidRPr="00000000">
        <w:rPr>
          <w:rtl w:val="0"/>
        </w:rPr>
        <w:t xml:space="preserve"> Nuevo examen, convocatoria, solución, normativa o información obsoleta.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5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58">
      <w:pPr>
        <w:pStyle w:val="Heading1"/>
        <w:rPr/>
      </w:pPr>
      <w:bookmarkStart w:colFirst="0" w:colLast="0" w:name="_ejzo7aq2xgh8" w:id="89"/>
      <w:bookmarkEnd w:id="89"/>
      <w:r w:rsidDel="00000000" w:rsidR="00000000" w:rsidRPr="00000000">
        <w:rPr>
          <w:rtl w:val="0"/>
        </w:rPr>
        <w:t xml:space="preserve">Privacidad, seguridad y requisitos legales de interfaz </w:t>
      </w:r>
    </w:p>
    <w:p w:rsidR="00000000" w:rsidDel="00000000" w:rsidP="00000000" w:rsidRDefault="00000000" w:rsidRPr="00000000" w14:paraId="00000359">
      <w:pPr>
        <w:numPr>
          <w:ilvl w:val="0"/>
          <w:numId w:val="27"/>
        </w:numPr>
        <w:ind w:left="720" w:hanging="360"/>
        <w:rPr>
          <w:u w:val="none"/>
        </w:rPr>
      </w:pPr>
      <w:r w:rsidDel="00000000" w:rsidR="00000000" w:rsidRPr="00000000">
        <w:rPr>
          <w:b w:val="1"/>
          <w:bCs w:val="1"/>
          <w:rtl w:val="0"/>
        </w:rPr>
        <w:t xml:space="preserve">Privacidad desde el diseño:</w:t>
      </w:r>
      <w:r w:rsidDel="00000000" w:rsidR="00000000" w:rsidRPr="00000000">
        <w:rPr>
          <w:rtl w:val="0"/>
        </w:rPr>
        <w:t xml:space="preserve"> recoger únicamente los datos necesarios para encontrar y gestionar al profesor. </w:t>
      </w:r>
    </w:p>
    <w:p w:rsidR="00000000" w:rsidDel="00000000" w:rsidP="00000000" w:rsidRDefault="00000000" w:rsidRPr="00000000" w14:paraId="0000035A">
      <w:pPr>
        <w:numPr>
          <w:ilvl w:val="0"/>
          <w:numId w:val="27"/>
        </w:numPr>
        <w:ind w:left="720" w:hanging="360"/>
        <w:rPr>
          <w:u w:val="none"/>
        </w:rPr>
      </w:pPr>
      <w:r w:rsidDel="00000000" w:rsidR="00000000" w:rsidRPr="00000000">
        <w:rPr>
          <w:b w:val="1"/>
          <w:bCs w:val="1"/>
          <w:rtl w:val="0"/>
        </w:rPr>
        <w:t xml:space="preserve">Privacidad junto al formulario:</w:t>
      </w:r>
      <w:r w:rsidDel="00000000" w:rsidR="00000000" w:rsidRPr="00000000">
        <w:rPr>
          <w:rtl w:val="0"/>
        </w:rPr>
        <w:t xml:space="preserve"> al pedir el teléfono debe aparecer una primera capa breve: quién trata los datos, para qué se usarán, base jurídica y enlace a la política completa. </w:t>
      </w:r>
    </w:p>
    <w:p w:rsidR="00000000" w:rsidDel="00000000" w:rsidP="00000000" w:rsidRDefault="00000000" w:rsidRPr="00000000" w14:paraId="0000035B">
      <w:pPr>
        <w:numPr>
          <w:ilvl w:val="0"/>
          <w:numId w:val="27"/>
        </w:numPr>
        <w:ind w:left="720" w:hanging="360"/>
        <w:rPr>
          <w:u w:val="none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Solicitud ≠ marketing:</w:t>
      </w:r>
      <w:r w:rsidDel="00000000" w:rsidR="00000000" w:rsidRPr="00000000">
        <w:rPr>
          <w:rtl w:val="0"/>
        </w:rPr>
        <w:t xml:space="preserve"> dejar el teléfono para buscar profesor no debe implicar automáticamente aceptar promociones. Si posteriormente se quiere enviar publicidad, debe gestionarse bajo su propia base jurídica y, cuando corresponda, consentimiento separado.</w:t>
      </w:r>
    </w:p>
    <w:p w:rsidR="00000000" w:rsidDel="00000000" w:rsidP="00000000" w:rsidRDefault="00000000" w:rsidRPr="00000000" w14:paraId="0000035C">
      <w:pPr>
        <w:numPr>
          <w:ilvl w:val="0"/>
          <w:numId w:val="27"/>
        </w:numPr>
        <w:ind w:left="720" w:hanging="360"/>
        <w:rPr>
          <w:u w:val="none"/>
        </w:rPr>
      </w:pPr>
      <w:r w:rsidDel="00000000" w:rsidR="00000000" w:rsidRPr="00000000">
        <w:rPr>
          <w:b w:val="1"/>
          <w:bCs w:val="1"/>
          <w:rtl w:val="0"/>
        </w:rPr>
        <w:t xml:space="preserve">Sin casillas premarcadas ni consentimiento agrupado.</w:t>
      </w:r>
      <w:r w:rsidDel="00000000" w:rsidR="00000000" w:rsidRPr="00000000">
        <w:rPr>
          <w:rtl w:val="0"/>
        </w:rPr>
        <w:t xml:space="preserve"> Las decisiones opcionales deben ser independientes, claras y no necesarias para solicitar el servicio.</w:t>
      </w:r>
    </w:p>
    <w:p w:rsidR="00000000" w:rsidDel="00000000" w:rsidP="00000000" w:rsidRDefault="00000000" w:rsidRPr="00000000" w14:paraId="0000035D">
      <w:pPr>
        <w:numPr>
          <w:ilvl w:val="0"/>
          <w:numId w:val="27"/>
        </w:numPr>
        <w:ind w:left="720" w:hanging="360"/>
        <w:rPr>
          <w:u w:val="none"/>
        </w:rPr>
      </w:pPr>
      <w:r w:rsidDel="00000000" w:rsidR="00000000" w:rsidRPr="00000000">
        <w:rPr>
          <w:b w:val="1"/>
          <w:bCs w:val="1"/>
          <w:rtl w:val="0"/>
        </w:rPr>
        <w:t xml:space="preserve">WhatsApp:</w:t>
      </w:r>
      <w:r w:rsidDel="00000000" w:rsidR="00000000" w:rsidRPr="00000000">
        <w:rPr>
          <w:rtl w:val="0"/>
        </w:rPr>
        <w:t xml:space="preserve"> explicar que el siguiente contacto se realizará por WhatsApp antes de enviar el teléfono. </w:t>
      </w:r>
    </w:p>
    <w:p w:rsidR="00000000" w:rsidDel="00000000" w:rsidP="00000000" w:rsidRDefault="00000000" w:rsidRPr="00000000" w14:paraId="0000035E">
      <w:pPr>
        <w:numPr>
          <w:ilvl w:val="0"/>
          <w:numId w:val="27"/>
        </w:numPr>
        <w:ind w:left="720" w:hanging="360"/>
        <w:rPr>
          <w:u w:val="none"/>
        </w:rPr>
      </w:pPr>
      <w:r w:rsidDel="00000000" w:rsidR="00000000" w:rsidRPr="00000000">
        <w:rPr>
          <w:b w:val="1"/>
          <w:bCs w:val="1"/>
          <w:rtl w:val="0"/>
        </w:rPr>
        <w:t xml:space="preserve">Cookies:</w:t>
      </w:r>
      <w:r w:rsidDel="00000000" w:rsidR="00000000" w:rsidRPr="00000000">
        <w:rPr>
          <w:rtl w:val="0"/>
        </w:rPr>
        <w:t xml:space="preserve"> si existen analítica, publicidad u otras cookies </w:t>
      </w:r>
      <w:r w:rsidDel="00000000" w:rsidR="00000000" w:rsidRPr="00000000">
        <w:rPr>
          <w:rtl w:val="0"/>
        </w:rPr>
        <w:t xml:space="preserve">no necesarias</w:t>
      </w:r>
      <w:r w:rsidDel="00000000" w:rsidR="00000000" w:rsidRPr="00000000">
        <w:rPr>
          <w:rtl w:val="0"/>
        </w:rPr>
        <w:t xml:space="preserve">, Aceptar y Rechazar deben aparecer al mismo nivel y con visibilidad equivalente.</w:t>
      </w:r>
    </w:p>
    <w:p w:rsidR="00000000" w:rsidDel="00000000" w:rsidP="00000000" w:rsidRDefault="00000000" w:rsidRPr="00000000" w14:paraId="0000035F">
      <w:pPr>
        <w:numPr>
          <w:ilvl w:val="0"/>
          <w:numId w:val="27"/>
        </w:numPr>
        <w:ind w:left="720" w:hanging="360"/>
        <w:rPr>
          <w:u w:val="none"/>
        </w:rPr>
      </w:pPr>
      <w:r w:rsidDel="00000000" w:rsidR="00000000" w:rsidRPr="00000000">
        <w:rPr>
          <w:b w:val="1"/>
          <w:bCs w:val="1"/>
          <w:rtl w:val="0"/>
        </w:rPr>
        <w:t xml:space="preserve">No cargar cookies no esenciales antes del consentimiento.</w:t>
      </w:r>
      <w:r w:rsidDel="00000000" w:rsidR="00000000" w:rsidRPr="00000000">
        <w:rPr>
          <w:rtl w:val="0"/>
        </w:rPr>
        <w:t xml:space="preserve"> Las estrictamente técnicas pueden tratarse de manera diferente cuando realmente sean necesarias.</w:t>
      </w:r>
    </w:p>
    <w:p w:rsidR="00000000" w:rsidDel="00000000" w:rsidP="00000000" w:rsidRDefault="00000000" w:rsidRPr="00000000" w14:paraId="00000360">
      <w:pPr>
        <w:numPr>
          <w:ilvl w:val="0"/>
          <w:numId w:val="27"/>
        </w:numPr>
        <w:ind w:left="720" w:hanging="360"/>
        <w:rPr>
          <w:u w:val="none"/>
        </w:rPr>
      </w:pPr>
      <w:r w:rsidDel="00000000" w:rsidR="00000000" w:rsidRPr="00000000">
        <w:rPr>
          <w:b w:val="1"/>
          <w:bCs w:val="1"/>
          <w:rtl w:val="0"/>
        </w:rPr>
        <w:t xml:space="preserve">Panel de preferencias sencillo:</w:t>
      </w:r>
      <w:r w:rsidDel="00000000" w:rsidR="00000000" w:rsidRPr="00000000">
        <w:rPr>
          <w:rtl w:val="0"/>
        </w:rPr>
        <w:t xml:space="preserve"> Aceptar todas · Rechazar todas · Configurar, y posibilidad posterior de cambiar la decisión.</w:t>
      </w:r>
    </w:p>
    <w:p w:rsidR="00000000" w:rsidDel="00000000" w:rsidP="00000000" w:rsidRDefault="00000000" w:rsidRPr="00000000" w14:paraId="00000361">
      <w:pPr>
        <w:numPr>
          <w:ilvl w:val="0"/>
          <w:numId w:val="27"/>
        </w:numPr>
        <w:ind w:left="720" w:hanging="360"/>
        <w:rPr>
          <w:u w:val="none"/>
        </w:rPr>
      </w:pPr>
      <w:r w:rsidDel="00000000" w:rsidR="00000000" w:rsidRPr="00000000">
        <w:rPr>
          <w:b w:val="1"/>
          <w:bCs w:val="1"/>
          <w:rtl w:val="0"/>
        </w:rPr>
        <w:t xml:space="preserve">Menores:</w:t>
      </w:r>
      <w:r w:rsidDel="00000000" w:rsidR="00000000" w:rsidRPr="00000000">
        <w:rPr>
          <w:rtl w:val="0"/>
        </w:rPr>
        <w:t xml:space="preserve"> Teselando trabaja con estudiantes que pueden ser menores. En España, cuando el tratamiento se funde en consentimiento, los menores de 14 años requieren consentimiento de padres/tutores; a partir de 14 pueden consentir con carácter general, salvo excepciones legales. No añadiría una verificación de edad intrusiva si vuestra actividad y base jurídica no la requieren: debe decidirse jurídicamente según el tratamiento concreto.</w:t>
      </w:r>
    </w:p>
    <w:p w:rsidR="00000000" w:rsidDel="00000000" w:rsidP="00000000" w:rsidRDefault="00000000" w:rsidRPr="00000000" w14:paraId="00000362">
      <w:pPr>
        <w:numPr>
          <w:ilvl w:val="0"/>
          <w:numId w:val="27"/>
        </w:numPr>
        <w:ind w:left="720" w:hanging="360"/>
        <w:rPr>
          <w:u w:val="none"/>
        </w:rPr>
      </w:pPr>
      <w:r w:rsidDel="00000000" w:rsidR="00000000" w:rsidRPr="00000000">
        <w:rPr>
          <w:b w:val="1"/>
          <w:bCs w:val="1"/>
          <w:rtl w:val="0"/>
        </w:rPr>
        <w:t xml:space="preserve">Footer legal permanente:</w:t>
      </w:r>
      <w:r w:rsidDel="00000000" w:rsidR="00000000" w:rsidRPr="00000000">
        <w:rPr>
          <w:rtl w:val="0"/>
        </w:rPr>
        <w:t xml:space="preserve"> Aviso legal · Privacidad · Cookies y, cuando corresponda, condiciones de contratación. La LSSI exige que determinada información del prestador sea accesible de forma permanente, fácil, directa y gratuita.</w:t>
      </w:r>
    </w:p>
    <w:p w:rsidR="00000000" w:rsidDel="00000000" w:rsidP="00000000" w:rsidRDefault="00000000" w:rsidRPr="00000000" w14:paraId="00000363">
      <w:pPr>
        <w:numPr>
          <w:ilvl w:val="0"/>
          <w:numId w:val="27"/>
        </w:numPr>
        <w:ind w:left="720" w:hanging="360"/>
        <w:rPr>
          <w:u w:val="none"/>
        </w:rPr>
      </w:pPr>
      <w:r w:rsidDel="00000000" w:rsidR="00000000" w:rsidRPr="00000000">
        <w:rPr>
          <w:b w:val="1"/>
          <w:bCs w:val="1"/>
          <w:rtl w:val="0"/>
        </w:rPr>
        <w:t xml:space="preserve">Identidad empresarial clara:</w:t>
      </w:r>
      <w:r w:rsidDel="00000000" w:rsidR="00000000" w:rsidRPr="00000000">
        <w:rPr>
          <w:rtl w:val="0"/>
        </w:rPr>
        <w:t xml:space="preserve"> denominación legal, medios de contacto y demás datos legalmente exigibles no deben estar ocultos detrás de una interfaz opaca. También ayuda a la confianza comercial.</w:t>
      </w:r>
    </w:p>
    <w:p w:rsidR="00000000" w:rsidDel="00000000" w:rsidP="00000000" w:rsidRDefault="00000000" w:rsidRPr="00000000" w14:paraId="00000364">
      <w:pPr>
        <w:numPr>
          <w:ilvl w:val="0"/>
          <w:numId w:val="27"/>
        </w:numPr>
        <w:ind w:left="720" w:hanging="360"/>
        <w:rPr>
          <w:u w:val="none"/>
        </w:rPr>
      </w:pPr>
      <w:r w:rsidDel="00000000" w:rsidR="00000000" w:rsidRPr="00000000">
        <w:rPr>
          <w:b w:val="1"/>
          <w:bCs w:val="1"/>
          <w:rtl w:val="0"/>
        </w:rPr>
        <w:t xml:space="preserve">HTTPS obligatorio</w:t>
      </w:r>
      <w:r w:rsidDel="00000000" w:rsidR="00000000" w:rsidRPr="00000000">
        <w:rPr>
          <w:rtl w:val="0"/>
        </w:rPr>
        <w:t xml:space="preserve"> en toda la web, no únicamente formularios.</w:t>
      </w:r>
    </w:p>
    <w:p w:rsidR="00000000" w:rsidDel="00000000" w:rsidP="00000000" w:rsidRDefault="00000000" w:rsidRPr="00000000" w14:paraId="00000365">
      <w:pPr>
        <w:numPr>
          <w:ilvl w:val="0"/>
          <w:numId w:val="27"/>
        </w:numPr>
        <w:ind w:left="720" w:hanging="360"/>
        <w:rPr>
          <w:u w:val="none"/>
        </w:rPr>
      </w:pPr>
      <w:r w:rsidDel="00000000" w:rsidR="00000000" w:rsidRPr="00000000">
        <w:rPr>
          <w:b w:val="1"/>
          <w:bCs w:val="1"/>
          <w:rtl w:val="0"/>
        </w:rPr>
        <w:t xml:space="preserve">Seguridad real en servidor:</w:t>
      </w:r>
      <w:r w:rsidDel="00000000" w:rsidR="00000000" w:rsidRPr="00000000">
        <w:rPr>
          <w:rtl w:val="0"/>
        </w:rPr>
        <w:t xml:space="preserve"> validación server-side, protección contra automatización/abuso, control de accesos, logs adecuados y actualización de dependencias.</w:t>
      </w:r>
    </w:p>
    <w:p w:rsidR="00000000" w:rsidDel="00000000" w:rsidP="00000000" w:rsidRDefault="00000000" w:rsidRPr="00000000" w14:paraId="00000366">
      <w:pPr>
        <w:numPr>
          <w:ilvl w:val="0"/>
          <w:numId w:val="27"/>
        </w:numPr>
        <w:ind w:left="720" w:hanging="360"/>
        <w:rPr>
          <w:u w:val="none"/>
        </w:rPr>
      </w:pPr>
      <w:r w:rsidDel="00000000" w:rsidR="00000000" w:rsidRPr="00000000">
        <w:rPr>
          <w:b w:val="1"/>
          <w:bCs w:val="1"/>
          <w:rtl w:val="0"/>
        </w:rPr>
        <w:t xml:space="preserve">Nunca exponer datos personales en URLs:</w:t>
      </w:r>
      <w:r w:rsidDel="00000000" w:rsidR="00000000" w:rsidRPr="00000000">
        <w:rPr>
          <w:rtl w:val="0"/>
        </w:rPr>
        <w:t xml:space="preserve"> teléfono, respuestas del diagnóstico o identificadores sensibles no deben aparecer como parámetros legibles y reutilizables en la URL.</w:t>
      </w:r>
    </w:p>
    <w:p w:rsidR="00000000" w:rsidDel="00000000" w:rsidP="00000000" w:rsidRDefault="00000000" w:rsidRPr="00000000" w14:paraId="00000367">
      <w:pPr>
        <w:numPr>
          <w:ilvl w:val="0"/>
          <w:numId w:val="27"/>
        </w:numPr>
        <w:ind w:left="720" w:hanging="360"/>
        <w:rPr>
          <w:u w:val="none"/>
        </w:rPr>
      </w:pPr>
      <w:r w:rsidDel="00000000" w:rsidR="00000000" w:rsidRPr="00000000">
        <w:rPr>
          <w:b w:val="1"/>
          <w:bCs w:val="1"/>
          <w:rtl w:val="0"/>
        </w:rPr>
        <w:t xml:space="preserve">Analítica minimizada:</w:t>
      </w:r>
      <w:r w:rsidDel="00000000" w:rsidR="00000000" w:rsidRPr="00000000">
        <w:rPr>
          <w:rtl w:val="0"/>
        </w:rPr>
        <w:t xml:space="preserve"> medir el funnel sin mandar innecesariamente teléfonos, textos del diagnóstico u otros datos personales a herramientas de analytics/publicidad.</w:t>
      </w:r>
    </w:p>
    <w:p w:rsidR="00000000" w:rsidDel="00000000" w:rsidP="00000000" w:rsidRDefault="00000000" w:rsidRPr="00000000" w14:paraId="00000368">
      <w:pPr>
        <w:numPr>
          <w:ilvl w:val="0"/>
          <w:numId w:val="27"/>
        </w:numPr>
        <w:ind w:left="720" w:hanging="360"/>
        <w:rPr>
          <w:u w:val="none"/>
        </w:rPr>
      </w:pPr>
      <w:r w:rsidDel="00000000" w:rsidR="00000000" w:rsidRPr="00000000">
        <w:rPr>
          <w:b w:val="1"/>
          <w:bCs w:val="1"/>
          <w:rtl w:val="0"/>
        </w:rPr>
        <w:t xml:space="preserve">Errores seguros:</w:t>
      </w:r>
      <w:r w:rsidDel="00000000" w:rsidR="00000000" w:rsidRPr="00000000">
        <w:rPr>
          <w:rtl w:val="0"/>
        </w:rPr>
        <w:t xml:space="preserve"> nunca mostrar errores técnicos, claves, rutas internas o información del servidor al usuario.</w:t>
      </w:r>
    </w:p>
    <w:p w:rsidR="00000000" w:rsidDel="00000000" w:rsidP="00000000" w:rsidRDefault="00000000" w:rsidRPr="00000000" w14:paraId="00000369">
      <w:pPr>
        <w:numPr>
          <w:ilvl w:val="0"/>
          <w:numId w:val="27"/>
        </w:numPr>
        <w:ind w:left="720" w:hanging="360"/>
        <w:rPr>
          <w:u w:val="none"/>
        </w:rPr>
      </w:pPr>
      <w:r w:rsidDel="00000000" w:rsidR="00000000" w:rsidRPr="00000000">
        <w:rPr>
          <w:b w:val="1"/>
          <w:bCs w:val="1"/>
          <w:rtl w:val="0"/>
        </w:rPr>
        <w:t xml:space="preserve">Estados de envío claros: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Guardando… → guardado → error. Evitar dobles envíos y dejar claro cuándo realmente se ha almacenado el teléfono.</w:t>
      </w:r>
    </w:p>
    <w:p w:rsidR="00000000" w:rsidDel="00000000" w:rsidP="00000000" w:rsidRDefault="00000000" w:rsidRPr="00000000" w14:paraId="0000036A">
      <w:pPr>
        <w:numPr>
          <w:ilvl w:val="0"/>
          <w:numId w:val="27"/>
        </w:numPr>
        <w:ind w:left="720" w:hanging="360"/>
        <w:rPr>
          <w:u w:val="none"/>
        </w:rPr>
      </w:pPr>
      <w:r w:rsidDel="00000000" w:rsidR="00000000" w:rsidRPr="00000000">
        <w:rPr>
          <w:b w:val="1"/>
          <w:bCs w:val="1"/>
          <w:rtl w:val="0"/>
        </w:rPr>
        <w:t xml:space="preserve">Protección contra abandono accidental:</w:t>
      </w:r>
      <w:r w:rsidDel="00000000" w:rsidR="00000000" w:rsidRPr="00000000">
        <w:rPr>
          <w:rtl w:val="0"/>
        </w:rPr>
        <w:t xml:space="preserve"> las respuestas ya guardadas pueden conservarse cuando corresponda, pero nunca almacenar información sensible innecesariamente en el navegador.</w:t>
      </w:r>
    </w:p>
    <w:p w:rsidR="00000000" w:rsidDel="00000000" w:rsidP="00000000" w:rsidRDefault="00000000" w:rsidRPr="00000000" w14:paraId="0000036B">
      <w:pPr>
        <w:numPr>
          <w:ilvl w:val="0"/>
          <w:numId w:val="27"/>
        </w:numPr>
        <w:ind w:left="720" w:hanging="360"/>
        <w:rPr>
          <w:u w:val="none"/>
        </w:rPr>
      </w:pPr>
      <w:r w:rsidDel="00000000" w:rsidR="00000000" w:rsidRPr="00000000">
        <w:rPr>
          <w:b w:val="1"/>
          <w:bCs w:val="1"/>
          <w:rtl w:val="0"/>
        </w:rPr>
        <w:t xml:space="preserve">Accesibilidad también en elementos legales:</w:t>
      </w:r>
      <w:r w:rsidDel="00000000" w:rsidR="00000000" w:rsidRPr="00000000">
        <w:rPr>
          <w:rtl w:val="0"/>
        </w:rPr>
        <w:t xml:space="preserve"> banner de cookies, preferencias, formularios y políticas deben funcionar con teclado, lector de pantalla, zoom y móvil.</w:t>
      </w:r>
    </w:p>
    <w:p w:rsidR="00000000" w:rsidDel="00000000" w:rsidP="00000000" w:rsidRDefault="00000000" w:rsidRPr="00000000" w14:paraId="0000036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6D">
      <w:pPr>
        <w:pStyle w:val="Heading1"/>
        <w:rPr/>
      </w:pPr>
      <w:bookmarkStart w:colFirst="0" w:colLast="0" w:name="_7j3kijj5sz63" w:id="90"/>
      <w:bookmarkEnd w:id="90"/>
      <w:r w:rsidDel="00000000" w:rsidR="00000000" w:rsidRPr="00000000">
        <w:rPr>
          <w:rtl w:val="0"/>
        </w:rPr>
        <w:t xml:space="preserve">Analítica y mapa de eventos</w:t>
      </w:r>
    </w:p>
    <w:p w:rsidR="00000000" w:rsidDel="00000000" w:rsidP="00000000" w:rsidRDefault="00000000" w:rsidRPr="00000000" w14:paraId="0000036E">
      <w:pPr>
        <w:pStyle w:val="Heading2"/>
        <w:rPr/>
      </w:pPr>
      <w:bookmarkStart w:colFirst="0" w:colLast="0" w:name="_2m8ujlowdajr" w:id="91"/>
      <w:bookmarkEnd w:id="91"/>
      <w:r w:rsidDel="00000000" w:rsidR="00000000" w:rsidRPr="00000000">
        <w:rPr>
          <w:rtl w:val="0"/>
        </w:rPr>
        <w:t xml:space="preserve">Tests de comprensión</w:t>
      </w:r>
    </w:p>
    <w:p w:rsidR="00000000" w:rsidDel="00000000" w:rsidP="00000000" w:rsidRDefault="00000000" w:rsidRPr="00000000" w14:paraId="0000036F">
      <w:pPr>
        <w:rPr/>
      </w:pPr>
      <w:r w:rsidDel="00000000" w:rsidR="00000000" w:rsidRPr="00000000">
        <w:rPr>
          <w:rtl w:val="0"/>
        </w:rPr>
        <w:t xml:space="preserve">¿Qué dirías que ofrece esta empresa?</w:t>
      </w:r>
    </w:p>
    <w:p w:rsidR="00000000" w:rsidDel="00000000" w:rsidP="00000000" w:rsidRDefault="00000000" w:rsidRPr="00000000" w14:paraId="00000370">
      <w:pPr>
        <w:rPr/>
      </w:pPr>
      <w:r w:rsidDel="00000000" w:rsidR="00000000" w:rsidRPr="00000000">
        <w:rPr>
          <w:rtl w:val="0"/>
        </w:rPr>
        <w:t xml:space="preserve">¿Qué tiene de diferente?</w:t>
      </w:r>
    </w:p>
    <w:p w:rsidR="00000000" w:rsidDel="00000000" w:rsidP="00000000" w:rsidRDefault="00000000" w:rsidRPr="00000000" w14:paraId="00000371">
      <w:pPr>
        <w:rPr/>
      </w:pPr>
      <w:r w:rsidDel="00000000" w:rsidR="00000000" w:rsidRPr="00000000">
        <w:rPr>
          <w:rtl w:val="0"/>
        </w:rPr>
        <w:t xml:space="preserve">¿Para quién parece?</w:t>
      </w:r>
    </w:p>
    <w:p w:rsidR="00000000" w:rsidDel="00000000" w:rsidP="00000000" w:rsidRDefault="00000000" w:rsidRPr="00000000" w14:paraId="00000372">
      <w:pPr>
        <w:rPr/>
      </w:pPr>
      <w:r w:rsidDel="00000000" w:rsidR="00000000" w:rsidRPr="00000000">
        <w:rPr>
          <w:rtl w:val="0"/>
        </w:rPr>
        <w:t xml:space="preserve">¿Qué harías si necesitaras un profesor?</w:t>
      </w:r>
    </w:p>
    <w:p w:rsidR="00000000" w:rsidDel="00000000" w:rsidP="00000000" w:rsidRDefault="00000000" w:rsidRPr="00000000" w14:paraId="00000373">
      <w:pPr>
        <w:rPr/>
      </w:pPr>
      <w:r w:rsidDel="00000000" w:rsidR="00000000" w:rsidRPr="00000000">
        <w:rPr>
          <w:rtl w:val="0"/>
        </w:rPr>
        <w:t xml:space="preserve">¿Qué crees que ocurrirá si introduces tu teléfono?</w:t>
      </w:r>
    </w:p>
    <w:p w:rsidR="00000000" w:rsidDel="00000000" w:rsidP="00000000" w:rsidRDefault="00000000" w:rsidRPr="00000000" w14:paraId="00000374">
      <w:pPr>
        <w:rPr/>
      </w:pPr>
      <w:r w:rsidDel="00000000" w:rsidR="00000000" w:rsidRPr="00000000">
        <w:rPr>
          <w:rtl w:val="0"/>
        </w:rPr>
        <w:t xml:space="preserve">¿Es una academia, un marketplace u otra cosa?</w:t>
      </w:r>
    </w:p>
    <w:p w:rsidR="00000000" w:rsidDel="00000000" w:rsidP="00000000" w:rsidRDefault="00000000" w:rsidRPr="00000000" w14:paraId="0000037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76">
      <w:pPr>
        <w:pStyle w:val="Heading2"/>
        <w:rPr/>
      </w:pPr>
      <w:bookmarkStart w:colFirst="0" w:colLast="0" w:name="_6tr7n22dt73d" w:id="92"/>
      <w:bookmarkEnd w:id="92"/>
      <w:r w:rsidDel="00000000" w:rsidR="00000000" w:rsidRPr="00000000">
        <w:rPr>
          <w:rtl w:val="0"/>
        </w:rPr>
        <w:t xml:space="preserve">Tests de usabilidad </w:t>
      </w:r>
    </w:p>
    <w:p w:rsidR="00000000" w:rsidDel="00000000" w:rsidP="00000000" w:rsidRDefault="00000000" w:rsidRPr="00000000" w14:paraId="00000377">
      <w:pPr>
        <w:pStyle w:val="Heading3"/>
        <w:rPr/>
      </w:pPr>
      <w:bookmarkStart w:colFirst="0" w:colLast="0" w:name="_q1iuy9wj163j" w:id="93"/>
      <w:bookmarkEnd w:id="93"/>
      <w:r w:rsidDel="00000000" w:rsidR="00000000" w:rsidRPr="00000000">
        <w:rPr>
          <w:rtl w:val="0"/>
        </w:rPr>
        <w:t xml:space="preserve">Tareas críticas</w:t>
      </w:r>
    </w:p>
    <w:p w:rsidR="00000000" w:rsidDel="00000000" w:rsidP="00000000" w:rsidRDefault="00000000" w:rsidRPr="00000000" w14:paraId="00000378">
      <w:pPr>
        <w:numPr>
          <w:ilvl w:val="0"/>
          <w:numId w:val="2"/>
        </w:numPr>
        <w:ind w:left="720" w:hanging="360"/>
      </w:pPr>
      <w:r w:rsidDel="00000000" w:rsidR="00000000" w:rsidRPr="00000000">
        <w:rPr>
          <w:rtl w:val="0"/>
        </w:rPr>
        <w:t xml:space="preserve">iniciar búsqueda de profesor;</w:t>
      </w:r>
    </w:p>
    <w:p w:rsidR="00000000" w:rsidDel="00000000" w:rsidP="00000000" w:rsidRDefault="00000000" w:rsidRPr="00000000" w14:paraId="00000379">
      <w:pPr>
        <w:numPr>
          <w:ilvl w:val="0"/>
          <w:numId w:val="2"/>
        </w:numPr>
        <w:ind w:left="720" w:hanging="360"/>
      </w:pPr>
      <w:r w:rsidDel="00000000" w:rsidR="00000000" w:rsidRPr="00000000">
        <w:rPr>
          <w:rtl w:val="0"/>
        </w:rPr>
        <w:t xml:space="preserve">introducir el teléfono;</w:t>
      </w:r>
    </w:p>
    <w:p w:rsidR="00000000" w:rsidDel="00000000" w:rsidP="00000000" w:rsidRDefault="00000000" w:rsidRPr="00000000" w14:paraId="0000037A">
      <w:pPr>
        <w:numPr>
          <w:ilvl w:val="0"/>
          <w:numId w:val="2"/>
        </w:numPr>
        <w:ind w:left="720" w:hanging="360"/>
      </w:pPr>
      <w:r w:rsidDel="00000000" w:rsidR="00000000" w:rsidRPr="00000000">
        <w:rPr>
          <w:rtl w:val="0"/>
        </w:rPr>
        <w:t xml:space="preserve">completar diagnóstico;</w:t>
      </w:r>
    </w:p>
    <w:p w:rsidR="00000000" w:rsidDel="00000000" w:rsidP="00000000" w:rsidRDefault="00000000" w:rsidRPr="00000000" w14:paraId="0000037B">
      <w:pPr>
        <w:numPr>
          <w:ilvl w:val="0"/>
          <w:numId w:val="2"/>
        </w:numPr>
        <w:ind w:left="720" w:hanging="360"/>
      </w:pPr>
      <w:r w:rsidDel="00000000" w:rsidR="00000000" w:rsidRPr="00000000">
        <w:rPr>
          <w:rtl w:val="0"/>
        </w:rPr>
        <w:t xml:space="preserve">corregir una respuesta;</w:t>
      </w:r>
    </w:p>
    <w:p w:rsidR="00000000" w:rsidDel="00000000" w:rsidP="00000000" w:rsidRDefault="00000000" w:rsidRPr="00000000" w14:paraId="0000037C">
      <w:pPr>
        <w:numPr>
          <w:ilvl w:val="0"/>
          <w:numId w:val="2"/>
        </w:numPr>
        <w:ind w:left="720" w:hanging="360"/>
      </w:pPr>
      <w:r w:rsidDel="00000000" w:rsidR="00000000" w:rsidRPr="00000000">
        <w:rPr>
          <w:rtl w:val="0"/>
        </w:rPr>
        <w:t xml:space="preserve">volver atrás;</w:t>
      </w:r>
    </w:p>
    <w:p w:rsidR="00000000" w:rsidDel="00000000" w:rsidP="00000000" w:rsidRDefault="00000000" w:rsidRPr="00000000" w14:paraId="0000037D">
      <w:pPr>
        <w:numPr>
          <w:ilvl w:val="0"/>
          <w:numId w:val="2"/>
        </w:numPr>
        <w:ind w:left="720" w:hanging="360"/>
      </w:pPr>
      <w:r w:rsidDel="00000000" w:rsidR="00000000" w:rsidRPr="00000000">
        <w:rPr>
          <w:rtl w:val="0"/>
        </w:rPr>
        <w:t xml:space="preserve">entender cómo funciona;</w:t>
      </w:r>
    </w:p>
    <w:p w:rsidR="00000000" w:rsidDel="00000000" w:rsidP="00000000" w:rsidRDefault="00000000" w:rsidRPr="00000000" w14:paraId="0000037E">
      <w:pPr>
        <w:numPr>
          <w:ilvl w:val="0"/>
          <w:numId w:val="2"/>
        </w:numPr>
        <w:ind w:left="720" w:hanging="360"/>
      </w:pPr>
      <w:r w:rsidDel="00000000" w:rsidR="00000000" w:rsidRPr="00000000">
        <w:rPr>
          <w:rtl w:val="0"/>
        </w:rPr>
        <w:t xml:space="preserve">encontrar información sobre precio;</w:t>
      </w:r>
    </w:p>
    <w:p w:rsidR="00000000" w:rsidDel="00000000" w:rsidP="00000000" w:rsidRDefault="00000000" w:rsidRPr="00000000" w14:paraId="0000037F">
      <w:pPr>
        <w:numPr>
          <w:ilvl w:val="0"/>
          <w:numId w:val="2"/>
        </w:numPr>
        <w:ind w:left="720" w:hanging="360"/>
      </w:pPr>
      <w:r w:rsidDel="00000000" w:rsidR="00000000" w:rsidRPr="00000000">
        <w:rPr>
          <w:rtl w:val="0"/>
        </w:rPr>
        <w:t xml:space="preserve">entender qué ocurre si el profesor no encaja;</w:t>
      </w:r>
    </w:p>
    <w:p w:rsidR="00000000" w:rsidDel="00000000" w:rsidP="00000000" w:rsidRDefault="00000000" w:rsidRPr="00000000" w14:paraId="00000380">
      <w:pPr>
        <w:numPr>
          <w:ilvl w:val="0"/>
          <w:numId w:val="2"/>
        </w:numPr>
        <w:ind w:left="720" w:hanging="360"/>
      </w:pPr>
      <w:r w:rsidDel="00000000" w:rsidR="00000000" w:rsidRPr="00000000">
        <w:rPr>
          <w:rtl w:val="0"/>
        </w:rPr>
        <w:t xml:space="preserve">usar Recursos;</w:t>
      </w:r>
    </w:p>
    <w:p w:rsidR="00000000" w:rsidDel="00000000" w:rsidP="00000000" w:rsidRDefault="00000000" w:rsidRPr="00000000" w14:paraId="00000381">
      <w:pPr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82">
      <w:pPr>
        <w:ind w:left="0" w:firstLine="0"/>
        <w:rPr/>
      </w:pPr>
      <w:r w:rsidDel="00000000" w:rsidR="00000000" w:rsidRPr="00000000">
        <w:rPr>
          <w:rtl w:val="0"/>
        </w:rPr>
        <w:t xml:space="preserve">Lo dividimos por campaña, dispositivo, nuevo/ recurrente.</w:t>
      </w:r>
    </w:p>
    <w:p w:rsidR="00000000" w:rsidDel="00000000" w:rsidP="00000000" w:rsidRDefault="00000000" w:rsidRPr="00000000" w14:paraId="0000038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84">
      <w:pPr>
        <w:pStyle w:val="Heading2"/>
        <w:rPr/>
      </w:pPr>
      <w:bookmarkStart w:colFirst="0" w:colLast="0" w:name="_oq5rtmweohop" w:id="94"/>
      <w:bookmarkEnd w:id="94"/>
      <w:r w:rsidDel="00000000" w:rsidR="00000000" w:rsidRPr="00000000">
        <w:rPr>
          <w:rtl w:val="0"/>
        </w:rPr>
        <w:t xml:space="preserve">Tests de confianza y percepción </w:t>
      </w:r>
    </w:p>
    <w:p w:rsidR="00000000" w:rsidDel="00000000" w:rsidP="00000000" w:rsidRDefault="00000000" w:rsidRPr="00000000" w14:paraId="00000385">
      <w:pPr>
        <w:numPr>
          <w:ilvl w:val="0"/>
          <w:numId w:val="15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¿Qué tres adjetivos describen esta empresa?</w:t>
      </w:r>
    </w:p>
    <w:p w:rsidR="00000000" w:rsidDel="00000000" w:rsidP="00000000" w:rsidRDefault="00000000" w:rsidRPr="00000000" w14:paraId="00000386">
      <w:pPr>
        <w:numPr>
          <w:ilvl w:val="0"/>
          <w:numId w:val="15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¿Qué tipo de empresa crees que hay detrás?</w:t>
      </w:r>
    </w:p>
    <w:p w:rsidR="00000000" w:rsidDel="00000000" w:rsidP="00000000" w:rsidRDefault="00000000" w:rsidRPr="00000000" w14:paraId="00000387">
      <w:pPr>
        <w:numPr>
          <w:ilvl w:val="0"/>
          <w:numId w:val="15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¿Qué te hace confiar?</w:t>
      </w:r>
    </w:p>
    <w:p w:rsidR="00000000" w:rsidDel="00000000" w:rsidP="00000000" w:rsidRDefault="00000000" w:rsidRPr="00000000" w14:paraId="00000388">
      <w:pPr>
        <w:numPr>
          <w:ilvl w:val="0"/>
          <w:numId w:val="15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¿Qué te hace desconfiar?</w:t>
      </w:r>
    </w:p>
    <w:p w:rsidR="00000000" w:rsidDel="00000000" w:rsidP="00000000" w:rsidRDefault="00000000" w:rsidRPr="00000000" w14:paraId="00000389">
      <w:pPr>
        <w:numPr>
          <w:ilvl w:val="0"/>
          <w:numId w:val="15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¿Parece especializada?</w:t>
      </w:r>
    </w:p>
    <w:p w:rsidR="00000000" w:rsidDel="00000000" w:rsidP="00000000" w:rsidRDefault="00000000" w:rsidRPr="00000000" w14:paraId="0000038A">
      <w:pPr>
        <w:numPr>
          <w:ilvl w:val="0"/>
          <w:numId w:val="15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¿Parece demasiado comercial?</w:t>
      </w:r>
    </w:p>
    <w:p w:rsidR="00000000" w:rsidDel="00000000" w:rsidP="00000000" w:rsidRDefault="00000000" w:rsidRPr="00000000" w14:paraId="0000038B">
      <w:pPr>
        <w:numPr>
          <w:ilvl w:val="0"/>
          <w:numId w:val="15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¿Dejarías tu teléfono? ¿Qué te frenaría?</w:t>
      </w:r>
    </w:p>
    <w:p w:rsidR="00000000" w:rsidDel="00000000" w:rsidP="00000000" w:rsidRDefault="00000000" w:rsidRPr="00000000" w14:paraId="0000038C">
      <w:pPr>
        <w:numPr>
          <w:ilvl w:val="0"/>
          <w:numId w:val="15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¿Qué crees que controlaría Teselando si algo sale mal?</w:t>
      </w:r>
    </w:p>
    <w:p w:rsidR="00000000" w:rsidDel="00000000" w:rsidP="00000000" w:rsidRDefault="00000000" w:rsidRPr="00000000" w14:paraId="0000038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8E">
      <w:pPr>
        <w:pStyle w:val="Heading2"/>
        <w:rPr/>
      </w:pPr>
      <w:bookmarkStart w:colFirst="0" w:colLast="0" w:name="_b95bia3l8zfm" w:id="95"/>
      <w:bookmarkEnd w:id="95"/>
      <w:r w:rsidDel="00000000" w:rsidR="00000000" w:rsidRPr="00000000">
        <w:rPr>
          <w:rtl w:val="0"/>
        </w:rPr>
        <w:t xml:space="preserve">Tests de conversión y fricción</w:t>
      </w:r>
    </w:p>
    <w:p w:rsidR="00000000" w:rsidDel="00000000" w:rsidP="00000000" w:rsidRDefault="00000000" w:rsidRPr="00000000" w14:paraId="0000038F">
      <w:pPr>
        <w:rPr/>
      </w:pPr>
      <w:r w:rsidDel="00000000" w:rsidR="00000000" w:rsidRPr="00000000">
        <w:rPr>
          <w:rtl w:val="0"/>
        </w:rPr>
        <w:t xml:space="preserve">Miraría:</w:t>
      </w:r>
    </w:p>
    <w:p w:rsidR="00000000" w:rsidDel="00000000" w:rsidP="00000000" w:rsidRDefault="00000000" w:rsidRPr="00000000" w14:paraId="00000390">
      <w:pPr>
        <w:numPr>
          <w:ilvl w:val="0"/>
          <w:numId w:val="9"/>
        </w:numPr>
        <w:ind w:left="720" w:hanging="360"/>
      </w:pPr>
      <w:r w:rsidDel="00000000" w:rsidR="00000000" w:rsidRPr="00000000">
        <w:rPr>
          <w:rtl w:val="0"/>
        </w:rPr>
        <w:t xml:space="preserve">abandono por paso;</w:t>
      </w:r>
    </w:p>
    <w:p w:rsidR="00000000" w:rsidDel="00000000" w:rsidP="00000000" w:rsidRDefault="00000000" w:rsidRPr="00000000" w14:paraId="00000391">
      <w:pPr>
        <w:numPr>
          <w:ilvl w:val="0"/>
          <w:numId w:val="9"/>
        </w:numPr>
        <w:ind w:left="720" w:hanging="360"/>
      </w:pPr>
      <w:r w:rsidDel="00000000" w:rsidR="00000000" w:rsidRPr="00000000">
        <w:rPr>
          <w:rtl w:val="0"/>
        </w:rPr>
        <w:t xml:space="preserve">errores por campo;</w:t>
      </w:r>
    </w:p>
    <w:p w:rsidR="00000000" w:rsidDel="00000000" w:rsidP="00000000" w:rsidRDefault="00000000" w:rsidRPr="00000000" w14:paraId="00000392">
      <w:pPr>
        <w:numPr>
          <w:ilvl w:val="0"/>
          <w:numId w:val="9"/>
        </w:numPr>
        <w:ind w:left="720" w:hanging="360"/>
      </w:pPr>
      <w:r w:rsidDel="00000000" w:rsidR="00000000" w:rsidRPr="00000000">
        <w:rPr>
          <w:rtl w:val="0"/>
        </w:rPr>
        <w:t xml:space="preserve">intentos repetidos;</w:t>
      </w:r>
    </w:p>
    <w:p w:rsidR="00000000" w:rsidDel="00000000" w:rsidP="00000000" w:rsidRDefault="00000000" w:rsidRPr="00000000" w14:paraId="00000393">
      <w:pPr>
        <w:numPr>
          <w:ilvl w:val="0"/>
          <w:numId w:val="9"/>
        </w:numPr>
        <w:ind w:left="720" w:hanging="360"/>
      </w:pPr>
      <w:r w:rsidDel="00000000" w:rsidR="00000000" w:rsidRPr="00000000">
        <w:rPr>
          <w:rtl w:val="0"/>
        </w:rPr>
        <w:t xml:space="preserve">tiempo anormalmente alto;</w:t>
      </w:r>
    </w:p>
    <w:p w:rsidR="00000000" w:rsidDel="00000000" w:rsidP="00000000" w:rsidRDefault="00000000" w:rsidRPr="00000000" w14:paraId="00000394">
      <w:pPr>
        <w:numPr>
          <w:ilvl w:val="0"/>
          <w:numId w:val="9"/>
        </w:numPr>
        <w:ind w:left="720" w:hanging="360"/>
      </w:pPr>
      <w:r w:rsidDel="00000000" w:rsidR="00000000" w:rsidRPr="00000000">
        <w:rPr>
          <w:rtl w:val="0"/>
        </w:rPr>
        <w:t xml:space="preserve">volver atrás;</w:t>
      </w:r>
    </w:p>
    <w:p w:rsidR="00000000" w:rsidDel="00000000" w:rsidP="00000000" w:rsidRDefault="00000000" w:rsidRPr="00000000" w14:paraId="00000395">
      <w:pPr>
        <w:numPr>
          <w:ilvl w:val="0"/>
          <w:numId w:val="9"/>
        </w:numPr>
        <w:ind w:left="720" w:hanging="360"/>
      </w:pPr>
      <w:r w:rsidDel="00000000" w:rsidR="00000000" w:rsidRPr="00000000">
        <w:rPr>
          <w:rtl w:val="0"/>
        </w:rPr>
        <w:t xml:space="preserve">correcciones;</w:t>
      </w:r>
    </w:p>
    <w:p w:rsidR="00000000" w:rsidDel="00000000" w:rsidP="00000000" w:rsidRDefault="00000000" w:rsidRPr="00000000" w14:paraId="00000396">
      <w:pPr>
        <w:numPr>
          <w:ilvl w:val="0"/>
          <w:numId w:val="9"/>
        </w:numPr>
        <w:ind w:left="720" w:hanging="360"/>
      </w:pPr>
      <w:r w:rsidDel="00000000" w:rsidR="00000000" w:rsidRPr="00000000">
        <w:rPr>
          <w:rtl w:val="0"/>
        </w:rPr>
        <w:t xml:space="preserve">CTA pulsado varias veces;</w:t>
      </w:r>
    </w:p>
    <w:p w:rsidR="00000000" w:rsidDel="00000000" w:rsidP="00000000" w:rsidRDefault="00000000" w:rsidRPr="00000000" w14:paraId="00000397">
      <w:pPr>
        <w:numPr>
          <w:ilvl w:val="0"/>
          <w:numId w:val="9"/>
        </w:numPr>
        <w:ind w:left="720" w:hanging="360"/>
      </w:pPr>
      <w:r w:rsidDel="00000000" w:rsidR="00000000" w:rsidRPr="00000000">
        <w:rPr>
          <w:rtl w:val="0"/>
        </w:rPr>
        <w:t xml:space="preserve">formulario empezado y abandonado;</w:t>
      </w:r>
    </w:p>
    <w:p w:rsidR="00000000" w:rsidDel="00000000" w:rsidP="00000000" w:rsidRDefault="00000000" w:rsidRPr="00000000" w14:paraId="00000398">
      <w:pPr>
        <w:numPr>
          <w:ilvl w:val="0"/>
          <w:numId w:val="9"/>
        </w:numPr>
        <w:ind w:left="720" w:hanging="360"/>
      </w:pPr>
      <w:r w:rsidDel="00000000" w:rsidR="00000000" w:rsidRPr="00000000">
        <w:rPr>
          <w:rtl w:val="0"/>
        </w:rPr>
        <w:t xml:space="preserve">diferencias móvil/desktop;</w:t>
      </w:r>
    </w:p>
    <w:p w:rsidR="00000000" w:rsidDel="00000000" w:rsidP="00000000" w:rsidRDefault="00000000" w:rsidRPr="00000000" w14:paraId="00000399">
      <w:pPr>
        <w:numPr>
          <w:ilvl w:val="0"/>
          <w:numId w:val="9"/>
        </w:numPr>
        <w:ind w:left="720" w:hanging="360"/>
      </w:pPr>
      <w:r w:rsidDel="00000000" w:rsidR="00000000" w:rsidRPr="00000000">
        <w:rPr>
          <w:rtl w:val="0"/>
        </w:rPr>
        <w:t xml:space="preserve">problemas según fuente de tráfico.</w:t>
      </w:r>
    </w:p>
    <w:p w:rsidR="00000000" w:rsidDel="00000000" w:rsidP="00000000" w:rsidRDefault="00000000" w:rsidRPr="00000000" w14:paraId="0000039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9B">
      <w:pPr>
        <w:pStyle w:val="Heading1"/>
        <w:rPr/>
      </w:pPr>
      <w:bookmarkStart w:colFirst="0" w:colLast="0" w:name="_qlnuzi1zihoc" w:id="96"/>
      <w:bookmarkEnd w:id="96"/>
      <w:r w:rsidDel="00000000" w:rsidR="00000000" w:rsidRPr="00000000">
        <w:rPr>
          <w:rtl w:val="0"/>
        </w:rPr>
        <w:t xml:space="preserve">Prompt</w:t>
      </w:r>
    </w:p>
    <w:p w:rsidR="00000000" w:rsidDel="00000000" w:rsidP="00000000" w:rsidRDefault="00000000" w:rsidRPr="00000000" w14:paraId="0000039C">
      <w:pPr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Arial Unicode MS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7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9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0"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1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9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0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9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  <w:num w:numId="10">
    <w:abstractNumId w:val="10"/>
  </w:num>
  <w:num w:numId="11">
    <w:abstractNumId w:val="11"/>
  </w:num>
  <w:num w:numId="12">
    <w:abstractNumId w:val="12"/>
  </w:num>
  <w:num w:numId="13">
    <w:abstractNumId w:val="13"/>
  </w:num>
  <w:num w:numId="14">
    <w:abstractNumId w:val="14"/>
  </w:num>
  <w:num w:numId="15">
    <w:abstractNumId w:val="15"/>
  </w:num>
  <w:num w:numId="16">
    <w:abstractNumId w:val="16"/>
  </w:num>
  <w:num w:numId="17">
    <w:abstractNumId w:val="17"/>
  </w:num>
  <w:num w:numId="18">
    <w:abstractNumId w:val="18"/>
  </w:num>
  <w:num w:numId="19">
    <w:abstractNumId w:val="19"/>
  </w:num>
  <w:num w:numId="20">
    <w:abstractNumId w:val="20"/>
  </w:num>
  <w:num w:numId="21">
    <w:abstractNumId w:val="21"/>
  </w:num>
  <w:num w:numId="22">
    <w:abstractNumId w:val="22"/>
  </w:num>
  <w:num w:numId="23">
    <w:abstractNumId w:val="23"/>
  </w:num>
  <w:num w:numId="24">
    <w:abstractNumId w:val="24"/>
  </w:num>
  <w:num w:numId="25">
    <w:abstractNumId w:val="25"/>
  </w:num>
  <w:num w:numId="26">
    <w:abstractNumId w:val="26"/>
  </w:num>
  <w:num w:numId="27">
    <w:abstractNumId w:val="27"/>
  </w:num>
  <w:num w:numId="28">
    <w:abstractNumId w:val="28"/>
  </w:num>
  <w:num w:numId="29">
    <w:abstractNumId w:val="2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</w:pPr>
    <w:rPr>
      <w:b w:val="1"/>
      <w:bCs w:val="1"/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</w:pPr>
    <w:rPr>
      <w:b w:val="1"/>
      <w:bCs w:val="1"/>
      <w:sz w:val="32"/>
      <w:szCs w:val="32"/>
      <w:u w:val="single"/>
    </w:rPr>
  </w:style>
  <w:style w:type="paragraph" w:styleId="Heading3">
    <w:name w:val="heading 3"/>
    <w:basedOn w:val="Normal"/>
    <w:next w:val="Normal"/>
    <w:pPr>
      <w:keepNext w:val="1"/>
      <w:keepLines w:val="1"/>
    </w:pPr>
    <w:rPr>
      <w:b w:val="1"/>
      <w:bCs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</w:pPr>
    <w:rPr>
      <w:b w:val="1"/>
      <w:bCs w:val="1"/>
      <w:sz w:val="24"/>
      <w:szCs w:val="24"/>
      <w:u w:val="single"/>
    </w:rPr>
  </w:style>
  <w:style w:type="paragraph" w:styleId="Heading5">
    <w:name w:val="heading 5"/>
    <w:basedOn w:val="Normal"/>
    <w:next w:val="Normal"/>
    <w:pPr>
      <w:keepNext w:val="1"/>
      <w:keepLines w:val="1"/>
    </w:pPr>
    <w:rPr>
      <w:b w:val="1"/>
      <w:bCs w:val="1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</w:pPr>
    <w:rPr>
      <w:b w:val="1"/>
      <w:bCs w:val="1"/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  <w:tblCellMar/>
    </w:tblPr>
    <w:tblStylePr w:type="band1Horz">
      <w:tcPr/>
    </w:tblStylePr>
    <w:tblStylePr w:type="band1Vert">
      <w:tcPr/>
    </w:tblStylePr>
    <w:tblStylePr w:type="band2Horz">
      <w:tcPr/>
    </w:tblStylePr>
    <w:tblStylePr w:type="band2Vert">
      <w:tcPr/>
    </w:tblStylePr>
    <w:tblStylePr w:type="firstCol">
      <w:tcPr/>
    </w:tblStylePr>
    <w:tblStylePr w:type="firstRow">
      <w:tcPr/>
    </w:tblStylePr>
    <w:tblStylePr w:type="lastCol">
      <w:tcPr/>
    </w:tblStylePr>
    <w:tblStylePr w:type="lastRow">
      <w:tcPr/>
    </w:tblStylePr>
    <w:tblStylePr w:type="neCell">
      <w:tcPr/>
    </w:tblStylePr>
    <w:tblStylePr w:type="nwCell">
      <w:tcPr/>
    </w:tblStylePr>
    <w:tblStylePr w:type="seCell">
      <w:tcPr/>
    </w:tblStylePr>
    <w:tblStylePr w:type="swCell">
      <w:tcPr/>
    </w:tblStylePr>
  </w:style>
  <w:style w:type="table" w:styleId="Table2">
    <w:basedOn w:val="TableNormal"/>
    <w:tblPr>
      <w:tblStyleRowBandSize w:val="1"/>
      <w:tblStyleColBandSize w:val="1"/>
      <w:tblCellMar/>
    </w:tblPr>
    <w:tblStylePr w:type="band1Horz">
      <w:tcPr/>
    </w:tblStylePr>
    <w:tblStylePr w:type="band1Vert">
      <w:tcPr/>
    </w:tblStylePr>
    <w:tblStylePr w:type="band2Horz">
      <w:tcPr/>
    </w:tblStylePr>
    <w:tblStylePr w:type="band2Vert">
      <w:tcPr/>
    </w:tblStylePr>
    <w:tblStylePr w:type="firstCol">
      <w:tcPr/>
    </w:tblStylePr>
    <w:tblStylePr w:type="firstRow">
      <w:tcPr/>
    </w:tblStylePr>
    <w:tblStylePr w:type="lastCol">
      <w:tcPr/>
    </w:tblStylePr>
    <w:tblStylePr w:type="lastRow">
      <w:tcPr/>
    </w:tblStylePr>
    <w:tblStylePr w:type="neCell">
      <w:tcPr/>
    </w:tblStylePr>
    <w:tblStylePr w:type="nwCell">
      <w:tcPr/>
    </w:tblStylePr>
    <w:tblStylePr w:type="seCell">
      <w:tcPr/>
    </w:tblStylePr>
    <w:tblStylePr w:type="swCell">
      <w:tcPr/>
    </w:tblStylePr>
  </w:style>
  <w:style w:type="table" w:styleId="Table3">
    <w:basedOn w:val="TableNormal"/>
    <w:tblPr>
      <w:tblStyleRowBandSize w:val="1"/>
      <w:tblStyleColBandSize w:val="1"/>
      <w:tblCellMar/>
    </w:tblPr>
    <w:tblStylePr w:type="band1Horz">
      <w:tcPr/>
    </w:tblStylePr>
    <w:tblStylePr w:type="band1Vert">
      <w:tcPr/>
    </w:tblStylePr>
    <w:tblStylePr w:type="band2Horz">
      <w:tcPr/>
    </w:tblStylePr>
    <w:tblStylePr w:type="band2Vert">
      <w:tcPr/>
    </w:tblStylePr>
    <w:tblStylePr w:type="firstCol">
      <w:tcPr/>
    </w:tblStylePr>
    <w:tblStylePr w:type="firstRow">
      <w:tcPr/>
    </w:tblStylePr>
    <w:tblStylePr w:type="lastCol">
      <w:tcPr/>
    </w:tblStylePr>
    <w:tblStylePr w:type="lastRow">
      <w:tcPr/>
    </w:tblStylePr>
    <w:tblStylePr w:type="neCell">
      <w:tcPr/>
    </w:tblStylePr>
    <w:tblStylePr w:type="nwCell">
      <w:tcPr/>
    </w:tblStylePr>
    <w:tblStylePr w:type="seCell">
      <w:tcPr/>
    </w:tblStylePr>
    <w:tblStylePr w:type="swCell">
      <w:tcPr/>
    </w:tblStylePr>
  </w:style>
  <w:style w:type="table" w:styleId="Table4">
    <w:basedOn w:val="TableNormal"/>
    <w:tblPr>
      <w:tblStyleRowBandSize w:val="1"/>
      <w:tblStyleColBandSize w:val="1"/>
      <w:tblCellMar/>
    </w:tblPr>
    <w:tblStylePr w:type="band1Horz">
      <w:tcPr/>
    </w:tblStylePr>
    <w:tblStylePr w:type="band1Vert">
      <w:tcPr/>
    </w:tblStylePr>
    <w:tblStylePr w:type="band2Horz">
      <w:tcPr/>
    </w:tblStylePr>
    <w:tblStylePr w:type="band2Vert">
      <w:tcPr/>
    </w:tblStylePr>
    <w:tblStylePr w:type="firstCol">
      <w:tcPr/>
    </w:tblStylePr>
    <w:tblStylePr w:type="firstRow">
      <w:tcPr/>
    </w:tblStylePr>
    <w:tblStylePr w:type="lastCol">
      <w:tcPr/>
    </w:tblStylePr>
    <w:tblStylePr w:type="lastRow">
      <w:tcPr/>
    </w:tblStylePr>
    <w:tblStylePr w:type="neCell">
      <w:tcPr/>
    </w:tblStylePr>
    <w:tblStylePr w:type="nwCell">
      <w:tcPr/>
    </w:tblStylePr>
    <w:tblStylePr w:type="seCell">
      <w:tcPr/>
    </w:tblStylePr>
    <w:tblStylePr w:type="swCell">
      <w:tcPr/>
    </w:tblStylePr>
  </w:style>
  <w:style w:type="table" w:styleId="Table5">
    <w:basedOn w:val="TableNormal"/>
    <w:tblPr>
      <w:tblStyleRowBandSize w:val="1"/>
      <w:tblStyleColBandSize w:val="1"/>
      <w:tblCellMar/>
    </w:tblPr>
    <w:tblStylePr w:type="band1Horz">
      <w:tcPr/>
    </w:tblStylePr>
    <w:tblStylePr w:type="band1Vert">
      <w:tcPr/>
    </w:tblStylePr>
    <w:tblStylePr w:type="band2Horz">
      <w:tcPr/>
    </w:tblStylePr>
    <w:tblStylePr w:type="band2Vert">
      <w:tcPr/>
    </w:tblStylePr>
    <w:tblStylePr w:type="firstCol">
      <w:tcPr/>
    </w:tblStylePr>
    <w:tblStylePr w:type="firstRow">
      <w:tcPr/>
    </w:tblStylePr>
    <w:tblStylePr w:type="lastCol">
      <w:tcPr/>
    </w:tblStylePr>
    <w:tblStylePr w:type="lastRow">
      <w:tcPr/>
    </w:tblStylePr>
    <w:tblStylePr w:type="neCell">
      <w:tcPr/>
    </w:tblStylePr>
    <w:tblStylePr w:type="nwCell">
      <w:tcPr/>
    </w:tblStylePr>
    <w:tblStylePr w:type="seCell">
      <w:tcPr/>
    </w:tblStylePr>
    <w:tblStylePr w:type="swCell">
      <w:tcPr/>
    </w:tblStylePr>
  </w:style>
  <w:style w:type="table" w:styleId="Table6">
    <w:basedOn w:val="TableNormal"/>
    <w:tblPr>
      <w:tblStyleRowBandSize w:val="1"/>
      <w:tblStyleColBandSize w:val="1"/>
      <w:tblCellMar/>
    </w:tblPr>
    <w:tblStylePr w:type="band1Horz">
      <w:tcPr/>
    </w:tblStylePr>
    <w:tblStylePr w:type="band1Vert">
      <w:tcPr/>
    </w:tblStylePr>
    <w:tblStylePr w:type="band2Horz">
      <w:tcPr/>
    </w:tblStylePr>
    <w:tblStylePr w:type="band2Vert">
      <w:tcPr/>
    </w:tblStylePr>
    <w:tblStylePr w:type="firstCol">
      <w:tcPr/>
    </w:tblStylePr>
    <w:tblStylePr w:type="firstRow">
      <w:tcPr/>
    </w:tblStylePr>
    <w:tblStylePr w:type="lastCol">
      <w:tcPr/>
    </w:tblStylePr>
    <w:tblStylePr w:type="lastRow">
      <w:tcPr/>
    </w:tblStylePr>
    <w:tblStylePr w:type="neCell">
      <w:tcPr/>
    </w:tblStylePr>
    <w:tblStylePr w:type="nwCell">
      <w:tcPr/>
    </w:tblStylePr>
    <w:tblStylePr w:type="seCell">
      <w:tcPr/>
    </w:tblStylePr>
    <w:tblStylePr w:type="swCell">
      <w:tcPr/>
    </w:tblStylePr>
  </w:style>
  <w:style w:type="table" w:styleId="Table7">
    <w:basedOn w:val="TableNormal"/>
    <w:tblPr>
      <w:tblStyleRowBandSize w:val="1"/>
      <w:tblStyleColBandSize w:val="1"/>
      <w:tblCellMar/>
    </w:tblPr>
    <w:tblStylePr w:type="band1Horz">
      <w:tcPr/>
    </w:tblStylePr>
    <w:tblStylePr w:type="band1Vert">
      <w:tcPr/>
    </w:tblStylePr>
    <w:tblStylePr w:type="band2Horz">
      <w:tcPr/>
    </w:tblStylePr>
    <w:tblStylePr w:type="band2Vert">
      <w:tcPr/>
    </w:tblStylePr>
    <w:tblStylePr w:type="firstCol">
      <w:tcPr/>
    </w:tblStylePr>
    <w:tblStylePr w:type="firstRow">
      <w:tcPr/>
    </w:tblStylePr>
    <w:tblStylePr w:type="lastCol">
      <w:tcPr/>
    </w:tblStylePr>
    <w:tblStylePr w:type="lastRow">
      <w:tcPr/>
    </w:tblStylePr>
    <w:tblStylePr w:type="neCell">
      <w:tcPr/>
    </w:tblStylePr>
    <w:tblStylePr w:type="nwCell">
      <w:tcPr/>
    </w:tblStylePr>
    <w:tblStylePr w:type="seCell">
      <w:tcPr/>
    </w:tblStylePr>
    <w:tblStylePr w:type="swCell">
      <w:tcPr/>
    </w:tblStylePr>
  </w:style>
  <w:style w:type="table" w:styleId="Table8">
    <w:basedOn w:val="TableNormal"/>
    <w:tblPr>
      <w:tblStyleRowBandSize w:val="1"/>
      <w:tblStyleColBandSize w:val="1"/>
      <w:tblCellMar/>
    </w:tblPr>
    <w:tblStylePr w:type="band1Horz">
      <w:tcPr/>
    </w:tblStylePr>
    <w:tblStylePr w:type="band1Vert">
      <w:tcPr/>
    </w:tblStylePr>
    <w:tblStylePr w:type="band2Horz">
      <w:tcPr/>
    </w:tblStylePr>
    <w:tblStylePr w:type="band2Vert">
      <w:tcPr/>
    </w:tblStylePr>
    <w:tblStylePr w:type="firstCol">
      <w:tcPr/>
    </w:tblStylePr>
    <w:tblStylePr w:type="firstRow">
      <w:tcPr/>
    </w:tblStylePr>
    <w:tblStylePr w:type="lastCol">
      <w:tcPr/>
    </w:tblStylePr>
    <w:tblStylePr w:type="lastRow">
      <w:tcPr/>
    </w:tblStylePr>
    <w:tblStylePr w:type="neCell">
      <w:tcPr/>
    </w:tblStylePr>
    <w:tblStylePr w:type="nwCell">
      <w:tcPr/>
    </w:tblStylePr>
    <w:tblStylePr w:type="seCell">
      <w:tcPr/>
    </w:tblStylePr>
    <w:tblStylePr w:type="swCell">
      <w:tcPr/>
    </w:tblStylePr>
  </w:style>
  <w:style w:type="table" w:styleId="Table9">
    <w:basedOn w:val="TableNormal"/>
    <w:tblPr>
      <w:tblStyleRowBandSize w:val="1"/>
      <w:tblStyleColBandSize w:val="1"/>
      <w:tblCellMar/>
    </w:tblPr>
  </w:style>
  <w:style w:type="table" w:styleId="Table10">
    <w:basedOn w:val="TableNormal"/>
    <w:tblPr>
      <w:tblStyleRowBandSize w:val="1"/>
      <w:tblStyleColBandSize w:val="1"/>
      <w:tblCellMar/>
    </w:tblPr>
  </w:style>
  <w:style w:type="table" w:styleId="Table11">
    <w:basedOn w:val="TableNormal"/>
    <w:tblPr>
      <w:tblStyleRowBandSize w:val="1"/>
      <w:tblStyleColBandSize w:val="1"/>
      <w:tblCellMar/>
    </w:tblPr>
  </w:style>
  <w:style w:type="table" w:styleId="Table12">
    <w:basedOn w:val="TableNormal"/>
    <w:tblPr>
      <w:tblStyleRowBandSize w:val="1"/>
      <w:tblStyleColBandSize w:val="1"/>
      <w:tblCellMar/>
    </w:tblPr>
  </w:style>
  <w:style w:type="table" w:styleId="Table13">
    <w:basedOn w:val="TableNormal"/>
    <w:tblPr>
      <w:tblStyleRowBandSize w:val="1"/>
      <w:tblStyleColBandSize w:val="1"/>
      <w:tblCellMar/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