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849A" w14:textId="658EC39A" w:rsidR="00960BEB" w:rsidRDefault="00FA3CB5">
      <w:pPr>
        <w:pStyle w:val="Titre1"/>
      </w:pPr>
      <w:r>
        <w:t>P</w:t>
      </w:r>
      <w:r w:rsidR="0063125D">
        <w:t>redict-film-category: Project Summary</w:t>
      </w:r>
    </w:p>
    <w:p w14:paraId="48C10499" w14:textId="2FDA3A39" w:rsidR="00FA3CB5" w:rsidRPr="00FA3CB5" w:rsidRDefault="00FA3CB5" w:rsidP="00FA3CB5">
      <w:r>
        <w:t>Tesfabirhan REDIE 28/10/2026</w:t>
      </w:r>
    </w:p>
    <w:p w14:paraId="1397DEDD" w14:textId="77777777" w:rsidR="00960BEB" w:rsidRDefault="0063125D">
      <w:r>
        <w:rPr>
          <w:i/>
        </w:rPr>
        <w:t>Horror vs. comedy film classification, from notebook to deployed API</w:t>
      </w:r>
    </w:p>
    <w:p w14:paraId="444D92BC" w14:textId="77777777" w:rsidR="00960BEB" w:rsidRDefault="0063125D">
      <w:pPr>
        <w:pStyle w:val="Titre2"/>
      </w:pPr>
      <w:r>
        <w:t>1. Objective</w:t>
      </w:r>
    </w:p>
    <w:p w14:paraId="6F0316F4" w14:textId="34D4FC60" w:rsidR="00960BEB" w:rsidRDefault="0063125D">
      <w:r>
        <w:t xml:space="preserve">The goal of this project is to predict whether a film is a </w:t>
      </w:r>
      <w:r>
        <w:rPr>
          <w:b/>
        </w:rPr>
        <w:t>horror</w:t>
      </w:r>
      <w:r>
        <w:t xml:space="preserve"> film or a </w:t>
      </w:r>
      <w:r>
        <w:rPr>
          <w:b/>
        </w:rPr>
        <w:t>comedy</w:t>
      </w:r>
      <w:r>
        <w:t xml:space="preserve"> from its plot summary alone. It is a binary text-classification problem that starts as an exploratory NLP notebook and ends as a </w:t>
      </w:r>
      <w:r w:rsidR="00FA3CB5">
        <w:t>containerized</w:t>
      </w:r>
      <w:r>
        <w:t>, tested and versioned web service running on Azure. The project is run by a single person over five working days (22 to 28 October 2026) and is meant to demonstrate the full path from model to production, not only model accuracy.</w:t>
      </w:r>
    </w:p>
    <w:p w14:paraId="6494749E" w14:textId="77777777" w:rsidR="00960BEB" w:rsidRDefault="0063125D">
      <w:pPr>
        <w:pStyle w:val="Titre2"/>
      </w:pPr>
      <w:r>
        <w:t>2. Data</w:t>
      </w:r>
    </w:p>
    <w:p w14:paraId="2E4AB37B" w14:textId="77777777" w:rsidR="00960BEB" w:rsidRDefault="0063125D">
      <w:r>
        <w:t xml:space="preserve">The dataset is </w:t>
      </w:r>
      <w:r>
        <w:rPr>
          <w:rStyle w:val="CodeChar"/>
        </w:rPr>
        <w:t>textes_films_horreur_comedie.csv</w:t>
      </w:r>
      <w:r>
        <w:t>, with 2,400 rows and three columns:</w:t>
      </w:r>
    </w:p>
    <w:p w14:paraId="02D4469C" w14:textId="77777777" w:rsidR="00960BEB" w:rsidRDefault="0063125D">
      <w:pPr>
        <w:pStyle w:val="Paragraphedeliste"/>
        <w:numPr>
          <w:ilvl w:val="0"/>
          <w:numId w:val="2"/>
        </w:numPr>
      </w:pPr>
      <w:proofErr w:type="spellStart"/>
      <w:r>
        <w:rPr>
          <w:rStyle w:val="CodeChar"/>
        </w:rPr>
        <w:t>titre</w:t>
      </w:r>
      <w:proofErr w:type="spellEnd"/>
      <w:r>
        <w:t>: the film title</w:t>
      </w:r>
    </w:p>
    <w:p w14:paraId="24A588BE" w14:textId="77777777" w:rsidR="00960BEB" w:rsidRDefault="0063125D">
      <w:pPr>
        <w:pStyle w:val="Paragraphedeliste"/>
        <w:numPr>
          <w:ilvl w:val="0"/>
          <w:numId w:val="2"/>
        </w:numPr>
      </w:pPr>
      <w:r>
        <w:rPr>
          <w:rStyle w:val="CodeChar"/>
        </w:rPr>
        <w:t>resume</w:t>
      </w:r>
      <w:r>
        <w:t>: the plot summary (the model input)</w:t>
      </w:r>
    </w:p>
    <w:p w14:paraId="7D7BB218" w14:textId="77777777" w:rsidR="00960BEB" w:rsidRDefault="0063125D">
      <w:pPr>
        <w:pStyle w:val="Paragraphedeliste"/>
        <w:numPr>
          <w:ilvl w:val="0"/>
          <w:numId w:val="2"/>
        </w:numPr>
      </w:pPr>
      <w:proofErr w:type="spellStart"/>
      <w:r>
        <w:rPr>
          <w:rStyle w:val="CodeChar"/>
        </w:rPr>
        <w:t>cible</w:t>
      </w:r>
      <w:proofErr w:type="spellEnd"/>
      <w:r>
        <w:t>: the label, 1 for horror and 0 for comedy</w:t>
      </w:r>
    </w:p>
    <w:p w14:paraId="0D6C4818" w14:textId="3B26FE12" w:rsidR="00960BEB" w:rsidRDefault="0063125D">
      <w:r>
        <w:t xml:space="preserve">The summaries are free text, so the work focuses on cleaning and </w:t>
      </w:r>
      <w:r w:rsidR="00FA3CB5">
        <w:t>vectorizing</w:t>
      </w:r>
      <w:r>
        <w:t xml:space="preserve"> language before any model is trained.</w:t>
      </w:r>
    </w:p>
    <w:p w14:paraId="0E16807C" w14:textId="77777777" w:rsidR="00960BEB" w:rsidRDefault="0063125D">
      <w:pPr>
        <w:pStyle w:val="Titre2"/>
      </w:pPr>
      <w:r>
        <w:t>3. Modelling approach</w:t>
      </w:r>
    </w:p>
    <w:p w14:paraId="104BDEA1" w14:textId="79D819FD" w:rsidR="00960BEB" w:rsidRDefault="0063125D">
      <w:r>
        <w:t xml:space="preserve">The modelling work is </w:t>
      </w:r>
      <w:r w:rsidR="00FA3CB5">
        <w:t>organized</w:t>
      </w:r>
      <w:r>
        <w:t xml:space="preserve"> as an eight-stage notebook (</w:t>
      </w:r>
      <w:proofErr w:type="spellStart"/>
      <w:r>
        <w:rPr>
          <w:rStyle w:val="CodeChar"/>
        </w:rPr>
        <w:t>predFilm_</w:t>
      </w:r>
      <w:proofErr w:type="gramStart"/>
      <w:r>
        <w:rPr>
          <w:rStyle w:val="CodeChar"/>
        </w:rPr>
        <w:t>clean.ipynb</w:t>
      </w:r>
      <w:proofErr w:type="spellEnd"/>
      <w:proofErr w:type="gramEnd"/>
      <w:r>
        <w:t xml:space="preserve">), built on the earlier NLP exercises (NLTK stemming, </w:t>
      </w:r>
      <w:proofErr w:type="spellStart"/>
      <w:r>
        <w:t>spaCy</w:t>
      </w:r>
      <w:proofErr w:type="spellEnd"/>
      <w:r>
        <w:t xml:space="preserve"> lemmas and entities, TF-IDF with logistic regression).</w:t>
      </w:r>
    </w:p>
    <w:p w14:paraId="49A88833" w14:textId="648A0E97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>Cleaning</w:t>
      </w:r>
      <w:r>
        <w:t xml:space="preserve">: </w:t>
      </w:r>
      <w:r w:rsidR="00FA3CB5">
        <w:t>normalize</w:t>
      </w:r>
      <w:r>
        <w:t xml:space="preserve"> the text and remove noise and stop words.</w:t>
      </w:r>
    </w:p>
    <w:p w14:paraId="617DF1D4" w14:textId="77777777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>Split</w:t>
      </w:r>
      <w:r>
        <w:t>: 60% train, 20% validation, 20% test, so that tuning and final evaluation stay separate.</w:t>
      </w:r>
    </w:p>
    <w:p w14:paraId="37B34209" w14:textId="0F680EB6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 xml:space="preserve">TF-IDF </w:t>
      </w:r>
      <w:r w:rsidR="00FA3CB5">
        <w:rPr>
          <w:b/>
        </w:rPr>
        <w:t>vectorization</w:t>
      </w:r>
      <w:r>
        <w:t>: turn each summary into a weighted bag-of-words representation.</w:t>
      </w:r>
    </w:p>
    <w:p w14:paraId="72F91BF2" w14:textId="77777777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>Baselines</w:t>
      </w:r>
      <w:r>
        <w:t>: simple reference models, notably TF-IDF with logistic regression, that any more complex model must beat.</w:t>
      </w:r>
    </w:p>
    <w:p w14:paraId="59B21A75" w14:textId="77777777" w:rsidR="00960BEB" w:rsidRDefault="0063125D">
      <w:pPr>
        <w:pStyle w:val="Paragraphedeliste"/>
        <w:numPr>
          <w:ilvl w:val="0"/>
          <w:numId w:val="3"/>
        </w:numPr>
      </w:pPr>
      <w:proofErr w:type="spellStart"/>
      <w:r>
        <w:rPr>
          <w:b/>
        </w:rPr>
        <w:t>KerasTuner</w:t>
      </w:r>
      <w:proofErr w:type="spellEnd"/>
      <w:r>
        <w:t xml:space="preserve">: hyperparameter search for a </w:t>
      </w:r>
      <w:proofErr w:type="spellStart"/>
      <w:r>
        <w:t>Keras</w:t>
      </w:r>
      <w:proofErr w:type="spellEnd"/>
      <w:r>
        <w:t xml:space="preserve"> neural network.</w:t>
      </w:r>
    </w:p>
    <w:p w14:paraId="20ADEAF9" w14:textId="77777777" w:rsidR="00960BEB" w:rsidRDefault="0063125D">
      <w:pPr>
        <w:pStyle w:val="Paragraphedeliste"/>
        <w:numPr>
          <w:ilvl w:val="0"/>
          <w:numId w:val="3"/>
        </w:numPr>
      </w:pPr>
      <w:proofErr w:type="spellStart"/>
      <w:r>
        <w:rPr>
          <w:b/>
        </w:rPr>
        <w:t>Optuna</w:t>
      </w:r>
      <w:proofErr w:type="spellEnd"/>
      <w:r>
        <w:t>: a second, independent search to compare tuning strategies.</w:t>
      </w:r>
    </w:p>
    <w:p w14:paraId="4B1C1E95" w14:textId="77777777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>Verdict</w:t>
      </w:r>
      <w:r>
        <w:t>: compare all candidates on the held-out data and choose one, with the reasoning written down.</w:t>
      </w:r>
    </w:p>
    <w:p w14:paraId="10CE28F3" w14:textId="457142D6" w:rsidR="00960BEB" w:rsidRDefault="0063125D">
      <w:pPr>
        <w:pStyle w:val="Paragraphedeliste"/>
        <w:numPr>
          <w:ilvl w:val="0"/>
          <w:numId w:val="3"/>
        </w:numPr>
      </w:pPr>
      <w:r>
        <w:rPr>
          <w:b/>
        </w:rPr>
        <w:t>Save</w:t>
      </w:r>
      <w:r>
        <w:t xml:space="preserve">: persist the chosen model and its </w:t>
      </w:r>
      <w:r w:rsidR="00FA3CB5">
        <w:t>vectorizer</w:t>
      </w:r>
      <w:r>
        <w:t xml:space="preserve"> so the API can load them unchanged.</w:t>
      </w:r>
    </w:p>
    <w:p w14:paraId="5005BE8E" w14:textId="09AF37C4" w:rsidR="00960BEB" w:rsidRDefault="0063125D">
      <w:r>
        <w:t xml:space="preserve">The key design choice is to compare a neural network against strong linear baselines honestly. On short-text TF-IDF problems, a </w:t>
      </w:r>
      <w:r w:rsidR="00FA3CB5">
        <w:t>regularized</w:t>
      </w:r>
      <w:r>
        <w:t xml:space="preserve"> logistic regression is often hard to beat, so the verdict stage matters as much as the tuning.</w:t>
      </w:r>
    </w:p>
    <w:p w14:paraId="076C23FB" w14:textId="77777777" w:rsidR="00960BEB" w:rsidRDefault="0063125D">
      <w:pPr>
        <w:pStyle w:val="Titre2"/>
      </w:pPr>
      <w:r>
        <w:t>4. From model to online application</w:t>
      </w:r>
    </w:p>
    <w:p w14:paraId="5AAD1838" w14:textId="77777777" w:rsidR="00960BEB" w:rsidRDefault="0063125D">
      <w:r>
        <w:t>The second half of the brief turns the saved model into a service:</w:t>
      </w:r>
    </w:p>
    <w:p w14:paraId="3D86F37C" w14:textId="77777777" w:rsidR="00960BEB" w:rsidRDefault="0063125D">
      <w:pPr>
        <w:pStyle w:val="Paragraphedeliste"/>
        <w:numPr>
          <w:ilvl w:val="0"/>
          <w:numId w:val="4"/>
        </w:numPr>
      </w:pPr>
      <w:proofErr w:type="spellStart"/>
      <w:r>
        <w:rPr>
          <w:b/>
        </w:rPr>
        <w:lastRenderedPageBreak/>
        <w:t>FastAPI</w:t>
      </w:r>
      <w:proofErr w:type="spellEnd"/>
      <w:r>
        <w:t xml:space="preserve"> exposes a prediction endpoint that takes a summary and returns the predicted category.</w:t>
      </w:r>
    </w:p>
    <w:p w14:paraId="7D37BF66" w14:textId="77777777" w:rsidR="00960BEB" w:rsidRDefault="0063125D">
      <w:pPr>
        <w:pStyle w:val="Paragraphedeliste"/>
        <w:numPr>
          <w:ilvl w:val="0"/>
          <w:numId w:val="4"/>
        </w:numPr>
      </w:pPr>
      <w:proofErr w:type="spellStart"/>
      <w:r>
        <w:rPr>
          <w:b/>
        </w:rPr>
        <w:t>pytest</w:t>
      </w:r>
      <w:proofErr w:type="spellEnd"/>
      <w:r>
        <w:t xml:space="preserve"> covers the API and the prediction logic.</w:t>
      </w:r>
    </w:p>
    <w:p w14:paraId="5EB6A6B6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Quality gate</w:t>
      </w:r>
      <w:r>
        <w:t>: a minimum bar (tests passing, and a performance threshold) that a build must clear before release.</w:t>
      </w:r>
    </w:p>
    <w:p w14:paraId="20267B4C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Docker</w:t>
      </w:r>
      <w:r>
        <w:t xml:space="preserve"> packages the application and model into one reproducible image.</w:t>
      </w:r>
    </w:p>
    <w:p w14:paraId="7F54CAA7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GitHub Actions</w:t>
      </w:r>
      <w:r>
        <w:t xml:space="preserve"> runs tests and builds the image on every push.</w:t>
      </w:r>
    </w:p>
    <w:p w14:paraId="72EF63C6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Azure</w:t>
      </w:r>
      <w:r>
        <w:t xml:space="preserve">: the image is pushed to Azure Container Registry (registry </w:t>
      </w:r>
      <w:proofErr w:type="spellStart"/>
      <w:r>
        <w:rPr>
          <w:rStyle w:val="CodeChar"/>
        </w:rPr>
        <w:t>tesfcp</w:t>
      </w:r>
      <w:proofErr w:type="spellEnd"/>
      <w:r>
        <w:t xml:space="preserve">) and served on Azure Container Apps (environment </w:t>
      </w:r>
      <w:r>
        <w:rPr>
          <w:rStyle w:val="CodeChar"/>
        </w:rPr>
        <w:t>film-env</w:t>
      </w:r>
      <w:r>
        <w:t>).</w:t>
      </w:r>
    </w:p>
    <w:p w14:paraId="64D38D8D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Redeploy and rollback</w:t>
      </w:r>
      <w:r>
        <w:t>: each release is versioned so a bad version can be replaced by a previous one quickly.</w:t>
      </w:r>
    </w:p>
    <w:p w14:paraId="22EA4659" w14:textId="77777777" w:rsidR="00960BEB" w:rsidRDefault="0063125D">
      <w:pPr>
        <w:pStyle w:val="Paragraphedeliste"/>
        <w:numPr>
          <w:ilvl w:val="0"/>
          <w:numId w:val="4"/>
        </w:numPr>
      </w:pPr>
      <w:r>
        <w:rPr>
          <w:b/>
        </w:rPr>
        <w:t>Cleanup</w:t>
      </w:r>
      <w:r>
        <w:t>: the cloud resources are removed at the end of the project.</w:t>
      </w:r>
    </w:p>
    <w:p w14:paraId="10997BEF" w14:textId="77777777" w:rsidR="00960BEB" w:rsidRDefault="0063125D">
      <w:pPr>
        <w:pStyle w:val="Titre2"/>
      </w:pPr>
      <w:r>
        <w:t>5. Project management and documentation</w:t>
      </w:r>
    </w:p>
    <w:p w14:paraId="6B342AC1" w14:textId="77777777" w:rsidR="00960BEB" w:rsidRDefault="0063125D">
      <w:r>
        <w:t>The project was planned for one person over five working days, with the weekend skipped, using a Notion project-management template and exported as Markdown. Three documents live in the repository next to the code:</w:t>
      </w:r>
    </w:p>
    <w:p w14:paraId="4B593163" w14:textId="77777777" w:rsidR="00960BEB" w:rsidRDefault="0063125D">
      <w:pPr>
        <w:pStyle w:val="Paragraphedeliste"/>
        <w:numPr>
          <w:ilvl w:val="0"/>
          <w:numId w:val="5"/>
        </w:numPr>
      </w:pPr>
      <w:r>
        <w:rPr>
          <w:rStyle w:val="CodeChar"/>
        </w:rPr>
        <w:t>PLAN.md</w:t>
      </w:r>
      <w:r>
        <w:t>: a task table with dependencies, estimated and actual effort, resources and planned dates.</w:t>
      </w:r>
    </w:p>
    <w:p w14:paraId="37C885CC" w14:textId="77777777" w:rsidR="00960BEB" w:rsidRDefault="0063125D">
      <w:pPr>
        <w:pStyle w:val="Paragraphedeliste"/>
        <w:numPr>
          <w:ilvl w:val="0"/>
          <w:numId w:val="5"/>
        </w:numPr>
      </w:pPr>
      <w:r>
        <w:rPr>
          <w:rStyle w:val="CodeChar"/>
        </w:rPr>
        <w:t>PROCEDURE_MISE_EN_PRODUCTION.md</w:t>
      </w:r>
      <w:r>
        <w:t>: the step-by-step release procedure, with a version log.</w:t>
      </w:r>
    </w:p>
    <w:p w14:paraId="22C1ACFE" w14:textId="77777777" w:rsidR="00960BEB" w:rsidRDefault="0063125D">
      <w:pPr>
        <w:pStyle w:val="Paragraphedeliste"/>
        <w:numPr>
          <w:ilvl w:val="0"/>
          <w:numId w:val="5"/>
        </w:numPr>
      </w:pPr>
      <w:r>
        <w:rPr>
          <w:rStyle w:val="CodeChar"/>
        </w:rPr>
        <w:t>FIN_DE_VIE.md</w:t>
      </w:r>
      <w:r>
        <w:t>: how the service is decommissioned and its resources cleaned up.</w:t>
      </w:r>
    </w:p>
    <w:p w14:paraId="7B16437E" w14:textId="77777777" w:rsidR="00960BEB" w:rsidRDefault="0063125D">
      <w:r>
        <w:t>Tracking estimated against actual effort is deliberate: it makes the plan reviewable and shows where the junior-level estimates were off.</w:t>
      </w:r>
    </w:p>
    <w:p w14:paraId="202833F5" w14:textId="77777777" w:rsidR="00960BEB" w:rsidRDefault="0063125D">
      <w:pPr>
        <w:pStyle w:val="Titre2"/>
      </w:pPr>
      <w:r>
        <w:t>6. Results</w:t>
      </w:r>
    </w:p>
    <w:p w14:paraId="415E0928" w14:textId="77777777" w:rsidR="00960BEB" w:rsidRDefault="0063125D">
      <w:r>
        <w:rPr>
          <w:i/>
        </w:rPr>
        <w:t>To complete with the final figures from the notebook:</w:t>
      </w:r>
    </w:p>
    <w:p w14:paraId="4F92247D" w14:textId="77777777" w:rsidR="00960BEB" w:rsidRDefault="0063125D">
      <w:pPr>
        <w:pStyle w:val="Paragraphedeliste"/>
        <w:numPr>
          <w:ilvl w:val="0"/>
          <w:numId w:val="6"/>
        </w:numPr>
      </w:pPr>
      <w:r>
        <w:t>Test accuracy and F1 of the chosen model, against the logistic-regression baseline</w:t>
      </w:r>
    </w:p>
    <w:p w14:paraId="348EAAE6" w14:textId="77777777" w:rsidR="00960BEB" w:rsidRDefault="0063125D">
      <w:pPr>
        <w:pStyle w:val="Paragraphedeliste"/>
        <w:numPr>
          <w:ilvl w:val="0"/>
          <w:numId w:val="6"/>
        </w:numPr>
      </w:pPr>
      <w:r>
        <w:t xml:space="preserve">Best hyperparameters found by </w:t>
      </w:r>
      <w:proofErr w:type="spellStart"/>
      <w:r>
        <w:t>KerasTuner</w:t>
      </w:r>
      <w:proofErr w:type="spellEnd"/>
      <w:r>
        <w:t xml:space="preserve"> and by </w:t>
      </w:r>
      <w:proofErr w:type="spellStart"/>
      <w:r>
        <w:t>Optuna</w:t>
      </w:r>
      <w:proofErr w:type="spellEnd"/>
    </w:p>
    <w:p w14:paraId="603F0B13" w14:textId="77777777" w:rsidR="00960BEB" w:rsidRDefault="0063125D">
      <w:pPr>
        <w:pStyle w:val="Paragraphedeliste"/>
        <w:numPr>
          <w:ilvl w:val="0"/>
          <w:numId w:val="6"/>
        </w:numPr>
      </w:pPr>
      <w:r>
        <w:t>Typical errors (for example comedies with dark themes classified as horror)</w:t>
      </w:r>
    </w:p>
    <w:p w14:paraId="6D98C9B7" w14:textId="77777777" w:rsidR="00960BEB" w:rsidRDefault="0063125D">
      <w:pPr>
        <w:pStyle w:val="Paragraphedeliste"/>
        <w:numPr>
          <w:ilvl w:val="0"/>
          <w:numId w:val="6"/>
        </w:numPr>
      </w:pPr>
      <w:r>
        <w:t>Latency and size of the deployed container</w:t>
      </w:r>
    </w:p>
    <w:p w14:paraId="197F6E50" w14:textId="77777777" w:rsidR="00960BEB" w:rsidRDefault="0063125D">
      <w:pPr>
        <w:pStyle w:val="Titre2"/>
      </w:pPr>
      <w:r>
        <w:t>7. Skills demonstrated</w:t>
      </w:r>
    </w:p>
    <w:p w14:paraId="48B7BE37" w14:textId="77777777" w:rsidR="00960BEB" w:rsidRDefault="0063125D">
      <w:r>
        <w:t xml:space="preserve">Text preprocessing and TF-IDF features, model comparison with a held-out test set, hyperparameter </w:t>
      </w:r>
      <w:proofErr w:type="spellStart"/>
      <w:r>
        <w:t>optimisation</w:t>
      </w:r>
      <w:proofErr w:type="spellEnd"/>
      <w:r>
        <w:t xml:space="preserve"> (</w:t>
      </w:r>
      <w:proofErr w:type="spellStart"/>
      <w:r>
        <w:t>KerasTuner</w:t>
      </w:r>
      <w:proofErr w:type="spellEnd"/>
      <w:r>
        <w:t xml:space="preserve">, </w:t>
      </w:r>
      <w:proofErr w:type="spellStart"/>
      <w:r>
        <w:t>Optuna</w:t>
      </w:r>
      <w:proofErr w:type="spellEnd"/>
      <w:r>
        <w:t xml:space="preserve">), API design with </w:t>
      </w:r>
      <w:proofErr w:type="spellStart"/>
      <w:r>
        <w:t>FastAPI</w:t>
      </w:r>
      <w:proofErr w:type="spellEnd"/>
      <w:r>
        <w:t xml:space="preserve">, automated testing, </w:t>
      </w:r>
      <w:proofErr w:type="spellStart"/>
      <w:r>
        <w:t>containerisation</w:t>
      </w:r>
      <w:proofErr w:type="spellEnd"/>
      <w:r>
        <w:t>, CI/CD with GitHub Actions, deployment on Azure, and basic project planning and operational documentation.</w:t>
      </w:r>
    </w:p>
    <w:p w14:paraId="4C0924F0" w14:textId="77777777" w:rsidR="00960BEB" w:rsidRDefault="0063125D">
      <w:pPr>
        <w:pStyle w:val="Titre2"/>
      </w:pPr>
      <w:r>
        <w:t>8. Limitations and next steps</w:t>
      </w:r>
    </w:p>
    <w:p w14:paraId="15DAE6AE" w14:textId="77777777" w:rsidR="00960BEB" w:rsidRDefault="0063125D">
      <w:pPr>
        <w:pStyle w:val="Paragraphedeliste"/>
        <w:numPr>
          <w:ilvl w:val="0"/>
          <w:numId w:val="7"/>
        </w:numPr>
      </w:pPr>
      <w:r>
        <w:t>Only two classes; real catalogues have many overlapping genres, so a multi-label extension would be natural.</w:t>
      </w:r>
    </w:p>
    <w:p w14:paraId="09D04C60" w14:textId="77777777" w:rsidR="00960BEB" w:rsidRDefault="0063125D">
      <w:pPr>
        <w:pStyle w:val="Paragraphedeliste"/>
        <w:numPr>
          <w:ilvl w:val="0"/>
          <w:numId w:val="7"/>
        </w:numPr>
      </w:pPr>
      <w:r>
        <w:t>Bag-of-words ignores word order and context; pretrained embeddings or a transformer would likely capture tone better.</w:t>
      </w:r>
    </w:p>
    <w:p w14:paraId="27B51133" w14:textId="1B6A33B7" w:rsidR="00960BEB" w:rsidRDefault="0063125D" w:rsidP="00FA3CB5">
      <w:pPr>
        <w:pStyle w:val="Paragraphedeliste"/>
        <w:numPr>
          <w:ilvl w:val="0"/>
          <w:numId w:val="7"/>
        </w:numPr>
      </w:pPr>
      <w:r>
        <w:t>Plot summaries are short and stylistically uneven, so more data and cross-validation would give more reliable estimates.</w:t>
      </w:r>
    </w:p>
    <w:sectPr w:rsidR="00960BEB" w:rsidSect="00FA3CB5">
      <w:pgSz w:w="12240" w:h="15840"/>
      <w:pgMar w:top="1361" w:right="1134" w:bottom="1134" w:left="136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BED"/>
    <w:multiLevelType w:val="hybridMultilevel"/>
    <w:tmpl w:val="66D09CD4"/>
    <w:lvl w:ilvl="0" w:tplc="0186E8FE">
      <w:start w:val="1"/>
      <w:numFmt w:val="decimal"/>
      <w:lvlText w:val="%1."/>
      <w:lvlJc w:val="left"/>
      <w:pPr>
        <w:ind w:left="720" w:hanging="360"/>
      </w:pPr>
    </w:lvl>
    <w:lvl w:ilvl="1" w:tplc="18B2CA32">
      <w:start w:val="1"/>
      <w:numFmt w:val="lowerLetter"/>
      <w:lvlText w:val="%2."/>
      <w:lvlJc w:val="left"/>
      <w:pPr>
        <w:ind w:left="1440" w:hanging="360"/>
      </w:pPr>
    </w:lvl>
    <w:lvl w:ilvl="2" w:tplc="86F2795E">
      <w:start w:val="1"/>
      <w:numFmt w:val="lowerRoman"/>
      <w:lvlText w:val="%3."/>
      <w:lvlJc w:val="left"/>
      <w:pPr>
        <w:ind w:left="2160" w:hanging="360"/>
      </w:pPr>
    </w:lvl>
    <w:lvl w:ilvl="3" w:tplc="848E9C9C">
      <w:start w:val="1"/>
      <w:numFmt w:val="decimal"/>
      <w:lvlText w:val="%4."/>
      <w:lvlJc w:val="left"/>
      <w:pPr>
        <w:ind w:left="2880" w:hanging="360"/>
      </w:pPr>
    </w:lvl>
    <w:lvl w:ilvl="4" w:tplc="950EC7EA">
      <w:start w:val="1"/>
      <w:numFmt w:val="lowerLetter"/>
      <w:lvlText w:val="%5."/>
      <w:lvlJc w:val="left"/>
      <w:pPr>
        <w:ind w:left="3600" w:hanging="360"/>
      </w:pPr>
    </w:lvl>
    <w:lvl w:ilvl="5" w:tplc="E516166C">
      <w:start w:val="1"/>
      <w:numFmt w:val="lowerRoman"/>
      <w:lvlText w:val="%6."/>
      <w:lvlJc w:val="left"/>
      <w:pPr>
        <w:ind w:left="4320" w:hanging="360"/>
      </w:pPr>
    </w:lvl>
    <w:lvl w:ilvl="6" w:tplc="ACC21D56">
      <w:start w:val="1"/>
      <w:numFmt w:val="decimal"/>
      <w:lvlText w:val="%7."/>
      <w:lvlJc w:val="left"/>
      <w:pPr>
        <w:ind w:left="5040" w:hanging="360"/>
      </w:pPr>
    </w:lvl>
    <w:lvl w:ilvl="7" w:tplc="D8FA6FCC">
      <w:start w:val="1"/>
      <w:numFmt w:val="lowerLetter"/>
      <w:lvlText w:val="%8."/>
      <w:lvlJc w:val="left"/>
      <w:pPr>
        <w:ind w:left="5760" w:hanging="360"/>
      </w:pPr>
    </w:lvl>
    <w:lvl w:ilvl="8" w:tplc="5810C81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AC66A79"/>
    <w:multiLevelType w:val="hybridMultilevel"/>
    <w:tmpl w:val="F9A6FEA4"/>
    <w:lvl w:ilvl="0" w:tplc="633A1226">
      <w:start w:val="1"/>
      <w:numFmt w:val="bullet"/>
      <w:lvlText w:val="•"/>
      <w:lvlJc w:val="left"/>
      <w:pPr>
        <w:ind w:left="720" w:hanging="360"/>
      </w:pPr>
    </w:lvl>
    <w:lvl w:ilvl="1" w:tplc="7D68992A">
      <w:start w:val="1"/>
      <w:numFmt w:val="bullet"/>
      <w:lvlText w:val="o"/>
      <w:lvlJc w:val="left"/>
      <w:pPr>
        <w:ind w:left="1440" w:hanging="360"/>
      </w:pPr>
    </w:lvl>
    <w:lvl w:ilvl="2" w:tplc="7B60A526">
      <w:start w:val="1"/>
      <w:numFmt w:val="bullet"/>
      <w:lvlText w:val="▪"/>
      <w:lvlJc w:val="left"/>
      <w:pPr>
        <w:ind w:left="2160" w:hanging="360"/>
      </w:pPr>
    </w:lvl>
    <w:lvl w:ilvl="3" w:tplc="142AF04A">
      <w:start w:val="1"/>
      <w:numFmt w:val="bullet"/>
      <w:lvlText w:val="•"/>
      <w:lvlJc w:val="left"/>
      <w:pPr>
        <w:ind w:left="2880" w:hanging="360"/>
      </w:pPr>
    </w:lvl>
    <w:lvl w:ilvl="4" w:tplc="D12E8470">
      <w:start w:val="1"/>
      <w:numFmt w:val="bullet"/>
      <w:lvlText w:val="o"/>
      <w:lvlJc w:val="left"/>
      <w:pPr>
        <w:ind w:left="3600" w:hanging="360"/>
      </w:pPr>
    </w:lvl>
    <w:lvl w:ilvl="5" w:tplc="2356F25C">
      <w:start w:val="1"/>
      <w:numFmt w:val="bullet"/>
      <w:lvlText w:val="▪"/>
      <w:lvlJc w:val="left"/>
      <w:pPr>
        <w:ind w:left="4320" w:hanging="360"/>
      </w:pPr>
    </w:lvl>
    <w:lvl w:ilvl="6" w:tplc="40CE74D4">
      <w:start w:val="1"/>
      <w:numFmt w:val="bullet"/>
      <w:lvlText w:val="•"/>
      <w:lvlJc w:val="left"/>
      <w:pPr>
        <w:ind w:left="5040" w:hanging="360"/>
      </w:pPr>
    </w:lvl>
    <w:lvl w:ilvl="7" w:tplc="8E68B5FE">
      <w:start w:val="1"/>
      <w:numFmt w:val="bullet"/>
      <w:lvlText w:val="o"/>
      <w:lvlJc w:val="left"/>
      <w:pPr>
        <w:ind w:left="5760" w:hanging="360"/>
      </w:pPr>
    </w:lvl>
    <w:lvl w:ilvl="8" w:tplc="57584DA8">
      <w:start w:val="1"/>
      <w:numFmt w:val="bullet"/>
      <w:lvlText w:val="▪"/>
      <w:lvlJc w:val="left"/>
      <w:pPr>
        <w:ind w:left="6480" w:hanging="360"/>
      </w:pPr>
    </w:lvl>
  </w:abstractNum>
  <w:num w:numId="1" w16cid:durableId="645360482">
    <w:abstractNumId w:val="1"/>
  </w:num>
  <w:num w:numId="2" w16cid:durableId="288053649">
    <w:abstractNumId w:val="1"/>
  </w:num>
  <w:num w:numId="3" w16cid:durableId="471945971">
    <w:abstractNumId w:val="0"/>
    <w:lvlOverride w:ilvl="0">
      <w:startOverride w:val="1"/>
    </w:lvlOverride>
  </w:num>
  <w:num w:numId="4" w16cid:durableId="712776211">
    <w:abstractNumId w:val="1"/>
  </w:num>
  <w:num w:numId="5" w16cid:durableId="663701414">
    <w:abstractNumId w:val="1"/>
  </w:num>
  <w:num w:numId="6" w16cid:durableId="698821320">
    <w:abstractNumId w:val="1"/>
  </w:num>
  <w:num w:numId="7" w16cid:durableId="144546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EB"/>
    <w:rsid w:val="007829BC"/>
    <w:rsid w:val="00960BEB"/>
    <w:rsid w:val="00FA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E38E"/>
  <w15:docId w15:val="{F7178150-E954-4EC2-AD99-26DB3E90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698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predict-film-category Project Summary</dc:title>
  <dc:creator>Tesfabirhan REDIE</dc:creator>
  <dc:description>Claude Docs node/7f1b5c94-e34b@1 docx-w7</dc:description>
  <cp:lastModifiedBy>Tesfabirhan REDIE</cp:lastModifiedBy>
  <cp:revision>2</cp:revision>
  <dcterms:created xsi:type="dcterms:W3CDTF">2026-10-29T08:28:00Z</dcterms:created>
  <dcterms:modified xsi:type="dcterms:W3CDTF">2026-10-29T08:28:00Z</dcterms:modified>
</cp:coreProperties>
</file>