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6156" w:rsidRDefault="00966156" w:rsidP="00966156"/>
    <w:p w:rsidR="00966156" w:rsidRPr="00966156" w:rsidRDefault="00966156" w:rsidP="00966156">
      <w:pPr>
        <w:rPr>
          <w:b/>
        </w:rPr>
      </w:pPr>
      <w:r w:rsidRPr="00966156">
        <w:rPr>
          <w:b/>
        </w:rPr>
        <w:t>Bachelor of Business (Accounting) (Hons)</w:t>
      </w:r>
    </w:p>
    <w:p w:rsidR="00966156" w:rsidRDefault="00966156" w:rsidP="00966156">
      <w:r>
        <w:t xml:space="preserve">Accounting is concerned with the measurement, reporting and evaluation of information, including </w:t>
      </w:r>
      <w:proofErr w:type="spellStart"/>
      <w:r>
        <w:t>computerised</w:t>
      </w:r>
      <w:proofErr w:type="spellEnd"/>
      <w:r>
        <w:t xml:space="preserve"> information, which assists in the management of resources in business entities and government </w:t>
      </w:r>
      <w:proofErr w:type="spellStart"/>
      <w:r>
        <w:t>organisations</w:t>
      </w:r>
      <w:proofErr w:type="spellEnd"/>
      <w:r>
        <w:t>.</w:t>
      </w:r>
    </w:p>
    <w:p w:rsidR="00966156" w:rsidRDefault="00966156" w:rsidP="00966156">
      <w:r>
        <w:t xml:space="preserve">This </w:t>
      </w:r>
      <w:proofErr w:type="spellStart"/>
      <w:r>
        <w:t>programme</w:t>
      </w:r>
      <w:proofErr w:type="spellEnd"/>
      <w:r>
        <w:t xml:space="preserve"> prepares students to become professional accountants. It covers theoretical and conceptual accounting matters combined with the basic accounting skills needed to make graduates employable.</w:t>
      </w:r>
    </w:p>
    <w:p w:rsidR="00966156" w:rsidRDefault="00966156" w:rsidP="00966156">
      <w:r>
        <w:t>The curriculum has been designed to satisfy the requirements of professional accounting bodies like CPA Australia, ACCA, ICAEW, MICPA, CIMA, MIA and many others where full exemptions can be obtained. At the same time, the curriculum provides a student with a broad-based education, thus enabling success in the highly competitive work environment.</w:t>
      </w:r>
    </w:p>
    <w:p w:rsidR="00135936" w:rsidRDefault="00966156" w:rsidP="00966156">
      <w:r>
        <w:t>Furthermore, top accounting professionals from the Big 4 accounting firms are invited to participate in teaching as adjunct staff. They will bring real-world perspectives into the classroom setting.</w:t>
      </w:r>
    </w:p>
    <w:p w:rsidR="00966156" w:rsidRDefault="00966156" w:rsidP="00966156"/>
    <w:p w:rsidR="00966156" w:rsidRDefault="00966156" w:rsidP="00966156"/>
    <w:p w:rsidR="00966156" w:rsidRPr="00966156" w:rsidRDefault="00966156" w:rsidP="00966156">
      <w:pPr>
        <w:rPr>
          <w:b/>
        </w:rPr>
      </w:pPr>
      <w:r w:rsidRPr="00966156">
        <w:rPr>
          <w:b/>
        </w:rPr>
        <w:t>Bachelor of Information Technology (Hons)</w:t>
      </w:r>
    </w:p>
    <w:p w:rsidR="00966156" w:rsidRDefault="00966156" w:rsidP="00966156">
      <w:r>
        <w:t>The Bachelor of Information Technology (Hons) offered by HELP University is a three year course and is designed to equip students with skills and attributes required to be effective and efficient information technology professionals.</w:t>
      </w:r>
    </w:p>
    <w:p w:rsidR="00966156" w:rsidRDefault="00966156" w:rsidP="00966156">
      <w:r>
        <w:t>The Bachelor of Information Technology (Hons) course has a core of Information Technology (IT) subjects complemented with a selection from a wide range of subjects that includes the latest advances in IT skills, concepts and applications (</w:t>
      </w:r>
      <w:proofErr w:type="spellStart"/>
      <w:r>
        <w:t>eg</w:t>
      </w:r>
      <w:proofErr w:type="spellEnd"/>
      <w:r>
        <w:t xml:space="preserve"> object oriented analysis and design, multimedia, networking, data communications and internet publishing).</w:t>
      </w:r>
    </w:p>
    <w:p w:rsidR="00966156" w:rsidRDefault="00966156" w:rsidP="00966156">
      <w:r>
        <w:t>We put a premium on instilling students with the expertise and skills to take on the new challenge of a career in IT. Graduates may find employment as computing professionals in both the commercial and technical sectors of the computing industry. Employers might be in manufacturing, commerce, small businesses, financial enterprises, public utilities, education or welfare.</w:t>
      </w:r>
    </w:p>
    <w:p w:rsidR="00966156" w:rsidRDefault="00966156" w:rsidP="00966156"/>
    <w:p w:rsidR="00966156" w:rsidRPr="00966156" w:rsidRDefault="00966156" w:rsidP="00966156">
      <w:pPr>
        <w:rPr>
          <w:b/>
        </w:rPr>
      </w:pPr>
      <w:r w:rsidRPr="00966156">
        <w:rPr>
          <w:b/>
        </w:rPr>
        <w:t>Bachelor of Laws (Hons)</w:t>
      </w:r>
    </w:p>
    <w:p w:rsidR="00966156" w:rsidRDefault="00966156" w:rsidP="00966156">
      <w:r>
        <w:t xml:space="preserve">HELP University offers its own home-grown LLB </w:t>
      </w:r>
      <w:proofErr w:type="spellStart"/>
      <w:r>
        <w:t>programme</w:t>
      </w:r>
      <w:proofErr w:type="spellEnd"/>
      <w:r>
        <w:t xml:space="preserve"> known as the HELP Bachelor of Laws (</w:t>
      </w:r>
      <w:proofErr w:type="spellStart"/>
      <w:r>
        <w:t>Honours</w:t>
      </w:r>
      <w:proofErr w:type="spellEnd"/>
      <w:r>
        <w:t>) which can be completed entirely at HELP University.</w:t>
      </w:r>
    </w:p>
    <w:p w:rsidR="00966156" w:rsidRDefault="00966156" w:rsidP="00966156">
      <w:r>
        <w:t xml:space="preserve">The LLB </w:t>
      </w:r>
      <w:proofErr w:type="spellStart"/>
      <w:r>
        <w:t>programe</w:t>
      </w:r>
      <w:proofErr w:type="spellEnd"/>
      <w:r>
        <w:t xml:space="preserve"> is </w:t>
      </w:r>
      <w:proofErr w:type="spellStart"/>
      <w:r>
        <w:t>recognised</w:t>
      </w:r>
      <w:proofErr w:type="spellEnd"/>
      <w:r>
        <w:t xml:space="preserve"> by the Malaysian Legal Profession Qualifying Board. Graduates of HELP’s LLB </w:t>
      </w:r>
      <w:proofErr w:type="spellStart"/>
      <w:r>
        <w:t>programme</w:t>
      </w:r>
      <w:proofErr w:type="spellEnd"/>
      <w:r>
        <w:t xml:space="preserve"> are eligible to pursue the Certificate in Legal Practice (CLP).</w:t>
      </w:r>
    </w:p>
    <w:p w:rsidR="00966156" w:rsidRDefault="00966156" w:rsidP="00966156">
      <w:r>
        <w:lastRenderedPageBreak/>
        <w:t xml:space="preserve">Graduates who complete the HELP LLB degree will also be granted the opportunity to </w:t>
      </w:r>
      <w:proofErr w:type="spellStart"/>
      <w:r>
        <w:t>enrol</w:t>
      </w:r>
      <w:proofErr w:type="spellEnd"/>
      <w:r>
        <w:t xml:space="preserve"> in selected postgraduate Master’s </w:t>
      </w:r>
      <w:proofErr w:type="spellStart"/>
      <w:r>
        <w:t>programmes</w:t>
      </w:r>
      <w:proofErr w:type="spellEnd"/>
      <w:r>
        <w:t xml:space="preserve"> at the ELM Graduate School.</w:t>
      </w:r>
    </w:p>
    <w:p w:rsidR="00966156" w:rsidRDefault="00966156" w:rsidP="00966156">
      <w:r>
        <w:t xml:space="preserve">For more information on entry requirements, </w:t>
      </w:r>
      <w:proofErr w:type="spellStart"/>
      <w:r>
        <w:t>programme</w:t>
      </w:r>
      <w:proofErr w:type="spellEnd"/>
      <w:r>
        <w:t xml:space="preserve"> pathways, subjects listing and to get to know the faculty, please download our brochure.</w:t>
      </w:r>
    </w:p>
    <w:p w:rsidR="007D7D81" w:rsidRDefault="007D7D81" w:rsidP="00966156"/>
    <w:p w:rsidR="007D7D81" w:rsidRDefault="007D7D81" w:rsidP="00966156"/>
    <w:p w:rsidR="007D7D81" w:rsidRDefault="007D7D81" w:rsidP="00966156"/>
    <w:p w:rsidR="007D7D81" w:rsidRDefault="007D7D81" w:rsidP="00966156"/>
    <w:p w:rsidR="007D7D81" w:rsidRPr="007D7D81" w:rsidRDefault="007D7D81" w:rsidP="007D7D81">
      <w:pPr>
        <w:shd w:val="clear" w:color="auto" w:fill="FFFFFF"/>
        <w:spacing w:after="150" w:line="336" w:lineRule="atLeast"/>
        <w:rPr>
          <w:rFonts w:ascii="Arial" w:eastAsia="Times New Roman" w:hAnsi="Arial" w:cs="Arial"/>
          <w:color w:val="333333"/>
          <w:sz w:val="24"/>
          <w:szCs w:val="24"/>
        </w:rPr>
      </w:pPr>
      <w:bookmarkStart w:id="0" w:name="_GoBack"/>
      <w:r>
        <w:rPr>
          <w:rFonts w:ascii="Arial" w:eastAsia="Times New Roman" w:hAnsi="Arial" w:cs="Arial"/>
          <w:color w:val="333333"/>
          <w:sz w:val="24"/>
          <w:szCs w:val="24"/>
        </w:rPr>
        <w:t>Web Course is moving with current events and technology.</w:t>
      </w:r>
      <w:r w:rsidRPr="007D7D81">
        <w:rPr>
          <w:rFonts w:ascii="Arial" w:eastAsia="Times New Roman" w:hAnsi="Arial" w:cs="Arial"/>
          <w:color w:val="333333"/>
          <w:sz w:val="24"/>
          <w:szCs w:val="24"/>
        </w:rPr>
        <w:t xml:space="preserve"> Today’s workforce is moving online. Forty-six percent of organizations recently surveyed by the </w:t>
      </w:r>
      <w:hyperlink r:id="rId5" w:tgtFrame="_blank" w:history="1">
        <w:r w:rsidRPr="007D7D81">
          <w:rPr>
            <w:rFonts w:ascii="Arial" w:eastAsia="Times New Roman" w:hAnsi="Arial" w:cs="Arial"/>
            <w:color w:val="E21A2D"/>
            <w:sz w:val="24"/>
            <w:szCs w:val="24"/>
            <w:u w:val="single"/>
          </w:rPr>
          <w:t>Society for Human Resource Management (SHRM)</w:t>
        </w:r>
      </w:hyperlink>
      <w:r w:rsidRPr="007D7D81">
        <w:rPr>
          <w:rFonts w:ascii="Arial" w:eastAsia="Times New Roman" w:hAnsi="Arial" w:cs="Arial"/>
          <w:color w:val="333333"/>
          <w:sz w:val="24"/>
          <w:szCs w:val="24"/>
        </w:rPr>
        <w:t> said they use virtual teams. With that, the number of professionals who regularly work from home has increased </w:t>
      </w:r>
      <w:hyperlink r:id="rId6" w:tgtFrame="_blank" w:history="1">
        <w:r w:rsidRPr="007D7D81">
          <w:rPr>
            <w:rFonts w:ascii="Arial" w:eastAsia="Times New Roman" w:hAnsi="Arial" w:cs="Arial"/>
            <w:color w:val="E21A2D"/>
            <w:sz w:val="24"/>
            <w:szCs w:val="24"/>
            <w:u w:val="single"/>
          </w:rPr>
          <w:t>159 percent</w:t>
        </w:r>
      </w:hyperlink>
      <w:r w:rsidRPr="007D7D81">
        <w:rPr>
          <w:rFonts w:ascii="Arial" w:eastAsia="Times New Roman" w:hAnsi="Arial" w:cs="Arial"/>
          <w:color w:val="333333"/>
          <w:sz w:val="24"/>
          <w:szCs w:val="24"/>
        </w:rPr>
        <w:t> over the last decade, with more than 4.7 million employees working remotely at least half the time.</w:t>
      </w:r>
    </w:p>
    <w:p w:rsidR="007D7D81" w:rsidRPr="007D7D81" w:rsidRDefault="007D7D81" w:rsidP="007D7D81">
      <w:pPr>
        <w:shd w:val="clear" w:color="auto" w:fill="FFFFFF"/>
        <w:spacing w:after="150" w:line="336" w:lineRule="atLeast"/>
        <w:rPr>
          <w:rFonts w:ascii="Arial" w:eastAsia="Times New Roman" w:hAnsi="Arial" w:cs="Arial"/>
          <w:color w:val="333333"/>
          <w:sz w:val="24"/>
          <w:szCs w:val="24"/>
        </w:rPr>
      </w:pPr>
      <w:r w:rsidRPr="007D7D81">
        <w:rPr>
          <w:rFonts w:ascii="Arial" w:eastAsia="Times New Roman" w:hAnsi="Arial" w:cs="Arial"/>
          <w:color w:val="333333"/>
          <w:sz w:val="24"/>
          <w:szCs w:val="24"/>
        </w:rPr>
        <w:t>It’s clear, then, that learning online helps prepare professionals for this shift toward online work. Below, explore what online courses entail, explore seven key benefits, and get the advice you need to determine if online courses are right for you.</w:t>
      </w:r>
    </w:p>
    <w:bookmarkEnd w:id="0"/>
    <w:p w:rsidR="007D7D81" w:rsidRDefault="007D7D81" w:rsidP="00966156"/>
    <w:p w:rsidR="007D7D81" w:rsidRPr="007D7D81" w:rsidRDefault="007D7D81" w:rsidP="007D7D81">
      <w:pPr>
        <w:shd w:val="clear" w:color="auto" w:fill="FFFFFF"/>
        <w:spacing w:before="300" w:after="150" w:line="540" w:lineRule="atLeast"/>
        <w:outlineLvl w:val="1"/>
        <w:rPr>
          <w:rFonts w:ascii="Arial" w:eastAsia="Times New Roman" w:hAnsi="Arial" w:cs="Arial"/>
          <w:color w:val="333333"/>
          <w:sz w:val="48"/>
          <w:szCs w:val="48"/>
        </w:rPr>
      </w:pPr>
      <w:r w:rsidRPr="007D7D81">
        <w:rPr>
          <w:rFonts w:ascii="Arial" w:eastAsia="Times New Roman" w:hAnsi="Arial" w:cs="Arial"/>
          <w:b/>
          <w:bCs/>
          <w:color w:val="333333"/>
          <w:sz w:val="48"/>
          <w:szCs w:val="48"/>
        </w:rPr>
        <w:t>Seven Benefits of Online Learning</w:t>
      </w:r>
      <w:r>
        <w:rPr>
          <w:rFonts w:ascii="Arial" w:eastAsia="Times New Roman" w:hAnsi="Arial" w:cs="Arial"/>
          <w:b/>
          <w:bCs/>
          <w:color w:val="333333"/>
          <w:sz w:val="48"/>
          <w:szCs w:val="48"/>
        </w:rPr>
        <w:t xml:space="preserve"> by web course</w:t>
      </w:r>
    </w:p>
    <w:p w:rsidR="007D7D81" w:rsidRPr="007D7D81" w:rsidRDefault="007D7D81" w:rsidP="007D7D81">
      <w:pPr>
        <w:shd w:val="clear" w:color="auto" w:fill="FFFFFF"/>
        <w:spacing w:before="300" w:after="150" w:line="420" w:lineRule="atLeast"/>
        <w:outlineLvl w:val="2"/>
        <w:rPr>
          <w:rFonts w:ascii="Arial" w:eastAsia="Times New Roman" w:hAnsi="Arial" w:cs="Arial"/>
          <w:color w:val="333333"/>
          <w:sz w:val="36"/>
          <w:szCs w:val="36"/>
        </w:rPr>
      </w:pPr>
      <w:r w:rsidRPr="007D7D81">
        <w:rPr>
          <w:rFonts w:ascii="Arial" w:eastAsia="Times New Roman" w:hAnsi="Arial" w:cs="Arial"/>
          <w:b/>
          <w:bCs/>
          <w:color w:val="333333"/>
          <w:sz w:val="36"/>
          <w:szCs w:val="36"/>
        </w:rPr>
        <w:t>1. Added Flexibility and Self-Paced Learning</w:t>
      </w:r>
    </w:p>
    <w:p w:rsidR="007D7D81" w:rsidRPr="007D7D81" w:rsidRDefault="007D7D81" w:rsidP="007D7D81">
      <w:pPr>
        <w:shd w:val="clear" w:color="auto" w:fill="FFFFFF"/>
        <w:spacing w:after="150" w:line="336" w:lineRule="atLeast"/>
        <w:rPr>
          <w:rFonts w:ascii="Arial" w:eastAsia="Times New Roman" w:hAnsi="Arial" w:cs="Arial"/>
          <w:color w:val="333333"/>
          <w:sz w:val="24"/>
          <w:szCs w:val="24"/>
        </w:rPr>
      </w:pPr>
      <w:r w:rsidRPr="007D7D81">
        <w:rPr>
          <w:rFonts w:ascii="Arial" w:eastAsia="Times New Roman" w:hAnsi="Arial" w:cs="Arial"/>
          <w:color w:val="333333"/>
          <w:sz w:val="24"/>
          <w:szCs w:val="24"/>
        </w:rPr>
        <w:t>Not many people have the ability to take time off from work to commit to a full-time graduate program, and others often travel for work. For those who still need to juggle working and going back to school, the flexibility of an online program provides individuals with the opportunity to learn while still working and growing professionally.</w:t>
      </w:r>
    </w:p>
    <w:p w:rsidR="007D7D81" w:rsidRPr="007D7D81" w:rsidRDefault="007D7D81" w:rsidP="007D7D81">
      <w:pPr>
        <w:shd w:val="clear" w:color="auto" w:fill="FFFFFF"/>
        <w:spacing w:after="150" w:line="336" w:lineRule="atLeast"/>
        <w:rPr>
          <w:rFonts w:ascii="Arial" w:eastAsia="Times New Roman" w:hAnsi="Arial" w:cs="Arial"/>
          <w:color w:val="333333"/>
          <w:sz w:val="24"/>
          <w:szCs w:val="24"/>
        </w:rPr>
      </w:pPr>
      <w:r w:rsidRPr="007D7D81">
        <w:rPr>
          <w:rFonts w:ascii="Arial" w:eastAsia="Times New Roman" w:hAnsi="Arial" w:cs="Arial"/>
          <w:color w:val="333333"/>
          <w:sz w:val="24"/>
          <w:szCs w:val="24"/>
        </w:rPr>
        <w:t>By earning your master’s degree online, you can learn on your own schedule. Rather than leave the office early or skip family dinner to commute to campus, you’re logging on when it’s convenient for you—at a time that doesn’t interfere with other commitments. That flexibility allows you to more easily </w:t>
      </w:r>
      <w:hyperlink r:id="rId7" w:tgtFrame="_blank" w:history="1">
        <w:r w:rsidRPr="007D7D81">
          <w:rPr>
            <w:rFonts w:ascii="Arial" w:eastAsia="Times New Roman" w:hAnsi="Arial" w:cs="Arial"/>
            <w:color w:val="E21A2D"/>
            <w:sz w:val="24"/>
            <w:szCs w:val="24"/>
            <w:u w:val="single"/>
          </w:rPr>
          <w:t>balance work, life, and graduate school</w:t>
        </w:r>
      </w:hyperlink>
      <w:r w:rsidRPr="007D7D81">
        <w:rPr>
          <w:rFonts w:ascii="Arial" w:eastAsia="Times New Roman" w:hAnsi="Arial" w:cs="Arial"/>
          <w:color w:val="333333"/>
          <w:sz w:val="24"/>
          <w:szCs w:val="24"/>
        </w:rPr>
        <w:t>.</w:t>
      </w:r>
    </w:p>
    <w:p w:rsidR="007D7D81" w:rsidRPr="007D7D81" w:rsidRDefault="007D7D81" w:rsidP="007D7D81">
      <w:pPr>
        <w:shd w:val="clear" w:color="auto" w:fill="FFFFFF"/>
        <w:spacing w:after="150" w:line="336" w:lineRule="atLeast"/>
        <w:rPr>
          <w:rFonts w:ascii="Arial" w:eastAsia="Times New Roman" w:hAnsi="Arial" w:cs="Arial"/>
          <w:color w:val="333333"/>
          <w:sz w:val="24"/>
          <w:szCs w:val="24"/>
        </w:rPr>
      </w:pPr>
      <w:r w:rsidRPr="007D7D81">
        <w:rPr>
          <w:rFonts w:ascii="Arial" w:eastAsia="Times New Roman" w:hAnsi="Arial" w:cs="Arial"/>
          <w:color w:val="333333"/>
          <w:sz w:val="24"/>
          <w:szCs w:val="24"/>
        </w:rPr>
        <w:t xml:space="preserve">Additionally, students don’t always feel comfortable asking professors to repeat a point they made in their last lecture or dive into deeper detail on a specific topic. When </w:t>
      </w:r>
      <w:r w:rsidRPr="007D7D81">
        <w:rPr>
          <w:rFonts w:ascii="Arial" w:eastAsia="Times New Roman" w:hAnsi="Arial" w:cs="Arial"/>
          <w:color w:val="333333"/>
          <w:sz w:val="24"/>
          <w:szCs w:val="24"/>
        </w:rPr>
        <w:lastRenderedPageBreak/>
        <w:t>learning online, you can revisit past material or stop the lecture to perform additional research or organize your notes. You can work through the lesson plan at your own pace to ensure you’re really mastering the material before moving on to the next section. This added flexibility allows online learners to move through the course work at their own speed and get the most out of the degree program.</w:t>
      </w:r>
    </w:p>
    <w:p w:rsidR="007D7D81" w:rsidRPr="007D7D81" w:rsidRDefault="007D7D81" w:rsidP="007D7D81">
      <w:pPr>
        <w:shd w:val="clear" w:color="auto" w:fill="FFFFFF"/>
        <w:spacing w:before="300" w:after="150" w:line="420" w:lineRule="atLeast"/>
        <w:outlineLvl w:val="2"/>
        <w:rPr>
          <w:rFonts w:ascii="Arial" w:eastAsia="Times New Roman" w:hAnsi="Arial" w:cs="Arial"/>
          <w:color w:val="333333"/>
          <w:sz w:val="36"/>
          <w:szCs w:val="36"/>
        </w:rPr>
      </w:pPr>
      <w:r w:rsidRPr="007D7D81">
        <w:rPr>
          <w:rFonts w:ascii="Arial" w:eastAsia="Times New Roman" w:hAnsi="Arial" w:cs="Arial"/>
          <w:b/>
          <w:bCs/>
          <w:color w:val="333333"/>
          <w:sz w:val="36"/>
          <w:szCs w:val="36"/>
        </w:rPr>
        <w:t>2. Better Time Management</w:t>
      </w:r>
    </w:p>
    <w:p w:rsidR="007D7D81" w:rsidRPr="007D7D81" w:rsidRDefault="007D7D81" w:rsidP="007D7D81">
      <w:pPr>
        <w:shd w:val="clear" w:color="auto" w:fill="FFFFFF"/>
        <w:spacing w:after="150" w:line="336" w:lineRule="atLeast"/>
        <w:rPr>
          <w:rFonts w:ascii="Arial" w:eastAsia="Times New Roman" w:hAnsi="Arial" w:cs="Arial"/>
          <w:color w:val="333333"/>
          <w:sz w:val="24"/>
          <w:szCs w:val="24"/>
        </w:rPr>
      </w:pPr>
      <w:r w:rsidRPr="007D7D81">
        <w:rPr>
          <w:rFonts w:ascii="Arial" w:eastAsia="Times New Roman" w:hAnsi="Arial" w:cs="Arial"/>
          <w:color w:val="333333"/>
          <w:sz w:val="24"/>
          <w:szCs w:val="24"/>
        </w:rPr>
        <w:t>Juggling work, family, and school isn’t an easy thing to do. Employers recognize this and admire </w:t>
      </w:r>
      <w:hyperlink r:id="rId8" w:tgtFrame="_blank" w:history="1">
        <w:r w:rsidRPr="007D7D81">
          <w:rPr>
            <w:rFonts w:ascii="Arial" w:eastAsia="Times New Roman" w:hAnsi="Arial" w:cs="Arial"/>
            <w:color w:val="E21A2D"/>
            <w:sz w:val="24"/>
            <w:szCs w:val="24"/>
            <w:u w:val="single"/>
          </w:rPr>
          <w:t>the time management skills</w:t>
        </w:r>
      </w:hyperlink>
      <w:r w:rsidRPr="007D7D81">
        <w:rPr>
          <w:rFonts w:ascii="Arial" w:eastAsia="Times New Roman" w:hAnsi="Arial" w:cs="Arial"/>
          <w:color w:val="333333"/>
          <w:sz w:val="24"/>
          <w:szCs w:val="24"/>
        </w:rPr>
        <w:t> it takes to balance all three. Because there are no set classroom times within an online degree program, and students have the flexibility to create their own schedules, it’s up to the student to proactively reach out to faculty, complete assignments on time, and plan ahead.</w:t>
      </w:r>
    </w:p>
    <w:p w:rsidR="007D7D81" w:rsidRPr="007D7D81" w:rsidRDefault="007D7D81" w:rsidP="007D7D81">
      <w:pPr>
        <w:shd w:val="clear" w:color="auto" w:fill="FFFFFF"/>
        <w:spacing w:after="150" w:line="336" w:lineRule="atLeast"/>
        <w:rPr>
          <w:rFonts w:ascii="Arial" w:eastAsia="Times New Roman" w:hAnsi="Arial" w:cs="Arial"/>
          <w:color w:val="333333"/>
          <w:sz w:val="24"/>
          <w:szCs w:val="24"/>
        </w:rPr>
      </w:pPr>
      <w:r w:rsidRPr="007D7D81">
        <w:rPr>
          <w:rFonts w:ascii="Arial" w:eastAsia="Times New Roman" w:hAnsi="Arial" w:cs="Arial"/>
          <w:color w:val="333333"/>
          <w:sz w:val="24"/>
          <w:szCs w:val="24"/>
        </w:rPr>
        <w:t>One of the things we know employers expect is that we manage our time effectively. It’s never enough to be at your desk on time in the morning and stay through the end of the day; most of us are expected to get more projects done in less time. Online classes keep you on a regular schedule of making and meeting deadlines, allowing you to practice managing your time and staying productive week-to-week. Employers often appreciate the time management skills needed to complete an online degree program and view these skills as a valuable asset in potential employees. </w:t>
      </w:r>
    </w:p>
    <w:p w:rsidR="007D7D81" w:rsidRPr="007D7D81" w:rsidRDefault="007D7D81" w:rsidP="007D7D81">
      <w:pPr>
        <w:shd w:val="clear" w:color="auto" w:fill="FFFFFF"/>
        <w:spacing w:after="150" w:line="336" w:lineRule="atLeast"/>
        <w:rPr>
          <w:rFonts w:ascii="Arial" w:eastAsia="Times New Roman" w:hAnsi="Arial" w:cs="Arial"/>
          <w:color w:val="333333"/>
          <w:sz w:val="24"/>
          <w:szCs w:val="24"/>
        </w:rPr>
      </w:pPr>
      <w:r w:rsidRPr="007D7D81">
        <w:rPr>
          <w:rFonts w:ascii="Arial" w:eastAsia="Times New Roman" w:hAnsi="Arial" w:cs="Arial"/>
          <w:color w:val="333333"/>
          <w:sz w:val="24"/>
          <w:szCs w:val="24"/>
        </w:rPr>
        <w:t>Melanie Kasparian, associate director of assessment at </w:t>
      </w:r>
      <w:hyperlink r:id="rId9" w:tgtFrame="_blank" w:history="1">
        <w:r w:rsidRPr="007D7D81">
          <w:rPr>
            <w:rFonts w:ascii="Arial" w:eastAsia="Times New Roman" w:hAnsi="Arial" w:cs="Arial"/>
            <w:color w:val="E21A2D"/>
            <w:sz w:val="24"/>
            <w:szCs w:val="24"/>
            <w:u w:val="single"/>
          </w:rPr>
          <w:t>Northeastern College of Professional Studies</w:t>
        </w:r>
      </w:hyperlink>
      <w:r w:rsidRPr="007D7D81">
        <w:rPr>
          <w:rFonts w:ascii="Arial" w:eastAsia="Times New Roman" w:hAnsi="Arial" w:cs="Arial"/>
          <w:color w:val="333333"/>
          <w:sz w:val="24"/>
          <w:szCs w:val="24"/>
        </w:rPr>
        <w:t>, shares tips </w:t>
      </w:r>
      <w:hyperlink r:id="rId10" w:tgtFrame="_blank" w:history="1">
        <w:r w:rsidRPr="007D7D81">
          <w:rPr>
            <w:rFonts w:ascii="Arial" w:eastAsia="Times New Roman" w:hAnsi="Arial" w:cs="Arial"/>
            <w:color w:val="E21A2D"/>
            <w:sz w:val="24"/>
            <w:szCs w:val="24"/>
            <w:u w:val="single"/>
          </w:rPr>
          <w:t>on how to be a successful online learner</w:t>
        </w:r>
      </w:hyperlink>
      <w:r w:rsidRPr="007D7D81">
        <w:rPr>
          <w:rFonts w:ascii="Arial" w:eastAsia="Times New Roman" w:hAnsi="Arial" w:cs="Arial"/>
          <w:color w:val="333333"/>
          <w:sz w:val="24"/>
          <w:szCs w:val="24"/>
        </w:rPr>
        <w:t>, recommending students work consistently throughout the week. A sample schedule, she says, may look similar to this:</w:t>
      </w:r>
    </w:p>
    <w:p w:rsidR="007D7D81" w:rsidRPr="007D7D81" w:rsidRDefault="007D7D81" w:rsidP="007D7D81">
      <w:pPr>
        <w:numPr>
          <w:ilvl w:val="0"/>
          <w:numId w:val="1"/>
        </w:numPr>
        <w:shd w:val="clear" w:color="auto" w:fill="FFFFFF"/>
        <w:spacing w:before="133" w:after="133" w:line="336" w:lineRule="atLeast"/>
        <w:ind w:left="0"/>
        <w:rPr>
          <w:rFonts w:ascii="Arial" w:eastAsia="Times New Roman" w:hAnsi="Arial" w:cs="Arial"/>
          <w:color w:val="333333"/>
          <w:sz w:val="24"/>
          <w:szCs w:val="24"/>
        </w:rPr>
      </w:pPr>
      <w:r w:rsidRPr="007D7D81">
        <w:rPr>
          <w:rFonts w:ascii="Arial" w:eastAsia="Times New Roman" w:hAnsi="Arial" w:cs="Arial"/>
          <w:b/>
          <w:bCs/>
          <w:color w:val="333333"/>
          <w:sz w:val="24"/>
          <w:szCs w:val="24"/>
        </w:rPr>
        <w:t>Monday</w:t>
      </w:r>
      <w:r w:rsidRPr="007D7D81">
        <w:rPr>
          <w:rFonts w:ascii="Arial" w:eastAsia="Times New Roman" w:hAnsi="Arial" w:cs="Arial"/>
          <w:color w:val="333333"/>
          <w:sz w:val="24"/>
          <w:szCs w:val="24"/>
        </w:rPr>
        <w:t>: Begin required readings and multimedia.</w:t>
      </w:r>
    </w:p>
    <w:p w:rsidR="007D7D81" w:rsidRPr="007D7D81" w:rsidRDefault="007D7D81" w:rsidP="007D7D81">
      <w:pPr>
        <w:numPr>
          <w:ilvl w:val="0"/>
          <w:numId w:val="1"/>
        </w:numPr>
        <w:shd w:val="clear" w:color="auto" w:fill="FFFFFF"/>
        <w:spacing w:before="133" w:after="133" w:line="336" w:lineRule="atLeast"/>
        <w:ind w:left="0"/>
        <w:rPr>
          <w:rFonts w:ascii="Arial" w:eastAsia="Times New Roman" w:hAnsi="Arial" w:cs="Arial"/>
          <w:color w:val="333333"/>
          <w:sz w:val="24"/>
          <w:szCs w:val="24"/>
        </w:rPr>
      </w:pPr>
      <w:r w:rsidRPr="007D7D81">
        <w:rPr>
          <w:rFonts w:ascii="Arial" w:eastAsia="Times New Roman" w:hAnsi="Arial" w:cs="Arial"/>
          <w:b/>
          <w:bCs/>
          <w:color w:val="333333"/>
          <w:sz w:val="24"/>
          <w:szCs w:val="24"/>
        </w:rPr>
        <w:t>Tuesday</w:t>
      </w:r>
      <w:r w:rsidRPr="007D7D81">
        <w:rPr>
          <w:rFonts w:ascii="Arial" w:eastAsia="Times New Roman" w:hAnsi="Arial" w:cs="Arial"/>
          <w:color w:val="333333"/>
          <w:sz w:val="24"/>
          <w:szCs w:val="24"/>
        </w:rPr>
        <w:t>: Continue reviewing materials.</w:t>
      </w:r>
    </w:p>
    <w:p w:rsidR="007D7D81" w:rsidRPr="007D7D81" w:rsidRDefault="007D7D81" w:rsidP="007D7D81">
      <w:pPr>
        <w:numPr>
          <w:ilvl w:val="0"/>
          <w:numId w:val="1"/>
        </w:numPr>
        <w:shd w:val="clear" w:color="auto" w:fill="FFFFFF"/>
        <w:spacing w:before="133" w:after="133" w:line="336" w:lineRule="atLeast"/>
        <w:ind w:left="0"/>
        <w:rPr>
          <w:rFonts w:ascii="Arial" w:eastAsia="Times New Roman" w:hAnsi="Arial" w:cs="Arial"/>
          <w:color w:val="333333"/>
          <w:sz w:val="24"/>
          <w:szCs w:val="24"/>
        </w:rPr>
      </w:pPr>
      <w:r w:rsidRPr="007D7D81">
        <w:rPr>
          <w:rFonts w:ascii="Arial" w:eastAsia="Times New Roman" w:hAnsi="Arial" w:cs="Arial"/>
          <w:b/>
          <w:bCs/>
          <w:color w:val="333333"/>
          <w:sz w:val="24"/>
          <w:szCs w:val="24"/>
        </w:rPr>
        <w:t>Wednesday</w:t>
      </w:r>
      <w:r w:rsidRPr="007D7D81">
        <w:rPr>
          <w:rFonts w:ascii="Arial" w:eastAsia="Times New Roman" w:hAnsi="Arial" w:cs="Arial"/>
          <w:color w:val="333333"/>
          <w:sz w:val="24"/>
          <w:szCs w:val="24"/>
        </w:rPr>
        <w:t>: Post to the discussion forum and begin assignments.</w:t>
      </w:r>
    </w:p>
    <w:p w:rsidR="007D7D81" w:rsidRPr="007D7D81" w:rsidRDefault="007D7D81" w:rsidP="007D7D81">
      <w:pPr>
        <w:numPr>
          <w:ilvl w:val="0"/>
          <w:numId w:val="1"/>
        </w:numPr>
        <w:shd w:val="clear" w:color="auto" w:fill="FFFFFF"/>
        <w:spacing w:before="133" w:after="133" w:line="336" w:lineRule="atLeast"/>
        <w:ind w:left="0"/>
        <w:rPr>
          <w:rFonts w:ascii="Arial" w:eastAsia="Times New Roman" w:hAnsi="Arial" w:cs="Arial"/>
          <w:color w:val="333333"/>
          <w:sz w:val="24"/>
          <w:szCs w:val="24"/>
        </w:rPr>
      </w:pPr>
      <w:r w:rsidRPr="007D7D81">
        <w:rPr>
          <w:rFonts w:ascii="Arial" w:eastAsia="Times New Roman" w:hAnsi="Arial" w:cs="Arial"/>
          <w:b/>
          <w:bCs/>
          <w:color w:val="333333"/>
          <w:sz w:val="24"/>
          <w:szCs w:val="24"/>
        </w:rPr>
        <w:t>Thursday</w:t>
      </w:r>
      <w:r w:rsidRPr="007D7D81">
        <w:rPr>
          <w:rFonts w:ascii="Arial" w:eastAsia="Times New Roman" w:hAnsi="Arial" w:cs="Arial"/>
          <w:color w:val="333333"/>
          <w:sz w:val="24"/>
          <w:szCs w:val="24"/>
        </w:rPr>
        <w:t>: Continue posting and working on assignments.</w:t>
      </w:r>
    </w:p>
    <w:p w:rsidR="007D7D81" w:rsidRPr="007D7D81" w:rsidRDefault="007D7D81" w:rsidP="007D7D81">
      <w:pPr>
        <w:numPr>
          <w:ilvl w:val="0"/>
          <w:numId w:val="1"/>
        </w:numPr>
        <w:shd w:val="clear" w:color="auto" w:fill="FFFFFF"/>
        <w:spacing w:before="133" w:after="133" w:line="336" w:lineRule="atLeast"/>
        <w:ind w:left="0"/>
        <w:rPr>
          <w:rFonts w:ascii="Arial" w:eastAsia="Times New Roman" w:hAnsi="Arial" w:cs="Arial"/>
          <w:color w:val="333333"/>
          <w:sz w:val="24"/>
          <w:szCs w:val="24"/>
        </w:rPr>
      </w:pPr>
      <w:r w:rsidRPr="007D7D81">
        <w:rPr>
          <w:rFonts w:ascii="Arial" w:eastAsia="Times New Roman" w:hAnsi="Arial" w:cs="Arial"/>
          <w:b/>
          <w:bCs/>
          <w:color w:val="333333"/>
          <w:sz w:val="24"/>
          <w:szCs w:val="24"/>
        </w:rPr>
        <w:t>Friday</w:t>
      </w:r>
      <w:r w:rsidRPr="007D7D81">
        <w:rPr>
          <w:rFonts w:ascii="Arial" w:eastAsia="Times New Roman" w:hAnsi="Arial" w:cs="Arial"/>
          <w:color w:val="333333"/>
          <w:sz w:val="24"/>
          <w:szCs w:val="24"/>
        </w:rPr>
        <w:t>: Read and respond to posts and work on assignments.</w:t>
      </w:r>
    </w:p>
    <w:p w:rsidR="007D7D81" w:rsidRPr="007D7D81" w:rsidRDefault="007D7D81" w:rsidP="007D7D81">
      <w:pPr>
        <w:numPr>
          <w:ilvl w:val="0"/>
          <w:numId w:val="1"/>
        </w:numPr>
        <w:shd w:val="clear" w:color="auto" w:fill="FFFFFF"/>
        <w:spacing w:before="133" w:after="133" w:line="336" w:lineRule="atLeast"/>
        <w:ind w:left="0"/>
        <w:rPr>
          <w:rFonts w:ascii="Arial" w:eastAsia="Times New Roman" w:hAnsi="Arial" w:cs="Arial"/>
          <w:color w:val="333333"/>
          <w:sz w:val="24"/>
          <w:szCs w:val="24"/>
        </w:rPr>
      </w:pPr>
      <w:r w:rsidRPr="007D7D81">
        <w:rPr>
          <w:rFonts w:ascii="Arial" w:eastAsia="Times New Roman" w:hAnsi="Arial" w:cs="Arial"/>
          <w:b/>
          <w:bCs/>
          <w:color w:val="333333"/>
          <w:sz w:val="24"/>
          <w:szCs w:val="24"/>
        </w:rPr>
        <w:t>Saturday</w:t>
      </w:r>
      <w:r w:rsidRPr="007D7D81">
        <w:rPr>
          <w:rFonts w:ascii="Arial" w:eastAsia="Times New Roman" w:hAnsi="Arial" w:cs="Arial"/>
          <w:color w:val="333333"/>
          <w:sz w:val="24"/>
          <w:szCs w:val="24"/>
        </w:rPr>
        <w:t>: Read and respond to posts and finish assignments.</w:t>
      </w:r>
    </w:p>
    <w:p w:rsidR="007D7D81" w:rsidRPr="007D7D81" w:rsidRDefault="007D7D81" w:rsidP="007D7D81">
      <w:pPr>
        <w:numPr>
          <w:ilvl w:val="0"/>
          <w:numId w:val="1"/>
        </w:numPr>
        <w:shd w:val="clear" w:color="auto" w:fill="FFFFFF"/>
        <w:spacing w:before="133" w:after="133" w:line="336" w:lineRule="atLeast"/>
        <w:ind w:left="0"/>
        <w:rPr>
          <w:rFonts w:ascii="Arial" w:eastAsia="Times New Roman" w:hAnsi="Arial" w:cs="Arial"/>
          <w:color w:val="333333"/>
          <w:sz w:val="24"/>
          <w:szCs w:val="24"/>
        </w:rPr>
      </w:pPr>
      <w:r w:rsidRPr="007D7D81">
        <w:rPr>
          <w:rFonts w:ascii="Arial" w:eastAsia="Times New Roman" w:hAnsi="Arial" w:cs="Arial"/>
          <w:b/>
          <w:bCs/>
          <w:color w:val="333333"/>
          <w:sz w:val="24"/>
          <w:szCs w:val="24"/>
        </w:rPr>
        <w:t>Sunday</w:t>
      </w:r>
      <w:r w:rsidRPr="007D7D81">
        <w:rPr>
          <w:rFonts w:ascii="Arial" w:eastAsia="Times New Roman" w:hAnsi="Arial" w:cs="Arial"/>
          <w:color w:val="333333"/>
          <w:sz w:val="24"/>
          <w:szCs w:val="24"/>
        </w:rPr>
        <w:t>: Check your work and submit assignments.</w:t>
      </w:r>
    </w:p>
    <w:p w:rsidR="007D7D81" w:rsidRPr="007D7D81" w:rsidRDefault="007D7D81" w:rsidP="007D7D81">
      <w:pPr>
        <w:shd w:val="clear" w:color="auto" w:fill="FFFFFF"/>
        <w:spacing w:after="150" w:line="336" w:lineRule="atLeast"/>
        <w:rPr>
          <w:rFonts w:ascii="Arial" w:eastAsia="Times New Roman" w:hAnsi="Arial" w:cs="Arial"/>
          <w:color w:val="333333"/>
          <w:sz w:val="24"/>
          <w:szCs w:val="24"/>
        </w:rPr>
      </w:pPr>
      <w:r w:rsidRPr="007D7D81">
        <w:rPr>
          <w:rFonts w:ascii="Arial" w:eastAsia="Times New Roman" w:hAnsi="Arial" w:cs="Arial"/>
          <w:color w:val="333333"/>
          <w:sz w:val="24"/>
          <w:szCs w:val="24"/>
        </w:rPr>
        <w:t>Kasparian says, “Working on the train, during a lunch break, or in the morning—there’s really no right time to study, as long as it fits your life.”</w:t>
      </w:r>
    </w:p>
    <w:p w:rsidR="007D7D81" w:rsidRPr="007D7D81" w:rsidRDefault="007D7D81" w:rsidP="007D7D81">
      <w:pPr>
        <w:shd w:val="clear" w:color="auto" w:fill="FFFFFF"/>
        <w:spacing w:before="300" w:after="150" w:line="420" w:lineRule="atLeast"/>
        <w:outlineLvl w:val="2"/>
        <w:rPr>
          <w:rFonts w:ascii="Arial" w:eastAsia="Times New Roman" w:hAnsi="Arial" w:cs="Arial"/>
          <w:color w:val="333333"/>
          <w:sz w:val="36"/>
          <w:szCs w:val="36"/>
        </w:rPr>
      </w:pPr>
      <w:r w:rsidRPr="007D7D81">
        <w:rPr>
          <w:rFonts w:ascii="Arial" w:eastAsia="Times New Roman" w:hAnsi="Arial" w:cs="Arial"/>
          <w:b/>
          <w:bCs/>
          <w:color w:val="333333"/>
          <w:sz w:val="36"/>
          <w:szCs w:val="36"/>
        </w:rPr>
        <w:lastRenderedPageBreak/>
        <w:t>3. Demonstrated Self-Motivation</w:t>
      </w:r>
    </w:p>
    <w:p w:rsidR="007D7D81" w:rsidRPr="007D7D81" w:rsidRDefault="007D7D81" w:rsidP="007D7D81">
      <w:pPr>
        <w:shd w:val="clear" w:color="auto" w:fill="FFFFFF"/>
        <w:spacing w:after="150" w:line="336" w:lineRule="atLeast"/>
        <w:rPr>
          <w:rFonts w:ascii="Arial" w:eastAsia="Times New Roman" w:hAnsi="Arial" w:cs="Arial"/>
          <w:color w:val="333333"/>
          <w:sz w:val="24"/>
          <w:szCs w:val="24"/>
        </w:rPr>
      </w:pPr>
      <w:r w:rsidRPr="007D7D81">
        <w:rPr>
          <w:rFonts w:ascii="Arial" w:eastAsia="Times New Roman" w:hAnsi="Arial" w:cs="Arial"/>
          <w:color w:val="333333"/>
          <w:sz w:val="24"/>
          <w:szCs w:val="24"/>
        </w:rPr>
        <w:t>By successfully earning your master’s degree online, you’re demonstrating that you can practice time management and are self-motivated, which are among the top 10 employability skills employers want to see in new hires. By succeeding in earning an online degree, you prove that you can tackle multiple tasks, set priorities, and adapt to changing work conditions. </w:t>
      </w:r>
    </w:p>
    <w:p w:rsidR="007D7D81" w:rsidRPr="007D7D81" w:rsidRDefault="007D7D81" w:rsidP="007D7D81">
      <w:pPr>
        <w:shd w:val="clear" w:color="auto" w:fill="FFFFFF"/>
        <w:spacing w:after="150" w:line="336" w:lineRule="atLeast"/>
        <w:rPr>
          <w:rFonts w:ascii="Arial" w:eastAsia="Times New Roman" w:hAnsi="Arial" w:cs="Arial"/>
          <w:color w:val="333333"/>
          <w:sz w:val="24"/>
          <w:szCs w:val="24"/>
        </w:rPr>
      </w:pPr>
      <w:r w:rsidRPr="007D7D81">
        <w:rPr>
          <w:rFonts w:ascii="Arial" w:eastAsia="Times New Roman" w:hAnsi="Arial" w:cs="Arial"/>
          <w:color w:val="333333"/>
          <w:sz w:val="24"/>
          <w:szCs w:val="24"/>
        </w:rPr>
        <w:t>Instructors expect students to be independent, to learn on their own, and to engage with the material that they are teaching. It’s the same thing in the workforce; employers want you to be self-motivated, go after things that interest you, and seek new opportunities and ways of doing things. The more you put your heart into it—whether it’s learning online or working for your employer—the more you’ll succeed.  </w:t>
      </w:r>
    </w:p>
    <w:p w:rsidR="007D7D81" w:rsidRPr="007D7D81" w:rsidRDefault="007D7D81" w:rsidP="007D7D81">
      <w:pPr>
        <w:shd w:val="clear" w:color="auto" w:fill="FFFFFF"/>
        <w:spacing w:before="300" w:after="150" w:line="420" w:lineRule="atLeast"/>
        <w:outlineLvl w:val="2"/>
        <w:rPr>
          <w:rFonts w:ascii="Arial" w:eastAsia="Times New Roman" w:hAnsi="Arial" w:cs="Arial"/>
          <w:color w:val="333333"/>
          <w:sz w:val="36"/>
          <w:szCs w:val="36"/>
        </w:rPr>
      </w:pPr>
      <w:r w:rsidRPr="007D7D81">
        <w:rPr>
          <w:rFonts w:ascii="Arial" w:eastAsia="Times New Roman" w:hAnsi="Arial" w:cs="Arial"/>
          <w:b/>
          <w:bCs/>
          <w:color w:val="333333"/>
          <w:sz w:val="36"/>
          <w:szCs w:val="36"/>
        </w:rPr>
        <w:t>4. Improved Virtual Communication and Collaboration</w:t>
      </w:r>
    </w:p>
    <w:p w:rsidR="007D7D81" w:rsidRPr="007D7D81" w:rsidRDefault="007D7D81" w:rsidP="007D7D81">
      <w:pPr>
        <w:shd w:val="clear" w:color="auto" w:fill="FFFFFF"/>
        <w:spacing w:after="150" w:line="336" w:lineRule="atLeast"/>
        <w:rPr>
          <w:rFonts w:ascii="Arial" w:eastAsia="Times New Roman" w:hAnsi="Arial" w:cs="Arial"/>
          <w:color w:val="333333"/>
          <w:sz w:val="24"/>
          <w:szCs w:val="24"/>
        </w:rPr>
      </w:pPr>
      <w:r w:rsidRPr="007D7D81">
        <w:rPr>
          <w:rFonts w:ascii="Arial" w:eastAsia="Times New Roman" w:hAnsi="Arial" w:cs="Arial"/>
          <w:color w:val="333333"/>
          <w:sz w:val="24"/>
          <w:szCs w:val="24"/>
        </w:rPr>
        <w:t>Learning to work with others in a virtual environment can make you </w:t>
      </w:r>
      <w:hyperlink r:id="rId11" w:tgtFrame="_blank" w:history="1">
        <w:r w:rsidRPr="007D7D81">
          <w:rPr>
            <w:rFonts w:ascii="Arial" w:eastAsia="Times New Roman" w:hAnsi="Arial" w:cs="Arial"/>
            <w:color w:val="E21A2D"/>
            <w:sz w:val="24"/>
            <w:szCs w:val="24"/>
            <w:u w:val="single"/>
          </w:rPr>
          <w:t>a more effective leader</w:t>
        </w:r>
      </w:hyperlink>
      <w:r w:rsidRPr="007D7D81">
        <w:rPr>
          <w:rFonts w:ascii="Arial" w:eastAsia="Times New Roman" w:hAnsi="Arial" w:cs="Arial"/>
          <w:color w:val="333333"/>
          <w:sz w:val="24"/>
          <w:szCs w:val="24"/>
        </w:rPr>
        <w:t>. You’ll develop critical </w:t>
      </w:r>
      <w:hyperlink r:id="rId12" w:tgtFrame="_blank" w:history="1">
        <w:r w:rsidRPr="007D7D81">
          <w:rPr>
            <w:rFonts w:ascii="Arial" w:eastAsia="Times New Roman" w:hAnsi="Arial" w:cs="Arial"/>
            <w:color w:val="E21A2D"/>
            <w:sz w:val="24"/>
            <w:szCs w:val="24"/>
            <w:u w:val="single"/>
          </w:rPr>
          <w:t>leadership skills</w:t>
        </w:r>
      </w:hyperlink>
      <w:r w:rsidRPr="007D7D81">
        <w:rPr>
          <w:rFonts w:ascii="Arial" w:eastAsia="Times New Roman" w:hAnsi="Arial" w:cs="Arial"/>
          <w:color w:val="333333"/>
          <w:sz w:val="24"/>
          <w:szCs w:val="24"/>
        </w:rPr>
        <w:t> by utilizing specialized knowledge, creating efficient processes, and making decisions about best communication practices, such as what should be discussed in-person or electronically. </w:t>
      </w:r>
    </w:p>
    <w:p w:rsidR="007D7D81" w:rsidRPr="007D7D81" w:rsidRDefault="007D7D81" w:rsidP="007D7D81">
      <w:pPr>
        <w:shd w:val="clear" w:color="auto" w:fill="FFFFFF"/>
        <w:spacing w:after="150" w:line="336" w:lineRule="atLeast"/>
        <w:rPr>
          <w:rFonts w:ascii="Arial" w:eastAsia="Times New Roman" w:hAnsi="Arial" w:cs="Arial"/>
          <w:color w:val="333333"/>
          <w:sz w:val="24"/>
          <w:szCs w:val="24"/>
        </w:rPr>
      </w:pPr>
      <w:r w:rsidRPr="007D7D81">
        <w:rPr>
          <w:rFonts w:ascii="Arial" w:eastAsia="Times New Roman" w:hAnsi="Arial" w:cs="Arial"/>
          <w:color w:val="333333"/>
          <w:sz w:val="24"/>
          <w:szCs w:val="24"/>
        </w:rPr>
        <w:br/>
        <w:t>In an online program, you’ll also participate in discussion boards with your classmates, communicate with professors via email, and collaborate through various software programs. As the program progresses, you’ll get better at pitching your ideas and making strong, succinct, professional arguments through text.</w:t>
      </w:r>
    </w:p>
    <w:p w:rsidR="007D7D81" w:rsidRPr="007D7D81" w:rsidRDefault="007D7D81" w:rsidP="007D7D81">
      <w:pPr>
        <w:shd w:val="clear" w:color="auto" w:fill="FFFFFF"/>
        <w:spacing w:after="150" w:line="336" w:lineRule="atLeast"/>
        <w:rPr>
          <w:rFonts w:ascii="Arial" w:eastAsia="Times New Roman" w:hAnsi="Arial" w:cs="Arial"/>
          <w:color w:val="333333"/>
          <w:sz w:val="24"/>
          <w:szCs w:val="24"/>
        </w:rPr>
      </w:pPr>
      <w:r w:rsidRPr="007D7D81">
        <w:rPr>
          <w:rFonts w:ascii="Arial" w:eastAsia="Times New Roman" w:hAnsi="Arial" w:cs="Arial"/>
          <w:color w:val="333333"/>
          <w:sz w:val="24"/>
          <w:szCs w:val="24"/>
        </w:rPr>
        <w:t>Participating in discussion boards is a lot like participating in a virtual team. Communicating your ideas clearly, getting responses, and projecting a professional image are necessary skills in a virtual workplace. Instructors, just like managers, expect you to write respectful, thoughtful, and polite communications, respond to different perspectives, and build a rapport with your peers. Luckily, in an online program, you’ll refine this skill quickly— post after post, week after week, course after course.</w:t>
      </w:r>
    </w:p>
    <w:p w:rsidR="007D7D81" w:rsidRPr="007D7D81" w:rsidRDefault="007D7D81" w:rsidP="007D7D81">
      <w:pPr>
        <w:shd w:val="clear" w:color="auto" w:fill="FFFFFF"/>
        <w:spacing w:before="300" w:after="150" w:line="420" w:lineRule="atLeast"/>
        <w:outlineLvl w:val="2"/>
        <w:rPr>
          <w:rFonts w:ascii="Arial" w:eastAsia="Times New Roman" w:hAnsi="Arial" w:cs="Arial"/>
          <w:color w:val="333333"/>
          <w:sz w:val="36"/>
          <w:szCs w:val="36"/>
        </w:rPr>
      </w:pPr>
      <w:r w:rsidRPr="007D7D81">
        <w:rPr>
          <w:rFonts w:ascii="Arial" w:eastAsia="Times New Roman" w:hAnsi="Arial" w:cs="Arial"/>
          <w:b/>
          <w:bCs/>
          <w:color w:val="333333"/>
          <w:sz w:val="36"/>
          <w:szCs w:val="36"/>
        </w:rPr>
        <w:t>5. A Broader, Global Perspective</w:t>
      </w:r>
    </w:p>
    <w:p w:rsidR="007D7D81" w:rsidRPr="007D7D81" w:rsidRDefault="007D7D81" w:rsidP="007D7D81">
      <w:pPr>
        <w:shd w:val="clear" w:color="auto" w:fill="FFFFFF"/>
        <w:spacing w:after="150" w:line="336" w:lineRule="atLeast"/>
        <w:rPr>
          <w:rFonts w:ascii="Arial" w:eastAsia="Times New Roman" w:hAnsi="Arial" w:cs="Arial"/>
          <w:color w:val="333333"/>
          <w:sz w:val="24"/>
          <w:szCs w:val="24"/>
        </w:rPr>
      </w:pPr>
      <w:r w:rsidRPr="007D7D81">
        <w:rPr>
          <w:rFonts w:ascii="Arial" w:eastAsia="Times New Roman" w:hAnsi="Arial" w:cs="Arial"/>
          <w:color w:val="333333"/>
          <w:sz w:val="24"/>
          <w:szCs w:val="24"/>
        </w:rPr>
        <w:t>Students in online programs come from across the U.S. and all over the world. Because of the ability to log on from any location, class discussions feature a broader range of perspectives, helping you enhance your own cross-cultural understanding. Students then not only have the opportunity </w:t>
      </w:r>
      <w:hyperlink r:id="rId13" w:tgtFrame="_blank" w:history="1">
        <w:r w:rsidRPr="007D7D81">
          <w:rPr>
            <w:rFonts w:ascii="Arial" w:eastAsia="Times New Roman" w:hAnsi="Arial" w:cs="Arial"/>
            <w:color w:val="E21A2D"/>
            <w:sz w:val="24"/>
            <w:szCs w:val="24"/>
            <w:u w:val="single"/>
          </w:rPr>
          <w:t>to network with people from around the globe</w:t>
        </w:r>
      </w:hyperlink>
      <w:r w:rsidRPr="007D7D81">
        <w:rPr>
          <w:rFonts w:ascii="Arial" w:eastAsia="Times New Roman" w:hAnsi="Arial" w:cs="Arial"/>
          <w:color w:val="333333"/>
          <w:sz w:val="24"/>
          <w:szCs w:val="24"/>
        </w:rPr>
        <w:t>, but can also broaden their perspective and become more </w:t>
      </w:r>
      <w:hyperlink r:id="rId14" w:tgtFrame="_blank" w:history="1">
        <w:r w:rsidRPr="007D7D81">
          <w:rPr>
            <w:rFonts w:ascii="Arial" w:eastAsia="Times New Roman" w:hAnsi="Arial" w:cs="Arial"/>
            <w:color w:val="E21A2D"/>
            <w:sz w:val="24"/>
            <w:szCs w:val="24"/>
            <w:u w:val="single"/>
          </w:rPr>
          <w:t>culturally aware</w:t>
        </w:r>
      </w:hyperlink>
      <w:r w:rsidRPr="007D7D81">
        <w:rPr>
          <w:rFonts w:ascii="Arial" w:eastAsia="Times New Roman" w:hAnsi="Arial" w:cs="Arial"/>
          <w:color w:val="333333"/>
          <w:sz w:val="24"/>
          <w:szCs w:val="24"/>
        </w:rPr>
        <w:t>.</w:t>
      </w:r>
    </w:p>
    <w:p w:rsidR="007D7D81" w:rsidRPr="007D7D81" w:rsidRDefault="007D7D81" w:rsidP="007D7D81">
      <w:pPr>
        <w:shd w:val="clear" w:color="auto" w:fill="FFFFFF"/>
        <w:spacing w:after="150" w:line="336" w:lineRule="atLeast"/>
        <w:rPr>
          <w:rFonts w:ascii="Arial" w:eastAsia="Times New Roman" w:hAnsi="Arial" w:cs="Arial"/>
          <w:color w:val="333333"/>
          <w:sz w:val="24"/>
          <w:szCs w:val="24"/>
        </w:rPr>
      </w:pPr>
      <w:r w:rsidRPr="007D7D81">
        <w:rPr>
          <w:rFonts w:ascii="Arial" w:eastAsia="Times New Roman" w:hAnsi="Arial" w:cs="Arial"/>
          <w:color w:val="333333"/>
          <w:sz w:val="24"/>
          <w:szCs w:val="24"/>
        </w:rPr>
        <w:lastRenderedPageBreak/>
        <w:t>Businesses are looking for employees who can innovate, and innovation often comes from outside your immediate world. If you’re interested in entrepreneurship, for example, hearing how other countries adopt certain technologies or approach specific industries can inspire new ideas or improve an existing concept you’ve been developing. </w:t>
      </w:r>
    </w:p>
    <w:p w:rsidR="007D7D81" w:rsidRPr="007D7D81" w:rsidRDefault="007D7D81" w:rsidP="007D7D81">
      <w:pPr>
        <w:shd w:val="clear" w:color="auto" w:fill="FFFFFF"/>
        <w:spacing w:after="150" w:line="336" w:lineRule="atLeast"/>
        <w:rPr>
          <w:rFonts w:ascii="Arial" w:eastAsia="Times New Roman" w:hAnsi="Arial" w:cs="Arial"/>
          <w:color w:val="333333"/>
          <w:sz w:val="24"/>
          <w:szCs w:val="24"/>
        </w:rPr>
      </w:pPr>
      <w:r w:rsidRPr="007D7D81">
        <w:rPr>
          <w:rFonts w:ascii="Arial" w:eastAsia="Times New Roman" w:hAnsi="Arial" w:cs="Arial"/>
          <w:color w:val="333333"/>
          <w:sz w:val="24"/>
          <w:szCs w:val="24"/>
        </w:rPr>
        <w:t>Being exposed to new ideas from professionals in other countries may spark creativity of your own—creativity that can turn out to be valuable for your organization.</w:t>
      </w:r>
    </w:p>
    <w:p w:rsidR="007D7D81" w:rsidRPr="007D7D81" w:rsidRDefault="007D7D81" w:rsidP="007D7D81">
      <w:pPr>
        <w:shd w:val="clear" w:color="auto" w:fill="FFFFFF"/>
        <w:spacing w:before="300" w:after="150" w:line="420" w:lineRule="atLeast"/>
        <w:outlineLvl w:val="2"/>
        <w:rPr>
          <w:rFonts w:ascii="Arial" w:eastAsia="Times New Roman" w:hAnsi="Arial" w:cs="Arial"/>
          <w:color w:val="333333"/>
          <w:sz w:val="36"/>
          <w:szCs w:val="36"/>
        </w:rPr>
      </w:pPr>
      <w:r w:rsidRPr="007D7D81">
        <w:rPr>
          <w:rFonts w:ascii="Arial" w:eastAsia="Times New Roman" w:hAnsi="Arial" w:cs="Arial"/>
          <w:b/>
          <w:bCs/>
          <w:color w:val="333333"/>
          <w:sz w:val="36"/>
          <w:szCs w:val="36"/>
        </w:rPr>
        <w:t>6. Refined Critical-thinking Skills</w:t>
      </w:r>
    </w:p>
    <w:p w:rsidR="007D7D81" w:rsidRPr="007D7D81" w:rsidRDefault="007D7D81" w:rsidP="007D7D81">
      <w:pPr>
        <w:shd w:val="clear" w:color="auto" w:fill="FFFFFF"/>
        <w:spacing w:after="150" w:line="336" w:lineRule="atLeast"/>
        <w:rPr>
          <w:rFonts w:ascii="Arial" w:eastAsia="Times New Roman" w:hAnsi="Arial" w:cs="Arial"/>
          <w:color w:val="333333"/>
          <w:sz w:val="24"/>
          <w:szCs w:val="24"/>
        </w:rPr>
      </w:pPr>
      <w:r w:rsidRPr="007D7D81">
        <w:rPr>
          <w:rFonts w:ascii="Arial" w:eastAsia="Times New Roman" w:hAnsi="Arial" w:cs="Arial"/>
          <w:color w:val="333333"/>
          <w:sz w:val="24"/>
          <w:szCs w:val="24"/>
        </w:rPr>
        <w:t>Online learning facilitates the ability to think critically about what you do every day. The goal in the classroom is to challenge you to think differently, and employers want you to do that, too–to think critically in your role at work. Mastering this skill is what will set you apart as a student, and as an employee.</w:t>
      </w:r>
    </w:p>
    <w:p w:rsidR="007D7D81" w:rsidRPr="007D7D81" w:rsidRDefault="007D7D81" w:rsidP="007D7D81">
      <w:pPr>
        <w:shd w:val="clear" w:color="auto" w:fill="FFFFFF"/>
        <w:spacing w:after="150" w:line="336" w:lineRule="atLeast"/>
        <w:rPr>
          <w:rFonts w:ascii="Arial" w:eastAsia="Times New Roman" w:hAnsi="Arial" w:cs="Arial"/>
          <w:color w:val="333333"/>
          <w:sz w:val="24"/>
          <w:szCs w:val="24"/>
        </w:rPr>
      </w:pPr>
      <w:r w:rsidRPr="007D7D81">
        <w:rPr>
          <w:rFonts w:ascii="Arial" w:eastAsia="Times New Roman" w:hAnsi="Arial" w:cs="Arial"/>
          <w:color w:val="333333"/>
          <w:sz w:val="24"/>
          <w:szCs w:val="24"/>
        </w:rPr>
        <w:t>Critical thinking plays a role in any type of education; however, online learning forces you to develop your critical thinking skills in ways that you might not have practiced in an in-person classroom setting. This sort of self-paced and self-motivated learning demonstrates to future employers that you have the ability to think critically and overcome any obstacles that might stand in your way.</w:t>
      </w:r>
    </w:p>
    <w:p w:rsidR="007D7D81" w:rsidRPr="007D7D81" w:rsidRDefault="007D7D81" w:rsidP="007D7D81">
      <w:pPr>
        <w:shd w:val="clear" w:color="auto" w:fill="FFFFFF"/>
        <w:spacing w:before="300" w:after="150" w:line="420" w:lineRule="atLeast"/>
        <w:outlineLvl w:val="2"/>
        <w:rPr>
          <w:rFonts w:ascii="Arial" w:eastAsia="Times New Roman" w:hAnsi="Arial" w:cs="Arial"/>
          <w:color w:val="333333"/>
          <w:sz w:val="36"/>
          <w:szCs w:val="36"/>
        </w:rPr>
      </w:pPr>
      <w:r w:rsidRPr="007D7D81">
        <w:rPr>
          <w:rFonts w:ascii="Arial" w:eastAsia="Times New Roman" w:hAnsi="Arial" w:cs="Arial"/>
          <w:b/>
          <w:bCs/>
          <w:color w:val="333333"/>
          <w:sz w:val="36"/>
          <w:szCs w:val="36"/>
        </w:rPr>
        <w:t>7. New Technical Skills</w:t>
      </w:r>
    </w:p>
    <w:p w:rsidR="007D7D81" w:rsidRPr="007D7D81" w:rsidRDefault="007D7D81" w:rsidP="007D7D81">
      <w:pPr>
        <w:shd w:val="clear" w:color="auto" w:fill="FFFFFF"/>
        <w:spacing w:after="150" w:line="336" w:lineRule="atLeast"/>
        <w:rPr>
          <w:rFonts w:ascii="Arial" w:eastAsia="Times New Roman" w:hAnsi="Arial" w:cs="Arial"/>
          <w:color w:val="333333"/>
          <w:sz w:val="24"/>
          <w:szCs w:val="24"/>
        </w:rPr>
      </w:pPr>
      <w:r w:rsidRPr="007D7D81">
        <w:rPr>
          <w:rFonts w:ascii="Arial" w:eastAsia="Times New Roman" w:hAnsi="Arial" w:cs="Arial"/>
          <w:color w:val="333333"/>
          <w:sz w:val="24"/>
          <w:szCs w:val="24"/>
        </w:rPr>
        <w:t>Your online degree also equates to strong technical skills, a definite plus for any job seeker.  As part of your coursework, you will likely need to utilize digital learning materials, get familiar with new tools and software, and troubleshoot common issues. After a program’s worth of technical hurdles, big and small, an employer could trust that you are versed in common collaboration tools, content management systems, and basic troubleshooting.</w:t>
      </w:r>
    </w:p>
    <w:p w:rsidR="007D7D81" w:rsidRPr="007D7D81" w:rsidRDefault="007D7D81" w:rsidP="007D7D81">
      <w:pPr>
        <w:shd w:val="clear" w:color="auto" w:fill="FFFFFF"/>
        <w:spacing w:after="150" w:line="336" w:lineRule="atLeast"/>
        <w:rPr>
          <w:rFonts w:ascii="Arial" w:eastAsia="Times New Roman" w:hAnsi="Arial" w:cs="Arial"/>
          <w:color w:val="333333"/>
          <w:sz w:val="24"/>
          <w:szCs w:val="24"/>
        </w:rPr>
      </w:pPr>
      <w:r w:rsidRPr="007D7D81">
        <w:rPr>
          <w:rFonts w:ascii="Arial" w:eastAsia="Times New Roman" w:hAnsi="Arial" w:cs="Arial"/>
          <w:color w:val="333333"/>
          <w:sz w:val="24"/>
          <w:szCs w:val="24"/>
        </w:rPr>
        <w:t>With more companies using virtual teams, it’s important to learn how to collaborate remotely. Your classmates will likely live in different time zones, which you need to learn how to adapt to and schedule around.</w:t>
      </w:r>
    </w:p>
    <w:p w:rsidR="007D7D81" w:rsidRPr="007D7D81" w:rsidRDefault="007D7D81" w:rsidP="007D7D81">
      <w:pPr>
        <w:shd w:val="clear" w:color="auto" w:fill="FFFFFF"/>
        <w:spacing w:after="150" w:line="336" w:lineRule="atLeast"/>
        <w:rPr>
          <w:rFonts w:ascii="Arial" w:eastAsia="Times New Roman" w:hAnsi="Arial" w:cs="Arial"/>
          <w:color w:val="333333"/>
          <w:sz w:val="24"/>
          <w:szCs w:val="24"/>
        </w:rPr>
      </w:pPr>
      <w:r w:rsidRPr="007D7D81">
        <w:rPr>
          <w:rFonts w:ascii="Arial" w:eastAsia="Times New Roman" w:hAnsi="Arial" w:cs="Arial"/>
          <w:color w:val="333333"/>
          <w:sz w:val="24"/>
          <w:szCs w:val="24"/>
        </w:rPr>
        <w:t>Embracing technology is also crucial. When you’re working on a group project, sharing files or status updates can become difficult via email, so you might need to utilize </w:t>
      </w:r>
      <w:hyperlink r:id="rId15" w:tgtFrame="_blank" w:history="1">
        <w:r w:rsidRPr="007D7D81">
          <w:rPr>
            <w:rFonts w:ascii="Arial" w:eastAsia="Times New Roman" w:hAnsi="Arial" w:cs="Arial"/>
            <w:color w:val="E21A2D"/>
            <w:sz w:val="24"/>
            <w:szCs w:val="24"/>
            <w:u w:val="single"/>
          </w:rPr>
          <w:t>project management and communication tools</w:t>
        </w:r>
      </w:hyperlink>
      <w:r w:rsidRPr="007D7D81">
        <w:rPr>
          <w:rFonts w:ascii="Arial" w:eastAsia="Times New Roman" w:hAnsi="Arial" w:cs="Arial"/>
          <w:color w:val="333333"/>
          <w:sz w:val="24"/>
          <w:szCs w:val="24"/>
        </w:rPr>
        <w:t> such as:</w:t>
      </w:r>
    </w:p>
    <w:p w:rsidR="007D7D81" w:rsidRPr="007D7D81" w:rsidRDefault="007D7D81" w:rsidP="007D7D81">
      <w:pPr>
        <w:numPr>
          <w:ilvl w:val="0"/>
          <w:numId w:val="2"/>
        </w:numPr>
        <w:shd w:val="clear" w:color="auto" w:fill="FFFFFF"/>
        <w:spacing w:before="133" w:after="133" w:line="336" w:lineRule="atLeast"/>
        <w:ind w:left="0"/>
        <w:rPr>
          <w:rFonts w:ascii="Arial" w:eastAsia="Times New Roman" w:hAnsi="Arial" w:cs="Arial"/>
          <w:color w:val="333333"/>
          <w:sz w:val="24"/>
          <w:szCs w:val="24"/>
        </w:rPr>
      </w:pPr>
      <w:r w:rsidRPr="007D7D81">
        <w:rPr>
          <w:rFonts w:ascii="Arial" w:eastAsia="Times New Roman" w:hAnsi="Arial" w:cs="Arial"/>
          <w:b/>
          <w:bCs/>
          <w:color w:val="333333"/>
          <w:sz w:val="24"/>
          <w:szCs w:val="24"/>
        </w:rPr>
        <w:t>Skype</w:t>
      </w:r>
      <w:r w:rsidRPr="007D7D81">
        <w:rPr>
          <w:rFonts w:ascii="Arial" w:eastAsia="Times New Roman" w:hAnsi="Arial" w:cs="Arial"/>
          <w:color w:val="333333"/>
          <w:sz w:val="24"/>
          <w:szCs w:val="24"/>
        </w:rPr>
        <w:t>: The video conferencing software lets you speak face-to-face with your peers.</w:t>
      </w:r>
    </w:p>
    <w:p w:rsidR="007D7D81" w:rsidRPr="007D7D81" w:rsidRDefault="007D7D81" w:rsidP="007D7D81">
      <w:pPr>
        <w:numPr>
          <w:ilvl w:val="0"/>
          <w:numId w:val="2"/>
        </w:numPr>
        <w:shd w:val="clear" w:color="auto" w:fill="FFFFFF"/>
        <w:spacing w:before="133" w:after="133" w:line="336" w:lineRule="atLeast"/>
        <w:ind w:left="0"/>
        <w:rPr>
          <w:rFonts w:ascii="Arial" w:eastAsia="Times New Roman" w:hAnsi="Arial" w:cs="Arial"/>
          <w:color w:val="333333"/>
          <w:sz w:val="24"/>
          <w:szCs w:val="24"/>
        </w:rPr>
      </w:pPr>
      <w:r w:rsidRPr="007D7D81">
        <w:rPr>
          <w:rFonts w:ascii="Arial" w:eastAsia="Times New Roman" w:hAnsi="Arial" w:cs="Arial"/>
          <w:b/>
          <w:bCs/>
          <w:color w:val="333333"/>
          <w:sz w:val="24"/>
          <w:szCs w:val="24"/>
        </w:rPr>
        <w:lastRenderedPageBreak/>
        <w:t>Dropbox</w:t>
      </w:r>
      <w:r w:rsidRPr="007D7D81">
        <w:rPr>
          <w:rFonts w:ascii="Arial" w:eastAsia="Times New Roman" w:hAnsi="Arial" w:cs="Arial"/>
          <w:color w:val="333333"/>
          <w:sz w:val="24"/>
          <w:szCs w:val="24"/>
        </w:rPr>
        <w:t>: Share documents with your group and keep work in one place using the file hosting service.</w:t>
      </w:r>
    </w:p>
    <w:p w:rsidR="007D7D81" w:rsidRPr="007D7D81" w:rsidRDefault="007D7D81" w:rsidP="007D7D81">
      <w:pPr>
        <w:numPr>
          <w:ilvl w:val="0"/>
          <w:numId w:val="2"/>
        </w:numPr>
        <w:shd w:val="clear" w:color="auto" w:fill="FFFFFF"/>
        <w:spacing w:before="133" w:after="133" w:line="336" w:lineRule="atLeast"/>
        <w:ind w:left="0"/>
        <w:rPr>
          <w:rFonts w:ascii="Arial" w:eastAsia="Times New Roman" w:hAnsi="Arial" w:cs="Arial"/>
          <w:color w:val="333333"/>
          <w:sz w:val="24"/>
          <w:szCs w:val="24"/>
        </w:rPr>
      </w:pPr>
      <w:r w:rsidRPr="007D7D81">
        <w:rPr>
          <w:rFonts w:ascii="Arial" w:eastAsia="Times New Roman" w:hAnsi="Arial" w:cs="Arial"/>
          <w:b/>
          <w:bCs/>
          <w:color w:val="333333"/>
          <w:sz w:val="24"/>
          <w:szCs w:val="24"/>
        </w:rPr>
        <w:t>Slack</w:t>
      </w:r>
      <w:r w:rsidRPr="007D7D81">
        <w:rPr>
          <w:rFonts w:ascii="Arial" w:eastAsia="Times New Roman" w:hAnsi="Arial" w:cs="Arial"/>
          <w:color w:val="333333"/>
          <w:sz w:val="24"/>
          <w:szCs w:val="24"/>
        </w:rPr>
        <w:t>: The messaging platform is helpful if you need to instant message in real-time or break off into smaller groups to work on a specific part of the project.</w:t>
      </w:r>
    </w:p>
    <w:p w:rsidR="007D7D81" w:rsidRPr="007D7D81" w:rsidRDefault="007D7D81" w:rsidP="007D7D81">
      <w:pPr>
        <w:numPr>
          <w:ilvl w:val="0"/>
          <w:numId w:val="2"/>
        </w:numPr>
        <w:shd w:val="clear" w:color="auto" w:fill="FFFFFF"/>
        <w:spacing w:before="133" w:after="133" w:line="336" w:lineRule="atLeast"/>
        <w:ind w:left="0"/>
        <w:rPr>
          <w:rFonts w:ascii="Arial" w:eastAsia="Times New Roman" w:hAnsi="Arial" w:cs="Arial"/>
          <w:color w:val="333333"/>
          <w:sz w:val="24"/>
          <w:szCs w:val="24"/>
        </w:rPr>
      </w:pPr>
      <w:r w:rsidRPr="007D7D81">
        <w:rPr>
          <w:rFonts w:ascii="Arial" w:eastAsia="Times New Roman" w:hAnsi="Arial" w:cs="Arial"/>
          <w:b/>
          <w:bCs/>
          <w:color w:val="333333"/>
          <w:sz w:val="24"/>
          <w:szCs w:val="24"/>
        </w:rPr>
        <w:t>Trello</w:t>
      </w:r>
      <w:r w:rsidRPr="007D7D81">
        <w:rPr>
          <w:rFonts w:ascii="Arial" w:eastAsia="Times New Roman" w:hAnsi="Arial" w:cs="Arial"/>
          <w:color w:val="333333"/>
          <w:sz w:val="24"/>
          <w:szCs w:val="24"/>
        </w:rPr>
        <w:t>: The project management tool enables you and your team to create, assign, track, and prioritize to-dos.</w:t>
      </w:r>
    </w:p>
    <w:p w:rsidR="007D7D81" w:rsidRPr="007D7D81" w:rsidRDefault="007D7D81" w:rsidP="007D7D81">
      <w:pPr>
        <w:numPr>
          <w:ilvl w:val="0"/>
          <w:numId w:val="2"/>
        </w:numPr>
        <w:shd w:val="clear" w:color="auto" w:fill="FFFFFF"/>
        <w:spacing w:before="133" w:after="133" w:line="336" w:lineRule="atLeast"/>
        <w:ind w:left="0"/>
        <w:rPr>
          <w:rFonts w:ascii="Arial" w:eastAsia="Times New Roman" w:hAnsi="Arial" w:cs="Arial"/>
          <w:color w:val="333333"/>
          <w:sz w:val="24"/>
          <w:szCs w:val="24"/>
        </w:rPr>
      </w:pPr>
      <w:r w:rsidRPr="007D7D81">
        <w:rPr>
          <w:rFonts w:ascii="Arial" w:eastAsia="Times New Roman" w:hAnsi="Arial" w:cs="Arial"/>
          <w:b/>
          <w:bCs/>
          <w:color w:val="333333"/>
          <w:sz w:val="24"/>
          <w:szCs w:val="24"/>
        </w:rPr>
        <w:t>Basecamp</w:t>
      </w:r>
      <w:r w:rsidRPr="007D7D81">
        <w:rPr>
          <w:rFonts w:ascii="Arial" w:eastAsia="Times New Roman" w:hAnsi="Arial" w:cs="Arial"/>
          <w:color w:val="333333"/>
          <w:sz w:val="24"/>
          <w:szCs w:val="24"/>
        </w:rPr>
        <w:t>: Another, slightly more robust, project management tool you can use to share messages and upload files.</w:t>
      </w:r>
    </w:p>
    <w:p w:rsidR="007D7D81" w:rsidRPr="007D7D81" w:rsidRDefault="007D7D81" w:rsidP="007D7D81">
      <w:pPr>
        <w:shd w:val="clear" w:color="auto" w:fill="FFFFFF"/>
        <w:spacing w:after="150" w:line="336" w:lineRule="atLeast"/>
        <w:rPr>
          <w:rFonts w:ascii="Arial" w:eastAsia="Times New Roman" w:hAnsi="Arial" w:cs="Arial"/>
          <w:color w:val="333333"/>
          <w:sz w:val="24"/>
          <w:szCs w:val="24"/>
        </w:rPr>
      </w:pPr>
      <w:r w:rsidRPr="007D7D81">
        <w:rPr>
          <w:rFonts w:ascii="Arial" w:eastAsia="Times New Roman" w:hAnsi="Arial" w:cs="Arial"/>
          <w:color w:val="333333"/>
          <w:sz w:val="24"/>
          <w:szCs w:val="24"/>
        </w:rPr>
        <w:t xml:space="preserve">Most companies today are using some combination of the software above or other programs similar. Being able to state you have project management experience and are familiar with software like Basecamp can bolster your </w:t>
      </w:r>
      <w:proofErr w:type="spellStart"/>
      <w:r w:rsidRPr="007D7D81">
        <w:rPr>
          <w:rFonts w:ascii="Arial" w:eastAsia="Times New Roman" w:hAnsi="Arial" w:cs="Arial"/>
          <w:color w:val="333333"/>
          <w:sz w:val="24"/>
          <w:szCs w:val="24"/>
        </w:rPr>
        <w:t>resumé</w:t>
      </w:r>
      <w:proofErr w:type="spellEnd"/>
      <w:r w:rsidRPr="007D7D81">
        <w:rPr>
          <w:rFonts w:ascii="Arial" w:eastAsia="Times New Roman" w:hAnsi="Arial" w:cs="Arial"/>
          <w:color w:val="333333"/>
          <w:sz w:val="24"/>
          <w:szCs w:val="24"/>
        </w:rPr>
        <w:t>. With an online degree experience, your future employer will know you’re comfortable learning new technologies, building a rapport virtually, tackling tasks proactively and independently, and knowing your way around a computer and virtual workspace. </w:t>
      </w:r>
    </w:p>
    <w:p w:rsidR="007D7D81" w:rsidRDefault="007D7D81" w:rsidP="00966156"/>
    <w:sectPr w:rsidR="007D7D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2B46D8"/>
    <w:multiLevelType w:val="multilevel"/>
    <w:tmpl w:val="2B468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810268"/>
    <w:multiLevelType w:val="multilevel"/>
    <w:tmpl w:val="DDFA5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6156"/>
    <w:rsid w:val="00135936"/>
    <w:rsid w:val="007D7D81"/>
    <w:rsid w:val="00966156"/>
    <w:rsid w:val="00AD276C"/>
    <w:rsid w:val="00D4581C"/>
    <w:rsid w:val="00F672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C0D74"/>
  <w15:chartTrackingRefBased/>
  <w15:docId w15:val="{ABE8F7CE-3FC7-41E9-B210-EE282E9B36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7D7D8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D7D8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D7D8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D7D81"/>
    <w:rPr>
      <w:rFonts w:ascii="Times New Roman" w:eastAsia="Times New Roman" w:hAnsi="Times New Roman" w:cs="Times New Roman"/>
      <w:b/>
      <w:bCs/>
      <w:sz w:val="27"/>
      <w:szCs w:val="27"/>
    </w:rPr>
  </w:style>
  <w:style w:type="character" w:styleId="Strong">
    <w:name w:val="Strong"/>
    <w:basedOn w:val="DefaultParagraphFont"/>
    <w:uiPriority w:val="22"/>
    <w:qFormat/>
    <w:rsid w:val="007D7D81"/>
    <w:rPr>
      <w:b/>
      <w:bCs/>
    </w:rPr>
  </w:style>
  <w:style w:type="paragraph" w:styleId="NormalWeb">
    <w:name w:val="Normal (Web)"/>
    <w:basedOn w:val="Normal"/>
    <w:uiPriority w:val="99"/>
    <w:semiHidden/>
    <w:unhideWhenUsed/>
    <w:rsid w:val="007D7D8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D7D8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9715979">
      <w:bodyDiv w:val="1"/>
      <w:marLeft w:val="0"/>
      <w:marRight w:val="0"/>
      <w:marTop w:val="0"/>
      <w:marBottom w:val="0"/>
      <w:divBdr>
        <w:top w:val="none" w:sz="0" w:space="0" w:color="auto"/>
        <w:left w:val="none" w:sz="0" w:space="0" w:color="auto"/>
        <w:bottom w:val="none" w:sz="0" w:space="0" w:color="auto"/>
        <w:right w:val="none" w:sz="0" w:space="0" w:color="auto"/>
      </w:divBdr>
    </w:div>
    <w:div w:id="1932928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ortheastern.edu/graduate/blog/time-management-tips-online-students/" TargetMode="External"/><Relationship Id="rId13" Type="http://schemas.openxmlformats.org/officeDocument/2006/relationships/hyperlink" Target="https://www.northeastern.edu/graduate/blog/networking-for-online-learners/" TargetMode="External"/><Relationship Id="rId3" Type="http://schemas.openxmlformats.org/officeDocument/2006/relationships/settings" Target="settings.xml"/><Relationship Id="rId7" Type="http://schemas.openxmlformats.org/officeDocument/2006/relationships/hyperlink" Target="https://www.northeastern.edu/graduate/blog/grad-school-or-work/" TargetMode="External"/><Relationship Id="rId12" Type="http://schemas.openxmlformats.org/officeDocument/2006/relationships/hyperlink" Target="https://www.northeastern.edu/graduate/blog/essential-leadership-skills-for-tomorrow/"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lobalworkplaceanalytics.com/telecommuting-statistics" TargetMode="External"/><Relationship Id="rId11" Type="http://schemas.openxmlformats.org/officeDocument/2006/relationships/hyperlink" Target="https://www.northeastern.edu/graduate/blog/how-to-become-effective-leader/" TargetMode="External"/><Relationship Id="rId5" Type="http://schemas.openxmlformats.org/officeDocument/2006/relationships/hyperlink" Target="https://www.shrm.org/resourcesandtools/hr-topics/organizational-and-employee-development/pages/virtualteamsusedmostbyglobalorganizations,surveysays.aspx" TargetMode="External"/><Relationship Id="rId15" Type="http://schemas.openxmlformats.org/officeDocument/2006/relationships/hyperlink" Target="https://www.northeastern.edu/graduate/blog/top-free-project-management-software/" TargetMode="External"/><Relationship Id="rId10" Type="http://schemas.openxmlformats.org/officeDocument/2006/relationships/hyperlink" Target="https://www.northeastern.edu/graduate/blog/tips-for-taking-online-classes/" TargetMode="External"/><Relationship Id="rId4" Type="http://schemas.openxmlformats.org/officeDocument/2006/relationships/webSettings" Target="webSettings.xml"/><Relationship Id="rId9" Type="http://schemas.openxmlformats.org/officeDocument/2006/relationships/hyperlink" Target="https://cps.northeastern.edu/" TargetMode="External"/><Relationship Id="rId14" Type="http://schemas.openxmlformats.org/officeDocument/2006/relationships/hyperlink" Target="https://www.northeastern.edu/graduate/blog/cultural-awareness-at-wo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1988</Words>
  <Characters>11334</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2021-06-04T17:32:00Z</dcterms:created>
  <dcterms:modified xsi:type="dcterms:W3CDTF">2021-06-04T17:32:00Z</dcterms:modified>
</cp:coreProperties>
</file>