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F74D1" w14:textId="07642E49" w:rsidR="000C2BCD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 xml:space="preserve">Самарский </w:t>
      </w:r>
      <w:r>
        <w:rPr>
          <w:rFonts w:ascii="Times New Roman" w:hAnsi="Times New Roman" w:cs="Times New Roman"/>
          <w:sz w:val="28"/>
          <w:szCs w:val="28"/>
        </w:rPr>
        <w:t xml:space="preserve">национальный исследовательский </w:t>
      </w:r>
      <w:r w:rsidRPr="001F3080">
        <w:rPr>
          <w:rFonts w:ascii="Times New Roman" w:hAnsi="Times New Roman" w:cs="Times New Roman"/>
          <w:sz w:val="28"/>
          <w:szCs w:val="28"/>
        </w:rPr>
        <w:t>университет</w:t>
      </w:r>
      <w:r>
        <w:rPr>
          <w:rFonts w:ascii="Times New Roman" w:hAnsi="Times New Roman" w:cs="Times New Roman"/>
          <w:sz w:val="28"/>
          <w:szCs w:val="28"/>
        </w:rPr>
        <w:t xml:space="preserve"> им. С. П. Королёва</w:t>
      </w:r>
      <w:r w:rsidRPr="001F3080">
        <w:rPr>
          <w:rFonts w:ascii="Times New Roman" w:hAnsi="Times New Roman" w:cs="Times New Roman"/>
          <w:sz w:val="28"/>
          <w:szCs w:val="28"/>
        </w:rPr>
        <w:br/>
        <w:t>Институт информатики и кибернетики</w:t>
      </w:r>
    </w:p>
    <w:p w14:paraId="729A835B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0C78F3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8DCFC4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0DFC43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13321F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CE7340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3BD92E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4C3083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34863C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64BCAD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765C42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9C8807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62336A" w14:textId="2E467A39" w:rsidR="001F3080" w:rsidRPr="001F3080" w:rsidRDefault="001F3080" w:rsidP="001F3080">
      <w:pPr>
        <w:jc w:val="center"/>
        <w:rPr>
          <w:rFonts w:ascii="Times New Roman" w:hAnsi="Times New Roman" w:cs="Times New Roman"/>
          <w:sz w:val="32"/>
          <w:szCs w:val="32"/>
        </w:rPr>
      </w:pPr>
      <w:r w:rsidRPr="001F3080">
        <w:rPr>
          <w:rFonts w:ascii="Times New Roman" w:hAnsi="Times New Roman" w:cs="Times New Roman"/>
          <w:sz w:val="32"/>
          <w:szCs w:val="32"/>
        </w:rPr>
        <w:t>Реферат</w:t>
      </w:r>
    </w:p>
    <w:p w14:paraId="7DF99AA3" w14:textId="2743189F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теме: «В</w:t>
      </w:r>
      <w:r w:rsidRPr="001F3080">
        <w:rPr>
          <w:rFonts w:ascii="Times New Roman" w:hAnsi="Times New Roman" w:cs="Times New Roman"/>
          <w:sz w:val="28"/>
          <w:szCs w:val="28"/>
        </w:rPr>
        <w:t xml:space="preserve"> честь кого был назван язык программирования Ада</w:t>
      </w:r>
      <w:r>
        <w:rPr>
          <w:rFonts w:ascii="Times New Roman" w:hAnsi="Times New Roman" w:cs="Times New Roman"/>
          <w:sz w:val="28"/>
          <w:szCs w:val="28"/>
        </w:rPr>
        <w:t>.»</w:t>
      </w:r>
    </w:p>
    <w:p w14:paraId="7EA5A483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275D41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6DB263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623019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24505E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7030F3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3966BF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52A196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9FBEF9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2ECF713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F1CEE4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A28DC2" w14:textId="77777777" w:rsidR="001F3080" w:rsidRDefault="001F3080" w:rsidP="001F308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40729E" w14:textId="59252623" w:rsidR="001F3080" w:rsidRDefault="001F3080" w:rsidP="001F3080">
      <w:pPr>
        <w:ind w:left="3540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 г.</w:t>
      </w:r>
    </w:p>
    <w:p w14:paraId="6A013344" w14:textId="27B44B6F" w:rsidR="001F3080" w:rsidRPr="001F3080" w:rsidRDefault="001F3080" w:rsidP="001F3080">
      <w:pPr>
        <w:rPr>
          <w:rFonts w:ascii="Times New Roman" w:hAnsi="Times New Roman" w:cs="Times New Roman"/>
          <w:sz w:val="32"/>
          <w:szCs w:val="32"/>
        </w:rPr>
      </w:pPr>
      <w:r w:rsidRPr="001F3080">
        <w:rPr>
          <w:rFonts w:ascii="Times New Roman" w:hAnsi="Times New Roman" w:cs="Times New Roman"/>
          <w:sz w:val="32"/>
          <w:szCs w:val="32"/>
        </w:rPr>
        <w:lastRenderedPageBreak/>
        <w:t>Содержание</w:t>
      </w:r>
    </w:p>
    <w:p w14:paraId="50C116BA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Введение</w:t>
      </w:r>
    </w:p>
    <w:p w14:paraId="1A91B5C3" w14:textId="1FD1C1ED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F10BB">
        <w:rPr>
          <w:rFonts w:ascii="Times New Roman" w:hAnsi="Times New Roman" w:cs="Times New Roman"/>
          <w:sz w:val="28"/>
          <w:szCs w:val="28"/>
        </w:rPr>
        <w:t>.</w:t>
      </w:r>
      <w:r w:rsidRPr="001F3080">
        <w:rPr>
          <w:rFonts w:ascii="Times New Roman" w:hAnsi="Times New Roman" w:cs="Times New Roman"/>
          <w:sz w:val="28"/>
          <w:szCs w:val="28"/>
        </w:rPr>
        <w:t xml:space="preserve"> История создания языка Ада</w:t>
      </w:r>
    </w:p>
    <w:p w14:paraId="62F6CBA9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1.1 Разработка языка Министерством обороны США</w:t>
      </w:r>
    </w:p>
    <w:p w14:paraId="30EFF9B9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1.2 Причины выбора названия</w:t>
      </w:r>
    </w:p>
    <w:p w14:paraId="014BF432" w14:textId="1FC62A08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2F10BB">
        <w:rPr>
          <w:rFonts w:ascii="Times New Roman" w:hAnsi="Times New Roman" w:cs="Times New Roman"/>
          <w:sz w:val="28"/>
          <w:szCs w:val="28"/>
        </w:rPr>
        <w:t>.</w:t>
      </w:r>
      <w:r w:rsidRPr="001F3080">
        <w:rPr>
          <w:rFonts w:ascii="Times New Roman" w:hAnsi="Times New Roman" w:cs="Times New Roman"/>
          <w:sz w:val="28"/>
          <w:szCs w:val="28"/>
        </w:rPr>
        <w:t xml:space="preserve"> Биография Ады Лавлейс</w:t>
      </w:r>
    </w:p>
    <w:p w14:paraId="59E3C84D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2.1 Ранние годы</w:t>
      </w:r>
    </w:p>
    <w:p w14:paraId="12881D46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2.2 Работа с Бэббиджем</w:t>
      </w:r>
    </w:p>
    <w:p w14:paraId="0AD7C992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2.3 Первый алгоритм</w:t>
      </w:r>
    </w:p>
    <w:p w14:paraId="135C8FED" w14:textId="06D0EC50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  <w:lang w:val="en-US"/>
        </w:rPr>
        <w:t>III</w:t>
      </w:r>
      <w:r w:rsidRPr="002F10BB">
        <w:rPr>
          <w:rFonts w:ascii="Times New Roman" w:hAnsi="Times New Roman" w:cs="Times New Roman"/>
          <w:sz w:val="28"/>
          <w:szCs w:val="28"/>
        </w:rPr>
        <w:t>.</w:t>
      </w:r>
      <w:r w:rsidRPr="001F3080">
        <w:rPr>
          <w:rFonts w:ascii="Times New Roman" w:hAnsi="Times New Roman" w:cs="Times New Roman"/>
          <w:sz w:val="28"/>
          <w:szCs w:val="28"/>
        </w:rPr>
        <w:t xml:space="preserve"> Значение языка Ада сегодня</w:t>
      </w:r>
    </w:p>
    <w:p w14:paraId="610A3F2D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Заключение</w:t>
      </w:r>
    </w:p>
    <w:p w14:paraId="0DD21D77" w14:textId="1F565D65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</w:p>
    <w:p w14:paraId="286045F9" w14:textId="709553E8" w:rsidR="001F3080" w:rsidRPr="002F10BB" w:rsidRDefault="002F10BB" w:rsidP="001F30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IV. </w:t>
      </w:r>
      <w:r>
        <w:rPr>
          <w:rFonts w:ascii="Times New Roman" w:hAnsi="Times New Roman" w:cs="Times New Roman"/>
          <w:sz w:val="28"/>
          <w:szCs w:val="28"/>
        </w:rPr>
        <w:t>Э</w:t>
      </w:r>
      <w:proofErr w:type="spellStart"/>
      <w:r w:rsidRPr="002F10BB">
        <w:rPr>
          <w:rFonts w:ascii="Times New Roman" w:hAnsi="Times New Roman" w:cs="Times New Roman"/>
          <w:sz w:val="28"/>
          <w:szCs w:val="28"/>
          <w:lang w:val="en-US"/>
        </w:rPr>
        <w:t>дсгер</w:t>
      </w:r>
      <w:proofErr w:type="spellEnd"/>
      <w:r w:rsidRPr="002F10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proofErr w:type="spellStart"/>
      <w:r w:rsidRPr="002F10BB">
        <w:rPr>
          <w:rFonts w:ascii="Times New Roman" w:hAnsi="Times New Roman" w:cs="Times New Roman"/>
          <w:sz w:val="28"/>
          <w:szCs w:val="28"/>
          <w:lang w:val="en-US"/>
        </w:rPr>
        <w:t>ибе</w:t>
      </w:r>
      <w:proofErr w:type="spellEnd"/>
      <w:r w:rsidRPr="002F10B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proofErr w:type="spellStart"/>
      <w:r w:rsidRPr="002F10BB">
        <w:rPr>
          <w:rFonts w:ascii="Times New Roman" w:hAnsi="Times New Roman" w:cs="Times New Roman"/>
          <w:sz w:val="28"/>
          <w:szCs w:val="28"/>
          <w:lang w:val="en-US"/>
        </w:rPr>
        <w:t>ейкстра</w:t>
      </w:r>
      <w:proofErr w:type="spellEnd"/>
    </w:p>
    <w:p w14:paraId="2A99E365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04B9E123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6D0C2005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67FCDC3D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31420AAD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1D7E1DE1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48527059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0A2F8008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1361C962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67D496EC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0AB44952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23FCBBEB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74F489D2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25E317A0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7E0A3876" w14:textId="77777777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p w14:paraId="5B1210C0" w14:textId="140E2766" w:rsidR="001F3080" w:rsidRPr="001F3080" w:rsidRDefault="001F3080" w:rsidP="001F3080">
      <w:pPr>
        <w:ind w:left="3540" w:firstLine="708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Введение</w:t>
      </w:r>
    </w:p>
    <w:p w14:paraId="097CA213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Язык программирования Ада является одним из наиболее надежных и формально строгих языков, применяемых в системах, где отказ неприемлем: в авиации, космических аппаратах, военных системах управления. Однако не менее важной является история его названия. Оно было выбрано в честь Ады Лавлейс — женщины-математика, которая считается первым программистом в истории. Современное состояние программирования всё чаще требует понимания его истоков, что делает изучение личности Ады Лавлейс и подходов, положенных в основу языка Ада, особенно актуальными.</w:t>
      </w:r>
    </w:p>
    <w:p w14:paraId="7BE1335E" w14:textId="60703309" w:rsidR="001F3080" w:rsidRPr="001F3080" w:rsidRDefault="001F3080" w:rsidP="001F3080">
      <w:pPr>
        <w:ind w:left="2124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1F3080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F3080">
        <w:rPr>
          <w:rFonts w:ascii="Times New Roman" w:hAnsi="Times New Roman" w:cs="Times New Roman"/>
          <w:b/>
          <w:bCs/>
          <w:sz w:val="28"/>
          <w:szCs w:val="28"/>
        </w:rPr>
        <w:t>.История создания языка Ада</w:t>
      </w:r>
    </w:p>
    <w:p w14:paraId="5CF6BE97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Язык Ада был разработан Министерством обороны США в конце 1970-х — начале 1980-х годов. Его целью было создание универсального, безопасного и строго типизированного языка для систем критической важности, чтобы заменить множество несовместимых решений, применявшихся в оборонных проектах.</w:t>
      </w:r>
    </w:p>
    <w:p w14:paraId="5896EA80" w14:textId="61AECAF1" w:rsidR="001F3080" w:rsidRPr="001F3080" w:rsidRDefault="001F3080" w:rsidP="001F30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sz w:val="28"/>
          <w:szCs w:val="28"/>
        </w:rPr>
        <w:t>Разработка языка Министерством обороны США</w:t>
      </w:r>
    </w:p>
    <w:p w14:paraId="5268D718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 xml:space="preserve">Работы над языком велись в рамках проекта High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Working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 xml:space="preserve"> Group. В конкурсе участвовали десятки предложений, но итоговая версия —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green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language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>, созданный Жан-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Ихабом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Эйхби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 xml:space="preserve">, стал основой будущего стандарта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>.</w:t>
      </w:r>
    </w:p>
    <w:p w14:paraId="22C3F3B3" w14:textId="69D2EE17" w:rsidR="001F3080" w:rsidRPr="001F3080" w:rsidRDefault="001F3080" w:rsidP="001F30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sz w:val="28"/>
          <w:szCs w:val="28"/>
        </w:rPr>
        <w:t>Причины выбора названия</w:t>
      </w:r>
    </w:p>
    <w:p w14:paraId="2BBD9C04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 xml:space="preserve">Язык получил название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 xml:space="preserve"> (Ада) в честь Ады Лавлейс — первой в мире программистки. Её труды по аналитической машине заложили фундаментальные принципы программирования, такие как использование алгоритмов и концепция программной логики.</w:t>
      </w:r>
    </w:p>
    <w:p w14:paraId="4338092C" w14:textId="4B62CB0B" w:rsidR="001F3080" w:rsidRPr="001F3080" w:rsidRDefault="001F3080" w:rsidP="001F308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II</w:t>
      </w:r>
      <w:r w:rsidRPr="002F10BB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</w:rPr>
        <w:t>Биография Ады Лавлейс</w:t>
      </w:r>
    </w:p>
    <w:p w14:paraId="1EA32B7B" w14:textId="3DE84E58" w:rsidR="001F3080" w:rsidRPr="002F10BB" w:rsidRDefault="001F3080" w:rsidP="001F30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sz w:val="28"/>
          <w:szCs w:val="28"/>
        </w:rPr>
        <w:t>Ранние годы</w:t>
      </w:r>
    </w:p>
    <w:p w14:paraId="1EBEC7B6" w14:textId="0F2EA2D9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 xml:space="preserve">Ада Лавлейс родилась 10 декабря 1815 года в семье поэта Джорджа Байрона. Она получила блестящее математическое образование под руководством Августы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Сомерфильд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 xml:space="preserve"> и Мэри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Сомервиль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>.</w:t>
      </w:r>
    </w:p>
    <w:p w14:paraId="601A4CF2" w14:textId="611F8503" w:rsidR="001F3080" w:rsidRPr="001F3080" w:rsidRDefault="001F3080" w:rsidP="001F30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sz w:val="28"/>
          <w:szCs w:val="28"/>
        </w:rPr>
        <w:t>Работа с Бэббиджем</w:t>
      </w:r>
    </w:p>
    <w:p w14:paraId="5B3718F0" w14:textId="2186C762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 xml:space="preserve">Ада познакомилась с Чарльзом Бэббиджем, основателем идеи аналитической машины. Она перевела статью </w:t>
      </w:r>
      <w:proofErr w:type="spellStart"/>
      <w:r w:rsidRPr="001F3080">
        <w:rPr>
          <w:rFonts w:ascii="Times New Roman" w:hAnsi="Times New Roman" w:cs="Times New Roman"/>
          <w:sz w:val="28"/>
          <w:szCs w:val="28"/>
        </w:rPr>
        <w:t>Менабреа</w:t>
      </w:r>
      <w:proofErr w:type="spellEnd"/>
      <w:r w:rsidRPr="001F3080">
        <w:rPr>
          <w:rFonts w:ascii="Times New Roman" w:hAnsi="Times New Roman" w:cs="Times New Roman"/>
          <w:sz w:val="28"/>
          <w:szCs w:val="28"/>
        </w:rPr>
        <w:t xml:space="preserve"> о машине и дополнила её собственными комментариями, которые оказались намного значительнее оригинала.</w:t>
      </w:r>
    </w:p>
    <w:p w14:paraId="7224F109" w14:textId="113E9C6F" w:rsidR="001F3080" w:rsidRPr="001F3080" w:rsidRDefault="001F3080" w:rsidP="001F30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sz w:val="28"/>
          <w:szCs w:val="28"/>
        </w:rPr>
        <w:t>Первый алгоритм</w:t>
      </w:r>
    </w:p>
    <w:p w14:paraId="263D996D" w14:textId="4BE266D3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lastRenderedPageBreak/>
        <w:t>В своих комментариях Ада описала алгоритм вычисления чисел Бернулли — первый в мире программный алгоритм, предназначенный для выполнения машиной. Поэтому Аду Лавлейс считают первым программистом.</w:t>
      </w:r>
    </w:p>
    <w:p w14:paraId="7D095D85" w14:textId="70604042" w:rsidR="001F3080" w:rsidRPr="001F3080" w:rsidRDefault="001F3080" w:rsidP="001F308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III</w:t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Значение языка Ада сегодня</w:t>
      </w:r>
    </w:p>
    <w:p w14:paraId="6C4F648B" w14:textId="0705DAF1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Сегодня язык Ада остаётся востребованным в областях с повышенными требованиями к безопасности: авиация, космонавтика, атомная промышленность, финансовые системы. Он продолжает развиваться, сохраняя изначальную идею строгой структуры и надежности.</w:t>
      </w:r>
    </w:p>
    <w:p w14:paraId="49875A37" w14:textId="69597A18" w:rsidR="001F3080" w:rsidRPr="001F3080" w:rsidRDefault="001F3080" w:rsidP="001F308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</w:rPr>
        <w:t>Заключение</w:t>
      </w:r>
    </w:p>
    <w:p w14:paraId="6D696B81" w14:textId="1B338421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  <w:r w:rsidRPr="001F3080">
        <w:rPr>
          <w:rFonts w:ascii="Times New Roman" w:hAnsi="Times New Roman" w:cs="Times New Roman"/>
          <w:sz w:val="28"/>
          <w:szCs w:val="28"/>
        </w:rPr>
        <w:t>В результате исследования была раскрыта история названия языка программирования Ада и рассмотрена биография Ады Лавлейс. Её вклад в развитие компьютерной науки оказался настолько значительным, что её имя стало символом фундаментальных идей программирования. Язык Ада, названный в её честь, стал воплощением надёжности и структурности, сохранив связь с истоками программирования.</w:t>
      </w:r>
    </w:p>
    <w:p w14:paraId="3C9892D7" w14:textId="17196B96" w:rsidR="001F3080" w:rsidRPr="001F3080" w:rsidRDefault="001F3080" w:rsidP="001F3080">
      <w:pP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sz w:val="28"/>
          <w:szCs w:val="28"/>
        </w:rPr>
        <w:tab/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</w:rPr>
        <w:t>Список</w:t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использованных</w:t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Pr="001F3080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источников</w:t>
      </w:r>
    </w:p>
    <w:p w14:paraId="1C23790D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3080">
        <w:rPr>
          <w:rFonts w:ascii="Times New Roman" w:hAnsi="Times New Roman" w:cs="Times New Roman"/>
          <w:sz w:val="28"/>
          <w:szCs w:val="28"/>
          <w:lang w:val="en-US"/>
        </w:rPr>
        <w:t>1. Toole, B. Ada, the Enchantress of Numbers. 1992.</w:t>
      </w:r>
    </w:p>
    <w:p w14:paraId="17E7B713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3080">
        <w:rPr>
          <w:rFonts w:ascii="Times New Roman" w:hAnsi="Times New Roman" w:cs="Times New Roman"/>
          <w:sz w:val="28"/>
          <w:szCs w:val="28"/>
          <w:lang w:val="en-US"/>
        </w:rPr>
        <w:t>2. Babbage, C. Passages from the Life of a Philosopher. 1864.</w:t>
      </w:r>
    </w:p>
    <w:p w14:paraId="2F671517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3080">
        <w:rPr>
          <w:rFonts w:ascii="Times New Roman" w:hAnsi="Times New Roman" w:cs="Times New Roman"/>
          <w:sz w:val="28"/>
          <w:szCs w:val="28"/>
          <w:lang w:val="en-US"/>
        </w:rPr>
        <w:t>3. U.S. Department of Defense. ADA Reference Manual. 1983.</w:t>
      </w:r>
    </w:p>
    <w:p w14:paraId="20A0EE3F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3080">
        <w:rPr>
          <w:rFonts w:ascii="Times New Roman" w:hAnsi="Times New Roman" w:cs="Times New Roman"/>
          <w:sz w:val="28"/>
          <w:szCs w:val="28"/>
          <w:lang w:val="en-US"/>
        </w:rPr>
        <w:t>4. Essinger, J. Ada's Algorithm. 2014.</w:t>
      </w:r>
    </w:p>
    <w:p w14:paraId="58E0A706" w14:textId="77777777" w:rsidR="001F3080" w:rsidRPr="001F3080" w:rsidRDefault="001F3080" w:rsidP="001F308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3080">
        <w:rPr>
          <w:rFonts w:ascii="Times New Roman" w:hAnsi="Times New Roman" w:cs="Times New Roman"/>
          <w:sz w:val="28"/>
          <w:szCs w:val="28"/>
          <w:lang w:val="en-US"/>
        </w:rPr>
        <w:t xml:space="preserve">5. IEEE Annals of the History of Computing — </w:t>
      </w:r>
      <w:r w:rsidRPr="001F3080">
        <w:rPr>
          <w:rFonts w:ascii="Times New Roman" w:hAnsi="Times New Roman" w:cs="Times New Roman"/>
          <w:sz w:val="28"/>
          <w:szCs w:val="28"/>
        </w:rPr>
        <w:t>статьи</w:t>
      </w:r>
      <w:r w:rsidRPr="001F308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3080">
        <w:rPr>
          <w:rFonts w:ascii="Times New Roman" w:hAnsi="Times New Roman" w:cs="Times New Roman"/>
          <w:sz w:val="28"/>
          <w:szCs w:val="28"/>
        </w:rPr>
        <w:t>об</w:t>
      </w:r>
      <w:r w:rsidRPr="001F308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3080">
        <w:rPr>
          <w:rFonts w:ascii="Times New Roman" w:hAnsi="Times New Roman" w:cs="Times New Roman"/>
          <w:sz w:val="28"/>
          <w:szCs w:val="28"/>
        </w:rPr>
        <w:t>Аде</w:t>
      </w:r>
      <w:r w:rsidRPr="001F308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3080">
        <w:rPr>
          <w:rFonts w:ascii="Times New Roman" w:hAnsi="Times New Roman" w:cs="Times New Roman"/>
          <w:sz w:val="28"/>
          <w:szCs w:val="28"/>
        </w:rPr>
        <w:t>Лавлейс</w:t>
      </w:r>
      <w:r w:rsidRPr="001F308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5EBCB71" w14:textId="0A1AB36B" w:rsidR="002F10BB" w:rsidRPr="002F10BB" w:rsidRDefault="002F10BB" w:rsidP="002F10B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F10BB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IV</w:t>
      </w:r>
      <w:r w:rsidRPr="002F10BB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Эдсгер Вибе Дейкстра</w:t>
      </w:r>
    </w:p>
    <w:p w14:paraId="537A9F1C" w14:textId="77777777" w:rsidR="002F10BB" w:rsidRPr="002F10BB" w:rsidRDefault="002F10BB" w:rsidP="002F10B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F10BB">
        <w:rPr>
          <w:rFonts w:ascii="Times New Roman" w:hAnsi="Times New Roman" w:cs="Times New Roman"/>
          <w:sz w:val="28"/>
          <w:szCs w:val="28"/>
        </w:rPr>
        <w:t>Эдсгер</w:t>
      </w:r>
      <w:proofErr w:type="spellEnd"/>
      <w:r w:rsidRPr="002F10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10BB">
        <w:rPr>
          <w:rFonts w:ascii="Times New Roman" w:hAnsi="Times New Roman" w:cs="Times New Roman"/>
          <w:sz w:val="28"/>
          <w:szCs w:val="28"/>
        </w:rPr>
        <w:t>Вибе</w:t>
      </w:r>
      <w:proofErr w:type="spellEnd"/>
      <w:r w:rsidRPr="002F10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10BB">
        <w:rPr>
          <w:rFonts w:ascii="Times New Roman" w:hAnsi="Times New Roman" w:cs="Times New Roman"/>
          <w:sz w:val="28"/>
          <w:szCs w:val="28"/>
        </w:rPr>
        <w:t>Дейкстра</w:t>
      </w:r>
      <w:proofErr w:type="spellEnd"/>
      <w:r w:rsidRPr="002F10BB">
        <w:rPr>
          <w:rFonts w:ascii="Times New Roman" w:hAnsi="Times New Roman" w:cs="Times New Roman"/>
          <w:sz w:val="28"/>
          <w:szCs w:val="28"/>
        </w:rPr>
        <w:t xml:space="preserve"> (1930–2002) — один из самых влиятельных учёных в области информатики, чьи идеи определили фундаментальные подходы к программированию и разработке алгоритмов. Он внёс огромный вклад в развитие структурного программирования, доказательство корректности программ и теорию распределённых систем.</w:t>
      </w:r>
    </w:p>
    <w:p w14:paraId="2236D921" w14:textId="77777777" w:rsidR="002F10BB" w:rsidRPr="002F10BB" w:rsidRDefault="002F10BB" w:rsidP="002F10B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F10BB">
        <w:rPr>
          <w:rFonts w:ascii="Times New Roman" w:hAnsi="Times New Roman" w:cs="Times New Roman"/>
          <w:sz w:val="28"/>
          <w:szCs w:val="28"/>
        </w:rPr>
        <w:t>Дейкстра</w:t>
      </w:r>
      <w:proofErr w:type="spellEnd"/>
      <w:r w:rsidRPr="002F10BB">
        <w:rPr>
          <w:rFonts w:ascii="Times New Roman" w:hAnsi="Times New Roman" w:cs="Times New Roman"/>
          <w:sz w:val="28"/>
          <w:szCs w:val="28"/>
        </w:rPr>
        <w:t xml:space="preserve"> стал известен благодаря разработке алгоритма кратчайшего пути в графе — алгоритма </w:t>
      </w:r>
      <w:proofErr w:type="spellStart"/>
      <w:r w:rsidRPr="002F10BB">
        <w:rPr>
          <w:rFonts w:ascii="Times New Roman" w:hAnsi="Times New Roman" w:cs="Times New Roman"/>
          <w:sz w:val="28"/>
          <w:szCs w:val="28"/>
        </w:rPr>
        <w:t>Дейкстры</w:t>
      </w:r>
      <w:proofErr w:type="spellEnd"/>
      <w:r w:rsidRPr="002F10BB">
        <w:rPr>
          <w:rFonts w:ascii="Times New Roman" w:hAnsi="Times New Roman" w:cs="Times New Roman"/>
          <w:sz w:val="28"/>
          <w:szCs w:val="28"/>
        </w:rPr>
        <w:t xml:space="preserve">, который и сегодня используется в сетевых протоколах, поиске маршрутов и навигации. Он активно продвигал идею, что программирование — это интеллектуальная деятельность, требующая математической строгости. В своих работах он отстаивал отказ от оператора </w:t>
      </w:r>
      <w:proofErr w:type="spellStart"/>
      <w:r w:rsidRPr="002F10BB">
        <w:rPr>
          <w:rFonts w:ascii="Times New Roman" w:hAnsi="Times New Roman" w:cs="Times New Roman"/>
          <w:b/>
          <w:bCs/>
          <w:sz w:val="28"/>
          <w:szCs w:val="28"/>
        </w:rPr>
        <w:t>goto</w:t>
      </w:r>
      <w:proofErr w:type="spellEnd"/>
      <w:r w:rsidRPr="002F10BB">
        <w:rPr>
          <w:rFonts w:ascii="Times New Roman" w:hAnsi="Times New Roman" w:cs="Times New Roman"/>
          <w:sz w:val="28"/>
          <w:szCs w:val="28"/>
        </w:rPr>
        <w:t>, считая его источником хаотичной и трудно понимаемой структуры кода.</w:t>
      </w:r>
    </w:p>
    <w:p w14:paraId="7B5CA409" w14:textId="41E85BE8" w:rsidR="001F3080" w:rsidRPr="002F10BB" w:rsidRDefault="001F3080" w:rsidP="001F3080">
      <w:pPr>
        <w:rPr>
          <w:rFonts w:ascii="Times New Roman" w:hAnsi="Times New Roman" w:cs="Times New Roman"/>
          <w:sz w:val="28"/>
          <w:szCs w:val="28"/>
        </w:rPr>
      </w:pPr>
    </w:p>
    <w:sectPr w:rsidR="001F3080" w:rsidRPr="002F10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7842"/>
    <w:multiLevelType w:val="hybridMultilevel"/>
    <w:tmpl w:val="B62C5A44"/>
    <w:lvl w:ilvl="0" w:tplc="EE584190">
      <w:start w:val="1"/>
      <w:numFmt w:val="upperRoman"/>
      <w:lvlText w:val="%1."/>
      <w:lvlJc w:val="left"/>
      <w:pPr>
        <w:ind w:left="2844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" w15:restartNumberingAfterBreak="0">
    <w:nsid w:val="50AA424A"/>
    <w:multiLevelType w:val="hybridMultilevel"/>
    <w:tmpl w:val="C7689124"/>
    <w:lvl w:ilvl="0" w:tplc="159079BC">
      <w:start w:val="1"/>
      <w:numFmt w:val="upperRoman"/>
      <w:lvlText w:val="%1."/>
      <w:lvlJc w:val="left"/>
      <w:pPr>
        <w:ind w:left="3564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924" w:hanging="360"/>
      </w:pPr>
    </w:lvl>
    <w:lvl w:ilvl="2" w:tplc="0419001B" w:tentative="1">
      <w:start w:val="1"/>
      <w:numFmt w:val="lowerRoman"/>
      <w:lvlText w:val="%3."/>
      <w:lvlJc w:val="right"/>
      <w:pPr>
        <w:ind w:left="4644" w:hanging="180"/>
      </w:pPr>
    </w:lvl>
    <w:lvl w:ilvl="3" w:tplc="0419000F" w:tentative="1">
      <w:start w:val="1"/>
      <w:numFmt w:val="decimal"/>
      <w:lvlText w:val="%4."/>
      <w:lvlJc w:val="left"/>
      <w:pPr>
        <w:ind w:left="5364" w:hanging="360"/>
      </w:pPr>
    </w:lvl>
    <w:lvl w:ilvl="4" w:tplc="04190019" w:tentative="1">
      <w:start w:val="1"/>
      <w:numFmt w:val="lowerLetter"/>
      <w:lvlText w:val="%5."/>
      <w:lvlJc w:val="left"/>
      <w:pPr>
        <w:ind w:left="6084" w:hanging="360"/>
      </w:pPr>
    </w:lvl>
    <w:lvl w:ilvl="5" w:tplc="0419001B" w:tentative="1">
      <w:start w:val="1"/>
      <w:numFmt w:val="lowerRoman"/>
      <w:lvlText w:val="%6."/>
      <w:lvlJc w:val="right"/>
      <w:pPr>
        <w:ind w:left="6804" w:hanging="180"/>
      </w:pPr>
    </w:lvl>
    <w:lvl w:ilvl="6" w:tplc="0419000F" w:tentative="1">
      <w:start w:val="1"/>
      <w:numFmt w:val="decimal"/>
      <w:lvlText w:val="%7."/>
      <w:lvlJc w:val="left"/>
      <w:pPr>
        <w:ind w:left="7524" w:hanging="360"/>
      </w:pPr>
    </w:lvl>
    <w:lvl w:ilvl="7" w:tplc="04190019" w:tentative="1">
      <w:start w:val="1"/>
      <w:numFmt w:val="lowerLetter"/>
      <w:lvlText w:val="%8."/>
      <w:lvlJc w:val="left"/>
      <w:pPr>
        <w:ind w:left="8244" w:hanging="360"/>
      </w:pPr>
    </w:lvl>
    <w:lvl w:ilvl="8" w:tplc="0419001B" w:tentative="1">
      <w:start w:val="1"/>
      <w:numFmt w:val="lowerRoman"/>
      <w:lvlText w:val="%9."/>
      <w:lvlJc w:val="right"/>
      <w:pPr>
        <w:ind w:left="8964" w:hanging="180"/>
      </w:pPr>
    </w:lvl>
  </w:abstractNum>
  <w:num w:numId="1" w16cid:durableId="64881890">
    <w:abstractNumId w:val="0"/>
  </w:num>
  <w:num w:numId="2" w16cid:durableId="9152802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CAD"/>
    <w:rsid w:val="00073F6F"/>
    <w:rsid w:val="000C2BCD"/>
    <w:rsid w:val="001F3080"/>
    <w:rsid w:val="002F10BB"/>
    <w:rsid w:val="00606CAD"/>
    <w:rsid w:val="00CD08CC"/>
    <w:rsid w:val="00D40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B89A"/>
  <w15:chartTrackingRefBased/>
  <w15:docId w15:val="{D0958B64-5979-4B41-BCA2-24EF02808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6C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6C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6C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6C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6C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6C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6C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6C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6C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6C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6C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6C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6CA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6CA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6C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6C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6C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6C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6C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6C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6C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6C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6C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6C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6C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6CA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6C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6CA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06C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653</Words>
  <Characters>3723</Characters>
  <Application>Microsoft Office Word</Application>
  <DocSecurity>0</DocSecurity>
  <Lines>31</Lines>
  <Paragraphs>8</Paragraphs>
  <ScaleCrop>false</ScaleCrop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2025-11-19T17:52:00Z</dcterms:created>
  <dcterms:modified xsi:type="dcterms:W3CDTF">2025-11-19T18:28:00Z</dcterms:modified>
</cp:coreProperties>
</file>