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85D8" w14:textId="0FC1EB1C" w:rsidR="00E75533" w:rsidRDefault="00E857CC" w:rsidP="00E857CC">
      <w:pPr>
        <w:ind w:left="1134" w:right="1134"/>
      </w:pPr>
      <w:r>
        <w:rPr>
          <w:noProof/>
        </w:rPr>
        <w:drawing>
          <wp:anchor distT="0" distB="0" distL="114300" distR="114300" simplePos="0" relativeHeight="251660288" behindDoc="1" locked="0" layoutInCell="1" allowOverlap="1" wp14:anchorId="05FCCF6E" wp14:editId="5DDD4545">
            <wp:simplePos x="0" y="0"/>
            <wp:positionH relativeFrom="column">
              <wp:posOffset>5360670</wp:posOffset>
            </wp:positionH>
            <wp:positionV relativeFrom="paragraph">
              <wp:posOffset>205105</wp:posOffset>
            </wp:positionV>
            <wp:extent cx="453039" cy="695739"/>
            <wp:effectExtent l="0" t="0" r="4445" b="0"/>
            <wp:wrapNone/>
            <wp:docPr id="42" name="Picture 42" descr="Immagine che contiene design&#10;&#10;Descrizione generata automaticamente con attendibilità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mmagine che contiene design&#10;&#10;Descrizione generata automaticamente con attendibilità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039" cy="695739"/>
                    </a:xfrm>
                    <a:prstGeom prst="rect">
                      <a:avLst/>
                    </a:prstGeom>
                  </pic:spPr>
                </pic:pic>
              </a:graphicData>
            </a:graphic>
          </wp:anchor>
        </w:drawing>
      </w:r>
    </w:p>
    <w:p w14:paraId="02AFC9D5" w14:textId="77C9B216" w:rsidR="00E857CC" w:rsidRDefault="00E857CC" w:rsidP="00E857CC">
      <w:pPr>
        <w:ind w:left="1134" w:right="1134"/>
      </w:pPr>
    </w:p>
    <w:p w14:paraId="763DA357" w14:textId="35B03079" w:rsidR="00E857CC" w:rsidRDefault="00E857CC" w:rsidP="00E857CC">
      <w:pPr>
        <w:ind w:left="1134" w:right="1134"/>
      </w:pPr>
    </w:p>
    <w:p w14:paraId="43407324" w14:textId="40651DEE" w:rsidR="00E857CC" w:rsidRDefault="00E857CC" w:rsidP="00E857CC">
      <w:pPr>
        <w:ind w:left="1134" w:right="1134"/>
        <w:rPr>
          <w:rFonts w:ascii="Century Gothic" w:hAnsi="Century Gothic" w:cs="FrankRuehl"/>
          <w:sz w:val="28"/>
          <w:szCs w:val="28"/>
        </w:rPr>
      </w:pPr>
      <w:r>
        <w:rPr>
          <w:rFonts w:ascii="Century Gothic" w:hAnsi="Century Gothic" w:cs="FrankRuehl"/>
          <w:noProof/>
          <w:sz w:val="28"/>
          <w:szCs w:val="28"/>
        </w:rPr>
        <mc:AlternateContent>
          <mc:Choice Requires="wps">
            <w:drawing>
              <wp:anchor distT="0" distB="0" distL="114300" distR="114300" simplePos="0" relativeHeight="251659264" behindDoc="0" locked="0" layoutInCell="1" allowOverlap="1" wp14:anchorId="023A0570" wp14:editId="24EBEB56">
                <wp:simplePos x="0" y="0"/>
                <wp:positionH relativeFrom="column">
                  <wp:posOffset>712470</wp:posOffset>
                </wp:positionH>
                <wp:positionV relativeFrom="paragraph">
                  <wp:posOffset>228600</wp:posOffset>
                </wp:positionV>
                <wp:extent cx="4610100" cy="7620"/>
                <wp:effectExtent l="0" t="0" r="19050" b="30480"/>
                <wp:wrapNone/>
                <wp:docPr id="1510724345" name="Connettore diritto 1"/>
                <wp:cNvGraphicFramePr/>
                <a:graphic xmlns:a="http://schemas.openxmlformats.org/drawingml/2006/main">
                  <a:graphicData uri="http://schemas.microsoft.com/office/word/2010/wordprocessingShape">
                    <wps:wsp>
                      <wps:cNvCnPr/>
                      <wps:spPr>
                        <a:xfrm flipV="1">
                          <a:off x="0" y="0"/>
                          <a:ext cx="4610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9B689" id="Connettore dirit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6.1pt,18pt" to="419.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" strokecolor="black [3200]" strokeweight=".5pt">
                <v:stroke joinstyle="miter"/>
              </v:line>
            </w:pict>
          </mc:Fallback>
        </mc:AlternateContent>
      </w:r>
      <w:r>
        <w:rPr>
          <w:rFonts w:ascii="Century Gothic" w:hAnsi="Century Gothic" w:cs="FrankRuehl"/>
          <w:sz w:val="28"/>
          <w:szCs w:val="28"/>
        </w:rPr>
        <w:t>Sistemi LPV e Controllo Gain-Scheduling</w:t>
      </w:r>
    </w:p>
    <w:p w14:paraId="0542D5FD" w14:textId="593E5498" w:rsidR="00E857CC" w:rsidRDefault="00E857CC" w:rsidP="00E857CC">
      <w:pPr>
        <w:ind w:left="1134" w:right="1134"/>
        <w:jc w:val="both"/>
        <w:rPr>
          <w:rFonts w:ascii="Century Gothic" w:hAnsi="Century Gothic" w:cs="FrankRuehl"/>
          <w:sz w:val="24"/>
          <w:szCs w:val="24"/>
        </w:rPr>
      </w:pPr>
      <w:r>
        <w:rPr>
          <w:rFonts w:ascii="Century Gothic" w:hAnsi="Century Gothic" w:cs="FrankRuehl"/>
          <w:sz w:val="24"/>
          <w:szCs w:val="24"/>
        </w:rPr>
        <w:t>Nella sezione precedente abbiamo derivato diverse strategie di controllo , con l’obiettivo di rendere l’origine del seguente sistema dinamico non lineare</w:t>
      </w:r>
    </w:p>
    <w:p w14:paraId="31A1F2B0" w14:textId="77777777" w:rsidR="00E857CC" w:rsidRPr="00C46C8A" w:rsidRDefault="00000000" w:rsidP="00E857CC">
      <w:pPr>
        <w:ind w:left="1134" w:right="1134"/>
        <w:jc w:val="both"/>
        <w:rPr>
          <w:rFonts w:ascii="Century Gothic" w:hAnsi="Century Gothic"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t</m:t>
                                </m:r>
                              </m:e>
                            </m:d>
                          </m:e>
                        </m:d>
                      </m:e>
                    </m:func>
                  </m:e>
                </m:mr>
                <m:mr>
                  <m:e>
                    <m:r>
                      <w:rPr>
                        <w:rFonts w:ascii="Cambria Math" w:hAnsi="Cambria Math" w:cs="Times New Roman"/>
                        <w:sz w:val="24"/>
                        <w:szCs w:val="24"/>
                      </w:rPr>
                      <m:t>0</m:t>
                    </m:r>
                  </m:e>
                </m:mr>
              </m:m>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e>
                </m:mr>
                <m:mr>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mr>
              </m:m>
            </m:e>
          </m:d>
          <m:r>
            <w:rPr>
              <w:rFonts w:ascii="Cambria Math" w:hAnsi="Cambria Math" w:cs="Times New Roman"/>
              <w:sz w:val="24"/>
              <w:szCs w:val="24"/>
            </w:rPr>
            <m:t xml:space="preserve"> </m:t>
          </m:r>
        </m:oMath>
      </m:oMathPara>
    </w:p>
    <w:p w14:paraId="47403D42" w14:textId="349366B0" w:rsidR="00E857CC" w:rsidRDefault="00E857CC" w:rsidP="00E857CC">
      <w:pPr>
        <w:ind w:left="1134" w:right="1134"/>
        <w:jc w:val="both"/>
        <w:rPr>
          <w:rFonts w:ascii="Century Gothic" w:hAnsi="Century Gothic" w:cs="FrankRuehl"/>
          <w:sz w:val="24"/>
          <w:szCs w:val="24"/>
        </w:rPr>
      </w:pPr>
      <w:r>
        <w:rPr>
          <w:rFonts w:ascii="Century Gothic" w:hAnsi="Century Gothic" w:cs="FrankRuehl"/>
          <w:sz w:val="24"/>
          <w:szCs w:val="24"/>
        </w:rPr>
        <w:t>un equilibrio asintoticamente stabile. Tra le diverse soluzioni proposte , una , passava per il linearizzato</w:t>
      </w:r>
      <w:r w:rsidR="00CE067C">
        <w:rPr>
          <w:rFonts w:ascii="Century Gothic" w:hAnsi="Century Gothic" w:cs="FrankRuehl"/>
          <w:sz w:val="24"/>
          <w:szCs w:val="24"/>
        </w:rPr>
        <w:t xml:space="preserve"> in zero</w:t>
      </w:r>
      <w:r>
        <w:rPr>
          <w:rFonts w:ascii="Century Gothic" w:hAnsi="Century Gothic" w:cs="FrankRuehl"/>
          <w:sz w:val="24"/>
          <w:szCs w:val="24"/>
        </w:rPr>
        <w:t xml:space="preserve"> del precedente sistema </w:t>
      </w:r>
    </w:p>
    <w:p w14:paraId="100646E8" w14:textId="77777777" w:rsidR="00E857CC" w:rsidRPr="008D733E" w:rsidRDefault="00000000" w:rsidP="00E857CC">
      <w:pPr>
        <w:ind w:left="1134" w:right="1134"/>
        <w:jc w:val="both"/>
        <w:rPr>
          <w:rFonts w:ascii="Century Gothic" w:hAnsi="Century Gothic"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mr>
              </m:m>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+Bu(t)</m:t>
          </m:r>
        </m:oMath>
      </m:oMathPara>
    </w:p>
    <w:p w14:paraId="3B416CB2" w14:textId="4295A344" w:rsidR="00A82E63"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Nella precedente sezione abbiamo visto che , anche se la retroazione in stato</w:t>
      </w:r>
    </w:p>
    <w:p w14:paraId="30AB4BF0" w14:textId="23C798E6" w:rsidR="00E857CC" w:rsidRPr="00E857CC" w:rsidRDefault="00E857CC" w:rsidP="00E857CC">
      <w:pPr>
        <w:ind w:left="1134" w:right="1134"/>
        <w:jc w:val="both"/>
        <w:rPr>
          <w:rFonts w:ascii="Century Gothic" w:hAnsi="Century Gothic" w:cs="FrankRuehl"/>
          <w:sz w:val="24"/>
          <w:szCs w:val="24"/>
        </w:rPr>
      </w:pPr>
      <m:oMathPara>
        <m:oMath>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=K e(t)</m:t>
          </m:r>
        </m:oMath>
      </m:oMathPara>
    </w:p>
    <w:p w14:paraId="0A6A95D6" w14:textId="604A70B5" w:rsidR="00E857CC" w:rsidRDefault="00E857CC"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dove </w:t>
      </w:r>
      <m:oMath>
        <m:r>
          <w:rPr>
            <w:rFonts w:ascii="Cambria Math" w:hAnsi="Cambria Math" w:cs="FrankRuehl"/>
            <w:sz w:val="24"/>
            <w:szCs w:val="24"/>
          </w:rPr>
          <m:t>K=</m:t>
        </m:r>
        <m:d>
          <m:dPr>
            <m:begChr m:val="["/>
            <m:endChr m:val="]"/>
            <m:ctrlPr>
              <w:rPr>
                <w:rFonts w:ascii="Cambria Math" w:hAnsi="Cambria Math" w:cs="FrankRuehl"/>
                <w:i/>
                <w:sz w:val="24"/>
                <w:szCs w:val="24"/>
              </w:rPr>
            </m:ctrlPr>
          </m:dPr>
          <m:e>
            <m:m>
              <m:mPr>
                <m:mcs>
                  <m:mc>
                    <m:mcPr>
                      <m:count m:val="3"/>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1</m:t>
                      </m:r>
                    </m:sub>
                  </m:sSub>
                </m:e>
                <m:e>
                  <m:r>
                    <w:rPr>
                      <w:rFonts w:ascii="Cambria Math" w:hAnsi="Cambria Math" w:cs="FrankRuehl"/>
                      <w:sz w:val="24"/>
                      <w:szCs w:val="24"/>
                    </w:rPr>
                    <m:t>0</m:t>
                  </m:r>
                </m:e>
                <m:e>
                  <m:r>
                    <w:rPr>
                      <w:rFonts w:ascii="Cambria Math" w:hAnsi="Cambria Math" w:cs="FrankRuehl"/>
                      <w:sz w:val="24"/>
                      <w:szCs w:val="24"/>
                    </w:rPr>
                    <m:t>0</m:t>
                  </m:r>
                </m:e>
              </m:mr>
              <m:mr>
                <m:e>
                  <m:r>
                    <w:rPr>
                      <w:rFonts w:ascii="Cambria Math" w:hAnsi="Cambria Math" w:cs="FrankRuehl"/>
                      <w:sz w:val="24"/>
                      <w:szCs w:val="24"/>
                    </w:rPr>
                    <m:t>0</m:t>
                  </m:r>
                </m:e>
                <m:e>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2</m:t>
                      </m:r>
                    </m:sub>
                  </m:sSub>
                </m:e>
                <m:e>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3</m:t>
                      </m:r>
                    </m:sub>
                  </m:sSub>
                </m:e>
              </m:mr>
            </m:m>
          </m:e>
        </m:d>
        <m:r>
          <w:rPr>
            <w:rFonts w:ascii="Cambria Math" w:hAnsi="Cambria Math" w:cs="FrankRuehl"/>
            <w:sz w:val="24"/>
            <w:szCs w:val="24"/>
          </w:rPr>
          <m:t xml:space="preserve">  </m:t>
        </m:r>
      </m:oMath>
      <w:r>
        <w:rPr>
          <w:rFonts w:ascii="Century Gothic" w:hAnsi="Century Gothic" w:cs="FrankRuehl"/>
          <w:sz w:val="24"/>
          <w:szCs w:val="24"/>
        </w:rPr>
        <w:t>rappresenta il guadagno del controllore con</w:t>
      </w:r>
    </w:p>
    <w:p w14:paraId="32B3CEF1" w14:textId="77777777" w:rsidR="00E857CC" w:rsidRPr="00CF153B" w:rsidRDefault="00000000" w:rsidP="00E857CC">
      <w:pPr>
        <w:ind w:left="1134" w:right="1134"/>
        <w:jc w:val="both"/>
        <w:rPr>
          <w:rFonts w:ascii="Century Gothic" w:hAnsi="Century Gothic"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 xml:space="preserve">=2ζα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d</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den>
          </m:f>
        </m:oMath>
      </m:oMathPara>
    </w:p>
    <w:p w14:paraId="22D2B0A3" w14:textId="4D495FD0" w:rsidR="00E857CC"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sia tale per cui gli autovalori closed - loop stiano nel semipiano sinistro aperto, questo di fatto non è sufficiente a garantire la stabilità asintotica del sistema linearizzato , a causa della sua natura tempo variante.</w:t>
      </w:r>
    </w:p>
    <w:p w14:paraId="44A8F87C" w14:textId="06DBB65E" w:rsidR="00A82E63"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La precedente soluzione va bene soltanto nel far muovere il nostro robot su traiettorie in cui </w:t>
      </w:r>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oMath>
      <w:r>
        <w:rPr>
          <w:rFonts w:ascii="Century Gothic" w:hAnsi="Century Gothic" w:cs="FrankRuehl"/>
          <w:sz w:val="24"/>
          <w:szCs w:val="24"/>
        </w:rPr>
        <w:t xml:space="preserve"> e </w:t>
      </w:r>
      <m:oMath>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oMath>
      <w:r>
        <w:rPr>
          <w:rFonts w:ascii="Century Gothic" w:hAnsi="Century Gothic" w:cs="FrankRuehl"/>
          <w:sz w:val="24"/>
          <w:szCs w:val="24"/>
        </w:rPr>
        <w:t xml:space="preserve"> risultino costanti nel tempo. </w:t>
      </w:r>
    </w:p>
    <w:p w14:paraId="193D6EB2" w14:textId="31F36F62" w:rsidR="00A82E63"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L’idea alla base della soluzione proposta è quella di raggirare la tempo varianza dei parametri , trattando il </w:t>
      </w:r>
      <w:r w:rsidR="00383938">
        <w:rPr>
          <w:rFonts w:ascii="Century Gothic" w:hAnsi="Century Gothic" w:cs="FrankRuehl"/>
          <w:sz w:val="24"/>
          <w:szCs w:val="24"/>
        </w:rPr>
        <w:t>sistema</w:t>
      </w:r>
      <w:r w:rsidR="00CE067C">
        <w:rPr>
          <w:rFonts w:ascii="Century Gothic" w:hAnsi="Century Gothic" w:cs="FrankRuehl"/>
          <w:sz w:val="24"/>
          <w:szCs w:val="24"/>
        </w:rPr>
        <w:t xml:space="preserve"> come un sistema incerto.</w:t>
      </w:r>
    </w:p>
    <w:p w14:paraId="2C2E90BF" w14:textId="54466184" w:rsidR="00AC0CE3" w:rsidRDefault="00AC0CE3" w:rsidP="00E857CC">
      <w:pPr>
        <w:ind w:left="1134" w:right="1134"/>
        <w:jc w:val="both"/>
        <w:rPr>
          <w:rFonts w:ascii="Century Gothic" w:hAnsi="Century Gothic" w:cs="FrankRuehl"/>
          <w:sz w:val="28"/>
          <w:szCs w:val="28"/>
        </w:rPr>
      </w:pPr>
      <w:r>
        <w:rPr>
          <w:rFonts w:ascii="Century Gothic" w:hAnsi="Century Gothic" w:cs="FrankRuehl"/>
          <w:noProof/>
          <w:sz w:val="28"/>
          <w:szCs w:val="28"/>
        </w:rPr>
        <w:lastRenderedPageBreak/>
        <mc:AlternateContent>
          <mc:Choice Requires="wps">
            <w:drawing>
              <wp:anchor distT="0" distB="0" distL="114300" distR="114300" simplePos="0" relativeHeight="251661312" behindDoc="0" locked="0" layoutInCell="1" allowOverlap="1" wp14:anchorId="0F27E857" wp14:editId="6BFEA299">
                <wp:simplePos x="0" y="0"/>
                <wp:positionH relativeFrom="column">
                  <wp:posOffset>704850</wp:posOffset>
                </wp:positionH>
                <wp:positionV relativeFrom="paragraph">
                  <wp:posOffset>227965</wp:posOffset>
                </wp:positionV>
                <wp:extent cx="4693920" cy="7620"/>
                <wp:effectExtent l="0" t="0" r="30480" b="30480"/>
                <wp:wrapNone/>
                <wp:docPr id="1475346869" name="Connettore diritto 2"/>
                <wp:cNvGraphicFramePr/>
                <a:graphic xmlns:a="http://schemas.openxmlformats.org/drawingml/2006/main">
                  <a:graphicData uri="http://schemas.microsoft.com/office/word/2010/wordprocessingShape">
                    <wps:wsp>
                      <wps:cNvCnPr/>
                      <wps:spPr>
                        <a:xfrm flipV="1">
                          <a:off x="0" y="0"/>
                          <a:ext cx="4693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0C959" id="Connettore dirit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7.95pt" to="425.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" strokecolor="black [3200]" strokeweight=".5pt">
                <v:stroke joinstyle="miter"/>
              </v:line>
            </w:pict>
          </mc:Fallback>
        </mc:AlternateContent>
      </w:r>
      <w:r>
        <w:rPr>
          <w:rFonts w:ascii="Century Gothic" w:hAnsi="Century Gothic" w:cs="FrankRuehl"/>
          <w:sz w:val="28"/>
          <w:szCs w:val="28"/>
        </w:rPr>
        <w:t>Incertezza Parametrica</w:t>
      </w:r>
    </w:p>
    <w:p w14:paraId="299BE1DD" w14:textId="176BC335"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Un modello matematico rappresenta soltanto una approssimazione al comportamento reale del processo. Le discrepanze possono essere causate dalla presenza di disturbi, dinamiche non modellate oppure dalla presenza di parametri di cui non se ne conosce esattamente il valore , ma soltanto il range di variabilità.</w:t>
      </w:r>
    </w:p>
    <w:p w14:paraId="49784BAC" w14:textId="5138FBA2"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Se nella definizione dell’azione di controllo non tenessimo conto di tali discrepanze , l’azione di controllo così individuata , non solo potrebbe non garantire il raggiungimento delle performance desiderate , ma addirittura potrebbe non garantire la stabilità a ciclo chiuso.</w:t>
      </w:r>
    </w:p>
    <w:p w14:paraId="121A5790" w14:textId="25B7856E"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L’obiettivo del controllo robusto è quello di progettare azioni di controllo tali per cui , il soddisfacimento delle performance , nonché la stabilità , siano garantite qualunque sia la realizzazione dell’incertezza.</w:t>
      </w:r>
    </w:p>
    <w:p w14:paraId="0C86A0B2" w14:textId="382A0D71"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 xml:space="preserve">Di seguito faremo riferimento all’incertezza parametrica , in particolare supporremo che i seguenti parametri </w:t>
      </w:r>
    </w:p>
    <w:p w14:paraId="40528A95" w14:textId="5ABE678C" w:rsidR="00AC0CE3" w:rsidRPr="00AC0CE3" w:rsidRDefault="00AC0CE3" w:rsidP="00AC0CE3">
      <w:pPr>
        <w:pStyle w:val="Paragrafoelenco"/>
        <w:numPr>
          <w:ilvl w:val="0"/>
          <w:numId w:val="2"/>
        </w:numPr>
        <w:ind w:right="1134"/>
        <w:jc w:val="both"/>
        <w:rPr>
          <w:rFonts w:ascii="Century Gothic" w:hAnsi="Century Gothic" w:cs="FrankRuehl"/>
          <w:sz w:val="24"/>
          <w:szCs w:val="24"/>
        </w:rPr>
      </w:pPr>
      <w:r>
        <w:rPr>
          <w:rFonts w:ascii="Century Gothic" w:hAnsi="Century Gothic" w:cs="FrankRuehl"/>
          <w:sz w:val="24"/>
          <w:szCs w:val="24"/>
        </w:rPr>
        <w:t xml:space="preserve">Velocità di trazione </w:t>
      </w:r>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oMath>
    </w:p>
    <w:p w14:paraId="53D6CB7E" w14:textId="4DD8524B" w:rsidR="00AC0CE3" w:rsidRPr="00AC0CE3" w:rsidRDefault="00AC0CE3" w:rsidP="00AC0CE3">
      <w:pPr>
        <w:pStyle w:val="Paragrafoelenco"/>
        <w:numPr>
          <w:ilvl w:val="0"/>
          <w:numId w:val="2"/>
        </w:numPr>
        <w:ind w:right="1134"/>
        <w:jc w:val="both"/>
        <w:rPr>
          <w:rFonts w:ascii="Century Gothic" w:hAnsi="Century Gothic" w:cs="FrankRuehl"/>
          <w:sz w:val="24"/>
          <w:szCs w:val="24"/>
        </w:rPr>
      </w:pPr>
      <w:r>
        <w:rPr>
          <w:rFonts w:ascii="Century Gothic" w:hAnsi="Century Gothic" w:cs="FrankRuehl"/>
          <w:sz w:val="24"/>
          <w:szCs w:val="24"/>
        </w:rPr>
        <w:t xml:space="preserve">Velocità di sterzo    </w:t>
      </w:r>
      <m:oMath>
        <m:r>
          <w:rPr>
            <w:rFonts w:ascii="Cambria Math" w:hAnsi="Cambria Math" w:cs="FrankRuehl"/>
            <w:sz w:val="24"/>
            <w:szCs w:val="24"/>
          </w:rPr>
          <m:t xml:space="preserve"> </m:t>
        </m:r>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oMath>
    </w:p>
    <w:p w14:paraId="6833C6A8" w14:textId="5A5F6E74"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non siano perfettamente noti , ma ad essere noto sarà il loro range di variabilità</w:t>
      </w:r>
    </w:p>
    <w:p w14:paraId="1A1D3B6C" w14:textId="437EAA75" w:rsidR="00AC0CE3" w:rsidRPr="00AC0CE3" w:rsidRDefault="00000000" w:rsidP="00AC0CE3">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 xml:space="preserve">  </m:t>
                  </m:r>
                  <m:bar>
                    <m:barPr>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6D5E2A43" w14:textId="51DCC52D" w:rsidR="00AC0CE3" w:rsidRPr="00554234" w:rsidRDefault="00000000" w:rsidP="00AC0CE3">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r>
                <w:rPr>
                  <w:rFonts w:ascii="Cambria Math" w:hAnsi="Cambria Math" w:cs="FrankRuehl"/>
                  <w:sz w:val="24"/>
                  <w:szCs w:val="24"/>
                </w:rPr>
                <m:t xml:space="preserve">  </m:t>
              </m:r>
              <m:sSub>
                <m:sSubPr>
                  <m:ctrlPr>
                    <w:rPr>
                      <w:rFonts w:ascii="Cambria Math" w:hAnsi="Cambria Math" w:cs="FrankRuehl"/>
                      <w:i/>
                      <w:sz w:val="24"/>
                      <w:szCs w:val="24"/>
                    </w:rPr>
                  </m:ctrlPr>
                </m:sSubPr>
                <m:e>
                  <m:bar>
                    <m:barPr>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1C0E2C93" w14:textId="708BC154" w:rsidR="00554234" w:rsidRDefault="00554234" w:rsidP="00554234">
      <w:pPr>
        <w:ind w:left="1134" w:right="1134"/>
        <w:jc w:val="both"/>
        <w:rPr>
          <w:rFonts w:ascii="Century Gothic" w:hAnsi="Century Gothic" w:cs="FrankRuehl"/>
          <w:sz w:val="24"/>
          <w:szCs w:val="24"/>
        </w:rPr>
      </w:pPr>
      <w:r>
        <w:rPr>
          <w:rFonts w:ascii="Century Gothic" w:hAnsi="Century Gothic" w:cs="FrankRuehl"/>
          <w:sz w:val="24"/>
          <w:szCs w:val="24"/>
        </w:rPr>
        <w:t>La limitatezza è una ipotesi al quanto ragionevole. Infatti , alla fine la locomozione sarà data dall’impiego di motori (tipicamente in continua a spazzole); di fatto dunque gli ingressi non potranno mai assumere valori infiniti , ricadranno sempre all’interno di un intervallo chiuso e limitato.</w:t>
      </w:r>
    </w:p>
    <w:p w14:paraId="3C84B165" w14:textId="225FA1DB" w:rsidR="00554234" w:rsidRDefault="00554234" w:rsidP="00554234">
      <w:pPr>
        <w:ind w:left="1134" w:right="1134"/>
        <w:jc w:val="both"/>
        <w:rPr>
          <w:rFonts w:ascii="Century Gothic" w:hAnsi="Century Gothic" w:cs="FrankRuehl"/>
          <w:sz w:val="24"/>
          <w:szCs w:val="24"/>
        </w:rPr>
      </w:pPr>
      <w:r>
        <w:rPr>
          <w:rFonts w:ascii="Century Gothic" w:hAnsi="Century Gothic" w:cs="FrankRuehl"/>
          <w:sz w:val="24"/>
          <w:szCs w:val="24"/>
        </w:rPr>
        <w:t>Di fatto dunque , non vi è nessuna perdita di generalità al discorso.</w:t>
      </w:r>
    </w:p>
    <w:p w14:paraId="49D10C99" w14:textId="73DD32B4" w:rsidR="00554234" w:rsidRDefault="00554234" w:rsidP="00554234">
      <w:pPr>
        <w:ind w:left="1134" w:right="1134"/>
        <w:jc w:val="both"/>
        <w:rPr>
          <w:rFonts w:ascii="Century Gothic" w:hAnsi="Century Gothic" w:cs="FrankRuehl"/>
          <w:sz w:val="24"/>
          <w:szCs w:val="24"/>
        </w:rPr>
      </w:pPr>
    </w:p>
    <w:p w14:paraId="07EF1D87" w14:textId="7B4C7A83" w:rsidR="00554234" w:rsidRDefault="00554234" w:rsidP="00554234">
      <w:pPr>
        <w:ind w:left="1134" w:right="1134"/>
        <w:jc w:val="both"/>
        <w:rPr>
          <w:rFonts w:ascii="Century Gothic" w:hAnsi="Century Gothic" w:cs="FrankRuehl"/>
          <w:sz w:val="24"/>
          <w:szCs w:val="24"/>
        </w:rPr>
      </w:pPr>
    </w:p>
    <w:p w14:paraId="656BB6A4" w14:textId="6EA6B362" w:rsidR="00554234" w:rsidRDefault="00554234" w:rsidP="00554234">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Come discusso in precedenza , nella definizione dell’azione di controllo bisogna prendere in considerazione esplicitamente la presenza di incertezza sul modello. </w:t>
      </w:r>
    </w:p>
    <w:p w14:paraId="4F5BC083" w14:textId="7DE56972" w:rsidR="00554234" w:rsidRDefault="00B2617B" w:rsidP="00554234">
      <w:pPr>
        <w:ind w:left="1134" w:right="1134"/>
        <w:jc w:val="both"/>
        <w:rPr>
          <w:rFonts w:ascii="Century Gothic" w:hAnsi="Century Gothic" w:cs="FrankRuehl"/>
          <w:sz w:val="24"/>
          <w:szCs w:val="24"/>
        </w:rPr>
      </w:pPr>
      <w:r>
        <w:rPr>
          <w:rFonts w:ascii="Century Gothic" w:hAnsi="Century Gothic" w:cs="FrankRuehl"/>
          <w:sz w:val="24"/>
          <w:szCs w:val="24"/>
        </w:rPr>
        <w:t>N</w:t>
      </w:r>
      <w:r w:rsidR="00554234">
        <w:rPr>
          <w:rFonts w:ascii="Century Gothic" w:hAnsi="Century Gothic" w:cs="FrankRuehl"/>
          <w:sz w:val="24"/>
          <w:szCs w:val="24"/>
        </w:rPr>
        <w:t xml:space="preserve">ella sintesi  di un controllore robusto è necessario la presa in considerazione dell’incertezza di modello, </w:t>
      </w:r>
      <w:r>
        <w:rPr>
          <w:rFonts w:ascii="Century Gothic" w:hAnsi="Century Gothic" w:cs="FrankRuehl"/>
          <w:sz w:val="24"/>
          <w:szCs w:val="24"/>
        </w:rPr>
        <w:t>tramite</w:t>
      </w:r>
      <w:r w:rsidR="00554234">
        <w:rPr>
          <w:rFonts w:ascii="Century Gothic" w:hAnsi="Century Gothic" w:cs="FrankRuehl"/>
          <w:sz w:val="24"/>
          <w:szCs w:val="24"/>
        </w:rPr>
        <w:t xml:space="preserve"> le </w:t>
      </w:r>
      <w:r>
        <w:rPr>
          <w:rFonts w:ascii="Century Gothic" w:hAnsi="Century Gothic" w:cs="FrankRuehl"/>
          <w:sz w:val="24"/>
          <w:szCs w:val="24"/>
        </w:rPr>
        <w:t xml:space="preserve">cosiddette </w:t>
      </w:r>
      <w:r w:rsidR="00554234">
        <w:rPr>
          <w:rFonts w:ascii="Century Gothic" w:hAnsi="Century Gothic" w:cs="FrankRuehl"/>
          <w:sz w:val="24"/>
          <w:szCs w:val="24"/>
        </w:rPr>
        <w:t xml:space="preserve"> rappresentazioni </w:t>
      </w:r>
      <w:r>
        <w:rPr>
          <w:rFonts w:ascii="Century Gothic" w:hAnsi="Century Gothic" w:cs="FrankRuehl"/>
          <w:sz w:val="24"/>
          <w:szCs w:val="24"/>
        </w:rPr>
        <w:t>di</w:t>
      </w:r>
      <w:r w:rsidR="00554234">
        <w:rPr>
          <w:rFonts w:ascii="Century Gothic" w:hAnsi="Century Gothic" w:cs="FrankRuehl"/>
          <w:sz w:val="24"/>
          <w:szCs w:val="24"/>
        </w:rPr>
        <w:t xml:space="preserve"> stato incerte.</w:t>
      </w:r>
    </w:p>
    <w:p w14:paraId="2F20ABA1" w14:textId="136504A6" w:rsidR="00554234" w:rsidRDefault="00554234" w:rsidP="00554234">
      <w:pPr>
        <w:ind w:left="1134" w:right="1134"/>
        <w:jc w:val="both"/>
        <w:rPr>
          <w:rFonts w:ascii="Century Gothic" w:hAnsi="Century Gothic" w:cs="FrankRuehl"/>
          <w:sz w:val="24"/>
          <w:szCs w:val="24"/>
        </w:rPr>
      </w:pPr>
    </w:p>
    <w:p w14:paraId="257020E2" w14:textId="17C4CEF7" w:rsidR="00554234" w:rsidRDefault="00195E68" w:rsidP="00554234">
      <w:pPr>
        <w:ind w:left="1134" w:right="1134"/>
        <w:jc w:val="both"/>
        <w:rPr>
          <w:rFonts w:ascii="Century Gothic" w:hAnsi="Century Gothic" w:cs="FrankRuehl"/>
          <w:sz w:val="28"/>
          <w:szCs w:val="28"/>
        </w:rPr>
      </w:pPr>
      <w:r>
        <w:rPr>
          <w:rFonts w:ascii="Century Gothic" w:hAnsi="Century Gothic" w:cs="FrankRuehl"/>
          <w:noProof/>
          <w:sz w:val="28"/>
          <w:szCs w:val="28"/>
        </w:rPr>
        <mc:AlternateContent>
          <mc:Choice Requires="wps">
            <w:drawing>
              <wp:anchor distT="0" distB="0" distL="114300" distR="114300" simplePos="0" relativeHeight="251662336" behindDoc="0" locked="0" layoutInCell="1" allowOverlap="1" wp14:anchorId="74449F56" wp14:editId="04DD15B0">
                <wp:simplePos x="0" y="0"/>
                <wp:positionH relativeFrom="column">
                  <wp:posOffset>712470</wp:posOffset>
                </wp:positionH>
                <wp:positionV relativeFrom="paragraph">
                  <wp:posOffset>235585</wp:posOffset>
                </wp:positionV>
                <wp:extent cx="4747260" cy="0"/>
                <wp:effectExtent l="0" t="0" r="0" b="0"/>
                <wp:wrapNone/>
                <wp:docPr id="1537476039" name="Connettore diritto 3"/>
                <wp:cNvGraphicFramePr/>
                <a:graphic xmlns:a="http://schemas.openxmlformats.org/drawingml/2006/main">
                  <a:graphicData uri="http://schemas.microsoft.com/office/word/2010/wordprocessingShape">
                    <wps:wsp>
                      <wps:cNvCnPr/>
                      <wps:spPr>
                        <a:xfrm>
                          <a:off x="0" y="0"/>
                          <a:ext cx="4747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28B5" id="Connettore dirit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8.55pt" to="429.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" strokecolor="black [3200]" strokeweight=".5pt">
                <v:stroke joinstyle="miter"/>
              </v:line>
            </w:pict>
          </mc:Fallback>
        </mc:AlternateContent>
      </w:r>
      <w:r w:rsidR="00554234">
        <w:rPr>
          <w:rFonts w:ascii="Century Gothic" w:hAnsi="Century Gothic" w:cs="FrankRuehl"/>
          <w:sz w:val="28"/>
          <w:szCs w:val="28"/>
        </w:rPr>
        <w:t>LDI – Linear Differential Inclusion</w:t>
      </w:r>
    </w:p>
    <w:p w14:paraId="2209E719" w14:textId="32CB2C30" w:rsidR="00AC0CE3" w:rsidRDefault="00195E68"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Supponiamo che nel modello vi sia la presenza di alcuni parametri incerti , racchiusi all’interno del vettore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La dipendenza dal tempo è dovuta al fatto che alcuni di tali parametri possano variare nel tempo. </w:t>
      </w:r>
    </w:p>
    <w:p w14:paraId="376B0BD9" w14:textId="179EF129" w:rsidR="00195E68" w:rsidRDefault="00195E68" w:rsidP="00E857CC">
      <w:pPr>
        <w:ind w:left="1134" w:right="1134"/>
        <w:jc w:val="both"/>
        <w:rPr>
          <w:rFonts w:ascii="Century Gothic" w:hAnsi="Century Gothic" w:cs="FrankRuehl"/>
          <w:sz w:val="24"/>
          <w:szCs w:val="24"/>
        </w:rPr>
      </w:pPr>
      <w:r>
        <w:rPr>
          <w:rFonts w:ascii="Century Gothic" w:hAnsi="Century Gothic" w:cs="FrankRuehl"/>
          <w:sz w:val="24"/>
          <w:szCs w:val="24"/>
        </w:rPr>
        <w:t>Si consideri la seguente rappresentazione nello spazio di stato per un sistema dinamico</w:t>
      </w:r>
    </w:p>
    <w:p w14:paraId="1C719A31" w14:textId="3A4D4504" w:rsidR="00195E68" w:rsidRPr="00195E68" w:rsidRDefault="00195E68" w:rsidP="00195E68">
      <w:pPr>
        <w:ind w:left="1134" w:right="1134"/>
        <w:jc w:val="both"/>
        <w:rPr>
          <w:rFonts w:ascii="Century Gothic" w:hAnsi="Century Gothic" w:cs="FrankRuehl"/>
          <w:sz w:val="24"/>
          <w:szCs w:val="24"/>
        </w:rPr>
      </w:pPr>
      <m:oMathPara>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t+1</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x∈</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n</m:t>
              </m:r>
            </m:sup>
          </m:sSup>
        </m:oMath>
      </m:oMathPara>
    </w:p>
    <w:p w14:paraId="415D7229" w14:textId="2E0DBA18" w:rsidR="00195E68" w:rsidRDefault="00195E68" w:rsidP="00195E68">
      <w:pPr>
        <w:ind w:left="1134" w:right="1134"/>
        <w:jc w:val="both"/>
        <w:rPr>
          <w:rFonts w:ascii="Century Gothic" w:hAnsi="Century Gothic" w:cs="FrankRuehl"/>
          <w:sz w:val="24"/>
          <w:szCs w:val="24"/>
        </w:rPr>
      </w:pPr>
      <w:r>
        <w:rPr>
          <w:rFonts w:ascii="Century Gothic" w:hAnsi="Century Gothic" w:cs="FrankRuehl"/>
          <w:sz w:val="24"/>
          <w:szCs w:val="24"/>
        </w:rPr>
        <w:t xml:space="preserve">e sia </w:t>
      </w:r>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0</m:t>
            </m:r>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x</m:t>
            </m:r>
          </m:e>
          <m:sub>
            <m:r>
              <w:rPr>
                <w:rFonts w:ascii="Cambria Math" w:hAnsi="Cambria Math" w:cs="FrankRuehl"/>
                <w:sz w:val="24"/>
                <w:szCs w:val="24"/>
              </w:rPr>
              <m:t>0</m:t>
            </m:r>
          </m:sub>
        </m:sSub>
      </m:oMath>
      <w:r>
        <w:rPr>
          <w:rFonts w:ascii="Century Gothic" w:hAnsi="Century Gothic" w:cs="FrankRuehl"/>
          <w:sz w:val="24"/>
          <w:szCs w:val="24"/>
        </w:rPr>
        <w:t xml:space="preserve"> lo stato iniziale del processo. Come si nota la matrice del sistema è funzione del vettore dei parametri incerti. Al variare di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all’interno della regione ammissibile </w:t>
      </w:r>
      <m:oMath>
        <m:r>
          <w:rPr>
            <w:rFonts w:ascii="Cambria Math" w:hAnsi="Cambria Math" w:cs="FrankRuehl"/>
            <w:sz w:val="24"/>
            <w:szCs w:val="24"/>
          </w:rPr>
          <m:t>P</m:t>
        </m:r>
      </m:oMath>
      <w:r>
        <w:rPr>
          <w:rFonts w:ascii="Century Gothic" w:hAnsi="Century Gothic" w:cs="FrankRuehl"/>
          <w:sz w:val="24"/>
          <w:szCs w:val="24"/>
        </w:rPr>
        <w:t xml:space="preserve"> , si hanno differenti matrici , e quindi di fatto , differenti sistemi dinamici lineari.</w:t>
      </w:r>
    </w:p>
    <w:p w14:paraId="5FA8EBC1" w14:textId="5419F975" w:rsidR="00195E68" w:rsidRDefault="00195E68" w:rsidP="00195E68">
      <w:pPr>
        <w:ind w:left="1134" w:right="1134"/>
        <w:jc w:val="both"/>
        <w:rPr>
          <w:rFonts w:ascii="Century Gothic" w:hAnsi="Century Gothic" w:cs="FrankRuehl"/>
          <w:sz w:val="24"/>
          <w:szCs w:val="24"/>
        </w:rPr>
      </w:pPr>
      <w:r>
        <w:rPr>
          <w:rFonts w:ascii="Century Gothic" w:hAnsi="Century Gothic" w:cs="FrankRuehl"/>
          <w:sz w:val="24"/>
          <w:szCs w:val="24"/>
        </w:rPr>
        <w:t>In particolare , tutte le matrici , appartengono all’insieme di incertezza</w:t>
      </w:r>
    </w:p>
    <w:p w14:paraId="0383ECED" w14:textId="3D6002E9" w:rsidR="00195E68" w:rsidRPr="00195E68" w:rsidRDefault="00195E68" w:rsidP="00195E68">
      <w:pPr>
        <w:ind w:left="1134" w:right="1134"/>
        <w:jc w:val="both"/>
        <w:rPr>
          <w:rFonts w:ascii="Century Gothic" w:hAnsi="Century Gothic" w:cs="FrankRuehl"/>
          <w:sz w:val="24"/>
          <w:szCs w:val="24"/>
        </w:rPr>
      </w:pPr>
      <m:oMathPara>
        <m:oMath>
          <m:r>
            <m:rPr>
              <m:sty m:val="p"/>
            </m:rPr>
            <w:rPr>
              <w:rFonts w:ascii="Cambria Math" w:hAnsi="Cambria Math" w:cs="FrankRuehl"/>
              <w:sz w:val="24"/>
              <w:szCs w:val="24"/>
            </w:rPr>
            <m:t>Ω</m:t>
          </m:r>
          <m:r>
            <w:rPr>
              <w:rFonts w:ascii="Cambria Math" w:hAnsi="Cambria Math" w:cs="FrankRuehl"/>
              <w:sz w:val="24"/>
              <w:szCs w:val="24"/>
            </w:rPr>
            <m:t>≔</m:t>
          </m:r>
          <m:d>
            <m:dPr>
              <m:begChr m:val="{"/>
              <m:endChr m:val="|"/>
              <m:ctrlPr>
                <w:rPr>
                  <w:rFonts w:ascii="Cambria Math" w:hAnsi="Cambria Math" w:cs="FrankRuehl"/>
                  <w:i/>
                  <w:sz w:val="24"/>
                  <w:szCs w:val="24"/>
                </w:rPr>
              </m:ctrlPr>
            </m:dPr>
            <m:e>
              <m:r>
                <w:rPr>
                  <w:rFonts w:ascii="Cambria Math" w:hAnsi="Cambria Math" w:cs="FrankRuehl"/>
                  <w:sz w:val="24"/>
                  <w:szCs w:val="24"/>
                </w:rPr>
                <m:t xml:space="preserve"> A</m:t>
              </m:r>
              <m:d>
                <m:dPr>
                  <m:ctrlPr>
                    <w:rPr>
                      <w:rFonts w:ascii="Cambria Math" w:hAnsi="Cambria Math" w:cs="FrankRuehl"/>
                      <w:i/>
                      <w:sz w:val="24"/>
                      <w:szCs w:val="24"/>
                    </w:rPr>
                  </m:ctrlPr>
                </m:dPr>
                <m:e>
                  <m:r>
                    <w:rPr>
                      <w:rFonts w:ascii="Cambria Math" w:hAnsi="Cambria Math" w:cs="FrankRuehl"/>
                      <w:sz w:val="24"/>
                      <w:szCs w:val="24"/>
                    </w:rPr>
                    <m:t>p</m:t>
                  </m:r>
                </m:e>
              </m:d>
              <m:r>
                <w:rPr>
                  <w:rFonts w:ascii="Cambria Math" w:hAnsi="Cambria Math" w:cs="FrankRuehl"/>
                  <w:sz w:val="24"/>
                  <w:szCs w:val="24"/>
                </w:rPr>
                <m:t xml:space="preserve"> </m:t>
              </m:r>
            </m:e>
          </m:d>
          <m:r>
            <w:rPr>
              <w:rFonts w:ascii="Cambria Math" w:hAnsi="Cambria Math" w:cs="FrankRuehl"/>
              <w:sz w:val="24"/>
              <w:szCs w:val="24"/>
            </w:rPr>
            <m:t xml:space="preserve"> p ∈P } </m:t>
          </m:r>
        </m:oMath>
      </m:oMathPara>
    </w:p>
    <w:p w14:paraId="7302114D" w14:textId="77777777" w:rsidR="00195E68" w:rsidRDefault="00195E68" w:rsidP="00195E68">
      <w:pPr>
        <w:ind w:left="1134" w:right="1134"/>
        <w:jc w:val="both"/>
        <w:rPr>
          <w:rFonts w:ascii="Century Gothic" w:hAnsi="Century Gothic" w:cs="FrankRuehl"/>
          <w:sz w:val="24"/>
          <w:szCs w:val="24"/>
        </w:rPr>
      </w:pPr>
      <m:oMath>
        <m:r>
          <m:rPr>
            <m:sty m:val="p"/>
          </m:rPr>
          <w:rPr>
            <w:rFonts w:ascii="Cambria Math" w:hAnsi="Cambria Math" w:cs="FrankRuehl"/>
            <w:sz w:val="24"/>
            <w:szCs w:val="24"/>
          </w:rPr>
          <m:t>Ω</m:t>
        </m:r>
      </m:oMath>
      <w:r>
        <w:rPr>
          <w:rFonts w:ascii="Century Gothic" w:hAnsi="Century Gothic" w:cs="FrankRuehl"/>
          <w:sz w:val="24"/>
          <w:szCs w:val="24"/>
        </w:rPr>
        <w:t xml:space="preserve"> rappresenta una famiglia di sistemi dinamici. Il valore che lo stato del sistema assume al tempo </w:t>
      </w:r>
      <m:oMath>
        <m:r>
          <w:rPr>
            <w:rFonts w:ascii="Cambria Math" w:hAnsi="Cambria Math" w:cs="FrankRuehl"/>
            <w:sz w:val="24"/>
            <w:szCs w:val="24"/>
          </w:rPr>
          <m:t>t+1</m:t>
        </m:r>
      </m:oMath>
      <w:r>
        <w:rPr>
          <w:rFonts w:ascii="Century Gothic" w:hAnsi="Century Gothic" w:cs="FrankRuehl"/>
          <w:sz w:val="24"/>
          <w:szCs w:val="24"/>
        </w:rPr>
        <w:t xml:space="preserve"> , dipende dalla particolare realizzazione del vettore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Di conseguenza , al tempo </w:t>
      </w:r>
      <m:oMath>
        <m:r>
          <w:rPr>
            <w:rFonts w:ascii="Cambria Math" w:hAnsi="Cambria Math" w:cs="FrankRuehl"/>
            <w:sz w:val="24"/>
            <w:szCs w:val="24"/>
          </w:rPr>
          <m:t>t+1</m:t>
        </m:r>
      </m:oMath>
      <w:r>
        <w:rPr>
          <w:rFonts w:ascii="Century Gothic" w:hAnsi="Century Gothic" w:cs="FrankRuehl"/>
          <w:sz w:val="24"/>
          <w:szCs w:val="24"/>
        </w:rPr>
        <w:t xml:space="preserve"> per il valore dello stato del sistema </w:t>
      </w:r>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t+1</m:t>
            </m:r>
          </m:e>
        </m:d>
      </m:oMath>
      <w:r>
        <w:rPr>
          <w:rFonts w:ascii="Century Gothic" w:hAnsi="Century Gothic" w:cs="FrankRuehl"/>
          <w:sz w:val="24"/>
          <w:szCs w:val="24"/>
        </w:rPr>
        <w:t xml:space="preserve"> abbiamo un insieme di possibili valori assunti , ciascuno associata ad una particolare realizzazione dell’incertezza.</w:t>
      </w:r>
    </w:p>
    <w:p w14:paraId="275C6828" w14:textId="6630A9A5" w:rsidR="00195E68" w:rsidRPr="00195E68" w:rsidRDefault="00195E68" w:rsidP="00195E68">
      <w:pPr>
        <w:ind w:left="1134" w:right="1134"/>
        <w:jc w:val="center"/>
        <w:rPr>
          <w:rFonts w:ascii="Century Gothic" w:hAnsi="Century Gothic" w:cs="FrankRuehl"/>
          <w:sz w:val="24"/>
          <w:szCs w:val="24"/>
        </w:rPr>
      </w:pPr>
      <m:oMathPara>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t+1</m:t>
              </m:r>
            </m:e>
          </m:d>
          <m:r>
            <w:rPr>
              <w:rFonts w:ascii="Cambria Math" w:hAnsi="Cambria Math" w:cs="FrankRuehl"/>
              <w:sz w:val="24"/>
              <w:szCs w:val="24"/>
            </w:rPr>
            <m:t>∈</m:t>
          </m:r>
          <m:r>
            <m:rPr>
              <m:sty m:val="p"/>
            </m:rPr>
            <w:rPr>
              <w:rFonts w:ascii="Cambria Math" w:hAnsi="Cambria Math" w:cs="FrankRuehl"/>
              <w:sz w:val="24"/>
              <w:szCs w:val="24"/>
            </w:rPr>
            <m:t>Ω</m:t>
          </m:r>
          <m:r>
            <w:rPr>
              <w:rFonts w:ascii="Cambria Math" w:hAnsi="Cambria Math" w:cs="FrankRuehl"/>
              <w:sz w:val="24"/>
              <w:szCs w:val="24"/>
            </w:rPr>
            <m:t xml:space="preserve"> 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x</m:t>
          </m:r>
          <m:d>
            <m:dPr>
              <m:ctrlPr>
                <w:rPr>
                  <w:rFonts w:ascii="Cambria Math" w:hAnsi="Cambria Math" w:cs="FrankRuehl"/>
                  <w:i/>
                  <w:sz w:val="24"/>
                  <w:szCs w:val="24"/>
                </w:rPr>
              </m:ctrlPr>
            </m:dPr>
            <m:e>
              <m:r>
                <w:rPr>
                  <w:rFonts w:ascii="Cambria Math" w:hAnsi="Cambria Math" w:cs="FrankRuehl"/>
                  <w:sz w:val="24"/>
                  <w:szCs w:val="24"/>
                </w:rPr>
                <m:t>0</m:t>
              </m:r>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x</m:t>
              </m:r>
            </m:e>
            <m:sub>
              <m:r>
                <w:rPr>
                  <w:rFonts w:ascii="Cambria Math" w:hAnsi="Cambria Math" w:cs="FrankRuehl"/>
                  <w:sz w:val="24"/>
                  <w:szCs w:val="24"/>
                </w:rPr>
                <m:t>0</m:t>
              </m:r>
            </m:sub>
          </m:sSub>
        </m:oMath>
      </m:oMathPara>
    </w:p>
    <w:p w14:paraId="55EFFAEB" w14:textId="562105F6" w:rsidR="00012406" w:rsidRDefault="00012406" w:rsidP="00012406">
      <w:pPr>
        <w:ind w:left="1134" w:right="1134"/>
        <w:jc w:val="both"/>
        <w:rPr>
          <w:rFonts w:ascii="Century Gothic" w:hAnsi="Century Gothic" w:cs="FrankRuehl"/>
          <w:sz w:val="24"/>
          <w:szCs w:val="24"/>
        </w:rPr>
      </w:pPr>
      <m:oMath>
        <m:r>
          <m:rPr>
            <m:sty m:val="p"/>
          </m:rPr>
          <w:rPr>
            <w:rFonts w:ascii="Cambria Math" w:hAnsi="Cambria Math" w:cs="FrankRuehl"/>
            <w:sz w:val="24"/>
            <w:szCs w:val="24"/>
          </w:rPr>
          <m:t>Ω</m:t>
        </m:r>
      </m:oMath>
      <w:r>
        <w:rPr>
          <w:rFonts w:ascii="Century Gothic" w:hAnsi="Century Gothic" w:cs="FrankRuehl"/>
          <w:sz w:val="24"/>
          <w:szCs w:val="24"/>
        </w:rPr>
        <w:t xml:space="preserve"> rappresenta una Linear Differential Inclusion , la definizione matematica  di una famiglia di sistemi dinamici.</w:t>
      </w:r>
    </w:p>
    <w:p w14:paraId="4BEE8C1A" w14:textId="1981A434" w:rsidR="00012406" w:rsidRDefault="00012406" w:rsidP="00012406">
      <w:pPr>
        <w:ind w:left="1134" w:right="1134"/>
        <w:jc w:val="both"/>
        <w:rPr>
          <w:rFonts w:ascii="Century Gothic" w:hAnsi="Century Gothic" w:cs="FrankRuehl"/>
          <w:sz w:val="24"/>
          <w:szCs w:val="24"/>
        </w:rPr>
      </w:pPr>
    </w:p>
    <w:p w14:paraId="1D8521CE" w14:textId="06701159"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Qual è la proprietà fondamentale delle LDI. Di fatto , se noi siamo in grado di dimostrare che ogni traiettoria </w:t>
      </w:r>
      <m:oMath>
        <m:r>
          <w:rPr>
            <w:rFonts w:ascii="Cambria Math" w:hAnsi="Cambria Math" w:cs="FrankRuehl"/>
            <w:sz w:val="24"/>
            <w:szCs w:val="24"/>
          </w:rPr>
          <m:t>x(t)</m:t>
        </m:r>
      </m:oMath>
      <w:r>
        <w:rPr>
          <w:rFonts w:ascii="Century Gothic" w:hAnsi="Century Gothic" w:cs="FrankRuehl"/>
          <w:sz w:val="24"/>
          <w:szCs w:val="24"/>
        </w:rPr>
        <w:t xml:space="preserve"> dell’inclusione differenziale converge a zero asintoticamente , essendo la traiettoria del sistema reale una fra le tante , allora abbiamo dimostrato la convergenza a zero della traiettoria reale del processo sotto analisi.</w:t>
      </w:r>
    </w:p>
    <w:p w14:paraId="145637EF" w14:textId="288E7213"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L’idea delle inclusioni differenziali , come rappresentazione dei sistemi incerti e di fatto quella di considerare tutte le possibili realizzazioni dell’incertezza del modello. È una sorta di “worst -case approach”.</w:t>
      </w:r>
    </w:p>
    <w:p w14:paraId="7BBB140C" w14:textId="7B32871D"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 xml:space="preserve">Fra tutte le possibili strutture di </w:t>
      </w:r>
      <m:oMath>
        <m:r>
          <m:rPr>
            <m:sty m:val="p"/>
          </m:rPr>
          <w:rPr>
            <w:rFonts w:ascii="Cambria Math" w:hAnsi="Cambria Math" w:cs="FrankRuehl"/>
            <w:sz w:val="24"/>
            <w:szCs w:val="24"/>
          </w:rPr>
          <m:t>Ω</m:t>
        </m:r>
      </m:oMath>
      <w:r>
        <w:rPr>
          <w:rFonts w:ascii="Century Gothic" w:hAnsi="Century Gothic" w:cs="FrankRuehl"/>
          <w:sz w:val="24"/>
          <w:szCs w:val="24"/>
        </w:rPr>
        <w:t xml:space="preserve"> , nel proseguo faremo riferimento per la descrizione dell’incertezza , ad una rappresentazione politopica.</w:t>
      </w:r>
    </w:p>
    <w:p w14:paraId="5C765CD8" w14:textId="0858F518"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La nostra inclusione differenziale , sarà allora data dai modelli lineari</w:t>
      </w:r>
    </w:p>
    <w:p w14:paraId="57BF3E5C" w14:textId="3A3B782D" w:rsidR="00012406" w:rsidRPr="00012406" w:rsidRDefault="00000000" w:rsidP="00012406">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3F9B74E0" w14:textId="7A23A690"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con</w:t>
      </w:r>
      <m:oMath>
        <m:r>
          <w:rPr>
            <w:rFonts w:ascii="Cambria Math" w:hAnsi="Cambria Math" w:cs="FrankRuehl"/>
            <w:sz w:val="24"/>
            <w:szCs w:val="24"/>
          </w:rPr>
          <m:t xml:space="preserve"> </m:t>
        </m:r>
        <m:d>
          <m:dPr>
            <m:begChr m:val="["/>
            <m:endChr m:val="]"/>
            <m:ctrlPr>
              <w:rPr>
                <w:rFonts w:ascii="Cambria Math" w:hAnsi="Cambria Math" w:cs="FrankRuehl"/>
                <w:i/>
                <w:sz w:val="24"/>
                <w:szCs w:val="24"/>
              </w:rPr>
            </m:ctrlPr>
          </m:dPr>
          <m:e>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e>
        </m:d>
        <m:r>
          <w:rPr>
            <w:rFonts w:ascii="Cambria Math" w:hAnsi="Cambria Math" w:cs="FrankRuehl"/>
            <w:sz w:val="24"/>
            <w:szCs w:val="24"/>
          </w:rPr>
          <m:t>∈</m:t>
        </m:r>
        <m:r>
          <m:rPr>
            <m:sty m:val="p"/>
          </m:rPr>
          <w:rPr>
            <w:rFonts w:ascii="Cambria Math" w:hAnsi="Cambria Math" w:cs="FrankRuehl"/>
            <w:sz w:val="24"/>
            <w:szCs w:val="24"/>
          </w:rPr>
          <m:t>Ω ∀ t≥0 ,</m:t>
        </m:r>
      </m:oMath>
      <w:r>
        <w:rPr>
          <w:rFonts w:ascii="Century Gothic" w:hAnsi="Century Gothic" w:cs="FrankRuehl"/>
          <w:sz w:val="24"/>
          <w:szCs w:val="24"/>
        </w:rPr>
        <w:t xml:space="preserve"> dove </w:t>
      </w:r>
    </w:p>
    <w:p w14:paraId="0E342871" w14:textId="23D1C925" w:rsidR="00012406" w:rsidRPr="00012406" w:rsidRDefault="00012406" w:rsidP="00012406">
      <w:pPr>
        <w:ind w:left="1134" w:right="1134"/>
        <w:jc w:val="both"/>
        <w:rPr>
          <w:rFonts w:ascii="Century Gothic" w:hAnsi="Century Gothic" w:cs="FrankRuehl"/>
          <w:sz w:val="22"/>
          <w:szCs w:val="22"/>
        </w:rPr>
      </w:pPr>
      <m:oMathPara>
        <m:oMath>
          <m:r>
            <m:rPr>
              <m:sty m:val="p"/>
            </m:rPr>
            <w:rPr>
              <w:rFonts w:ascii="Cambria Math" w:hAnsi="Cambria Math" w:cs="FrankRuehl"/>
              <w:sz w:val="22"/>
              <w:szCs w:val="22"/>
            </w:rPr>
            <m:t>Ω</m:t>
          </m:r>
          <m:r>
            <w:rPr>
              <w:rFonts w:ascii="Cambria Math" w:hAnsi="Cambria Math" w:cs="FrankRuehl"/>
              <w:sz w:val="22"/>
              <w:szCs w:val="22"/>
            </w:rPr>
            <m:t xml:space="preserve"> :=</m:t>
          </m:r>
          <m:d>
            <m:dPr>
              <m:begChr m:val="{"/>
              <m:endChr m:val="}"/>
              <m:ctrlPr>
                <w:rPr>
                  <w:rFonts w:ascii="Cambria Math" w:hAnsi="Cambria Math" w:cs="FrankRuehl"/>
                  <w:i/>
                  <w:sz w:val="22"/>
                  <w:szCs w:val="22"/>
                </w:rPr>
              </m:ctrlPr>
            </m:dPr>
            <m:e>
              <m:r>
                <w:rPr>
                  <w:rFonts w:ascii="Cambria Math" w:hAnsi="Cambria Math" w:cs="FrankRuehl"/>
                  <w:sz w:val="22"/>
                  <w:szCs w:val="22"/>
                </w:rPr>
                <m:t xml:space="preserve"> </m:t>
              </m:r>
              <m:d>
                <m:dPr>
                  <m:begChr m:val="["/>
                  <m:endChr m:val="]"/>
                  <m:ctrlPr>
                    <w:rPr>
                      <w:rFonts w:ascii="Cambria Math" w:hAnsi="Cambria Math" w:cs="FrankRuehl"/>
                      <w:i/>
                      <w:sz w:val="22"/>
                      <w:szCs w:val="22"/>
                    </w:rPr>
                  </m:ctrlPr>
                </m:dPr>
                <m:e>
                  <m:r>
                    <w:rPr>
                      <w:rFonts w:ascii="Cambria Math" w:hAnsi="Cambria Math" w:cs="FrankRuehl"/>
                      <w:sz w:val="22"/>
                      <w:szCs w:val="22"/>
                    </w:rPr>
                    <m:t>A</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;B</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e>
              </m:d>
              <m:r>
                <w:rPr>
                  <w:rFonts w:ascii="Cambria Math" w:hAnsi="Cambria Math" w:cs="FrankRuehl"/>
                  <w:sz w:val="22"/>
                  <w:szCs w:val="22"/>
                </w:rPr>
                <m:t xml:space="preserve"> : </m:t>
              </m:r>
              <m:d>
                <m:dPr>
                  <m:begChr m:val="["/>
                  <m:endChr m:val="]"/>
                  <m:ctrlPr>
                    <w:rPr>
                      <w:rFonts w:ascii="Cambria Math" w:hAnsi="Cambria Math" w:cs="FrankRuehl"/>
                      <w:i/>
                      <w:sz w:val="22"/>
                      <w:szCs w:val="22"/>
                    </w:rPr>
                  </m:ctrlPr>
                </m:dPr>
                <m:e>
                  <m:r>
                    <w:rPr>
                      <w:rFonts w:ascii="Cambria Math" w:hAnsi="Cambria Math" w:cs="FrankRuehl"/>
                      <w:sz w:val="22"/>
                      <w:szCs w:val="22"/>
                    </w:rPr>
                    <m:t>A</m:t>
                  </m:r>
                  <m:d>
                    <m:dPr>
                      <m:ctrlPr>
                        <w:rPr>
                          <w:rFonts w:ascii="Cambria Math" w:hAnsi="Cambria Math" w:cs="FrankRuehl"/>
                          <w:i/>
                          <w:sz w:val="22"/>
                          <w:szCs w:val="22"/>
                        </w:rPr>
                      </m:ctrlPr>
                    </m:dPr>
                    <m:e>
                      <m:r>
                        <w:rPr>
                          <w:rFonts w:ascii="Cambria Math" w:hAnsi="Cambria Math" w:cs="FrankRuehl"/>
                          <w:sz w:val="22"/>
                          <w:szCs w:val="22"/>
                        </w:rPr>
                        <m:t>p</m:t>
                      </m:r>
                    </m:e>
                  </m:d>
                  <m:r>
                    <w:rPr>
                      <w:rFonts w:ascii="Cambria Math" w:hAnsi="Cambria Math" w:cs="FrankRuehl"/>
                      <w:sz w:val="22"/>
                      <w:szCs w:val="22"/>
                    </w:rPr>
                    <m:t>;B</m:t>
                  </m:r>
                  <m:d>
                    <m:dPr>
                      <m:ctrlPr>
                        <w:rPr>
                          <w:rFonts w:ascii="Cambria Math" w:hAnsi="Cambria Math" w:cs="FrankRuehl"/>
                          <w:i/>
                          <w:sz w:val="22"/>
                          <w:szCs w:val="22"/>
                        </w:rPr>
                      </m:ctrlPr>
                    </m:dPr>
                    <m:e>
                      <m:r>
                        <w:rPr>
                          <w:rFonts w:ascii="Cambria Math" w:hAnsi="Cambria Math" w:cs="FrankRuehl"/>
                          <w:sz w:val="22"/>
                          <w:szCs w:val="22"/>
                        </w:rPr>
                        <m:t>p</m:t>
                      </m:r>
                    </m:e>
                  </m:d>
                </m:e>
              </m:d>
              <m:r>
                <w:rPr>
                  <w:rFonts w:ascii="Cambria Math" w:hAnsi="Cambria Math" w:cs="FrankRuehl"/>
                  <w:sz w:val="22"/>
                  <w:szCs w:val="22"/>
                </w:rPr>
                <m:t xml:space="preserve">= </m:t>
              </m:r>
              <m:nary>
                <m:naryPr>
                  <m:chr m:val="∑"/>
                  <m:limLoc m:val="undOvr"/>
                  <m:ctrlPr>
                    <w:rPr>
                      <w:rFonts w:ascii="Cambria Math" w:hAnsi="Cambria Math" w:cs="FrankRuehl"/>
                      <w:i/>
                      <w:sz w:val="22"/>
                      <w:szCs w:val="22"/>
                    </w:rPr>
                  </m:ctrlPr>
                </m:naryPr>
                <m:sub>
                  <m:r>
                    <w:rPr>
                      <w:rFonts w:ascii="Cambria Math" w:hAnsi="Cambria Math" w:cs="FrankRuehl"/>
                      <w:sz w:val="22"/>
                      <w:szCs w:val="22"/>
                    </w:rPr>
                    <m:t>i=1</m:t>
                  </m:r>
                </m:sub>
                <m:sup>
                  <m:r>
                    <w:rPr>
                      <w:rFonts w:ascii="Cambria Math" w:hAnsi="Cambria Math" w:cs="FrankRuehl"/>
                      <w:sz w:val="22"/>
                      <w:szCs w:val="22"/>
                    </w:rPr>
                    <m:t>L</m:t>
                  </m:r>
                </m:sup>
                <m:e>
                  <m:sSub>
                    <m:sSubPr>
                      <m:ctrlPr>
                        <w:rPr>
                          <w:rFonts w:ascii="Cambria Math" w:hAnsi="Cambria Math" w:cs="FrankRuehl"/>
                          <w:i/>
                          <w:sz w:val="22"/>
                          <w:szCs w:val="22"/>
                        </w:rPr>
                      </m:ctrlPr>
                    </m:sSubPr>
                    <m:e>
                      <m:r>
                        <w:rPr>
                          <w:rFonts w:ascii="Cambria Math" w:hAnsi="Cambria Math" w:cs="FrankRuehl"/>
                          <w:sz w:val="22"/>
                          <w:szCs w:val="22"/>
                        </w:rPr>
                        <m:t>p</m:t>
                      </m:r>
                    </m:e>
                    <m:sub>
                      <m:r>
                        <w:rPr>
                          <w:rFonts w:ascii="Cambria Math" w:hAnsi="Cambria Math" w:cs="FrankRuehl"/>
                          <w:sz w:val="22"/>
                          <w:szCs w:val="22"/>
                        </w:rPr>
                        <m:t>i</m:t>
                      </m:r>
                    </m:sub>
                  </m:sSub>
                  <m:d>
                    <m:dPr>
                      <m:begChr m:val="["/>
                      <m:endChr m:val="]"/>
                      <m:ctrlPr>
                        <w:rPr>
                          <w:rFonts w:ascii="Cambria Math" w:hAnsi="Cambria Math" w:cs="FrankRuehl"/>
                          <w:i/>
                          <w:sz w:val="22"/>
                          <w:szCs w:val="22"/>
                        </w:rPr>
                      </m:ctrlPr>
                    </m:dPr>
                    <m:e>
                      <m:sSub>
                        <m:sSubPr>
                          <m:ctrlPr>
                            <w:rPr>
                              <w:rFonts w:ascii="Cambria Math" w:hAnsi="Cambria Math" w:cs="FrankRuehl"/>
                              <w:i/>
                              <w:sz w:val="22"/>
                              <w:szCs w:val="22"/>
                            </w:rPr>
                          </m:ctrlPr>
                        </m:sSubPr>
                        <m:e>
                          <m:r>
                            <w:rPr>
                              <w:rFonts w:ascii="Cambria Math" w:hAnsi="Cambria Math" w:cs="FrankRuehl"/>
                              <w:sz w:val="22"/>
                              <w:szCs w:val="22"/>
                            </w:rPr>
                            <m:t>A</m:t>
                          </m:r>
                        </m:e>
                        <m:sub>
                          <m:r>
                            <w:rPr>
                              <w:rFonts w:ascii="Cambria Math" w:hAnsi="Cambria Math" w:cs="FrankRuehl"/>
                              <w:sz w:val="22"/>
                              <w:szCs w:val="22"/>
                            </w:rPr>
                            <m:t>i</m:t>
                          </m:r>
                        </m:sub>
                      </m:sSub>
                      <m:r>
                        <w:rPr>
                          <w:rFonts w:ascii="Cambria Math" w:hAnsi="Cambria Math" w:cs="FrankRuehl"/>
                          <w:sz w:val="22"/>
                          <w:szCs w:val="22"/>
                        </w:rPr>
                        <m:t>;</m:t>
                      </m:r>
                      <m:sSub>
                        <m:sSubPr>
                          <m:ctrlPr>
                            <w:rPr>
                              <w:rFonts w:ascii="Cambria Math" w:hAnsi="Cambria Math" w:cs="FrankRuehl"/>
                              <w:i/>
                              <w:sz w:val="22"/>
                              <w:szCs w:val="22"/>
                            </w:rPr>
                          </m:ctrlPr>
                        </m:sSubPr>
                        <m:e>
                          <m:r>
                            <w:rPr>
                              <w:rFonts w:ascii="Cambria Math" w:hAnsi="Cambria Math" w:cs="FrankRuehl"/>
                              <w:sz w:val="22"/>
                              <w:szCs w:val="22"/>
                            </w:rPr>
                            <m:t>B</m:t>
                          </m:r>
                        </m:e>
                        <m:sub>
                          <m:r>
                            <w:rPr>
                              <w:rFonts w:ascii="Cambria Math" w:hAnsi="Cambria Math" w:cs="FrankRuehl"/>
                              <w:sz w:val="22"/>
                              <w:szCs w:val="22"/>
                            </w:rPr>
                            <m:t>i</m:t>
                          </m:r>
                        </m:sub>
                      </m:sSub>
                    </m:e>
                  </m:d>
                  <m:r>
                    <w:rPr>
                      <w:rFonts w:ascii="Cambria Math" w:hAnsi="Cambria Math" w:cs="FrankRuehl"/>
                      <w:sz w:val="22"/>
                      <w:szCs w:val="22"/>
                    </w:rPr>
                    <m:t xml:space="preserve">  ,</m:t>
                  </m:r>
                  <m:sSub>
                    <m:sSubPr>
                      <m:ctrlPr>
                        <w:rPr>
                          <w:rFonts w:ascii="Cambria Math" w:hAnsi="Cambria Math" w:cs="FrankRuehl"/>
                          <w:i/>
                          <w:sz w:val="22"/>
                          <w:szCs w:val="22"/>
                        </w:rPr>
                      </m:ctrlPr>
                    </m:sSubPr>
                    <m:e>
                      <m:r>
                        <w:rPr>
                          <w:rFonts w:ascii="Cambria Math" w:hAnsi="Cambria Math" w:cs="FrankRuehl"/>
                          <w:sz w:val="22"/>
                          <w:szCs w:val="22"/>
                        </w:rPr>
                        <m:t>p</m:t>
                      </m:r>
                    </m:e>
                    <m:sub>
                      <m:r>
                        <w:rPr>
                          <w:rFonts w:ascii="Cambria Math" w:hAnsi="Cambria Math" w:cs="FrankRuehl"/>
                          <w:sz w:val="22"/>
                          <w:szCs w:val="22"/>
                        </w:rPr>
                        <m:t>i</m:t>
                      </m:r>
                    </m:sub>
                  </m:sSub>
                  <m:r>
                    <w:rPr>
                      <w:rFonts w:ascii="Cambria Math" w:hAnsi="Cambria Math" w:cs="FrankRuehl"/>
                      <w:sz w:val="22"/>
                      <w:szCs w:val="22"/>
                    </w:rPr>
                    <m:t xml:space="preserve"> ≥0 , </m:t>
                  </m:r>
                  <m:nary>
                    <m:naryPr>
                      <m:chr m:val="∑"/>
                      <m:limLoc m:val="undOvr"/>
                      <m:subHide m:val="1"/>
                      <m:supHide m:val="1"/>
                      <m:ctrlPr>
                        <w:rPr>
                          <w:rFonts w:ascii="Cambria Math" w:hAnsi="Cambria Math" w:cs="FrankRuehl"/>
                          <w:i/>
                          <w:sz w:val="22"/>
                          <w:szCs w:val="22"/>
                        </w:rPr>
                      </m:ctrlPr>
                    </m:naryPr>
                    <m:sub/>
                    <m:sup/>
                    <m:e>
                      <m:sSub>
                        <m:sSubPr>
                          <m:ctrlPr>
                            <w:rPr>
                              <w:rFonts w:ascii="Cambria Math" w:hAnsi="Cambria Math" w:cs="FrankRuehl"/>
                              <w:i/>
                              <w:sz w:val="22"/>
                              <w:szCs w:val="22"/>
                            </w:rPr>
                          </m:ctrlPr>
                        </m:sSubPr>
                        <m:e>
                          <m:r>
                            <w:rPr>
                              <w:rFonts w:ascii="Cambria Math" w:hAnsi="Cambria Math" w:cs="FrankRuehl"/>
                              <w:sz w:val="22"/>
                              <w:szCs w:val="22"/>
                            </w:rPr>
                            <m:t>p</m:t>
                          </m:r>
                        </m:e>
                        <m:sub>
                          <m:r>
                            <w:rPr>
                              <w:rFonts w:ascii="Cambria Math" w:hAnsi="Cambria Math" w:cs="FrankRuehl"/>
                              <w:sz w:val="22"/>
                              <w:szCs w:val="22"/>
                            </w:rPr>
                            <m:t>i</m:t>
                          </m:r>
                        </m:sub>
                      </m:sSub>
                      <m:r>
                        <w:rPr>
                          <w:rFonts w:ascii="Cambria Math" w:hAnsi="Cambria Math" w:cs="FrankRuehl"/>
                          <w:sz w:val="22"/>
                          <w:szCs w:val="22"/>
                        </w:rPr>
                        <m:t>=1</m:t>
                      </m:r>
                    </m:e>
                  </m:nary>
                  <m:r>
                    <w:rPr>
                      <w:rFonts w:ascii="Cambria Math" w:hAnsi="Cambria Math" w:cs="FrankRuehl"/>
                      <w:sz w:val="22"/>
                      <w:szCs w:val="22"/>
                    </w:rPr>
                    <m:t xml:space="preserve"> </m:t>
                  </m:r>
                </m:e>
              </m:nary>
            </m:e>
          </m:d>
        </m:oMath>
      </m:oMathPara>
    </w:p>
    <w:p w14:paraId="5E2F1915" w14:textId="3409C41A" w:rsidR="001C40B3" w:rsidRDefault="00012406" w:rsidP="003C2EE6">
      <w:pPr>
        <w:ind w:left="1134" w:right="1134"/>
        <w:jc w:val="both"/>
        <w:rPr>
          <w:rFonts w:ascii="Century Gothic" w:hAnsi="Century Gothic" w:cs="FrankRuehl"/>
          <w:sz w:val="24"/>
          <w:szCs w:val="24"/>
        </w:rPr>
      </w:pPr>
      <w:r>
        <w:rPr>
          <w:rFonts w:ascii="Century Gothic" w:hAnsi="Century Gothic" w:cs="FrankRuehl"/>
          <w:sz w:val="24"/>
          <w:szCs w:val="24"/>
        </w:rPr>
        <w:t xml:space="preserve">ad ogni istante di tempo dunque , la coppia delle matrici di sistema sarà una combinazione convessa degli </w:t>
      </w:r>
      <m:oMath>
        <m:r>
          <w:rPr>
            <w:rFonts w:ascii="Cambria Math" w:hAnsi="Cambria Math" w:cs="FrankRuehl"/>
            <w:sz w:val="24"/>
            <w:szCs w:val="24"/>
          </w:rPr>
          <m:t>L</m:t>
        </m:r>
      </m:oMath>
      <w:r>
        <w:rPr>
          <w:rFonts w:ascii="Century Gothic" w:hAnsi="Century Gothic" w:cs="FrankRuehl"/>
          <w:sz w:val="24"/>
          <w:szCs w:val="24"/>
        </w:rPr>
        <w:t xml:space="preserve"> vertici del politopo.</w:t>
      </w:r>
    </w:p>
    <w:p w14:paraId="75B4E14C" w14:textId="3734283B" w:rsidR="003C2EE6" w:rsidRDefault="003C2EE6" w:rsidP="003C2EE6">
      <w:pPr>
        <w:ind w:left="1134" w:right="1134"/>
        <w:jc w:val="both"/>
        <w:rPr>
          <w:rFonts w:ascii="Century Gothic" w:hAnsi="Century Gothic" w:cs="FrankRuehl"/>
          <w:sz w:val="24"/>
          <w:szCs w:val="24"/>
        </w:rPr>
      </w:pPr>
    </w:p>
    <w:p w14:paraId="66F83094" w14:textId="2C1010C1" w:rsidR="003C2EE6" w:rsidRDefault="003C2EE6" w:rsidP="003C2EE6">
      <w:pPr>
        <w:ind w:left="1134" w:right="1134"/>
        <w:jc w:val="both"/>
        <w:rPr>
          <w:rFonts w:ascii="Century Gothic" w:hAnsi="Century Gothic" w:cs="FrankRuehl"/>
          <w:sz w:val="24"/>
          <w:szCs w:val="24"/>
        </w:rPr>
      </w:pPr>
      <w:r>
        <w:rPr>
          <w:rFonts w:ascii="Century Gothic" w:hAnsi="Century Gothic" w:cs="FrankRuehl"/>
          <w:sz w:val="24"/>
          <w:szCs w:val="24"/>
        </w:rPr>
        <w:t>Il primo passo è dunque cercare di capire come costruire la rappresentazione politopica del nostro sistema incerto. Come era naturale aspettarsi , ipotizzeremo che i parametri incerti del modello siano la velocità di trazione e di sterzo. Si ipotizzi inoltre che per tali parametri si abbiamo i seguenti range di variabilità</w:t>
      </w:r>
    </w:p>
    <w:p w14:paraId="7F5F816B" w14:textId="77777777" w:rsidR="003C2EE6" w:rsidRDefault="003C2EE6" w:rsidP="003C2EE6">
      <w:pPr>
        <w:ind w:left="1134" w:right="1134"/>
        <w:jc w:val="both"/>
        <w:rPr>
          <w:rFonts w:ascii="Century Gothic" w:hAnsi="Century Gothic" w:cs="FrankRuehl"/>
          <w:sz w:val="24"/>
          <w:szCs w:val="24"/>
        </w:rPr>
      </w:pPr>
    </w:p>
    <w:p w14:paraId="02A84BED" w14:textId="77777777" w:rsidR="003C2EE6" w:rsidRPr="00AC0CE3" w:rsidRDefault="00000000" w:rsidP="003C2EE6">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 xml:space="preserve">  </m:t>
                  </m:r>
                  <m:bar>
                    <m:barPr>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68D0E2F7" w14:textId="08393C0E" w:rsidR="003C2EE6" w:rsidRPr="003C2EE6" w:rsidRDefault="00000000" w:rsidP="003C2EE6">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r>
                <w:rPr>
                  <w:rFonts w:ascii="Cambria Math" w:hAnsi="Cambria Math" w:cs="FrankRuehl"/>
                  <w:sz w:val="24"/>
                  <w:szCs w:val="24"/>
                </w:rPr>
                <m:t xml:space="preserve">  </m:t>
              </m:r>
              <m:sSub>
                <m:sSubPr>
                  <m:ctrlPr>
                    <w:rPr>
                      <w:rFonts w:ascii="Cambria Math" w:hAnsi="Cambria Math" w:cs="FrankRuehl"/>
                      <w:i/>
                      <w:sz w:val="24"/>
                      <w:szCs w:val="24"/>
                    </w:rPr>
                  </m:ctrlPr>
                </m:sSubPr>
                <m:e>
                  <m:bar>
                    <m:barPr>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16C18E86" w14:textId="1A856F51" w:rsidR="003C2EE6" w:rsidRDefault="003C2EE6" w:rsidP="003C2EE6">
      <w:pPr>
        <w:ind w:left="1134" w:right="1134"/>
        <w:jc w:val="both"/>
        <w:rPr>
          <w:rFonts w:ascii="Century Gothic" w:hAnsi="Century Gothic" w:cs="FrankRuehl"/>
          <w:sz w:val="24"/>
          <w:szCs w:val="24"/>
        </w:rPr>
      </w:pPr>
    </w:p>
    <w:p w14:paraId="061D45EC" w14:textId="51B00DE9" w:rsidR="003C2EE6" w:rsidRDefault="003C2EE6" w:rsidP="003C2EE6">
      <w:pPr>
        <w:ind w:left="1134" w:right="1134"/>
        <w:jc w:val="both"/>
        <w:rPr>
          <w:rFonts w:ascii="Century Gothic" w:hAnsi="Century Gothic" w:cs="FrankRuehl"/>
          <w:sz w:val="24"/>
          <w:szCs w:val="24"/>
        </w:rPr>
      </w:pPr>
      <w:r>
        <w:rPr>
          <w:rFonts w:ascii="Century Gothic" w:hAnsi="Century Gothic" w:cs="FrankRuehl"/>
          <w:noProof/>
          <w:sz w:val="24"/>
          <w:szCs w:val="24"/>
        </w:rPr>
        <w:lastRenderedPageBreak/>
        <mc:AlternateContent>
          <mc:Choice Requires="wps">
            <w:drawing>
              <wp:anchor distT="0" distB="0" distL="114300" distR="114300" simplePos="0" relativeHeight="251664384" behindDoc="0" locked="0" layoutInCell="1" allowOverlap="1" wp14:anchorId="58B80865" wp14:editId="77D7C7C1">
                <wp:simplePos x="0" y="0"/>
                <wp:positionH relativeFrom="column">
                  <wp:posOffset>3013710</wp:posOffset>
                </wp:positionH>
                <wp:positionV relativeFrom="paragraph">
                  <wp:posOffset>570865</wp:posOffset>
                </wp:positionV>
                <wp:extent cx="7620" cy="2286000"/>
                <wp:effectExtent l="76200" t="38100" r="68580" b="19050"/>
                <wp:wrapNone/>
                <wp:docPr id="1161967483" name="Connettore 2 6"/>
                <wp:cNvGraphicFramePr/>
                <a:graphic xmlns:a="http://schemas.openxmlformats.org/drawingml/2006/main">
                  <a:graphicData uri="http://schemas.microsoft.com/office/word/2010/wordprocessingShape">
                    <wps:wsp>
                      <wps:cNvCnPr/>
                      <wps:spPr>
                        <a:xfrm flipH="1" flipV="1">
                          <a:off x="0" y="0"/>
                          <a:ext cx="7620" cy="228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97E30C" id="_x0000_t32" coordsize="21600,21600" o:spt="32" o:oned="t" path="m,l21600,21600e" filled="f">
                <v:path arrowok="t" fillok="f" o:connecttype="none"/>
                <o:lock v:ext="edit" shapetype="t"/>
              </v:shapetype>
              <v:shape id="Connettore 2 6" o:spid="_x0000_s1026" type="#_x0000_t32" style="position:absolute;margin-left:237.3pt;margin-top:44.95pt;width:.6pt;height:18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" strokecolor="black [3200]" strokeweight=".5pt">
                <v:stroke endarrow="block" joinstyle="miter"/>
              </v:shape>
            </w:pict>
          </mc:Fallback>
        </mc:AlternateContent>
      </w:r>
      <w:r>
        <w:rPr>
          <w:rFonts w:ascii="Century Gothic" w:hAnsi="Century Gothic" w:cs="FrankRuehl"/>
          <w:sz w:val="24"/>
          <w:szCs w:val="24"/>
        </w:rPr>
        <w:t xml:space="preserve">Portiamo le coppie di estremi </w:t>
      </w:r>
      <m:oMath>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d>
      </m:oMath>
      <w:r>
        <w:rPr>
          <w:rFonts w:ascii="Century Gothic" w:hAnsi="Century Gothic" w:cs="FrankRuehl"/>
          <w:sz w:val="24"/>
          <w:szCs w:val="24"/>
        </w:rPr>
        <w:t xml:space="preserve"> in un sistema di assi ortogonali</w:t>
      </w:r>
    </w:p>
    <w:p w14:paraId="5ADA2BC0" w14:textId="6A127E15" w:rsidR="003C2EE6" w:rsidRDefault="00B94E75" w:rsidP="003C2EE6">
      <w:pPr>
        <w:ind w:left="1134" w:right="1134"/>
        <w:jc w:val="both"/>
        <w:rPr>
          <w:rFonts w:ascii="Century Gothic" w:hAnsi="Century Gothic" w:cs="FrankRuehl"/>
          <w:sz w:val="24"/>
          <w:szCs w:val="24"/>
        </w:rPr>
      </w:pPr>
      <w:r w:rsidRPr="00B94E75">
        <w:rPr>
          <w:rFonts w:ascii="Century Gothic" w:hAnsi="Century Gothic" w:cs="FrankRuehl"/>
          <w:noProof/>
          <w:sz w:val="24"/>
          <w:szCs w:val="24"/>
        </w:rPr>
        <mc:AlternateContent>
          <mc:Choice Requires="wps">
            <w:drawing>
              <wp:anchor distT="45720" distB="45720" distL="114300" distR="114300" simplePos="0" relativeHeight="251689984" behindDoc="0" locked="0" layoutInCell="1" allowOverlap="1" wp14:anchorId="7B1479BC" wp14:editId="7DCAE2A0">
                <wp:simplePos x="0" y="0"/>
                <wp:positionH relativeFrom="column">
                  <wp:posOffset>1573530</wp:posOffset>
                </wp:positionH>
                <wp:positionV relativeFrom="paragraph">
                  <wp:posOffset>147320</wp:posOffset>
                </wp:positionV>
                <wp:extent cx="784860" cy="320040"/>
                <wp:effectExtent l="0" t="0" r="0" b="3810"/>
                <wp:wrapSquare wrapText="bothSides"/>
                <wp:docPr id="80764359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0040"/>
                        </a:xfrm>
                        <a:prstGeom prst="rect">
                          <a:avLst/>
                        </a:prstGeom>
                        <a:noFill/>
                        <a:ln w="9525">
                          <a:noFill/>
                          <a:miter lim="800000"/>
                          <a:headEnd/>
                          <a:tailEnd/>
                        </a:ln>
                      </wps:spPr>
                      <wps:txbx>
                        <w:txbxContent>
                          <w:p w14:paraId="6AD7BE03" w14:textId="25F383AD"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479BC" id="_x0000_t202" coordsize="21600,21600" o:spt="202" path="m,l,21600r21600,l21600,xe">
                <v:stroke joinstyle="miter"/>
                <v:path gradientshapeok="t" o:connecttype="rect"/>
              </v:shapetype>
              <v:shape id="Casella di testo 2" o:spid="_x0000_s1026" type="#_x0000_t202" style="position:absolute;left:0;text-align:left;margin-left:123.9pt;margin-top:11.6pt;width:61.8pt;height:25.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" filled="f" stroked="f">
                <v:textbox>
                  <w:txbxContent>
                    <w:p w14:paraId="6AD7BE03" w14:textId="25F383AD"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r w:rsidRPr="00B94E75">
        <w:rPr>
          <w:rFonts w:ascii="Century Gothic" w:hAnsi="Century Gothic" w:cs="FrankRuehl"/>
          <w:noProof/>
          <w:sz w:val="24"/>
          <w:szCs w:val="24"/>
        </w:rPr>
        <mc:AlternateContent>
          <mc:Choice Requires="wps">
            <w:drawing>
              <wp:anchor distT="45720" distB="45720" distL="114300" distR="114300" simplePos="0" relativeHeight="251687936" behindDoc="0" locked="0" layoutInCell="1" allowOverlap="1" wp14:anchorId="47C18153" wp14:editId="061CAD8A">
                <wp:simplePos x="0" y="0"/>
                <wp:positionH relativeFrom="column">
                  <wp:posOffset>3093085</wp:posOffset>
                </wp:positionH>
                <wp:positionV relativeFrom="paragraph">
                  <wp:posOffset>138430</wp:posOffset>
                </wp:positionV>
                <wp:extent cx="2360930" cy="1404620"/>
                <wp:effectExtent l="0" t="0" r="0" b="57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86F0F6" w14:textId="7FC813DC"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C18153" id="_x0000_s1027" type="#_x0000_t202" style="position:absolute;left:0;text-align:left;margin-left:243.55pt;margin-top:10.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" filled="f" stroked="f">
                <v:textbox style="mso-fit-shape-to-text:t">
                  <w:txbxContent>
                    <w:p w14:paraId="3B86F0F6" w14:textId="7FC813DC"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p>
    <w:p w14:paraId="26A70D56" w14:textId="18C6FE9B" w:rsidR="003C2EE6" w:rsidRDefault="00B94E75" w:rsidP="003C2EE6">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83840" behindDoc="0" locked="0" layoutInCell="1" allowOverlap="1" wp14:anchorId="32C6D52F" wp14:editId="239BDF5A">
                <wp:simplePos x="0" y="0"/>
                <wp:positionH relativeFrom="column">
                  <wp:posOffset>3082290</wp:posOffset>
                </wp:positionH>
                <wp:positionV relativeFrom="paragraph">
                  <wp:posOffset>329565</wp:posOffset>
                </wp:positionV>
                <wp:extent cx="784860" cy="769620"/>
                <wp:effectExtent l="0" t="0" r="34290" b="30480"/>
                <wp:wrapNone/>
                <wp:docPr id="1107072501" name="Connettore diritto 20"/>
                <wp:cNvGraphicFramePr/>
                <a:graphic xmlns:a="http://schemas.openxmlformats.org/drawingml/2006/main">
                  <a:graphicData uri="http://schemas.microsoft.com/office/word/2010/wordprocessingShape">
                    <wps:wsp>
                      <wps:cNvCnPr/>
                      <wps:spPr>
                        <a:xfrm flipV="1">
                          <a:off x="0" y="0"/>
                          <a:ext cx="78486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BEFBB" id="Connettore diritto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42.7pt,25.95pt" to="304.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82816" behindDoc="0" locked="0" layoutInCell="1" allowOverlap="1" wp14:anchorId="02FC1593" wp14:editId="61879440">
                <wp:simplePos x="0" y="0"/>
                <wp:positionH relativeFrom="column">
                  <wp:posOffset>2792730</wp:posOffset>
                </wp:positionH>
                <wp:positionV relativeFrom="paragraph">
                  <wp:posOffset>93345</wp:posOffset>
                </wp:positionV>
                <wp:extent cx="1036320" cy="998220"/>
                <wp:effectExtent l="0" t="0" r="30480" b="30480"/>
                <wp:wrapNone/>
                <wp:docPr id="1098272948" name="Connettore diritto 19"/>
                <wp:cNvGraphicFramePr/>
                <a:graphic xmlns:a="http://schemas.openxmlformats.org/drawingml/2006/main">
                  <a:graphicData uri="http://schemas.microsoft.com/office/word/2010/wordprocessingShape">
                    <wps:wsp>
                      <wps:cNvCnPr/>
                      <wps:spPr>
                        <a:xfrm flipV="1">
                          <a:off x="0" y="0"/>
                          <a:ext cx="103632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459E3" id="Connettore diritto 1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19.9pt,7.35pt" to="301.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81792" behindDoc="0" locked="0" layoutInCell="1" allowOverlap="1" wp14:anchorId="3C55A5BE" wp14:editId="526AA497">
                <wp:simplePos x="0" y="0"/>
                <wp:positionH relativeFrom="column">
                  <wp:posOffset>2510790</wp:posOffset>
                </wp:positionH>
                <wp:positionV relativeFrom="paragraph">
                  <wp:posOffset>55245</wp:posOffset>
                </wp:positionV>
                <wp:extent cx="1097280" cy="1043940"/>
                <wp:effectExtent l="0" t="0" r="26670" b="22860"/>
                <wp:wrapNone/>
                <wp:docPr id="1296947751" name="Connettore diritto 17"/>
                <wp:cNvGraphicFramePr/>
                <a:graphic xmlns:a="http://schemas.openxmlformats.org/drawingml/2006/main">
                  <a:graphicData uri="http://schemas.microsoft.com/office/word/2010/wordprocessingShape">
                    <wps:wsp>
                      <wps:cNvCnPr/>
                      <wps:spPr>
                        <a:xfrm flipV="1">
                          <a:off x="0" y="0"/>
                          <a:ext cx="109728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78720" id="Connettore diritto 1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97.7pt,4.35pt" to="284.1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80768" behindDoc="0" locked="0" layoutInCell="1" allowOverlap="1" wp14:anchorId="7DC73EBB" wp14:editId="149B7E31">
                <wp:simplePos x="0" y="0"/>
                <wp:positionH relativeFrom="column">
                  <wp:posOffset>2411730</wp:posOffset>
                </wp:positionH>
                <wp:positionV relativeFrom="paragraph">
                  <wp:posOffset>32385</wp:posOffset>
                </wp:positionV>
                <wp:extent cx="960120" cy="883920"/>
                <wp:effectExtent l="0" t="0" r="30480" b="30480"/>
                <wp:wrapNone/>
                <wp:docPr id="234502438" name="Connettore diritto 16"/>
                <wp:cNvGraphicFramePr/>
                <a:graphic xmlns:a="http://schemas.openxmlformats.org/drawingml/2006/main">
                  <a:graphicData uri="http://schemas.microsoft.com/office/word/2010/wordprocessingShape">
                    <wps:wsp>
                      <wps:cNvCnPr/>
                      <wps:spPr>
                        <a:xfrm flipV="1">
                          <a:off x="0" y="0"/>
                          <a:ext cx="9601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398C4" id="Connettore diritto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89.9pt,2.55pt" to="265.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9744" behindDoc="0" locked="0" layoutInCell="1" allowOverlap="1" wp14:anchorId="470544B0" wp14:editId="3BE2DAF0">
                <wp:simplePos x="0" y="0"/>
                <wp:positionH relativeFrom="column">
                  <wp:posOffset>2411730</wp:posOffset>
                </wp:positionH>
                <wp:positionV relativeFrom="paragraph">
                  <wp:posOffset>40005</wp:posOffset>
                </wp:positionV>
                <wp:extent cx="693420" cy="640080"/>
                <wp:effectExtent l="0" t="0" r="30480" b="26670"/>
                <wp:wrapNone/>
                <wp:docPr id="734930165" name="Connettore diritto 15"/>
                <wp:cNvGraphicFramePr/>
                <a:graphic xmlns:a="http://schemas.openxmlformats.org/drawingml/2006/main">
                  <a:graphicData uri="http://schemas.microsoft.com/office/word/2010/wordprocessingShape">
                    <wps:wsp>
                      <wps:cNvCnPr/>
                      <wps:spPr>
                        <a:xfrm flipV="1">
                          <a:off x="0" y="0"/>
                          <a:ext cx="69342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EC4F4" id="Connettore diritto 1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89.9pt,3.15pt" to="244.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8720" behindDoc="0" locked="0" layoutInCell="1" allowOverlap="1" wp14:anchorId="7AEF5850" wp14:editId="0848DA70">
                <wp:simplePos x="0" y="0"/>
                <wp:positionH relativeFrom="column">
                  <wp:posOffset>2419350</wp:posOffset>
                </wp:positionH>
                <wp:positionV relativeFrom="paragraph">
                  <wp:posOffset>55245</wp:posOffset>
                </wp:positionV>
                <wp:extent cx="419100" cy="365760"/>
                <wp:effectExtent l="0" t="0" r="19050" b="34290"/>
                <wp:wrapNone/>
                <wp:docPr id="1829367338" name="Connettore diritto 14"/>
                <wp:cNvGraphicFramePr/>
                <a:graphic xmlns:a="http://schemas.openxmlformats.org/drawingml/2006/main">
                  <a:graphicData uri="http://schemas.microsoft.com/office/word/2010/wordprocessingShape">
                    <wps:wsp>
                      <wps:cNvCnPr/>
                      <wps:spPr>
                        <a:xfrm flipV="1">
                          <a:off x="0" y="0"/>
                          <a:ext cx="41910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E34B6" id="Connettore diritto 1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90.5pt,4.35pt" to="22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7696" behindDoc="0" locked="0" layoutInCell="1" allowOverlap="1" wp14:anchorId="21D2F862" wp14:editId="7715FBC3">
                <wp:simplePos x="0" y="0"/>
                <wp:positionH relativeFrom="column">
                  <wp:posOffset>2404110</wp:posOffset>
                </wp:positionH>
                <wp:positionV relativeFrom="paragraph">
                  <wp:posOffset>40005</wp:posOffset>
                </wp:positionV>
                <wp:extent cx="182880" cy="175260"/>
                <wp:effectExtent l="0" t="0" r="26670" b="34290"/>
                <wp:wrapNone/>
                <wp:docPr id="692815684" name="Connettore diritto 13"/>
                <wp:cNvGraphicFramePr/>
                <a:graphic xmlns:a="http://schemas.openxmlformats.org/drawingml/2006/main">
                  <a:graphicData uri="http://schemas.microsoft.com/office/word/2010/wordprocessingShape">
                    <wps:wsp>
                      <wps:cNvCnPr/>
                      <wps:spPr>
                        <a:xfrm flipV="1">
                          <a:off x="0" y="0"/>
                          <a:ext cx="18288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8C0E1" id="Connettore diritto 1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89.3pt,3.15pt" to="203.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6672" behindDoc="0" locked="0" layoutInCell="1" allowOverlap="1" wp14:anchorId="4DD967F9" wp14:editId="7EF1B44E">
                <wp:simplePos x="0" y="0"/>
                <wp:positionH relativeFrom="column">
                  <wp:posOffset>2404110</wp:posOffset>
                </wp:positionH>
                <wp:positionV relativeFrom="paragraph">
                  <wp:posOffset>32385</wp:posOffset>
                </wp:positionV>
                <wp:extent cx="7620" cy="1074420"/>
                <wp:effectExtent l="0" t="0" r="30480" b="30480"/>
                <wp:wrapNone/>
                <wp:docPr id="773140330" name="Connettore diritto 12"/>
                <wp:cNvGraphicFramePr/>
                <a:graphic xmlns:a="http://schemas.openxmlformats.org/drawingml/2006/main">
                  <a:graphicData uri="http://schemas.microsoft.com/office/word/2010/wordprocessingShape">
                    <wps:wsp>
                      <wps:cNvCnPr/>
                      <wps:spPr>
                        <a:xfrm>
                          <a:off x="0" y="0"/>
                          <a:ext cx="7620" cy="10744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5DA2B" id="Connettore diritto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9.3pt,2.55pt" to="189.9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" strokecolor="#4472c4 [3204]" strokeweight=".5pt">
                <v:stroke dashstyle="dash"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5648" behindDoc="0" locked="0" layoutInCell="1" allowOverlap="1" wp14:anchorId="55E36A3D" wp14:editId="6F978F92">
                <wp:simplePos x="0" y="0"/>
                <wp:positionH relativeFrom="column">
                  <wp:posOffset>3874770</wp:posOffset>
                </wp:positionH>
                <wp:positionV relativeFrom="paragraph">
                  <wp:posOffset>32385</wp:posOffset>
                </wp:positionV>
                <wp:extent cx="0" cy="1043940"/>
                <wp:effectExtent l="0" t="0" r="38100" b="22860"/>
                <wp:wrapNone/>
                <wp:docPr id="547562115" name="Connettore diritto 11"/>
                <wp:cNvGraphicFramePr/>
                <a:graphic xmlns:a="http://schemas.openxmlformats.org/drawingml/2006/main">
                  <a:graphicData uri="http://schemas.microsoft.com/office/word/2010/wordprocessingShape">
                    <wps:wsp>
                      <wps:cNvCnPr/>
                      <wps:spPr>
                        <a:xfrm>
                          <a:off x="0" y="0"/>
                          <a:ext cx="0" cy="10439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A4236" id="Connettore diritto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5.1pt,2.55pt" to="305.1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" strokecolor="#4472c4 [3204]" strokeweight=".5pt">
                <v:stroke dashstyle="dash" joinstyle="miter"/>
              </v:line>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72576" behindDoc="0" locked="0" layoutInCell="1" allowOverlap="1" wp14:anchorId="5D16AE32" wp14:editId="4150D24F">
                <wp:simplePos x="0" y="0"/>
                <wp:positionH relativeFrom="column">
                  <wp:posOffset>2404110</wp:posOffset>
                </wp:positionH>
                <wp:positionV relativeFrom="paragraph">
                  <wp:posOffset>40005</wp:posOffset>
                </wp:positionV>
                <wp:extent cx="1485900" cy="0"/>
                <wp:effectExtent l="0" t="0" r="0" b="0"/>
                <wp:wrapNone/>
                <wp:docPr id="598442643" name="Connettore diritto 10"/>
                <wp:cNvGraphicFramePr/>
                <a:graphic xmlns:a="http://schemas.openxmlformats.org/drawingml/2006/main">
                  <a:graphicData uri="http://schemas.microsoft.com/office/word/2010/wordprocessingShape">
                    <wps:wsp>
                      <wps:cNvCnPr/>
                      <wps:spPr>
                        <a:xfrm>
                          <a:off x="0" y="0"/>
                          <a:ext cx="1485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5BB8B" id="Connettore diritto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9.3pt,3.15pt" to="306.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" strokecolor="#4472c4 [3204]" strokeweight=".5pt">
                <v:stroke dashstyle="dash" joinstyle="miter"/>
              </v:line>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67456" behindDoc="0" locked="0" layoutInCell="1" allowOverlap="1" wp14:anchorId="12BC894D" wp14:editId="52E399E6">
                <wp:simplePos x="0" y="0"/>
                <wp:positionH relativeFrom="column">
                  <wp:posOffset>3851910</wp:posOffset>
                </wp:positionH>
                <wp:positionV relativeFrom="paragraph">
                  <wp:posOffset>9525</wp:posOffset>
                </wp:positionV>
                <wp:extent cx="60960" cy="60960"/>
                <wp:effectExtent l="0" t="0" r="15240" b="15240"/>
                <wp:wrapNone/>
                <wp:docPr id="1899210516"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F86EA" id="Ovale 8" o:spid="_x0000_s1026" style="position:absolute;margin-left:303.3pt;margin-top:.75pt;width:4.8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" fillcolor="#4472c4 [3204]" strokecolor="#1f3763 [1604]" strokeweight="1pt">
                <v:stroke joinstyle="miter"/>
              </v:oval>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65408" behindDoc="0" locked="0" layoutInCell="1" allowOverlap="1" wp14:anchorId="3D900D9F" wp14:editId="549AB4CF">
                <wp:simplePos x="0" y="0"/>
                <wp:positionH relativeFrom="column">
                  <wp:posOffset>2373630</wp:posOffset>
                </wp:positionH>
                <wp:positionV relativeFrom="paragraph">
                  <wp:posOffset>9525</wp:posOffset>
                </wp:positionV>
                <wp:extent cx="60960" cy="60960"/>
                <wp:effectExtent l="0" t="0" r="15240" b="15240"/>
                <wp:wrapNone/>
                <wp:docPr id="612694156"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FCF34" id="Ovale 8" o:spid="_x0000_s1026" style="position:absolute;margin-left:186.9pt;margin-top:.75pt;width:4.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" fillcolor="#4472c4 [3204]" strokecolor="#1f3763 [1604]" strokeweight="1pt">
                <v:stroke joinstyle="miter"/>
              </v:oval>
            </w:pict>
          </mc:Fallback>
        </mc:AlternateContent>
      </w:r>
    </w:p>
    <w:p w14:paraId="4F82857E" w14:textId="33C0538E" w:rsidR="003C2EE6" w:rsidRPr="00012406" w:rsidRDefault="00B94E75" w:rsidP="003C2EE6">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84864" behindDoc="0" locked="0" layoutInCell="1" allowOverlap="1" wp14:anchorId="5DE350EB" wp14:editId="3D64402B">
                <wp:simplePos x="0" y="0"/>
                <wp:positionH relativeFrom="column">
                  <wp:posOffset>3333750</wp:posOffset>
                </wp:positionH>
                <wp:positionV relativeFrom="paragraph">
                  <wp:posOffset>191770</wp:posOffset>
                </wp:positionV>
                <wp:extent cx="563880" cy="541020"/>
                <wp:effectExtent l="0" t="0" r="26670" b="30480"/>
                <wp:wrapNone/>
                <wp:docPr id="1340902021" name="Connettore diritto 21"/>
                <wp:cNvGraphicFramePr/>
                <a:graphic xmlns:a="http://schemas.openxmlformats.org/drawingml/2006/main">
                  <a:graphicData uri="http://schemas.microsoft.com/office/word/2010/wordprocessingShape">
                    <wps:wsp>
                      <wps:cNvCnPr/>
                      <wps:spPr>
                        <a:xfrm flipV="1">
                          <a:off x="0" y="0"/>
                          <a:ext cx="56388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35329" id="Connettore diritto 2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62.5pt,15.1pt" to="306.9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" strokecolor="#4472c4 [3204]" strokeweight=".5pt">
                <v:stroke joinstyle="miter"/>
              </v:line>
            </w:pict>
          </mc:Fallback>
        </mc:AlternateContent>
      </w:r>
    </w:p>
    <w:p w14:paraId="3DF1C54E" w14:textId="76BE879D" w:rsidR="00012406" w:rsidRPr="00012406" w:rsidRDefault="004A11A7" w:rsidP="00012406">
      <w:pPr>
        <w:ind w:left="1134" w:right="1134"/>
        <w:jc w:val="both"/>
        <w:rPr>
          <w:rFonts w:ascii="Century Gothic" w:hAnsi="Century Gothic" w:cs="FrankRuehl"/>
          <w:sz w:val="24"/>
          <w:szCs w:val="24"/>
        </w:rPr>
      </w:pPr>
      <w:r w:rsidRPr="00B94E75">
        <w:rPr>
          <w:rFonts w:ascii="Century Gothic" w:hAnsi="Century Gothic" w:cs="FrankRuehl"/>
          <w:noProof/>
          <w:sz w:val="24"/>
          <w:szCs w:val="24"/>
        </w:rPr>
        <mc:AlternateContent>
          <mc:Choice Requires="wps">
            <w:drawing>
              <wp:anchor distT="45720" distB="45720" distL="114300" distR="114300" simplePos="0" relativeHeight="251692032" behindDoc="0" locked="0" layoutInCell="1" allowOverlap="1" wp14:anchorId="5590EF8B" wp14:editId="0A44DA80">
                <wp:simplePos x="0" y="0"/>
                <wp:positionH relativeFrom="column">
                  <wp:posOffset>1520190</wp:posOffset>
                </wp:positionH>
                <wp:positionV relativeFrom="paragraph">
                  <wp:posOffset>206375</wp:posOffset>
                </wp:positionV>
                <wp:extent cx="822960" cy="320040"/>
                <wp:effectExtent l="0" t="0" r="0" b="3810"/>
                <wp:wrapSquare wrapText="bothSides"/>
                <wp:docPr id="192263679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20040"/>
                        </a:xfrm>
                        <a:prstGeom prst="rect">
                          <a:avLst/>
                        </a:prstGeom>
                        <a:noFill/>
                        <a:ln w="9525">
                          <a:noFill/>
                          <a:miter lim="800000"/>
                          <a:headEnd/>
                          <a:tailEnd/>
                        </a:ln>
                      </wps:spPr>
                      <wps:txbx>
                        <w:txbxContent>
                          <w:p w14:paraId="4138655F" w14:textId="3F50A161"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0EF8B" id="_x0000_s1028" type="#_x0000_t202" style="position:absolute;left:0;text-align:left;margin-left:119.7pt;margin-top:16.25pt;width:64.8pt;height:25.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" filled="f" stroked="f">
                <v:textbox>
                  <w:txbxContent>
                    <w:p w14:paraId="4138655F" w14:textId="3F50A161"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r w:rsidRPr="00B94E75">
        <w:rPr>
          <w:rFonts w:ascii="Century Gothic" w:hAnsi="Century Gothic" w:cs="FrankRuehl"/>
          <w:noProof/>
          <w:sz w:val="24"/>
          <w:szCs w:val="24"/>
        </w:rPr>
        <mc:AlternateContent>
          <mc:Choice Requires="wps">
            <w:drawing>
              <wp:anchor distT="45720" distB="45720" distL="114300" distR="114300" simplePos="0" relativeHeight="251694080" behindDoc="0" locked="0" layoutInCell="1" allowOverlap="1" wp14:anchorId="204CEDC0" wp14:editId="64653380">
                <wp:simplePos x="0" y="0"/>
                <wp:positionH relativeFrom="column">
                  <wp:posOffset>3161665</wp:posOffset>
                </wp:positionH>
                <wp:positionV relativeFrom="paragraph">
                  <wp:posOffset>198120</wp:posOffset>
                </wp:positionV>
                <wp:extent cx="2360930" cy="1404620"/>
                <wp:effectExtent l="0" t="0" r="0" b="5715"/>
                <wp:wrapSquare wrapText="bothSides"/>
                <wp:docPr id="11080122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A07521D" w14:textId="7D7B7018"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4CEDC0" id="_x0000_s1029" type="#_x0000_t202" style="position:absolute;left:0;text-align:left;margin-left:248.95pt;margin-top:15.6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" filled="f" stroked="f">
                <v:textbox style="mso-fit-shape-to-text:t">
                  <w:txbxContent>
                    <w:p w14:paraId="5A07521D" w14:textId="7D7B7018"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r w:rsidR="00B94E75">
        <w:rPr>
          <w:rFonts w:ascii="Century Gothic" w:hAnsi="Century Gothic" w:cs="FrankRuehl"/>
          <w:noProof/>
          <w:sz w:val="24"/>
          <w:szCs w:val="24"/>
        </w:rPr>
        <mc:AlternateContent>
          <mc:Choice Requires="wps">
            <w:drawing>
              <wp:anchor distT="0" distB="0" distL="114300" distR="114300" simplePos="0" relativeHeight="251685888" behindDoc="0" locked="0" layoutInCell="1" allowOverlap="1" wp14:anchorId="415CDD4A" wp14:editId="2501E4E8">
                <wp:simplePos x="0" y="0"/>
                <wp:positionH relativeFrom="column">
                  <wp:posOffset>3569970</wp:posOffset>
                </wp:positionH>
                <wp:positionV relativeFrom="paragraph">
                  <wp:posOffset>92075</wp:posOffset>
                </wp:positionV>
                <wp:extent cx="304800" cy="297180"/>
                <wp:effectExtent l="0" t="0" r="19050" b="26670"/>
                <wp:wrapNone/>
                <wp:docPr id="1809407494" name="Connettore diritto 22"/>
                <wp:cNvGraphicFramePr/>
                <a:graphic xmlns:a="http://schemas.openxmlformats.org/drawingml/2006/main">
                  <a:graphicData uri="http://schemas.microsoft.com/office/word/2010/wordprocessingShape">
                    <wps:wsp>
                      <wps:cNvCnPr/>
                      <wps:spPr>
                        <a:xfrm flipV="1">
                          <a:off x="0" y="0"/>
                          <a:ext cx="30480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AFF4B" id="Connettore diritto 2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81.1pt,7.25pt" to="305.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" strokecolor="#4472c4 [3204]" strokeweight=".5pt">
                <v:stroke joinstyle="miter"/>
              </v:line>
            </w:pict>
          </mc:Fallback>
        </mc:AlternateContent>
      </w:r>
    </w:p>
    <w:p w14:paraId="0956342B" w14:textId="06657F0F" w:rsidR="00195E68" w:rsidRPr="00195E68" w:rsidRDefault="004A11A7" w:rsidP="00195E68">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63360" behindDoc="0" locked="0" layoutInCell="1" allowOverlap="1" wp14:anchorId="5E897F97" wp14:editId="7EC82103">
                <wp:simplePos x="0" y="0"/>
                <wp:positionH relativeFrom="margin">
                  <wp:align>center</wp:align>
                </wp:positionH>
                <wp:positionV relativeFrom="paragraph">
                  <wp:posOffset>276860</wp:posOffset>
                </wp:positionV>
                <wp:extent cx="3718560" cy="0"/>
                <wp:effectExtent l="0" t="76200" r="15240" b="95250"/>
                <wp:wrapNone/>
                <wp:docPr id="813744021" name="Connettore 2 5"/>
                <wp:cNvGraphicFramePr/>
                <a:graphic xmlns:a="http://schemas.openxmlformats.org/drawingml/2006/main">
                  <a:graphicData uri="http://schemas.microsoft.com/office/word/2010/wordprocessingShape">
                    <wps:wsp>
                      <wps:cNvCnPr/>
                      <wps:spPr>
                        <a:xfrm>
                          <a:off x="0" y="0"/>
                          <a:ext cx="3718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D06EDA" id="_x0000_t32" coordsize="21600,21600" o:spt="32" o:oned="t" path="m,l21600,21600e" filled="f">
                <v:path arrowok="t" fillok="f" o:connecttype="none"/>
                <o:lock v:ext="edit" shapetype="t"/>
              </v:shapetype>
              <v:shape id="Connettore 2 5" o:spid="_x0000_s1026" type="#_x0000_t32" style="position:absolute;margin-left:0;margin-top:21.8pt;width:292.8pt;height:0;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" strokecolor="black [3200]" strokeweight=".5pt">
                <v:stroke endarrow="block" joinstyle="miter"/>
                <w10:wrap anchorx="margin"/>
              </v:shape>
            </w:pict>
          </mc:Fallback>
        </mc:AlternateContent>
      </w:r>
      <w:r w:rsidR="00B94E75">
        <w:rPr>
          <w:rFonts w:ascii="Century Gothic" w:hAnsi="Century Gothic" w:cs="FrankRuehl"/>
          <w:noProof/>
          <w:sz w:val="24"/>
          <w:szCs w:val="24"/>
        </w:rPr>
        <mc:AlternateContent>
          <mc:Choice Requires="wps">
            <w:drawing>
              <wp:anchor distT="0" distB="0" distL="114300" distR="114300" simplePos="0" relativeHeight="251674624" behindDoc="0" locked="0" layoutInCell="1" allowOverlap="1" wp14:anchorId="66A256FA" wp14:editId="164C51DE">
                <wp:simplePos x="0" y="0"/>
                <wp:positionH relativeFrom="column">
                  <wp:posOffset>2381250</wp:posOffset>
                </wp:positionH>
                <wp:positionV relativeFrom="paragraph">
                  <wp:posOffset>38100</wp:posOffset>
                </wp:positionV>
                <wp:extent cx="1485900" cy="0"/>
                <wp:effectExtent l="0" t="0" r="0" b="0"/>
                <wp:wrapNone/>
                <wp:docPr id="543003105" name="Connettore diritto 10"/>
                <wp:cNvGraphicFramePr/>
                <a:graphic xmlns:a="http://schemas.openxmlformats.org/drawingml/2006/main">
                  <a:graphicData uri="http://schemas.microsoft.com/office/word/2010/wordprocessingShape">
                    <wps:wsp>
                      <wps:cNvCnPr/>
                      <wps:spPr>
                        <a:xfrm>
                          <a:off x="0" y="0"/>
                          <a:ext cx="1485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31F4E" id="Connettore diritto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7.5pt,3pt" to="3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" strokecolor="#4472c4 [3204]" strokeweight=".5pt">
                <v:stroke dashstyle="dash" joinstyle="miter"/>
              </v:line>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71552" behindDoc="0" locked="0" layoutInCell="1" allowOverlap="1" wp14:anchorId="6923B7E9" wp14:editId="786DA6EA">
                <wp:simplePos x="0" y="0"/>
                <wp:positionH relativeFrom="column">
                  <wp:posOffset>3844290</wp:posOffset>
                </wp:positionH>
                <wp:positionV relativeFrom="paragraph">
                  <wp:posOffset>7620</wp:posOffset>
                </wp:positionV>
                <wp:extent cx="60960" cy="60960"/>
                <wp:effectExtent l="0" t="0" r="15240" b="15240"/>
                <wp:wrapNone/>
                <wp:docPr id="1047205241"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6548F" id="Ovale 8" o:spid="_x0000_s1026" style="position:absolute;margin-left:302.7pt;margin-top:.6pt;width:4.8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" fillcolor="#4472c4 [3204]" strokecolor="#1f3763 [1604]" strokeweight="1pt">
                <v:stroke joinstyle="miter"/>
              </v:oval>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69504" behindDoc="0" locked="0" layoutInCell="1" allowOverlap="1" wp14:anchorId="7F06EC42" wp14:editId="111158AA">
                <wp:simplePos x="0" y="0"/>
                <wp:positionH relativeFrom="column">
                  <wp:posOffset>2377440</wp:posOffset>
                </wp:positionH>
                <wp:positionV relativeFrom="paragraph">
                  <wp:posOffset>5715</wp:posOffset>
                </wp:positionV>
                <wp:extent cx="60960" cy="60960"/>
                <wp:effectExtent l="0" t="0" r="15240" b="15240"/>
                <wp:wrapNone/>
                <wp:docPr id="1574201192"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A4B72" id="Ovale 8" o:spid="_x0000_s1026" style="position:absolute;margin-left:187.2pt;margin-top:.45pt;width:4.8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" fillcolor="#4472c4 [3204]" strokecolor="#1f3763 [1604]" strokeweight="1pt">
                <v:stroke joinstyle="miter"/>
              </v:oval>
            </w:pict>
          </mc:Fallback>
        </mc:AlternateContent>
      </w:r>
    </w:p>
    <w:p w14:paraId="32E21954" w14:textId="6E528361" w:rsidR="00195E68" w:rsidRDefault="00195E68" w:rsidP="00E857CC">
      <w:pPr>
        <w:ind w:left="1134" w:right="1134"/>
        <w:jc w:val="both"/>
        <w:rPr>
          <w:rFonts w:ascii="Century Gothic" w:hAnsi="Century Gothic" w:cs="FrankRuehl"/>
          <w:sz w:val="24"/>
          <w:szCs w:val="24"/>
        </w:rPr>
      </w:pPr>
    </w:p>
    <w:p w14:paraId="56A5F4EC" w14:textId="77777777" w:rsidR="004A11A7" w:rsidRDefault="004A11A7" w:rsidP="002F413A">
      <w:pPr>
        <w:ind w:left="1134" w:right="1134"/>
        <w:jc w:val="both"/>
        <w:rPr>
          <w:rFonts w:ascii="Century Gothic" w:hAnsi="Century Gothic" w:cs="FrankRuehl"/>
          <w:sz w:val="24"/>
          <w:szCs w:val="24"/>
        </w:rPr>
      </w:pPr>
    </w:p>
    <w:p w14:paraId="645C6989" w14:textId="5EA763A1" w:rsidR="002F413A" w:rsidRPr="002F413A" w:rsidRDefault="00B94E75" w:rsidP="002F413A">
      <w:pPr>
        <w:ind w:left="1134" w:right="1134"/>
        <w:jc w:val="both"/>
        <w:rPr>
          <w:rFonts w:ascii="Century Gothic" w:hAnsi="Century Gothic" w:cs="FrankRuehl"/>
          <w:sz w:val="24"/>
          <w:szCs w:val="24"/>
        </w:rPr>
      </w:pPr>
      <w:r>
        <w:rPr>
          <w:rFonts w:ascii="Century Gothic" w:hAnsi="Century Gothic" w:cs="FrankRuehl"/>
          <w:sz w:val="24"/>
          <w:szCs w:val="24"/>
        </w:rPr>
        <w:t xml:space="preserve">La regione sbarrata rappresenta l’insieme dei valori ammissibili per l’incertezza , di fatto data dalla chiusura convessa dei vertici </w:t>
      </w:r>
      <m:oMath>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1</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2</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3</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4</m:t>
                </m:r>
              </m:sub>
            </m:sSub>
          </m:e>
        </m:d>
        <m:r>
          <w:rPr>
            <w:rFonts w:ascii="Cambria Math" w:hAnsi="Cambria Math" w:cs="FrankRuehl"/>
            <w:sz w:val="24"/>
            <w:szCs w:val="24"/>
          </w:rPr>
          <m:t>.</m:t>
        </m:r>
      </m:oMath>
      <w:r>
        <w:rPr>
          <w:rFonts w:ascii="Century Gothic" w:hAnsi="Century Gothic" w:cs="FrankRuehl"/>
          <w:sz w:val="24"/>
          <w:szCs w:val="24"/>
        </w:rPr>
        <w:t xml:space="preserve"> </w:t>
      </w:r>
      <w:r w:rsidR="002F413A">
        <w:rPr>
          <w:rFonts w:ascii="Century Gothic" w:hAnsi="Century Gothic" w:cs="FrankRuehl"/>
          <w:sz w:val="24"/>
          <w:szCs w:val="24"/>
        </w:rPr>
        <w:t>La regione di incertezza sarà</w:t>
      </w:r>
    </w:p>
    <w:p w14:paraId="37C90803" w14:textId="42FD4467" w:rsidR="002F413A" w:rsidRPr="002F413A" w:rsidRDefault="00000000" w:rsidP="00B94E75">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m:rPr>
                  <m:sty m:val="p"/>
                </m:rPr>
                <w:rPr>
                  <w:rFonts w:ascii="Cambria Math" w:hAnsi="Cambria Math" w:cs="FrankRuehl"/>
                  <w:sz w:val="24"/>
                  <w:szCs w:val="24"/>
                </w:rPr>
                <m:t>Δ</m:t>
              </m:r>
              <m:ctrlPr>
                <w:rPr>
                  <w:rFonts w:ascii="Cambria Math" w:hAnsi="Cambria Math" w:cs="FrankRuehl"/>
                  <w:sz w:val="24"/>
                  <w:szCs w:val="24"/>
                </w:rPr>
              </m:ctrlPr>
            </m:e>
            <m:sub>
              <m:r>
                <w:rPr>
                  <w:rFonts w:ascii="Cambria Math" w:hAnsi="Cambria Math" w:cs="FrankRuehl"/>
                  <w:sz w:val="24"/>
                  <w:szCs w:val="24"/>
                </w:rPr>
                <m:t>p</m:t>
              </m:r>
            </m:sub>
          </m:sSub>
          <m:r>
            <w:rPr>
              <w:rFonts w:ascii="Cambria Math" w:hAnsi="Cambria Math" w:cs="FrankRuehl"/>
              <w:sz w:val="24"/>
              <w:szCs w:val="24"/>
            </w:rPr>
            <m:t xml:space="preserve"> :=</m:t>
          </m:r>
          <m:d>
            <m:dPr>
              <m:begChr m:val="{"/>
              <m:endChr m:val="}"/>
              <m:ctrlPr>
                <w:rPr>
                  <w:rFonts w:ascii="Cambria Math" w:hAnsi="Cambria Math" w:cs="FrankRuehl"/>
                  <w:i/>
                  <w:sz w:val="24"/>
                  <w:szCs w:val="24"/>
                </w:rPr>
              </m:ctrlPr>
            </m:dPr>
            <m:e>
              <m:r>
                <w:rPr>
                  <w:rFonts w:ascii="Cambria Math" w:hAnsi="Cambria Math" w:cs="FrankRuehl"/>
                  <w:sz w:val="24"/>
                  <w:szCs w:val="24"/>
                </w:rPr>
                <m:t xml:space="preserve"> </m:t>
              </m:r>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e>
                    </m:mr>
                    <m:mr>
                      <m:e>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mr>
                  </m:m>
                </m:e>
              </m:d>
              <m:r>
                <w:rPr>
                  <w:rFonts w:ascii="Cambria Math" w:hAnsi="Cambria Math" w:cs="FrankRuehl"/>
                  <w:sz w:val="24"/>
                  <w:szCs w:val="24"/>
                </w:rPr>
                <m:t xml:space="preserve"> : </m:t>
              </m:r>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e>
                    </m:mr>
                    <m:mr>
                      <m:e>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1</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2</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3</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4</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oMath>
      </m:oMathPara>
    </w:p>
    <w:p w14:paraId="39B65712" w14:textId="43466109" w:rsidR="002F413A" w:rsidRDefault="002F413A" w:rsidP="002F413A">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r>
          <w:rPr>
            <w:rFonts w:ascii="Cambria Math" w:hAnsi="Cambria Math" w:cs="FrankRuehl"/>
            <w:sz w:val="24"/>
            <w:szCs w:val="24"/>
          </w:rPr>
          <m:t xml:space="preserve">p </m:t>
        </m:r>
      </m:oMath>
      <w:r>
        <w:rPr>
          <w:rFonts w:ascii="Century Gothic" w:hAnsi="Century Gothic" w:cs="FrankRuehl"/>
          <w:sz w:val="24"/>
          <w:szCs w:val="24"/>
        </w:rPr>
        <w:t>appartenente allo unitary simplex</w:t>
      </w:r>
    </w:p>
    <w:p w14:paraId="02DEA117" w14:textId="4668F5F4" w:rsidR="002F413A" w:rsidRDefault="002F413A" w:rsidP="00CE193A">
      <w:pPr>
        <w:ind w:left="1134" w:right="1134"/>
        <w:jc w:val="both"/>
        <w:rPr>
          <w:rFonts w:ascii="Century Gothic" w:hAnsi="Century Gothic" w:cs="FrankRuehl"/>
          <w:sz w:val="24"/>
          <w:szCs w:val="24"/>
        </w:rPr>
      </w:pPr>
      <m:oMathPara>
        <m:oMath>
          <m:r>
            <w:rPr>
              <w:rFonts w:ascii="Cambria Math" w:hAnsi="Cambria Math" w:cs="FrankRuehl"/>
              <w:sz w:val="24"/>
              <w:szCs w:val="24"/>
            </w:rPr>
            <m:t>P≔</m:t>
          </m:r>
          <m:d>
            <m:dPr>
              <m:begChr m:val="{"/>
              <m:endChr m:val="}"/>
              <m:ctrlPr>
                <w:rPr>
                  <w:rFonts w:ascii="Cambria Math" w:hAnsi="Cambria Math" w:cs="FrankRuehl"/>
                  <w:i/>
                  <w:sz w:val="24"/>
                  <w:szCs w:val="24"/>
                </w:rPr>
              </m:ctrlPr>
            </m:dPr>
            <m:e>
              <m:r>
                <w:rPr>
                  <w:rFonts w:ascii="Cambria Math" w:hAnsi="Cambria Math" w:cs="FrankRuehl"/>
                  <w:sz w:val="24"/>
                  <w:szCs w:val="24"/>
                </w:rPr>
                <m:t xml:space="preserve">p | </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≥0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=1</m:t>
                  </m:r>
                </m:e>
              </m:nary>
            </m:e>
          </m:d>
          <m:r>
            <w:rPr>
              <w:rFonts w:ascii="Cambria Math" w:hAnsi="Cambria Math" w:cs="FrankRuehl"/>
              <w:sz w:val="24"/>
              <w:szCs w:val="24"/>
            </w:rPr>
            <m:t xml:space="preserve"> </m:t>
          </m:r>
        </m:oMath>
      </m:oMathPara>
    </w:p>
    <w:p w14:paraId="2AF07ED0" w14:textId="2E9CD886" w:rsidR="00CE193A" w:rsidRDefault="00CE193A" w:rsidP="002F413A">
      <w:pPr>
        <w:ind w:left="1134" w:right="1134"/>
        <w:jc w:val="both"/>
        <w:rPr>
          <w:rFonts w:ascii="Century Gothic" w:hAnsi="Century Gothic" w:cs="FrankRuehl"/>
          <w:sz w:val="24"/>
          <w:szCs w:val="24"/>
        </w:rPr>
      </w:pPr>
      <w:r>
        <w:rPr>
          <w:rFonts w:ascii="Century Gothic" w:hAnsi="Century Gothic" w:cs="FrankRuehl"/>
          <w:sz w:val="24"/>
          <w:szCs w:val="24"/>
        </w:rPr>
        <w:t xml:space="preserve">Allora , per linearità , si ha che </w:t>
      </w:r>
    </w:p>
    <w:p w14:paraId="65845D27" w14:textId="5B419F71" w:rsidR="00CE193A" w:rsidRPr="00CE193A" w:rsidRDefault="00CE193A" w:rsidP="00CE193A">
      <w:pPr>
        <w:ind w:left="1134" w:right="1134"/>
        <w:jc w:val="both"/>
        <w:rPr>
          <w:rFonts w:ascii="Century Gothic" w:hAnsi="Century Gothic" w:cs="FrankRuehl"/>
          <w:sz w:val="24"/>
          <w:szCs w:val="24"/>
        </w:rPr>
      </w:pPr>
      <m:oMathPara>
        <m:oMath>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e>
                    </m:mr>
                    <m:mr>
                      <m:e>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mr>
                  </m:m>
                </m:e>
              </m:d>
            </m:e>
          </m:d>
          <m:r>
            <w:rPr>
              <w:rFonts w:ascii="Cambria Math" w:hAnsi="Cambria Math" w:cs="FrankRuehl"/>
              <w:sz w:val="24"/>
              <w:szCs w:val="24"/>
            </w:rPr>
            <m:t>=A</m:t>
          </m:r>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1</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2</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3</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4</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m:t>
          </m:r>
        </m:oMath>
      </m:oMathPara>
    </w:p>
    <w:p w14:paraId="2AFCAF7D" w14:textId="7F8E8B96" w:rsidR="002F413A" w:rsidRPr="00CE193A" w:rsidRDefault="00CE193A" w:rsidP="002F413A">
      <w:pPr>
        <w:ind w:left="1134" w:right="1134"/>
        <w:jc w:val="both"/>
        <w:rPr>
          <w:rFonts w:ascii="Century Gothic" w:hAnsi="Century Gothic" w:cs="FrankRuehl"/>
          <w:sz w:val="24"/>
          <w:szCs w:val="24"/>
        </w:rPr>
      </w:pPr>
      <m:oMathPara>
        <m:oMath>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1</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2</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3</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4</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oMath>
      </m:oMathPara>
    </w:p>
    <w:p w14:paraId="1A8DFC05" w14:textId="3B224743" w:rsidR="00CE193A" w:rsidRDefault="00CE193A" w:rsidP="002F413A">
      <w:pPr>
        <w:ind w:left="1134" w:right="1134"/>
        <w:jc w:val="both"/>
        <w:rPr>
          <w:rFonts w:ascii="Century Gothic" w:hAnsi="Century Gothic" w:cs="FrankRuehl"/>
          <w:sz w:val="24"/>
          <w:szCs w:val="24"/>
        </w:rPr>
      </w:pPr>
      <w:r>
        <w:rPr>
          <w:rFonts w:ascii="Century Gothic" w:hAnsi="Century Gothic" w:cs="FrankRuehl"/>
          <w:sz w:val="24"/>
          <w:szCs w:val="24"/>
        </w:rPr>
        <w:t>definendo allora con</w:t>
      </w:r>
    </w:p>
    <w:p w14:paraId="7CCC7EEB" w14:textId="547C8D3C" w:rsidR="00CE193A" w:rsidRPr="00CE193A" w:rsidRDefault="00000000" w:rsidP="002F413A">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1</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2</m:t>
              </m:r>
            </m:sub>
          </m:sSub>
          <m:r>
            <w:rPr>
              <w:rFonts w:ascii="Cambria Math" w:hAnsi="Cambria Math" w:cs="FrankRuehl"/>
              <w:sz w:val="24"/>
              <w:szCs w:val="24"/>
            </w:rPr>
            <m:t>= 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3</m:t>
              </m:r>
            </m:sub>
          </m:sSub>
          <m:r>
            <w:rPr>
              <w:rFonts w:ascii="Cambria Math" w:hAnsi="Cambria Math" w:cs="FrankRuehl"/>
              <w:sz w:val="24"/>
              <w:szCs w:val="24"/>
            </w:rPr>
            <m:t>= 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4</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m:t>
          </m:r>
        </m:oMath>
      </m:oMathPara>
    </w:p>
    <w:p w14:paraId="1DFA06D3" w14:textId="56A7C3DA" w:rsidR="00CE193A" w:rsidRDefault="00CE193A" w:rsidP="00CE193A">
      <w:pPr>
        <w:ind w:left="1134" w:right="1134"/>
        <w:jc w:val="both"/>
        <w:rPr>
          <w:rFonts w:ascii="Century Gothic" w:hAnsi="Century Gothic" w:cs="FrankRuehl"/>
          <w:sz w:val="24"/>
          <w:szCs w:val="24"/>
        </w:rPr>
      </w:pPr>
      <w:r>
        <w:rPr>
          <w:rFonts w:ascii="Century Gothic" w:hAnsi="Century Gothic" w:cs="FrankRuehl"/>
          <w:sz w:val="24"/>
          <w:szCs w:val="24"/>
        </w:rPr>
        <w:t>otteniamo la rappresentazione cercata.</w:t>
      </w:r>
    </w:p>
    <w:p w14:paraId="53C5BB44" w14:textId="77777777" w:rsidR="003A701B" w:rsidRDefault="00CE193A" w:rsidP="00382A9C">
      <w:pPr>
        <w:ind w:left="1134" w:right="1134"/>
        <w:jc w:val="both"/>
        <w:rPr>
          <w:rFonts w:ascii="Century Gothic" w:hAnsi="Century Gothic" w:cs="FrankRuehl"/>
          <w:sz w:val="24"/>
          <w:szCs w:val="24"/>
        </w:rPr>
      </w:pPr>
      <w:r>
        <w:rPr>
          <w:rFonts w:ascii="Century Gothic" w:hAnsi="Century Gothic" w:cs="FrankRuehl"/>
          <w:sz w:val="24"/>
          <w:szCs w:val="24"/>
        </w:rPr>
        <w:t xml:space="preserve">Nel seguito si tenga conto del fatto che soltanto la matrice della dinamica è dipendete dal vettore dei parametri incerti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w:t>
      </w:r>
      <w:r w:rsidR="003A701B">
        <w:rPr>
          <w:rFonts w:ascii="Century Gothic" w:hAnsi="Century Gothic" w:cs="FrankRuehl"/>
          <w:sz w:val="24"/>
          <w:szCs w:val="24"/>
        </w:rPr>
        <w:t xml:space="preserve"> </w:t>
      </w:r>
    </w:p>
    <w:p w14:paraId="26C93E76" w14:textId="77777777" w:rsidR="003A701B" w:rsidRDefault="003A701B" w:rsidP="00382A9C">
      <w:pPr>
        <w:ind w:left="1134" w:right="1134"/>
        <w:jc w:val="both"/>
        <w:rPr>
          <w:rFonts w:ascii="Century Gothic" w:hAnsi="Century Gothic" w:cs="FrankRuehl"/>
          <w:sz w:val="24"/>
          <w:szCs w:val="24"/>
        </w:rPr>
      </w:pPr>
    </w:p>
    <w:p w14:paraId="6D47476E" w14:textId="04F4ADBD" w:rsidR="003A701B" w:rsidRDefault="003A701B" w:rsidP="003A701B">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Una possibile scelta per i parametri del vettore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potrebbe essere la seguente</w:t>
      </w:r>
    </w:p>
    <w:p w14:paraId="39B9D22D" w14:textId="5F773884" w:rsidR="003A701B" w:rsidRPr="00C47692" w:rsidRDefault="00000000" w:rsidP="003A701B">
      <w:pPr>
        <w:ind w:left="1134" w:right="1134"/>
        <w:jc w:val="both"/>
        <w:rPr>
          <w:rFonts w:ascii="Century Gothic" w:hAnsi="Century Gothic" w:cs="FrankRuehl"/>
          <w:sz w:val="24"/>
          <w:szCs w:val="24"/>
        </w:rPr>
      </w:pPr>
      <m:oMathPara>
        <m:oMathParaPr>
          <m:jc m:val="center"/>
        </m:oMathParaPr>
        <m:oMath>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1</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    </m:t>
          </m:r>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2</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m:t>
          </m:r>
        </m:oMath>
      </m:oMathPara>
    </w:p>
    <w:p w14:paraId="03AA9CC4" w14:textId="7ACAA163" w:rsidR="003945CE" w:rsidRPr="006F5710" w:rsidRDefault="00000000" w:rsidP="003A701B">
      <w:pPr>
        <w:ind w:left="1134" w:right="1134"/>
        <w:jc w:val="both"/>
        <w:rPr>
          <w:rFonts w:ascii="Century Gothic" w:hAnsi="Century Gothic" w:cs="FrankRuehl"/>
          <w:sz w:val="24"/>
          <w:szCs w:val="24"/>
        </w:rPr>
      </w:pPr>
      <m:oMathPara>
        <m:oMathParaPr>
          <m:jc m:val="center"/>
        </m:oMathParaPr>
        <m:oMath>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3</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    </m:t>
          </m:r>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4</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m:t>
          </m:r>
        </m:oMath>
      </m:oMathPara>
    </w:p>
    <w:p w14:paraId="557A153E" w14:textId="0285E460" w:rsidR="008D2592" w:rsidRDefault="003945CE" w:rsidP="008D2592">
      <w:pPr>
        <w:ind w:left="1134" w:right="1134"/>
        <w:jc w:val="both"/>
        <w:rPr>
          <w:rFonts w:ascii="Century Gothic" w:hAnsi="Century Gothic" w:cs="FrankRuehl"/>
          <w:sz w:val="24"/>
          <w:szCs w:val="24"/>
        </w:rPr>
      </w:pPr>
      <w:r>
        <w:rPr>
          <w:rFonts w:ascii="Century Gothic" w:hAnsi="Century Gothic" w:cs="FrankRuehl"/>
          <w:sz w:val="24"/>
          <w:szCs w:val="24"/>
        </w:rPr>
        <w:t xml:space="preserve">con ,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≥0  ,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=1  ∀t≥0.</m:t>
            </m:r>
          </m:e>
        </m:nary>
      </m:oMath>
    </w:p>
    <w:p w14:paraId="0614264F" w14:textId="6AC74303" w:rsidR="006F5710" w:rsidRDefault="008D2592" w:rsidP="006F5710">
      <w:pPr>
        <w:ind w:left="1134" w:right="1134"/>
        <w:jc w:val="both"/>
        <w:rPr>
          <w:rFonts w:ascii="Century Gothic" w:hAnsi="Century Gothic" w:cs="FrankRuehl"/>
          <w:sz w:val="24"/>
          <w:szCs w:val="24"/>
        </w:rPr>
      </w:pPr>
      <w:r>
        <w:rPr>
          <w:rFonts w:ascii="Century Gothic" w:hAnsi="Century Gothic" w:cs="FrankRuehl"/>
          <w:sz w:val="24"/>
          <w:szCs w:val="24"/>
        </w:rPr>
        <w:t xml:space="preserve">Notiamo dalle precedenti definizioni come di fatto il vettore dei parametri incerti </w:t>
      </w:r>
      <m:oMath>
        <m:r>
          <w:rPr>
            <w:rFonts w:ascii="Cambria Math" w:hAnsi="Cambria Math" w:cs="FrankRuehl"/>
            <w:sz w:val="24"/>
            <w:szCs w:val="24"/>
          </w:rPr>
          <m:t>p(t)</m:t>
        </m:r>
      </m:oMath>
      <w:r>
        <w:rPr>
          <w:rFonts w:ascii="Century Gothic" w:hAnsi="Century Gothic" w:cs="FrankRuehl"/>
          <w:sz w:val="24"/>
          <w:szCs w:val="24"/>
        </w:rPr>
        <w:t xml:space="preserve"> dipen</w:t>
      </w:r>
      <w:r w:rsidR="004B2F86">
        <w:rPr>
          <w:rFonts w:ascii="Century Gothic" w:hAnsi="Century Gothic" w:cs="FrankRuehl"/>
          <w:sz w:val="24"/>
          <w:szCs w:val="24"/>
        </w:rPr>
        <w:t>da</w:t>
      </w:r>
      <w:r>
        <w:rPr>
          <w:rFonts w:ascii="Century Gothic" w:hAnsi="Century Gothic" w:cs="FrankRuehl"/>
          <w:sz w:val="24"/>
          <w:szCs w:val="24"/>
        </w:rPr>
        <w:t xml:space="preserve"> ad ogni istante di tempo dal valore delle grandezze </w:t>
      </w:r>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m:t>
        </m:r>
      </m:oMath>
    </w:p>
    <w:p w14:paraId="4C317FB2" w14:textId="687AEF82" w:rsidR="006F5710" w:rsidRDefault="003A3F0C" w:rsidP="006F5710">
      <w:pPr>
        <w:ind w:left="1134" w:right="1134"/>
        <w:jc w:val="both"/>
        <w:rPr>
          <w:rFonts w:ascii="Century Gothic" w:hAnsi="Century Gothic" w:cs="FrankRuehl"/>
          <w:sz w:val="24"/>
          <w:szCs w:val="24"/>
        </w:rPr>
      </w:pPr>
      <w:r>
        <w:rPr>
          <w:rFonts w:ascii="Century Gothic" w:hAnsi="Century Gothic" w:cs="FrankRuehl"/>
          <w:sz w:val="24"/>
          <w:szCs w:val="24"/>
        </w:rPr>
        <w:t xml:space="preserve">Di fatto noi, ad ogni istante di tempo siamo </w:t>
      </w:r>
      <w:r w:rsidR="004B2F86">
        <w:rPr>
          <w:rFonts w:ascii="Century Gothic" w:hAnsi="Century Gothic" w:cs="FrankRuehl"/>
          <w:sz w:val="24"/>
          <w:szCs w:val="24"/>
        </w:rPr>
        <w:t xml:space="preserve">conosciamo il valore del riferimento , e quindi , siamo in grado ad ogni istante di tempo di misurare il valore del vettore dei parametri incerti </w:t>
      </w:r>
      <m:oMath>
        <m:r>
          <w:rPr>
            <w:rFonts w:ascii="Cambria Math" w:hAnsi="Cambria Math" w:cs="FrankRuehl"/>
            <w:sz w:val="24"/>
            <w:szCs w:val="24"/>
          </w:rPr>
          <m:t>p(t)</m:t>
        </m:r>
      </m:oMath>
      <w:r w:rsidR="004B2F86">
        <w:rPr>
          <w:rFonts w:ascii="Century Gothic" w:hAnsi="Century Gothic" w:cs="FrankRuehl"/>
          <w:sz w:val="24"/>
          <w:szCs w:val="24"/>
        </w:rPr>
        <w:t>.</w:t>
      </w:r>
    </w:p>
    <w:p w14:paraId="67EAFE2F" w14:textId="3AC34BDF" w:rsidR="00BA7EDD" w:rsidRDefault="004B2F86" w:rsidP="00F33323">
      <w:pPr>
        <w:ind w:left="1134" w:right="1134"/>
        <w:jc w:val="both"/>
        <w:rPr>
          <w:rFonts w:ascii="Century Gothic" w:hAnsi="Century Gothic" w:cs="FrankRuehl"/>
          <w:sz w:val="24"/>
          <w:szCs w:val="24"/>
        </w:rPr>
      </w:pPr>
      <w:r>
        <w:rPr>
          <w:rFonts w:ascii="Century Gothic" w:hAnsi="Century Gothic" w:cs="FrankRuehl"/>
          <w:sz w:val="24"/>
          <w:szCs w:val="24"/>
        </w:rPr>
        <w:t>La possibilità di poter misurare ad ogni istante di tempo il valore del vettore dei parametri incerti , ci da la possibilità di trattare il nostro sistema , non come un semplice sistema incerto , ma come un sistema LPV , ed in particolare la possibilità di introdurre un controllo a guadagno schedulato</w:t>
      </w:r>
      <w:r w:rsidR="00F33323">
        <w:rPr>
          <w:rFonts w:ascii="Century Gothic" w:hAnsi="Century Gothic" w:cs="FrankRuehl"/>
          <w:sz w:val="24"/>
          <w:szCs w:val="24"/>
        </w:rPr>
        <w:t>.</w:t>
      </w:r>
    </w:p>
    <w:p w14:paraId="24357F34" w14:textId="77777777" w:rsidR="00F33323" w:rsidRDefault="00F33323" w:rsidP="006C01EB">
      <w:pPr>
        <w:ind w:left="1134" w:right="1134"/>
        <w:jc w:val="both"/>
        <w:rPr>
          <w:rFonts w:ascii="Century Gothic" w:hAnsi="Century Gothic" w:cs="FrankRuehl"/>
          <w:sz w:val="24"/>
          <w:szCs w:val="24"/>
        </w:rPr>
      </w:pPr>
    </w:p>
    <w:p w14:paraId="7DFB3126" w14:textId="77777777" w:rsidR="00BA7EDD" w:rsidRDefault="00BA7EDD" w:rsidP="006C01EB">
      <w:pPr>
        <w:ind w:left="1134" w:right="1134"/>
        <w:jc w:val="both"/>
        <w:rPr>
          <w:rFonts w:ascii="Century Gothic" w:hAnsi="Century Gothic" w:cs="FrankRuehl"/>
          <w:sz w:val="24"/>
          <w:szCs w:val="24"/>
        </w:rPr>
      </w:pPr>
    </w:p>
    <w:p w14:paraId="733F0AD3" w14:textId="623C3D43" w:rsidR="007A4301" w:rsidRPr="007A4301" w:rsidRDefault="007A4301" w:rsidP="006C01EB">
      <w:pPr>
        <w:ind w:left="1134" w:right="1134"/>
        <w:jc w:val="both"/>
        <w:rPr>
          <w:rFonts w:ascii="Century Gothic" w:hAnsi="Century Gothic" w:cs="FrankRuehl"/>
          <w:sz w:val="28"/>
          <w:szCs w:val="26"/>
        </w:rPr>
      </w:pPr>
      <w:r>
        <w:rPr>
          <w:rFonts w:ascii="Century Gothic" w:hAnsi="Century Gothic" w:cs="FrankRuehl"/>
          <w:noProof/>
          <w:sz w:val="28"/>
          <w:szCs w:val="26"/>
        </w:rPr>
        <mc:AlternateContent>
          <mc:Choice Requires="wps">
            <w:drawing>
              <wp:anchor distT="0" distB="0" distL="114300" distR="114300" simplePos="0" relativeHeight="251695104" behindDoc="0" locked="0" layoutInCell="1" allowOverlap="1" wp14:anchorId="1DF5043E" wp14:editId="4D48AB18">
                <wp:simplePos x="0" y="0"/>
                <wp:positionH relativeFrom="column">
                  <wp:posOffset>720090</wp:posOffset>
                </wp:positionH>
                <wp:positionV relativeFrom="paragraph">
                  <wp:posOffset>229870</wp:posOffset>
                </wp:positionV>
                <wp:extent cx="4663440" cy="0"/>
                <wp:effectExtent l="0" t="0" r="0" b="0"/>
                <wp:wrapNone/>
                <wp:docPr id="2092815950" name="Connettore diritto 1"/>
                <wp:cNvGraphicFramePr/>
                <a:graphic xmlns:a="http://schemas.openxmlformats.org/drawingml/2006/main">
                  <a:graphicData uri="http://schemas.microsoft.com/office/word/2010/wordprocessingShape">
                    <wps:wsp>
                      <wps:cNvCnPr/>
                      <wps:spPr>
                        <a:xfrm>
                          <a:off x="0" y="0"/>
                          <a:ext cx="466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29035" id="Connettore diritto 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6.7pt,18.1pt" to="423.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" strokecolor="black [3200]" strokeweight=".5pt">
                <v:stroke joinstyle="miter"/>
              </v:line>
            </w:pict>
          </mc:Fallback>
        </mc:AlternateContent>
      </w:r>
      <w:r w:rsidR="004205A3">
        <w:rPr>
          <w:rFonts w:ascii="Century Gothic" w:hAnsi="Century Gothic" w:cs="FrankRuehl"/>
          <w:sz w:val="28"/>
          <w:szCs w:val="26"/>
        </w:rPr>
        <w:t>Controllo a Guadagno Schedulato</w:t>
      </w:r>
    </w:p>
    <w:p w14:paraId="4CEEA37D" w14:textId="7B6FD4B8" w:rsidR="006C01EB" w:rsidRDefault="007A4301" w:rsidP="006C01EB">
      <w:pPr>
        <w:ind w:left="1134" w:right="1134"/>
        <w:jc w:val="both"/>
        <w:rPr>
          <w:rFonts w:ascii="Century Gothic" w:hAnsi="Century Gothic" w:cs="FrankRuehl"/>
          <w:sz w:val="24"/>
          <w:szCs w:val="24"/>
        </w:rPr>
      </w:pPr>
      <w:r>
        <w:rPr>
          <w:rFonts w:ascii="Century Gothic" w:hAnsi="Century Gothic" w:cs="FrankRuehl"/>
          <w:sz w:val="24"/>
          <w:szCs w:val="24"/>
        </w:rPr>
        <w:t xml:space="preserve">La tecnica di controllo a Guadagno Schedulato è stata introdotta con l’obiettivo di migliorare le deboli prestazioni di un controllore robusto. L’idea alla base del controllo “Gain – Scheduling” è quella di modificare il valore del guadagno </w:t>
      </w:r>
      <m:oMath>
        <m:r>
          <w:rPr>
            <w:rFonts w:ascii="Cambria Math" w:hAnsi="Cambria Math" w:cs="FrankRuehl"/>
            <w:sz w:val="24"/>
            <w:szCs w:val="24"/>
          </w:rPr>
          <m:t>K</m:t>
        </m:r>
      </m:oMath>
      <w:r>
        <w:rPr>
          <w:rFonts w:ascii="Century Gothic" w:hAnsi="Century Gothic" w:cs="FrankRuehl"/>
          <w:sz w:val="24"/>
          <w:szCs w:val="24"/>
        </w:rPr>
        <w:t xml:space="preserve"> sulla base di misurazioni prese in “real-time”.</w:t>
      </w:r>
    </w:p>
    <w:p w14:paraId="49C53316" w14:textId="149CFE62" w:rsidR="007A4301" w:rsidRDefault="007A4301" w:rsidP="007A4301">
      <w:pPr>
        <w:ind w:left="1134" w:right="1134"/>
        <w:jc w:val="center"/>
        <w:rPr>
          <w:rFonts w:ascii="Century Gothic" w:hAnsi="Century Gothic" w:cs="FrankRuehl"/>
          <w:sz w:val="24"/>
          <w:szCs w:val="24"/>
        </w:rPr>
      </w:pPr>
      <w:r>
        <w:rPr>
          <w:rFonts w:ascii="Century Gothic" w:hAnsi="Century Gothic" w:cs="FrankRuehl"/>
          <w:noProof/>
          <w:sz w:val="24"/>
          <w:szCs w:val="24"/>
        </w:rPr>
        <w:drawing>
          <wp:inline distT="0" distB="0" distL="0" distR="0" wp14:anchorId="20027FD2" wp14:editId="36DE2032">
            <wp:extent cx="3843907" cy="1394460"/>
            <wp:effectExtent l="0" t="0" r="4445" b="0"/>
            <wp:docPr id="39469721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3244" cy="1397847"/>
                    </a:xfrm>
                    <a:prstGeom prst="rect">
                      <a:avLst/>
                    </a:prstGeom>
                    <a:noFill/>
                    <a:ln>
                      <a:noFill/>
                    </a:ln>
                  </pic:spPr>
                </pic:pic>
              </a:graphicData>
            </a:graphic>
          </wp:inline>
        </w:drawing>
      </w:r>
    </w:p>
    <w:p w14:paraId="65D7B178" w14:textId="3618D0F7" w:rsidR="007A4301" w:rsidRDefault="00BA7EDD" w:rsidP="00BA7EDD">
      <w:pPr>
        <w:ind w:left="1134" w:right="1134"/>
        <w:jc w:val="both"/>
        <w:rPr>
          <w:rFonts w:ascii="Century Gothic" w:hAnsi="Century Gothic" w:cs="FrankRuehl"/>
          <w:sz w:val="24"/>
          <w:szCs w:val="24"/>
        </w:rPr>
      </w:pPr>
      <w:r>
        <w:rPr>
          <w:rFonts w:ascii="Century Gothic" w:hAnsi="Century Gothic" w:cs="FrankRuehl"/>
          <w:sz w:val="24"/>
          <w:szCs w:val="24"/>
        </w:rPr>
        <w:lastRenderedPageBreak/>
        <w:t>Oltre alle misure , il controllo a guadagno schedulato sfrutta la conoscenza di tutte le informazioni che ha disposizione sullo impianto da controllare.</w:t>
      </w:r>
    </w:p>
    <w:p w14:paraId="3E03D5BC" w14:textId="77777777" w:rsidR="00BA7EDD" w:rsidRDefault="00BA7EDD" w:rsidP="00BA7EDD">
      <w:pPr>
        <w:ind w:left="1134" w:right="1134"/>
        <w:jc w:val="both"/>
        <w:rPr>
          <w:rFonts w:ascii="Century Gothic" w:hAnsi="Century Gothic" w:cs="FrankRuehl"/>
          <w:sz w:val="24"/>
          <w:szCs w:val="24"/>
        </w:rPr>
      </w:pPr>
      <w:r>
        <w:rPr>
          <w:rFonts w:ascii="Century Gothic" w:hAnsi="Century Gothic" w:cs="FrankRuehl"/>
          <w:sz w:val="24"/>
          <w:szCs w:val="24"/>
        </w:rPr>
        <w:t>Queste misure , modificano la struttura del controllore e di fatto il segnale di comando. Come conseguenze i controlli a guadagno schedulato offrono prestazioni superiori rispetto a controlli robusti a guadagno costante , in quanto ora si tiene in considerazione della possibile natura tempo variante del processo.</w:t>
      </w:r>
    </w:p>
    <w:p w14:paraId="71156EB1" w14:textId="591FC0CC" w:rsidR="00BA7EDD" w:rsidRDefault="00BA7EDD" w:rsidP="00BA7EDD">
      <w:pPr>
        <w:ind w:left="1134" w:right="1134"/>
        <w:jc w:val="both"/>
        <w:rPr>
          <w:rFonts w:ascii="Century Gothic" w:hAnsi="Century Gothic" w:cs="FrankRuehl"/>
          <w:sz w:val="24"/>
          <w:szCs w:val="24"/>
        </w:rPr>
      </w:pPr>
      <w:r>
        <w:rPr>
          <w:rFonts w:ascii="Century Gothic" w:hAnsi="Century Gothic" w:cs="FrankRuehl"/>
          <w:sz w:val="24"/>
          <w:szCs w:val="24"/>
        </w:rPr>
        <w:t xml:space="preserve"> I controlli a guadagno schedulato sono di fatto una naturale estensione del controllo robusto , quando facciamo riferimento alle classi dei sistemi dinamici LPV </w:t>
      </w:r>
      <w:r w:rsidR="004205A3">
        <w:rPr>
          <w:rFonts w:ascii="Century Gothic" w:hAnsi="Century Gothic" w:cs="FrankRuehl"/>
          <w:sz w:val="24"/>
          <w:szCs w:val="24"/>
        </w:rPr>
        <w:t xml:space="preserve">(Linear Parameters Varying) </w:t>
      </w:r>
      <w:r>
        <w:rPr>
          <w:rFonts w:ascii="Century Gothic" w:hAnsi="Century Gothic" w:cs="FrankRuehl"/>
          <w:sz w:val="24"/>
          <w:szCs w:val="24"/>
        </w:rPr>
        <w:t>e Quasi-LPV.</w:t>
      </w:r>
    </w:p>
    <w:p w14:paraId="7699E37B" w14:textId="5E1168E8" w:rsidR="004205A3" w:rsidRDefault="00132295" w:rsidP="00BA7EDD">
      <w:pPr>
        <w:ind w:left="1134" w:right="1134"/>
        <w:jc w:val="both"/>
        <w:rPr>
          <w:rFonts w:ascii="Century Gothic" w:hAnsi="Century Gothic" w:cs="FrankRuehl"/>
          <w:sz w:val="24"/>
          <w:szCs w:val="24"/>
        </w:rPr>
      </w:pPr>
      <w:r>
        <w:rPr>
          <w:rFonts w:ascii="Century Gothic" w:hAnsi="Century Gothic" w:cs="FrankRuehl"/>
          <w:sz w:val="24"/>
          <w:szCs w:val="24"/>
        </w:rPr>
        <w:t xml:space="preserve">I Sistemi LPV sono delle rappresentazioni in stato le cui matrici </w:t>
      </w:r>
      <m:oMath>
        <m:d>
          <m:dPr>
            <m:ctrlPr>
              <w:rPr>
                <w:rFonts w:ascii="Cambria Math" w:hAnsi="Cambria Math" w:cs="FrankRuehl"/>
                <w:i/>
                <w:sz w:val="24"/>
                <w:szCs w:val="24"/>
              </w:rPr>
            </m:ctrlPr>
          </m:dPr>
          <m:e>
            <m:r>
              <w:rPr>
                <w:rFonts w:ascii="Cambria Math" w:hAnsi="Cambria Math" w:cs="FrankRuehl"/>
                <w:sz w:val="24"/>
                <w:szCs w:val="24"/>
              </w:rPr>
              <m:t>A,B,C,D</m:t>
            </m:r>
          </m:e>
        </m:d>
      </m:oMath>
      <w:r>
        <w:rPr>
          <w:rFonts w:ascii="Century Gothic" w:hAnsi="Century Gothic" w:cs="FrankRuehl"/>
          <w:sz w:val="24"/>
          <w:szCs w:val="24"/>
        </w:rPr>
        <w:t xml:space="preserve"> dipendono esplicitamente da un vettore dei parametri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le cui componenti sono misurabili in tempo reale</w:t>
      </w:r>
    </w:p>
    <w:p w14:paraId="5CF26A04" w14:textId="248CD259" w:rsidR="00132295" w:rsidRPr="00132295" w:rsidRDefault="00000000" w:rsidP="00BA7EDD">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19FC3437" w14:textId="2460CA76" w:rsidR="00132295" w:rsidRPr="00132295" w:rsidRDefault="00132295" w:rsidP="00132295">
      <w:pPr>
        <w:ind w:left="1134" w:right="1134"/>
        <w:jc w:val="both"/>
        <w:rPr>
          <w:rFonts w:ascii="Century Gothic" w:hAnsi="Century Gothic" w:cs="FrankRuehl"/>
          <w:sz w:val="24"/>
          <w:szCs w:val="24"/>
        </w:rPr>
      </w:pPr>
      <m:oMathPara>
        <m:oMath>
          <m:r>
            <w:rPr>
              <w:rFonts w:ascii="Cambria Math" w:hAnsi="Cambria Math" w:cs="FrankRuehl"/>
              <w:sz w:val="24"/>
              <w:szCs w:val="24"/>
            </w:rPr>
            <m:t>y</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=C</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+D</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701D3AB8" w14:textId="08031DCD" w:rsidR="00BA7EDD" w:rsidRDefault="00132295" w:rsidP="00132295">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l</m:t>
            </m:r>
          </m:sup>
        </m:sSup>
      </m:oMath>
      <w:r>
        <w:rPr>
          <w:rFonts w:ascii="Century Gothic" w:hAnsi="Century Gothic" w:cs="FrankRuehl"/>
          <w:sz w:val="24"/>
          <w:szCs w:val="24"/>
        </w:rPr>
        <w:t xml:space="preserve"> misurabile.</w:t>
      </w:r>
    </w:p>
    <w:p w14:paraId="6E717224" w14:textId="56FEF808" w:rsidR="00132295" w:rsidRDefault="00132295" w:rsidP="00132295">
      <w:pPr>
        <w:ind w:left="1134" w:right="1134"/>
        <w:jc w:val="both"/>
        <w:rPr>
          <w:rFonts w:ascii="Century Gothic" w:hAnsi="Century Gothic" w:cs="FrankRuehl"/>
          <w:sz w:val="24"/>
          <w:szCs w:val="24"/>
        </w:rPr>
      </w:pPr>
      <w:r>
        <w:rPr>
          <w:rFonts w:ascii="Century Gothic" w:hAnsi="Century Gothic" w:cs="FrankRuehl"/>
          <w:sz w:val="24"/>
          <w:szCs w:val="24"/>
        </w:rPr>
        <w:t xml:space="preserve">Si noti che se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m:t>
            </m:r>
          </m:sup>
        </m:sSup>
        <m:r>
          <w:rPr>
            <w:rFonts w:ascii="Cambria Math" w:hAnsi="Cambria Math" w:cs="FrankRuehl"/>
            <w:sz w:val="24"/>
            <w:szCs w:val="24"/>
          </w:rPr>
          <m:t xml:space="preserve"> ∀t≥ 0</m:t>
        </m:r>
      </m:oMath>
      <w:r>
        <w:rPr>
          <w:rFonts w:ascii="Century Gothic" w:hAnsi="Century Gothic" w:cs="FrankRuehl"/>
          <w:sz w:val="24"/>
          <w:szCs w:val="24"/>
        </w:rPr>
        <w:t xml:space="preserve"> , il precedente sistema LPV , diventa un sistema LTI. </w:t>
      </w:r>
    </w:p>
    <w:p w14:paraId="0E7E1FCE" w14:textId="5BF41B8E" w:rsidR="00132295" w:rsidRDefault="00132295" w:rsidP="00132295">
      <w:pPr>
        <w:ind w:left="1134" w:right="1134"/>
        <w:jc w:val="both"/>
        <w:rPr>
          <w:rFonts w:ascii="Century Gothic" w:hAnsi="Century Gothic" w:cs="FrankRuehl"/>
          <w:sz w:val="24"/>
          <w:szCs w:val="24"/>
        </w:rPr>
      </w:pPr>
      <w:r>
        <w:rPr>
          <w:rFonts w:ascii="Century Gothic" w:hAnsi="Century Gothic" w:cs="FrankRuehl"/>
          <w:sz w:val="24"/>
          <w:szCs w:val="24"/>
        </w:rPr>
        <w:t>Proseguiamo la nostra discussione fornendo la definizione di stabilità asintotica per un sistema LPV. Si ricordi che la stabilità è una proprietà legata solo ed esclusivamente alla risposta libera del sistema, non dipenda dal controllo.</w:t>
      </w:r>
    </w:p>
    <w:p w14:paraId="3ED1EDE1" w14:textId="79875E32" w:rsidR="00132295" w:rsidRDefault="00CE71F8" w:rsidP="00132295">
      <w:pPr>
        <w:ind w:left="1134" w:right="1134"/>
        <w:jc w:val="both"/>
        <w:rPr>
          <w:rFonts w:ascii="Century Gothic" w:hAnsi="Century Gothic" w:cs="FrankRuehl"/>
          <w:sz w:val="24"/>
          <w:szCs w:val="24"/>
        </w:rPr>
      </w:pPr>
      <w:r>
        <w:rPr>
          <w:rFonts w:ascii="Century Gothic" w:hAnsi="Century Gothic" w:cs="FrankRuehl"/>
          <w:sz w:val="24"/>
          <w:szCs w:val="24"/>
        </w:rPr>
        <w:t>Quindi , di fatto la definizione di stabilità asintotica è data con riferimento al seguente sistema LPV autonomo</w:t>
      </w:r>
    </w:p>
    <w:p w14:paraId="59358D5D" w14:textId="12C657E0" w:rsidR="00CE71F8" w:rsidRPr="00CE71F8" w:rsidRDefault="00000000" w:rsidP="00132295">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5E25E8C4" w14:textId="1F0C5FC7" w:rsidR="00CE71F8" w:rsidRDefault="00CE71F8" w:rsidP="00132295">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misurabile 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∈P ∀t≥ 0.</m:t>
        </m:r>
      </m:oMath>
      <w:r>
        <w:rPr>
          <w:rFonts w:ascii="Century Gothic" w:hAnsi="Century Gothic" w:cs="FrankRuehl"/>
          <w:sz w:val="24"/>
          <w:szCs w:val="24"/>
        </w:rPr>
        <w:t xml:space="preserve"> Inoltre si fa riferimento nel proseguo ad una rappresentazione politopica </w:t>
      </w:r>
    </w:p>
    <w:p w14:paraId="2AF0203E" w14:textId="252B293F" w:rsidR="00CE71F8" w:rsidRDefault="00CE71F8" w:rsidP="005E4991">
      <w:pPr>
        <w:ind w:left="1134" w:right="1134"/>
        <w:jc w:val="both"/>
        <w:rPr>
          <w:rFonts w:ascii="Century Gothic" w:hAnsi="Century Gothic" w:cs="FrankRuehl"/>
          <w:sz w:val="24"/>
          <w:szCs w:val="24"/>
        </w:rPr>
      </w:pPr>
      <m:oMathPara>
        <m:oMath>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m:t>
          </m:r>
          <m:r>
            <m:rPr>
              <m:sty m:val="p"/>
            </m:rPr>
            <w:rPr>
              <w:rFonts w:ascii="Cambria Math" w:hAnsi="Cambria Math" w:cs="FrankRuehl"/>
              <w:sz w:val="24"/>
              <w:szCs w:val="24"/>
            </w:rPr>
            <m:t>Ω :=</m:t>
          </m:r>
          <m:d>
            <m:dPr>
              <m:begChr m:val="{"/>
              <m:endChr m:val="}"/>
              <m:ctrlPr>
                <w:rPr>
                  <w:rFonts w:ascii="Cambria Math" w:hAnsi="Cambria Math" w:cs="FrankRuehl"/>
                  <w:sz w:val="24"/>
                  <w:szCs w:val="24"/>
                </w:rPr>
              </m:ctrlPr>
            </m:dPr>
            <m:e>
              <m:r>
                <m:rPr>
                  <m:sty m:val="p"/>
                </m:rPr>
                <w:rPr>
                  <w:rFonts w:ascii="Cambria Math" w:hAnsi="Cambria Math" w:cs="FrankRuehl"/>
                  <w:sz w:val="24"/>
                  <w:szCs w:val="24"/>
                </w:rPr>
                <m:t xml:space="preserve"> A</m:t>
              </m:r>
              <m:d>
                <m:dPr>
                  <m:ctrlPr>
                    <w:rPr>
                      <w:rFonts w:ascii="Cambria Math" w:hAnsi="Cambria Math" w:cs="FrankRuehl"/>
                      <w:sz w:val="24"/>
                      <w:szCs w:val="24"/>
                    </w:rPr>
                  </m:ctrlPr>
                </m:dPr>
                <m:e>
                  <m:r>
                    <m:rPr>
                      <m:sty m:val="p"/>
                    </m:rPr>
                    <w:rPr>
                      <w:rFonts w:ascii="Cambria Math" w:hAnsi="Cambria Math" w:cs="FrankRuehl"/>
                      <w:sz w:val="24"/>
                      <w:szCs w:val="24"/>
                    </w:rPr>
                    <m:t>p</m:t>
                  </m:r>
                </m:e>
              </m:d>
              <m:r>
                <m:rPr>
                  <m:sty m:val="p"/>
                </m:rPr>
                <w:rPr>
                  <w:rFonts w:ascii="Cambria Math" w:hAnsi="Cambria Math" w:cs="FrankRuehl"/>
                  <w:sz w:val="24"/>
                  <w:szCs w:val="24"/>
                </w:rPr>
                <m:t xml:space="preserve"> | A</m:t>
              </m:r>
              <m:d>
                <m:dPr>
                  <m:ctrlPr>
                    <w:rPr>
                      <w:rFonts w:ascii="Cambria Math" w:hAnsi="Cambria Math" w:cs="FrankRuehl"/>
                      <w:sz w:val="24"/>
                      <w:szCs w:val="24"/>
                    </w:rPr>
                  </m:ctrlPr>
                </m:dPr>
                <m:e>
                  <m:r>
                    <m:rPr>
                      <m:sty m:val="p"/>
                    </m:rPr>
                    <w:rPr>
                      <w:rFonts w:ascii="Cambria Math" w:hAnsi="Cambria Math" w:cs="FrankRuehl"/>
                      <w:sz w:val="24"/>
                      <w:szCs w:val="24"/>
                    </w:rPr>
                    <m:t>p</m:t>
                  </m:r>
                </m:e>
              </m:d>
              <m:r>
                <w:rPr>
                  <w:rFonts w:ascii="Cambria Math" w:hAnsi="Cambria Math" w:cs="FrankRuehl"/>
                  <w:sz w:val="24"/>
                  <w:szCs w:val="24"/>
                </w:rPr>
                <m:t xml:space="preserve">= </m:t>
              </m:r>
              <m:nary>
                <m:naryPr>
                  <m:chr m:val="∑"/>
                  <m:limLoc m:val="undOvr"/>
                  <m:ctrlPr>
                    <w:rPr>
                      <w:rFonts w:ascii="Cambria Math" w:hAnsi="Cambria Math" w:cs="FrankRuehl"/>
                      <w:i/>
                      <w:sz w:val="24"/>
                      <w:szCs w:val="24"/>
                    </w:rPr>
                  </m:ctrlPr>
                </m:naryPr>
                <m:sub>
                  <m:r>
                    <w:rPr>
                      <w:rFonts w:ascii="Cambria Math" w:hAnsi="Cambria Math" w:cs="FrankRuehl"/>
                      <w:sz w:val="24"/>
                      <w:szCs w:val="24"/>
                    </w:rPr>
                    <m:t>i=1</m:t>
                  </m:r>
                </m:sub>
                <m:sup>
                  <m:r>
                    <w:rPr>
                      <w:rFonts w:ascii="Cambria Math" w:hAnsi="Cambria Math" w:cs="FrankRuehl"/>
                      <w:sz w:val="24"/>
                      <w:szCs w:val="24"/>
                    </w:rPr>
                    <m:t>L</m:t>
                  </m:r>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e>
              </m:nary>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≥0,</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=1</m:t>
                  </m:r>
                </m:e>
              </m:nary>
            </m:e>
          </m:d>
        </m:oMath>
      </m:oMathPara>
    </w:p>
    <w:p w14:paraId="17FAA8BB" w14:textId="07EB5E3D" w:rsidR="00CE71F8" w:rsidRDefault="00CE71F8" w:rsidP="00132295">
      <w:pPr>
        <w:ind w:left="1134" w:right="1134"/>
        <w:jc w:val="both"/>
        <w:rPr>
          <w:rFonts w:ascii="Century Gothic" w:hAnsi="Century Gothic" w:cs="FrankRuehl"/>
          <w:sz w:val="24"/>
          <w:szCs w:val="24"/>
        </w:rPr>
      </w:pPr>
      <w:r>
        <w:rPr>
          <w:rFonts w:ascii="Century Gothic" w:hAnsi="Century Gothic" w:cs="FrankRuehl"/>
          <w:noProof/>
          <w:sz w:val="24"/>
          <w:szCs w:val="24"/>
        </w:rPr>
        <w:lastRenderedPageBreak/>
        <mc:AlternateContent>
          <mc:Choice Requires="wps">
            <w:drawing>
              <wp:anchor distT="0" distB="0" distL="114300" distR="114300" simplePos="0" relativeHeight="251696128" behindDoc="0" locked="0" layoutInCell="1" allowOverlap="1" wp14:anchorId="439D4591" wp14:editId="05D72DFC">
                <wp:simplePos x="0" y="0"/>
                <wp:positionH relativeFrom="column">
                  <wp:posOffset>720090</wp:posOffset>
                </wp:positionH>
                <wp:positionV relativeFrom="paragraph">
                  <wp:posOffset>208280</wp:posOffset>
                </wp:positionV>
                <wp:extent cx="2293620" cy="0"/>
                <wp:effectExtent l="0" t="0" r="0" b="0"/>
                <wp:wrapNone/>
                <wp:docPr id="396003948" name="Connettore diritto 4"/>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47641" id="Connettore diritto 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6.7pt,16.4pt" to="237.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" strokecolor="black [3200]" strokeweight=".5pt">
                <v:stroke joinstyle="miter"/>
              </v:line>
            </w:pict>
          </mc:Fallback>
        </mc:AlternateContent>
      </w:r>
      <w:r>
        <w:rPr>
          <w:rFonts w:ascii="Century Gothic" w:hAnsi="Century Gothic" w:cs="FrankRuehl"/>
          <w:sz w:val="24"/>
          <w:szCs w:val="24"/>
        </w:rPr>
        <w:t>Definizione</w:t>
      </w:r>
    </w:p>
    <w:p w14:paraId="0D292394" w14:textId="7BFF92D8"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 xml:space="preserve">Il sistema LPV autonomo è asintoticamente stabile se </w:t>
      </w:r>
      <m:oMath>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x</m:t>
            </m:r>
          </m:e>
          <m:sub>
            <m:r>
              <w:rPr>
                <w:rFonts w:ascii="Cambria Math" w:hAnsi="Cambria Math" w:cs="FrankRuehl"/>
                <w:sz w:val="24"/>
                <w:szCs w:val="24"/>
              </w:rPr>
              <m:t>o</m:t>
            </m:r>
          </m:sub>
        </m:sSub>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n</m:t>
            </m:r>
          </m:sup>
        </m:sSup>
        <m:r>
          <w:rPr>
            <w:rFonts w:ascii="Cambria Math" w:hAnsi="Cambria Math" w:cs="FrankRuehl"/>
            <w:sz w:val="24"/>
            <w:szCs w:val="24"/>
          </w:rPr>
          <m:t xml:space="preserve"> , ∀ 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∈P  t≥0</m:t>
        </m:r>
      </m:oMath>
      <w:r>
        <w:rPr>
          <w:rFonts w:ascii="Century Gothic" w:hAnsi="Century Gothic" w:cs="FrankRuehl"/>
          <w:sz w:val="24"/>
          <w:szCs w:val="24"/>
        </w:rPr>
        <w:t xml:space="preserve"> si ha che </w:t>
      </w:r>
    </w:p>
    <w:p w14:paraId="771CDD12" w14:textId="0D1A4BEC" w:rsidR="00CE71F8" w:rsidRPr="00017DC1" w:rsidRDefault="00000000" w:rsidP="00017DC1">
      <w:pPr>
        <w:ind w:left="1134" w:right="1134"/>
        <w:jc w:val="both"/>
        <w:rPr>
          <w:rFonts w:ascii="Century Gothic" w:hAnsi="Century Gothic" w:cs="FrankRuehl"/>
          <w:sz w:val="24"/>
          <w:szCs w:val="24"/>
        </w:rPr>
      </w:pPr>
      <m:oMathPara>
        <m:oMath>
          <m:func>
            <m:funcPr>
              <m:ctrlPr>
                <w:rPr>
                  <w:rFonts w:ascii="Cambria Math" w:hAnsi="Cambria Math" w:cs="FrankRuehl"/>
                  <w:i/>
                  <w:sz w:val="24"/>
                  <w:szCs w:val="24"/>
                </w:rPr>
              </m:ctrlPr>
            </m:funcPr>
            <m:fName>
              <m:limLow>
                <m:limLowPr>
                  <m:ctrlPr>
                    <w:rPr>
                      <w:rFonts w:ascii="Cambria Math" w:hAnsi="Cambria Math" w:cs="FrankRuehl"/>
                      <w:i/>
                      <w:sz w:val="24"/>
                      <w:szCs w:val="24"/>
                    </w:rPr>
                  </m:ctrlPr>
                </m:limLowPr>
                <m:e>
                  <m:r>
                    <m:rPr>
                      <m:sty m:val="p"/>
                    </m:rPr>
                    <w:rPr>
                      <w:rFonts w:ascii="Cambria Math" w:hAnsi="Cambria Math" w:cs="FrankRuehl"/>
                      <w:sz w:val="24"/>
                      <w:szCs w:val="24"/>
                    </w:rPr>
                    <m:t>lim</m:t>
                  </m:r>
                </m:e>
                <m:lim>
                  <m:r>
                    <w:rPr>
                      <w:rFonts w:ascii="Cambria Math" w:hAnsi="Cambria Math" w:cs="FrankRuehl"/>
                      <w:sz w:val="24"/>
                      <w:szCs w:val="24"/>
                    </w:rPr>
                    <m:t>t→ ∞</m:t>
                  </m:r>
                </m:lim>
              </m:limLow>
            </m:fName>
            <m:e>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0</m:t>
                  </m:r>
                </m:e>
                <m:sub>
                  <m:r>
                    <w:rPr>
                      <w:rFonts w:ascii="Cambria Math" w:hAnsi="Cambria Math" w:cs="FrankRuehl"/>
                      <w:sz w:val="24"/>
                      <w:szCs w:val="24"/>
                    </w:rPr>
                    <m:t>x</m:t>
                  </m:r>
                </m:sub>
              </m:sSub>
            </m:e>
          </m:func>
        </m:oMath>
      </m:oMathPara>
    </w:p>
    <w:p w14:paraId="44DF5AED" w14:textId="77777777" w:rsidR="00017DC1" w:rsidRDefault="00017DC1" w:rsidP="00017DC1">
      <w:pPr>
        <w:ind w:left="1134" w:right="1134"/>
        <w:jc w:val="both"/>
        <w:rPr>
          <w:rFonts w:ascii="Century Gothic" w:hAnsi="Century Gothic" w:cs="FrankRuehl"/>
          <w:sz w:val="24"/>
          <w:szCs w:val="24"/>
        </w:rPr>
      </w:pPr>
    </w:p>
    <w:p w14:paraId="677C12E2" w14:textId="4AD43E9E"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 xml:space="preserve">Si ricordi che condizione sufficiente alla stabilità asintotica è la stabilità quadratica , più semplice da verificare. </w:t>
      </w:r>
    </w:p>
    <w:p w14:paraId="4B73139B" w14:textId="5AEBD81E" w:rsidR="00017DC1" w:rsidRDefault="00017DC1" w:rsidP="00CE71F8">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98176" behindDoc="0" locked="0" layoutInCell="1" allowOverlap="1" wp14:anchorId="7E3D44A7" wp14:editId="46853B3D">
                <wp:simplePos x="0" y="0"/>
                <wp:positionH relativeFrom="column">
                  <wp:posOffset>708660</wp:posOffset>
                </wp:positionH>
                <wp:positionV relativeFrom="paragraph">
                  <wp:posOffset>206375</wp:posOffset>
                </wp:positionV>
                <wp:extent cx="2293620" cy="0"/>
                <wp:effectExtent l="0" t="0" r="0" b="0"/>
                <wp:wrapNone/>
                <wp:docPr id="717423810" name="Connettore diritto 4"/>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60626" id="Connettore diritto 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5.8pt,16.25pt" to="23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" strokecolor="black [3200]" strokeweight=".5pt">
                <v:stroke joinstyle="miter"/>
              </v:line>
            </w:pict>
          </mc:Fallback>
        </mc:AlternateContent>
      </w:r>
      <w:r>
        <w:rPr>
          <w:rFonts w:ascii="Century Gothic" w:hAnsi="Century Gothic" w:cs="FrankRuehl"/>
          <w:sz w:val="24"/>
          <w:szCs w:val="24"/>
        </w:rPr>
        <w:t>Definizione</w:t>
      </w:r>
    </w:p>
    <w:p w14:paraId="24CECDD1" w14:textId="6F5F2CFF" w:rsidR="00017DC1" w:rsidRDefault="00017DC1" w:rsidP="00CE71F8">
      <w:pPr>
        <w:ind w:left="1134" w:right="1134"/>
        <w:jc w:val="both"/>
        <w:rPr>
          <w:rFonts w:ascii="Century Gothic" w:hAnsi="Century Gothic" w:cs="FrankRuehl"/>
          <w:sz w:val="24"/>
          <w:szCs w:val="24"/>
        </w:rPr>
      </w:pPr>
      <w:r>
        <w:rPr>
          <w:rFonts w:ascii="Century Gothic" w:hAnsi="Century Gothic" w:cs="FrankRuehl"/>
          <w:sz w:val="24"/>
          <w:szCs w:val="24"/>
        </w:rPr>
        <w:t>Il sistema LPV è stabile in senso quadratico se esiste una funzione quadratica</w:t>
      </w:r>
    </w:p>
    <w:p w14:paraId="314E32D7" w14:textId="557541D3" w:rsidR="00017DC1" w:rsidRPr="00017DC1" w:rsidRDefault="00017DC1" w:rsidP="00CE71F8">
      <w:pPr>
        <w:ind w:left="1134" w:right="1134"/>
        <w:jc w:val="both"/>
        <w:rPr>
          <w:rFonts w:ascii="Century Gothic" w:hAnsi="Century Gothic" w:cs="FrankRuehl"/>
          <w:sz w:val="24"/>
          <w:szCs w:val="24"/>
        </w:rPr>
      </w:pPr>
      <m:oMathPara>
        <m:oMath>
          <m:r>
            <w:rPr>
              <w:rFonts w:ascii="Cambria Math" w:hAnsi="Cambria Math" w:cs="FrankRuehl"/>
              <w:sz w:val="24"/>
              <w:szCs w:val="24"/>
            </w:rPr>
            <m:t>V</m:t>
          </m:r>
          <m:d>
            <m:dPr>
              <m:ctrlPr>
                <w:rPr>
                  <w:rFonts w:ascii="Cambria Math" w:hAnsi="Cambria Math" w:cs="FrankRuehl"/>
                  <w:i/>
                  <w:sz w:val="24"/>
                  <w:szCs w:val="24"/>
                </w:rPr>
              </m:ctrlPr>
            </m:dPr>
            <m:e>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sSup>
            <m:sSupPr>
              <m:ctrlPr>
                <w:rPr>
                  <w:rFonts w:ascii="Cambria Math" w:hAnsi="Cambria Math" w:cs="FrankRuehl"/>
                  <w:i/>
                  <w:sz w:val="24"/>
                  <w:szCs w:val="24"/>
                </w:rPr>
              </m:ctrlPr>
            </m:sSupPr>
            <m:e>
              <m:d>
                <m:dPr>
                  <m:ctrlPr>
                    <w:rPr>
                      <w:rFonts w:ascii="Cambria Math" w:hAnsi="Cambria Math" w:cs="FrankRuehl"/>
                      <w:i/>
                      <w:sz w:val="24"/>
                      <w:szCs w:val="24"/>
                    </w:rPr>
                  </m:ctrlPr>
                </m:dPr>
                <m:e>
                  <m:r>
                    <w:rPr>
                      <w:rFonts w:ascii="Cambria Math" w:hAnsi="Cambria Math" w:cs="FrankRuehl"/>
                      <w:sz w:val="24"/>
                      <w:szCs w:val="24"/>
                    </w:rPr>
                    <m:t>t</m:t>
                  </m:r>
                </m:e>
              </m:d>
            </m:e>
            <m:sup>
              <m:r>
                <w:rPr>
                  <w:rFonts w:ascii="Cambria Math" w:hAnsi="Cambria Math" w:cs="FrankRuehl"/>
                  <w:sz w:val="24"/>
                  <w:szCs w:val="24"/>
                </w:rPr>
                <m:t>T</m:t>
              </m:r>
            </m:sup>
          </m:sSup>
          <m:r>
            <w:rPr>
              <w:rFonts w:ascii="Cambria Math" w:hAnsi="Cambria Math" w:cs="FrankRuehl"/>
              <w:sz w:val="24"/>
              <w:szCs w:val="24"/>
            </w:rPr>
            <m:t>Px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P=</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T</m:t>
              </m:r>
            </m:sup>
          </m:sSup>
          <m:r>
            <w:rPr>
              <w:rFonts w:ascii="Cambria Math" w:hAnsi="Cambria Math" w:cs="FrankRuehl"/>
              <w:sz w:val="24"/>
              <w:szCs w:val="24"/>
            </w:rPr>
            <m:t>&gt;0</m:t>
          </m:r>
        </m:oMath>
      </m:oMathPara>
    </w:p>
    <w:p w14:paraId="67BCA5F8" w14:textId="0E6B13EC" w:rsidR="00017DC1" w:rsidRDefault="00017DC1" w:rsidP="00CE71F8">
      <w:pPr>
        <w:ind w:left="1134" w:right="1134"/>
        <w:jc w:val="both"/>
        <w:rPr>
          <w:rFonts w:ascii="Century Gothic" w:hAnsi="Century Gothic" w:cs="FrankRuehl"/>
          <w:sz w:val="24"/>
          <w:szCs w:val="24"/>
        </w:rPr>
      </w:pPr>
      <w:r>
        <w:rPr>
          <w:rFonts w:ascii="Century Gothic" w:hAnsi="Century Gothic" w:cs="FrankRuehl"/>
          <w:sz w:val="24"/>
          <w:szCs w:val="24"/>
        </w:rPr>
        <w:t xml:space="preserve">tale che </w:t>
      </w:r>
    </w:p>
    <w:p w14:paraId="3CE7F729" w14:textId="4CB44E65" w:rsidR="00017DC1" w:rsidRPr="00017DC1" w:rsidRDefault="00000000" w:rsidP="00CE71F8">
      <w:pPr>
        <w:ind w:left="1134" w:right="1134"/>
        <w:jc w:val="both"/>
        <w:rPr>
          <w:rFonts w:ascii="Century Gothic" w:hAnsi="Century Gothic" w:cs="FrankRuehl"/>
          <w:sz w:val="24"/>
          <w:szCs w:val="24"/>
        </w:rPr>
      </w:pPr>
      <m:oMathPara>
        <m:oMath>
          <m:f>
            <m:fPr>
              <m:ctrlPr>
                <w:rPr>
                  <w:rFonts w:ascii="Cambria Math" w:hAnsi="Cambria Math" w:cs="FrankRuehl"/>
                  <w:i/>
                  <w:sz w:val="24"/>
                  <w:szCs w:val="24"/>
                </w:rPr>
              </m:ctrlPr>
            </m:fPr>
            <m:num>
              <m:r>
                <w:rPr>
                  <w:rFonts w:ascii="Cambria Math" w:hAnsi="Cambria Math" w:cs="FrankRuehl"/>
                  <w:sz w:val="24"/>
                  <w:szCs w:val="24"/>
                </w:rPr>
                <m:t>∂V(x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num>
            <m:den>
              <m:r>
                <w:rPr>
                  <w:rFonts w:ascii="Cambria Math" w:hAnsi="Cambria Math" w:cs="FrankRuehl"/>
                  <w:sz w:val="24"/>
                  <w:szCs w:val="24"/>
                </w:rPr>
                <m:t>∂t</m:t>
              </m:r>
            </m:den>
          </m:f>
          <m:r>
            <w:rPr>
              <w:rFonts w:ascii="Cambria Math" w:hAnsi="Cambria Math" w:cs="FrankRuehl"/>
              <w:sz w:val="24"/>
              <w:szCs w:val="24"/>
            </w:rPr>
            <m:t>&lt;0 ,  ∀ p ∈P</m:t>
          </m:r>
        </m:oMath>
      </m:oMathPara>
    </w:p>
    <w:p w14:paraId="6F3A9D7A" w14:textId="36B8404A" w:rsidR="00017DC1" w:rsidRDefault="00017DC1" w:rsidP="00CE71F8">
      <w:pPr>
        <w:ind w:left="1134" w:right="1134"/>
        <w:jc w:val="both"/>
        <w:rPr>
          <w:rFonts w:ascii="Century Gothic" w:hAnsi="Century Gothic" w:cs="FrankRuehl"/>
          <w:sz w:val="24"/>
          <w:szCs w:val="24"/>
        </w:rPr>
      </w:pPr>
    </w:p>
    <w:p w14:paraId="40573BBC" w14:textId="58F30EBA" w:rsidR="00017DC1" w:rsidRDefault="00017DC1" w:rsidP="00D20335">
      <w:pPr>
        <w:ind w:left="1134" w:right="1134"/>
        <w:jc w:val="both"/>
        <w:rPr>
          <w:rFonts w:ascii="Century Gothic" w:hAnsi="Century Gothic" w:cs="FrankRuehl"/>
          <w:sz w:val="24"/>
          <w:szCs w:val="24"/>
        </w:rPr>
      </w:pPr>
      <w:r>
        <w:rPr>
          <w:rFonts w:ascii="Century Gothic" w:hAnsi="Century Gothic" w:cs="FrankRuehl"/>
          <w:sz w:val="24"/>
          <w:szCs w:val="24"/>
        </w:rPr>
        <w:t>Un sistema quadraticamente stabile è anche asintoticamente stabile , ma il viceversa non è vero in generale , tranne che per i sistemi LTI.</w:t>
      </w:r>
    </w:p>
    <w:p w14:paraId="271310F8" w14:textId="09AA898D"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Obiettivo della sezione è la definizione di una azione di controllo</w:t>
      </w:r>
    </w:p>
    <w:p w14:paraId="6E6BA3D0" w14:textId="0274F70E" w:rsidR="00CE71F8" w:rsidRPr="00CE71F8" w:rsidRDefault="00CE71F8" w:rsidP="00CE71F8">
      <w:pPr>
        <w:ind w:left="1134" w:right="1134"/>
        <w:jc w:val="both"/>
        <w:rPr>
          <w:rFonts w:ascii="Century Gothic" w:hAnsi="Century Gothic" w:cs="FrankRuehl"/>
          <w:sz w:val="24"/>
          <w:szCs w:val="24"/>
        </w:rPr>
      </w:pPr>
      <m:oMathPara>
        <m:oMath>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x(t)</m:t>
          </m:r>
        </m:oMath>
      </m:oMathPara>
    </w:p>
    <w:p w14:paraId="1CEE60DE" w14:textId="255CF6FE"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con ,</w:t>
      </w:r>
    </w:p>
    <w:p w14:paraId="7A7C2EEF" w14:textId="5AC6EAA7" w:rsidR="00CE71F8" w:rsidRPr="00CE71F8" w:rsidRDefault="00CE71F8" w:rsidP="00CE71F8">
      <w:pPr>
        <w:ind w:left="1134" w:right="1134"/>
        <w:jc w:val="both"/>
        <w:rPr>
          <w:rFonts w:ascii="Century Gothic" w:hAnsi="Century Gothic" w:cs="FrankRuehl"/>
          <w:sz w:val="24"/>
          <w:szCs w:val="24"/>
        </w:rPr>
      </w:pPr>
      <m:oMathPara>
        <m:oMath>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e>
          </m:nary>
        </m:oMath>
      </m:oMathPara>
    </w:p>
    <w:p w14:paraId="2D06E584" w14:textId="1357BF4B" w:rsidR="00132295" w:rsidRDefault="00D20335" w:rsidP="00F33323">
      <w:pPr>
        <w:ind w:left="1134" w:right="1134"/>
        <w:jc w:val="both"/>
        <w:rPr>
          <w:rFonts w:ascii="Century Gothic" w:hAnsi="Century Gothic" w:cs="FrankRuehl"/>
          <w:sz w:val="24"/>
          <w:szCs w:val="24"/>
        </w:rPr>
      </w:pPr>
      <w:r>
        <w:rPr>
          <w:rFonts w:ascii="Century Gothic" w:hAnsi="Century Gothic" w:cs="FrankRuehl"/>
          <w:sz w:val="24"/>
          <w:szCs w:val="24"/>
        </w:rPr>
        <w:t xml:space="preserve">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misurabile ,</w:t>
      </w:r>
      <w:r w:rsidR="00870220">
        <w:rPr>
          <w:rFonts w:ascii="Century Gothic" w:hAnsi="Century Gothic" w:cs="FrankRuehl"/>
          <w:sz w:val="24"/>
          <w:szCs w:val="24"/>
        </w:rPr>
        <w:t xml:space="preserve"> tale per cui il sistema a ciclo chiuso sia quadraticamente stabile.</w:t>
      </w:r>
    </w:p>
    <w:p w14:paraId="28526BA0" w14:textId="2D29BCC5" w:rsidR="00870220" w:rsidRDefault="00870220" w:rsidP="00F33323">
      <w:pPr>
        <w:ind w:left="1134" w:right="1134"/>
        <w:jc w:val="both"/>
        <w:rPr>
          <w:rFonts w:ascii="Century Gothic" w:hAnsi="Century Gothic" w:cs="FrankRuehl"/>
          <w:sz w:val="24"/>
          <w:szCs w:val="24"/>
        </w:rPr>
      </w:pPr>
      <w:r>
        <w:rPr>
          <w:rFonts w:ascii="Century Gothic" w:hAnsi="Century Gothic" w:cs="FrankRuehl"/>
          <w:sz w:val="24"/>
          <w:szCs w:val="24"/>
        </w:rPr>
        <w:t xml:space="preserve">Di fatto , in accordo alla definizione precedente questo si traduce nel richiedere l’esistenza di una matrice </w:t>
      </w:r>
      <m:oMath>
        <m:r>
          <w:rPr>
            <w:rFonts w:ascii="Cambria Math" w:hAnsi="Cambria Math" w:cs="FrankRuehl"/>
            <w:sz w:val="24"/>
            <w:szCs w:val="24"/>
          </w:rPr>
          <m:t>P=</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T</m:t>
            </m:r>
          </m:sup>
        </m:sSup>
        <m:r>
          <w:rPr>
            <w:rFonts w:ascii="Cambria Math" w:hAnsi="Cambria Math" w:cs="FrankRuehl"/>
            <w:sz w:val="24"/>
            <w:szCs w:val="24"/>
          </w:rPr>
          <m:t>&gt;0</m:t>
        </m:r>
      </m:oMath>
      <w:r>
        <w:rPr>
          <w:rFonts w:ascii="Century Gothic" w:hAnsi="Century Gothic" w:cs="FrankRuehl"/>
          <w:sz w:val="24"/>
          <w:szCs w:val="24"/>
        </w:rPr>
        <w:t xml:space="preserve"> tale che</w:t>
      </w:r>
    </w:p>
    <w:p w14:paraId="353B91C8" w14:textId="77777777" w:rsidR="00870220" w:rsidRDefault="00870220" w:rsidP="00F33323">
      <w:pPr>
        <w:ind w:left="1134" w:right="1134"/>
        <w:jc w:val="both"/>
        <w:rPr>
          <w:rFonts w:ascii="Century Gothic" w:hAnsi="Century Gothic" w:cs="FrankRuehl"/>
          <w:sz w:val="24"/>
          <w:szCs w:val="24"/>
        </w:rPr>
      </w:pPr>
    </w:p>
    <w:p w14:paraId="782CE513" w14:textId="4E143F0C" w:rsidR="00870220" w:rsidRPr="00870220" w:rsidRDefault="00000000" w:rsidP="00F33323">
      <w:pPr>
        <w:ind w:left="1134" w:right="1134"/>
        <w:jc w:val="both"/>
        <w:rPr>
          <w:rFonts w:ascii="Century Gothic" w:hAnsi="Century Gothic" w:cs="FrankRuehl"/>
          <w:sz w:val="20"/>
          <w:szCs w:val="20"/>
        </w:rPr>
      </w:pPr>
      <m:oMathPara>
        <m:oMath>
          <m:sSup>
            <m:sSupPr>
              <m:ctrlPr>
                <w:rPr>
                  <w:rFonts w:ascii="Cambria Math" w:hAnsi="Cambria Math" w:cs="FrankRuehl"/>
                  <w:i/>
                  <w:sz w:val="20"/>
                  <w:szCs w:val="20"/>
                </w:rPr>
              </m:ctrlPr>
            </m:sSupPr>
            <m:e>
              <m:d>
                <m:dPr>
                  <m:begChr m:val="["/>
                  <m:endChr m:val="]"/>
                  <m:ctrlPr>
                    <w:rPr>
                      <w:rFonts w:ascii="Cambria Math" w:hAnsi="Cambria Math" w:cs="FrankRuehl"/>
                      <w:i/>
                      <w:sz w:val="20"/>
                      <w:szCs w:val="20"/>
                    </w:rPr>
                  </m:ctrlPr>
                </m:dPr>
                <m:e>
                  <m:r>
                    <w:rPr>
                      <w:rFonts w:ascii="Cambria Math" w:hAnsi="Cambria Math" w:cs="FrankRuehl"/>
                      <w:sz w:val="20"/>
                      <w:szCs w:val="20"/>
                    </w:rPr>
                    <m:t xml:space="preserve"> A</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+B</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K</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e>
              </m:d>
            </m:e>
            <m:sup>
              <m:r>
                <w:rPr>
                  <w:rFonts w:ascii="Cambria Math" w:hAnsi="Cambria Math" w:cs="FrankRuehl"/>
                  <w:sz w:val="20"/>
                  <w:szCs w:val="20"/>
                </w:rPr>
                <m:t>T</m:t>
              </m:r>
            </m:sup>
          </m:sSup>
          <m:r>
            <w:rPr>
              <w:rFonts w:ascii="Cambria Math" w:hAnsi="Cambria Math" w:cs="FrankRuehl"/>
              <w:sz w:val="20"/>
              <w:szCs w:val="20"/>
            </w:rPr>
            <m:t xml:space="preserve">P+P [ </m:t>
          </m:r>
          <m:d>
            <m:dPr>
              <m:endChr m:val="]"/>
              <m:ctrlPr>
                <w:rPr>
                  <w:rFonts w:ascii="Cambria Math" w:hAnsi="Cambria Math" w:cs="FrankRuehl"/>
                  <w:i/>
                  <w:sz w:val="20"/>
                  <w:szCs w:val="20"/>
                </w:rPr>
              </m:ctrlPr>
            </m:dPr>
            <m:e>
              <m:r>
                <w:rPr>
                  <w:rFonts w:ascii="Cambria Math" w:hAnsi="Cambria Math" w:cs="FrankRuehl"/>
                  <w:sz w:val="20"/>
                  <w:szCs w:val="20"/>
                </w:rPr>
                <m:t>A</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+B</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K</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e>
          </m:d>
          <m:r>
            <w:rPr>
              <w:rFonts w:ascii="Cambria Math" w:hAnsi="Cambria Math" w:cs="FrankRuehl"/>
              <w:sz w:val="20"/>
              <w:szCs w:val="20"/>
            </w:rPr>
            <m:t>&lt;0, ∀p∈P</m:t>
          </m:r>
        </m:oMath>
      </m:oMathPara>
    </w:p>
    <w:p w14:paraId="79C3933C" w14:textId="6F62892A" w:rsidR="00870220" w:rsidRDefault="00870220" w:rsidP="00F33323">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ricordando che una trasformazione di congruenza non altera il segno della diseguaglianza , possiamo </w:t>
      </w:r>
      <w:proofErr w:type="spellStart"/>
      <w:r>
        <w:rPr>
          <w:rFonts w:ascii="Century Gothic" w:hAnsi="Century Gothic" w:cs="FrankRuehl"/>
          <w:sz w:val="24"/>
          <w:szCs w:val="24"/>
        </w:rPr>
        <w:t>pre</w:t>
      </w:r>
      <w:proofErr w:type="spellEnd"/>
      <w:r>
        <w:rPr>
          <w:rFonts w:ascii="Century Gothic" w:hAnsi="Century Gothic" w:cs="FrankRuehl"/>
          <w:sz w:val="24"/>
          <w:szCs w:val="24"/>
        </w:rPr>
        <w:t xml:space="preserve"> e post moltiplicare per </w:t>
      </w:r>
      <m:oMath>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-1</m:t>
            </m:r>
          </m:sup>
        </m:sSup>
      </m:oMath>
      <w:r>
        <w:rPr>
          <w:rFonts w:ascii="Century Gothic" w:hAnsi="Century Gothic" w:cs="FrankRuehl"/>
          <w:sz w:val="24"/>
          <w:szCs w:val="24"/>
        </w:rPr>
        <w:t xml:space="preserve"> , ottenendo</w:t>
      </w:r>
    </w:p>
    <w:p w14:paraId="0C6C022C" w14:textId="1B243D03" w:rsidR="00870220" w:rsidRPr="00870220" w:rsidRDefault="00000000" w:rsidP="00870220">
      <w:pPr>
        <w:ind w:left="1134" w:right="1134"/>
        <w:jc w:val="both"/>
        <w:rPr>
          <w:rFonts w:ascii="Century Gothic" w:hAnsi="Century Gothic" w:cs="FrankRuehl"/>
          <w:sz w:val="18"/>
          <w:szCs w:val="18"/>
        </w:rPr>
      </w:pPr>
      <m:oMathPara>
        <m:oMath>
          <m:sSup>
            <m:sSupPr>
              <m:ctrlPr>
                <w:rPr>
                  <w:rFonts w:ascii="Cambria Math" w:hAnsi="Cambria Math" w:cs="FrankRuehl"/>
                  <w:i/>
                  <w:sz w:val="18"/>
                  <w:szCs w:val="18"/>
                </w:rPr>
              </m:ctrlPr>
            </m:sSupPr>
            <m:e>
              <m:d>
                <m:dPr>
                  <m:begChr m:val="["/>
                  <m:endChr m:val="]"/>
                  <m:ctrlPr>
                    <w:rPr>
                      <w:rFonts w:ascii="Cambria Math" w:hAnsi="Cambria Math" w:cs="FrankRuehl"/>
                      <w:i/>
                      <w:sz w:val="18"/>
                      <w:szCs w:val="18"/>
                    </w:rPr>
                  </m:ctrlPr>
                </m:dPr>
                <m:e>
                  <m:r>
                    <w:rPr>
                      <w:rFonts w:ascii="Cambria Math" w:hAnsi="Cambria Math" w:cs="FrankRuehl"/>
                      <w:sz w:val="18"/>
                      <w:szCs w:val="18"/>
                    </w:rPr>
                    <m:t>A</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r>
                    <w:rPr>
                      <w:rFonts w:ascii="Cambria Math" w:hAnsi="Cambria Math" w:cs="FrankRuehl"/>
                      <w:sz w:val="18"/>
                      <w:szCs w:val="18"/>
                    </w:rPr>
                    <m:t>+B</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r>
                    <w:rPr>
                      <w:rFonts w:ascii="Cambria Math" w:hAnsi="Cambria Math" w:cs="FrankRuehl"/>
                      <w:sz w:val="18"/>
                      <w:szCs w:val="18"/>
                    </w:rPr>
                    <m:t>K</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e>
              </m:d>
            </m:e>
            <m:sup>
              <m:r>
                <w:rPr>
                  <w:rFonts w:ascii="Cambria Math" w:hAnsi="Cambria Math" w:cs="FrankRuehl"/>
                  <w:sz w:val="18"/>
                  <w:szCs w:val="18"/>
                </w:rPr>
                <m:t>T</m:t>
              </m:r>
            </m:sup>
          </m:sSup>
          <m:r>
            <w:rPr>
              <w:rFonts w:ascii="Cambria Math" w:hAnsi="Cambria Math" w:cs="FrankRuehl"/>
              <w:sz w:val="18"/>
              <w:szCs w:val="18"/>
            </w:rPr>
            <m:t>+</m:t>
          </m:r>
          <m:d>
            <m:dPr>
              <m:begChr m:val="["/>
              <m:endChr m:val="]"/>
              <m:ctrlPr>
                <w:rPr>
                  <w:rFonts w:ascii="Cambria Math" w:hAnsi="Cambria Math" w:cs="FrankRuehl"/>
                  <w:i/>
                  <w:sz w:val="18"/>
                  <w:szCs w:val="18"/>
                </w:rPr>
              </m:ctrlPr>
            </m:dPr>
            <m:e>
              <m:r>
                <w:rPr>
                  <w:rFonts w:ascii="Cambria Math" w:hAnsi="Cambria Math" w:cs="FrankRuehl"/>
                  <w:sz w:val="18"/>
                  <w:szCs w:val="18"/>
                </w:rPr>
                <m:t>A</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r>
                <w:rPr>
                  <w:rFonts w:ascii="Cambria Math" w:hAnsi="Cambria Math" w:cs="FrankRuehl"/>
                  <w:sz w:val="18"/>
                  <w:szCs w:val="18"/>
                </w:rPr>
                <m:t>+B</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r>
                <w:rPr>
                  <w:rFonts w:ascii="Cambria Math" w:hAnsi="Cambria Math" w:cs="FrankRuehl"/>
                  <w:sz w:val="18"/>
                  <w:szCs w:val="18"/>
                </w:rPr>
                <m:t>K</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e>
          </m:d>
          <m:r>
            <w:rPr>
              <w:rFonts w:ascii="Cambria Math" w:hAnsi="Cambria Math" w:cs="FrankRuehl"/>
              <w:sz w:val="18"/>
              <w:szCs w:val="18"/>
            </w:rPr>
            <m:t>&lt;0 , ∀ p∈P</m:t>
          </m:r>
        </m:oMath>
      </m:oMathPara>
    </w:p>
    <w:p w14:paraId="0DDEABD0" w14:textId="65EC2333" w:rsidR="00870220" w:rsidRDefault="00870220"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poniamo poi </w:t>
      </w:r>
      <m:oMath>
        <m:r>
          <w:rPr>
            <w:rFonts w:ascii="Cambria Math" w:hAnsi="Cambria Math" w:cs="FrankRuehl"/>
            <w:sz w:val="24"/>
            <w:szCs w:val="24"/>
          </w:rPr>
          <m:t>X=</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-1</m:t>
            </m:r>
          </m:sup>
        </m:sSup>
        <m:r>
          <w:rPr>
            <w:rFonts w:ascii="Cambria Math" w:hAnsi="Cambria Math" w:cs="FrankRuehl"/>
            <w:sz w:val="24"/>
            <w:szCs w:val="24"/>
          </w:rPr>
          <m:t xml:space="preserve">, </m:t>
        </m:r>
      </m:oMath>
      <w:r>
        <w:rPr>
          <w:rFonts w:ascii="Century Gothic" w:hAnsi="Century Gothic" w:cs="FrankRuehl"/>
          <w:sz w:val="24"/>
          <w:szCs w:val="24"/>
        </w:rPr>
        <w:t xml:space="preserve">ottenendo </w:t>
      </w:r>
    </w:p>
    <w:p w14:paraId="2F0F396A" w14:textId="2FDC8C3A" w:rsidR="00870220" w:rsidRPr="00870220" w:rsidRDefault="00870220" w:rsidP="00870220">
      <w:pPr>
        <w:ind w:left="1134" w:right="1134"/>
        <w:jc w:val="both"/>
        <w:rPr>
          <w:rFonts w:ascii="Century Gothic" w:hAnsi="Century Gothic" w:cs="FrankRuehl"/>
          <w:sz w:val="22"/>
          <w:szCs w:val="22"/>
        </w:rPr>
      </w:pPr>
      <m:oMathPara>
        <m:oMath>
          <m:r>
            <w:rPr>
              <w:rFonts w:ascii="Cambria Math" w:hAnsi="Cambria Math" w:cs="FrankRuehl"/>
              <w:sz w:val="22"/>
              <w:szCs w:val="22"/>
            </w:rPr>
            <m:t>XA</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+XK</m:t>
          </m:r>
          <m:sSup>
            <m:sSupPr>
              <m:ctrlPr>
                <w:rPr>
                  <w:rFonts w:ascii="Cambria Math" w:hAnsi="Cambria Math" w:cs="FrankRuehl"/>
                  <w:i/>
                  <w:sz w:val="22"/>
                  <w:szCs w:val="22"/>
                </w:rPr>
              </m:ctrlPr>
            </m:sSupPr>
            <m:e>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e>
            <m:sup>
              <m:r>
                <w:rPr>
                  <w:rFonts w:ascii="Cambria Math" w:hAnsi="Cambria Math" w:cs="FrankRuehl"/>
                  <w:sz w:val="22"/>
                  <w:szCs w:val="22"/>
                </w:rPr>
                <m:t>T</m:t>
              </m:r>
            </m:sup>
          </m:sSup>
          <m:r>
            <w:rPr>
              <w:rFonts w:ascii="Cambria Math" w:hAnsi="Cambria Math" w:cs="FrankRuehl"/>
              <w:sz w:val="22"/>
              <w:szCs w:val="22"/>
            </w:rPr>
            <m:t>B</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+A</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X+B</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K</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X&lt;0,∀p∈P</m:t>
          </m:r>
        </m:oMath>
      </m:oMathPara>
    </w:p>
    <w:p w14:paraId="3AFC5E71" w14:textId="5E24D0DF" w:rsidR="00870220" w:rsidRDefault="00124D6A"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sempre con riferimento ad una descrizione politopica dell’incertezza , sostituendo le relative espressioni per </w:t>
      </w:r>
      <m:oMath>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oMath>
      <w:r>
        <w:rPr>
          <w:rFonts w:ascii="Century Gothic" w:hAnsi="Century Gothic" w:cs="FrankRuehl"/>
          <w:sz w:val="24"/>
          <w:szCs w:val="24"/>
        </w:rPr>
        <w:t xml:space="preserve">e per </w:t>
      </w:r>
      <m:oMath>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oMath>
    </w:p>
    <w:p w14:paraId="1C6D2329" w14:textId="580EA4A2" w:rsidR="00124D6A" w:rsidRPr="00124D6A" w:rsidRDefault="00124D6A" w:rsidP="00124D6A">
      <w:pPr>
        <w:ind w:left="1134" w:right="1134"/>
        <w:jc w:val="both"/>
        <w:rPr>
          <w:rFonts w:ascii="Century Gothic" w:hAnsi="Century Gothic" w:cs="FrankRuehl"/>
          <w:sz w:val="24"/>
          <w:szCs w:val="24"/>
        </w:rPr>
      </w:pPr>
      <m:oMathPara>
        <m:oMath>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e>
          </m:nary>
        </m:oMath>
      </m:oMathPara>
    </w:p>
    <w:p w14:paraId="43424ADE" w14:textId="44CEB298" w:rsidR="00124D6A" w:rsidRPr="00124D6A" w:rsidRDefault="00124D6A" w:rsidP="00870220">
      <w:pPr>
        <w:ind w:left="1134" w:right="1134"/>
        <w:jc w:val="both"/>
        <w:rPr>
          <w:rFonts w:ascii="Century Gothic" w:hAnsi="Century Gothic" w:cs="FrankRuehl"/>
          <w:sz w:val="24"/>
          <w:szCs w:val="24"/>
        </w:rPr>
      </w:pPr>
      <m:oMathPara>
        <m:oMath>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e>
          </m:nary>
        </m:oMath>
      </m:oMathPara>
    </w:p>
    <w:p w14:paraId="48A63F98" w14:textId="7E163384" w:rsidR="00124D6A" w:rsidRDefault="00124D6A"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≥0 ,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=1 , ∀t≥0</m:t>
            </m:r>
          </m:e>
        </m:nary>
        <m:r>
          <w:rPr>
            <w:rFonts w:ascii="Cambria Math" w:hAnsi="Cambria Math" w:cs="FrankRuehl"/>
            <w:sz w:val="24"/>
            <w:szCs w:val="24"/>
          </w:rPr>
          <m:t xml:space="preserve"> </m:t>
        </m:r>
      </m:oMath>
      <w:r>
        <w:rPr>
          <w:rFonts w:ascii="Century Gothic" w:hAnsi="Century Gothic" w:cs="FrankRuehl"/>
          <w:sz w:val="24"/>
          <w:szCs w:val="24"/>
        </w:rPr>
        <w:t>, otteniamo</w:t>
      </w:r>
    </w:p>
    <w:p w14:paraId="34C35214" w14:textId="078A0558" w:rsidR="00124D6A" w:rsidRPr="00124D6A" w:rsidRDefault="00124D6A" w:rsidP="00870220">
      <w:pPr>
        <w:ind w:left="1134" w:right="1134"/>
        <w:jc w:val="both"/>
        <w:rPr>
          <w:rFonts w:ascii="Century Gothic" w:hAnsi="Century Gothic" w:cs="FrankRuehl"/>
          <w:sz w:val="18"/>
          <w:szCs w:val="18"/>
        </w:rPr>
      </w:pPr>
      <m:oMathPara>
        <m:oMath>
          <m:r>
            <w:rPr>
              <w:rFonts w:ascii="Cambria Math" w:hAnsi="Cambria Math" w:cs="FrankRuehl"/>
              <w:sz w:val="18"/>
              <w:szCs w:val="18"/>
            </w:rPr>
            <m:t>X</m:t>
          </m:r>
          <m:sSup>
            <m:sSupPr>
              <m:ctrlPr>
                <w:rPr>
                  <w:rFonts w:ascii="Cambria Math" w:hAnsi="Cambria Math" w:cs="FrankRuehl"/>
                  <w:i/>
                  <w:sz w:val="18"/>
                  <w:szCs w:val="18"/>
                </w:rPr>
              </m:ctrlPr>
            </m:sSupPr>
            <m:e>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A</m:t>
                          </m:r>
                        </m:e>
                        <m:sub>
                          <m:r>
                            <w:rPr>
                              <w:rFonts w:ascii="Cambria Math" w:hAnsi="Cambria Math" w:cs="FrankRuehl"/>
                              <w:sz w:val="18"/>
                              <w:szCs w:val="18"/>
                            </w:rPr>
                            <m:t>i</m:t>
                          </m:r>
                        </m:sub>
                      </m:sSub>
                    </m:e>
                  </m:nary>
                  <m:r>
                    <w:rPr>
                      <w:rFonts w:ascii="Cambria Math" w:hAnsi="Cambria Math" w:cs="FrankRuehl"/>
                      <w:sz w:val="18"/>
                      <w:szCs w:val="18"/>
                    </w:rPr>
                    <m:t xml:space="preserve"> </m:t>
                  </m:r>
                </m:e>
              </m:d>
            </m:e>
            <m:sup>
              <m:r>
                <w:rPr>
                  <w:rFonts w:ascii="Cambria Math" w:hAnsi="Cambria Math" w:cs="FrankRuehl"/>
                  <w:sz w:val="18"/>
                  <w:szCs w:val="18"/>
                </w:rPr>
                <m:t>T</m:t>
              </m:r>
            </m:sup>
          </m:sSup>
          <m:r>
            <w:rPr>
              <w:rFonts w:ascii="Cambria Math" w:hAnsi="Cambria Math" w:cs="FrankRuehl"/>
              <w:sz w:val="18"/>
              <w:szCs w:val="18"/>
            </w:rPr>
            <m:t>+X</m:t>
          </m:r>
          <m:sSup>
            <m:sSupPr>
              <m:ctrlPr>
                <w:rPr>
                  <w:rFonts w:ascii="Cambria Math" w:hAnsi="Cambria Math" w:cs="FrankRuehl"/>
                  <w:i/>
                  <w:sz w:val="18"/>
                  <w:szCs w:val="18"/>
                </w:rPr>
              </m:ctrlPr>
            </m:sSupPr>
            <m:e>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j</m:t>
                          </m:r>
                        </m:sub>
                      </m:sSub>
                      <m:sSub>
                        <m:sSubPr>
                          <m:ctrlPr>
                            <w:rPr>
                              <w:rFonts w:ascii="Cambria Math" w:hAnsi="Cambria Math" w:cs="FrankRuehl"/>
                              <w:i/>
                              <w:sz w:val="18"/>
                              <w:szCs w:val="18"/>
                            </w:rPr>
                          </m:ctrlPr>
                        </m:sSubPr>
                        <m:e>
                          <m:r>
                            <w:rPr>
                              <w:rFonts w:ascii="Cambria Math" w:hAnsi="Cambria Math" w:cs="FrankRuehl"/>
                              <w:sz w:val="18"/>
                              <w:szCs w:val="18"/>
                            </w:rPr>
                            <m:t>K</m:t>
                          </m:r>
                        </m:e>
                        <m:sub>
                          <m:r>
                            <w:rPr>
                              <w:rFonts w:ascii="Cambria Math" w:hAnsi="Cambria Math" w:cs="FrankRuehl"/>
                              <w:sz w:val="18"/>
                              <w:szCs w:val="18"/>
                            </w:rPr>
                            <m:t>j</m:t>
                          </m:r>
                        </m:sub>
                      </m:sSub>
                    </m:e>
                  </m:nary>
                </m:e>
              </m:d>
            </m:e>
            <m:sup>
              <m:r>
                <w:rPr>
                  <w:rFonts w:ascii="Cambria Math" w:hAnsi="Cambria Math" w:cs="FrankRuehl"/>
                  <w:sz w:val="18"/>
                  <w:szCs w:val="18"/>
                </w:rPr>
                <m:t>T</m:t>
              </m:r>
            </m:sup>
          </m:sSup>
          <m:sSup>
            <m:sSupPr>
              <m:ctrlPr>
                <w:rPr>
                  <w:rFonts w:ascii="Cambria Math" w:hAnsi="Cambria Math" w:cs="FrankRuehl"/>
                  <w:i/>
                  <w:sz w:val="18"/>
                  <w:szCs w:val="18"/>
                </w:rPr>
              </m:ctrlPr>
            </m:sSupPr>
            <m:e>
              <m:d>
                <m:dPr>
                  <m:ctrlPr>
                    <w:rPr>
                      <w:rFonts w:ascii="Cambria Math" w:hAnsi="Cambria Math" w:cs="FrankRuehl"/>
                      <w:i/>
                      <w:sz w:val="18"/>
                      <w:szCs w:val="18"/>
                    </w:rPr>
                  </m:ctrlPr>
                </m:dPr>
                <m:e>
                  <m:r>
                    <w:rPr>
                      <w:rFonts w:ascii="Cambria Math" w:hAnsi="Cambria Math" w:cs="FrankRuehl"/>
                      <w:sz w:val="18"/>
                      <w:szCs w:val="18"/>
                    </w:rPr>
                    <m:t xml:space="preserve"> </m:t>
                  </m:r>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B</m:t>
                          </m:r>
                        </m:e>
                        <m:sub>
                          <m:r>
                            <w:rPr>
                              <w:rFonts w:ascii="Cambria Math" w:hAnsi="Cambria Math" w:cs="FrankRuehl"/>
                              <w:sz w:val="18"/>
                              <w:szCs w:val="18"/>
                            </w:rPr>
                            <m:t>i</m:t>
                          </m:r>
                        </m:sub>
                      </m:sSub>
                    </m:e>
                  </m:nary>
                </m:e>
              </m:d>
            </m:e>
            <m:sup>
              <m:r>
                <w:rPr>
                  <w:rFonts w:ascii="Cambria Math" w:hAnsi="Cambria Math" w:cs="FrankRuehl"/>
                  <w:sz w:val="18"/>
                  <w:szCs w:val="18"/>
                </w:rPr>
                <m:t>T</m:t>
              </m:r>
            </m:sup>
          </m:sSup>
          <m:r>
            <w:rPr>
              <w:rFonts w:ascii="Cambria Math" w:hAnsi="Cambria Math" w:cs="FrankRuehl"/>
              <w:sz w:val="18"/>
              <w:szCs w:val="18"/>
            </w:rPr>
            <m:t>+</m:t>
          </m:r>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A</m:t>
                      </m:r>
                    </m:e>
                    <m:sub>
                      <m:r>
                        <w:rPr>
                          <w:rFonts w:ascii="Cambria Math" w:hAnsi="Cambria Math" w:cs="FrankRuehl"/>
                          <w:sz w:val="18"/>
                          <w:szCs w:val="18"/>
                        </w:rPr>
                        <m:t>i</m:t>
                      </m:r>
                    </m:sub>
                  </m:sSub>
                </m:e>
              </m:nary>
            </m:e>
          </m:d>
          <m:r>
            <w:rPr>
              <w:rFonts w:ascii="Cambria Math" w:hAnsi="Cambria Math" w:cs="FrankRuehl"/>
              <w:sz w:val="18"/>
              <w:szCs w:val="18"/>
            </w:rPr>
            <m:t>X+</m:t>
          </m:r>
          <m:d>
            <m:dPr>
              <m:ctrlPr>
                <w:rPr>
                  <w:rFonts w:ascii="Cambria Math" w:hAnsi="Cambria Math" w:cs="FrankRuehl"/>
                  <w:i/>
                  <w:sz w:val="18"/>
                  <w:szCs w:val="18"/>
                </w:rPr>
              </m:ctrlPr>
            </m:dPr>
            <m:e>
              <m:r>
                <w:rPr>
                  <w:rFonts w:ascii="Cambria Math" w:hAnsi="Cambria Math" w:cs="FrankRuehl"/>
                  <w:sz w:val="18"/>
                  <w:szCs w:val="18"/>
                </w:rPr>
                <m:t xml:space="preserve"> </m:t>
              </m:r>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B</m:t>
                      </m:r>
                    </m:e>
                    <m:sub>
                      <m:r>
                        <w:rPr>
                          <w:rFonts w:ascii="Cambria Math" w:hAnsi="Cambria Math" w:cs="FrankRuehl"/>
                          <w:sz w:val="18"/>
                          <w:szCs w:val="18"/>
                        </w:rPr>
                        <m:t>i</m:t>
                      </m:r>
                    </m:sub>
                  </m:sSub>
                </m:e>
              </m:nary>
            </m:e>
          </m:d>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j</m:t>
                      </m:r>
                    </m:sub>
                  </m:sSub>
                  <m:sSub>
                    <m:sSubPr>
                      <m:ctrlPr>
                        <w:rPr>
                          <w:rFonts w:ascii="Cambria Math" w:hAnsi="Cambria Math" w:cs="FrankRuehl"/>
                          <w:i/>
                          <w:sz w:val="18"/>
                          <w:szCs w:val="18"/>
                        </w:rPr>
                      </m:ctrlPr>
                    </m:sSubPr>
                    <m:e>
                      <m:r>
                        <w:rPr>
                          <w:rFonts w:ascii="Cambria Math" w:hAnsi="Cambria Math" w:cs="FrankRuehl"/>
                          <w:sz w:val="18"/>
                          <w:szCs w:val="18"/>
                        </w:rPr>
                        <m:t>K</m:t>
                      </m:r>
                    </m:e>
                    <m:sub>
                      <m:r>
                        <w:rPr>
                          <w:rFonts w:ascii="Cambria Math" w:hAnsi="Cambria Math" w:cs="FrankRuehl"/>
                          <w:sz w:val="18"/>
                          <w:szCs w:val="18"/>
                        </w:rPr>
                        <m:t>j</m:t>
                      </m:r>
                    </m:sub>
                  </m:sSub>
                </m:e>
              </m:nary>
            </m:e>
          </m:d>
          <m:r>
            <w:rPr>
              <w:rFonts w:ascii="Cambria Math" w:hAnsi="Cambria Math" w:cs="FrankRuehl"/>
              <w:sz w:val="18"/>
              <w:szCs w:val="18"/>
            </w:rPr>
            <m:t xml:space="preserve">X&lt;0 </m:t>
          </m:r>
        </m:oMath>
      </m:oMathPara>
    </w:p>
    <w:p w14:paraId="52F3309D" w14:textId="4D65C6B6" w:rsidR="00124D6A" w:rsidRDefault="00124D6A"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detti </w:t>
      </w:r>
      <m:oMath>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i</m:t>
            </m:r>
          </m:sub>
        </m:sSub>
        <m:sSup>
          <m:sSupPr>
            <m:ctrlPr>
              <w:rPr>
                <w:rFonts w:ascii="Cambria Math" w:hAnsi="Cambria Math" w:cs="FrankRuehl"/>
                <w:i/>
                <w:sz w:val="24"/>
                <w:szCs w:val="24"/>
              </w:rPr>
            </m:ctrlPr>
          </m:sSupPr>
          <m:e>
            <m:r>
              <w:rPr>
                <w:rFonts w:ascii="Cambria Math" w:hAnsi="Cambria Math" w:cs="FrankRuehl"/>
                <w:sz w:val="24"/>
                <w:szCs w:val="24"/>
              </w:rPr>
              <m:t>X</m:t>
            </m:r>
          </m:e>
          <m:sup>
            <m:r>
              <w:rPr>
                <w:rFonts w:ascii="Cambria Math" w:hAnsi="Cambria Math" w:cs="FrankRuehl"/>
                <w:sz w:val="24"/>
                <w:szCs w:val="24"/>
              </w:rPr>
              <m:t>-1</m:t>
            </m:r>
          </m:sup>
        </m:sSup>
        <m:r>
          <w:rPr>
            <w:rFonts w:ascii="Cambria Math" w:hAnsi="Cambria Math" w:cs="FrankRuehl"/>
            <w:sz w:val="24"/>
            <w:szCs w:val="24"/>
          </w:rPr>
          <m:t xml:space="preserve"> ,</m:t>
        </m:r>
      </m:oMath>
      <w:r>
        <w:rPr>
          <w:rFonts w:ascii="Century Gothic" w:hAnsi="Century Gothic" w:cs="FrankRuehl"/>
          <w:sz w:val="24"/>
          <w:szCs w:val="24"/>
        </w:rPr>
        <w:t xml:space="preserve"> </w:t>
      </w:r>
    </w:p>
    <w:p w14:paraId="227723C9" w14:textId="510F5CC0" w:rsidR="00124D6A" w:rsidRPr="00124D6A" w:rsidRDefault="00124D6A" w:rsidP="00124D6A">
      <w:pPr>
        <w:ind w:left="1134" w:right="1134"/>
        <w:jc w:val="both"/>
        <w:rPr>
          <w:rFonts w:ascii="Century Gothic" w:hAnsi="Century Gothic" w:cs="FrankRuehl"/>
          <w:sz w:val="18"/>
          <w:szCs w:val="18"/>
        </w:rPr>
      </w:pPr>
      <m:oMathPara>
        <m:oMath>
          <m:r>
            <w:rPr>
              <w:rFonts w:ascii="Cambria Math" w:hAnsi="Cambria Math" w:cs="FrankRuehl"/>
              <w:sz w:val="16"/>
              <w:szCs w:val="16"/>
            </w:rPr>
            <m:t>X</m:t>
          </m:r>
          <m:sSup>
            <m:sSupPr>
              <m:ctrlPr>
                <w:rPr>
                  <w:rFonts w:ascii="Cambria Math" w:hAnsi="Cambria Math" w:cs="FrankRuehl"/>
                  <w:i/>
                  <w:sz w:val="16"/>
                  <w:szCs w:val="16"/>
                </w:rPr>
              </m:ctrlPr>
            </m:sSupPr>
            <m:e>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A</m:t>
                          </m:r>
                        </m:e>
                        <m:sub>
                          <m:r>
                            <w:rPr>
                              <w:rFonts w:ascii="Cambria Math" w:hAnsi="Cambria Math" w:cs="FrankRuehl"/>
                              <w:sz w:val="16"/>
                              <w:szCs w:val="16"/>
                            </w:rPr>
                            <m:t>i</m:t>
                          </m:r>
                        </m:sub>
                      </m:sSub>
                    </m:e>
                  </m:nary>
                  <m:r>
                    <w:rPr>
                      <w:rFonts w:ascii="Cambria Math" w:hAnsi="Cambria Math" w:cs="FrankRuehl"/>
                      <w:sz w:val="16"/>
                      <w:szCs w:val="16"/>
                    </w:rPr>
                    <m:t xml:space="preserve"> </m:t>
                  </m:r>
                </m:e>
              </m:d>
            </m:e>
            <m:sup>
              <m:r>
                <w:rPr>
                  <w:rFonts w:ascii="Cambria Math" w:hAnsi="Cambria Math" w:cs="FrankRuehl"/>
                  <w:sz w:val="16"/>
                  <w:szCs w:val="16"/>
                </w:rPr>
                <m:t>T</m:t>
              </m:r>
            </m:sup>
          </m:sSup>
          <m:r>
            <w:rPr>
              <w:rFonts w:ascii="Cambria Math" w:hAnsi="Cambria Math" w:cs="FrankRuehl"/>
              <w:sz w:val="16"/>
              <w:szCs w:val="16"/>
            </w:rPr>
            <m:t>+X</m:t>
          </m:r>
          <m:sSup>
            <m:sSupPr>
              <m:ctrlPr>
                <w:rPr>
                  <w:rFonts w:ascii="Cambria Math" w:hAnsi="Cambria Math" w:cs="FrankRuehl"/>
                  <w:i/>
                  <w:sz w:val="16"/>
                  <w:szCs w:val="16"/>
                </w:rPr>
              </m:ctrlPr>
            </m:sSupPr>
            <m:e>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j</m:t>
                          </m:r>
                        </m:sub>
                      </m:sSub>
                      <m:sSub>
                        <m:sSubPr>
                          <m:ctrlPr>
                            <w:rPr>
                              <w:rFonts w:ascii="Cambria Math" w:hAnsi="Cambria Math" w:cs="FrankRuehl"/>
                              <w:i/>
                              <w:sz w:val="16"/>
                              <w:szCs w:val="16"/>
                            </w:rPr>
                          </m:ctrlPr>
                        </m:sSubPr>
                        <m:e>
                          <m:r>
                            <w:rPr>
                              <w:rFonts w:ascii="Cambria Math" w:hAnsi="Cambria Math" w:cs="FrankRuehl"/>
                              <w:sz w:val="16"/>
                              <w:szCs w:val="16"/>
                            </w:rPr>
                            <m:t>W</m:t>
                          </m:r>
                        </m:e>
                        <m:sub>
                          <m:r>
                            <w:rPr>
                              <w:rFonts w:ascii="Cambria Math" w:hAnsi="Cambria Math" w:cs="FrankRuehl"/>
                              <w:sz w:val="16"/>
                              <w:szCs w:val="16"/>
                            </w:rPr>
                            <m:t>j</m:t>
                          </m:r>
                        </m:sub>
                      </m:sSub>
                      <m:sSup>
                        <m:sSupPr>
                          <m:ctrlPr>
                            <w:rPr>
                              <w:rFonts w:ascii="Cambria Math" w:hAnsi="Cambria Math" w:cs="FrankRuehl"/>
                              <w:i/>
                              <w:sz w:val="16"/>
                              <w:szCs w:val="16"/>
                            </w:rPr>
                          </m:ctrlPr>
                        </m:sSupPr>
                        <m:e>
                          <m:r>
                            <w:rPr>
                              <w:rFonts w:ascii="Cambria Math" w:hAnsi="Cambria Math" w:cs="FrankRuehl"/>
                              <w:sz w:val="16"/>
                              <w:szCs w:val="16"/>
                            </w:rPr>
                            <m:t>X</m:t>
                          </m:r>
                        </m:e>
                        <m:sup>
                          <m:r>
                            <w:rPr>
                              <w:rFonts w:ascii="Cambria Math" w:hAnsi="Cambria Math" w:cs="FrankRuehl"/>
                              <w:sz w:val="16"/>
                              <w:szCs w:val="16"/>
                            </w:rPr>
                            <m:t>-1</m:t>
                          </m:r>
                        </m:sup>
                      </m:sSup>
                    </m:e>
                  </m:nary>
                </m:e>
              </m:d>
            </m:e>
            <m:sup>
              <m:r>
                <w:rPr>
                  <w:rFonts w:ascii="Cambria Math" w:hAnsi="Cambria Math" w:cs="FrankRuehl"/>
                  <w:sz w:val="16"/>
                  <w:szCs w:val="16"/>
                </w:rPr>
                <m:t>T</m:t>
              </m:r>
            </m:sup>
          </m:sSup>
          <m:sSup>
            <m:sSupPr>
              <m:ctrlPr>
                <w:rPr>
                  <w:rFonts w:ascii="Cambria Math" w:hAnsi="Cambria Math" w:cs="FrankRuehl"/>
                  <w:i/>
                  <w:sz w:val="16"/>
                  <w:szCs w:val="16"/>
                </w:rPr>
              </m:ctrlPr>
            </m:sSupPr>
            <m:e>
              <m:d>
                <m:dPr>
                  <m:ctrlPr>
                    <w:rPr>
                      <w:rFonts w:ascii="Cambria Math" w:hAnsi="Cambria Math" w:cs="FrankRuehl"/>
                      <w:i/>
                      <w:sz w:val="16"/>
                      <w:szCs w:val="16"/>
                    </w:rPr>
                  </m:ctrlPr>
                </m:dPr>
                <m:e>
                  <m:r>
                    <w:rPr>
                      <w:rFonts w:ascii="Cambria Math" w:hAnsi="Cambria Math" w:cs="FrankRuehl"/>
                      <w:sz w:val="16"/>
                      <w:szCs w:val="16"/>
                    </w:rPr>
                    <m:t xml:space="preserve"> </m:t>
                  </m:r>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B</m:t>
                          </m:r>
                        </m:e>
                        <m:sub>
                          <m:r>
                            <w:rPr>
                              <w:rFonts w:ascii="Cambria Math" w:hAnsi="Cambria Math" w:cs="FrankRuehl"/>
                              <w:sz w:val="16"/>
                              <w:szCs w:val="16"/>
                            </w:rPr>
                            <m:t>i</m:t>
                          </m:r>
                        </m:sub>
                      </m:sSub>
                    </m:e>
                  </m:nary>
                </m:e>
              </m:d>
            </m:e>
            <m:sup>
              <m:r>
                <w:rPr>
                  <w:rFonts w:ascii="Cambria Math" w:hAnsi="Cambria Math" w:cs="FrankRuehl"/>
                  <w:sz w:val="16"/>
                  <w:szCs w:val="16"/>
                </w:rPr>
                <m:t>T</m:t>
              </m:r>
            </m:sup>
          </m:sSup>
          <m:r>
            <w:rPr>
              <w:rFonts w:ascii="Cambria Math" w:hAnsi="Cambria Math" w:cs="FrankRuehl"/>
              <w:sz w:val="16"/>
              <w:szCs w:val="16"/>
            </w:rPr>
            <m:t>+</m:t>
          </m:r>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A</m:t>
                      </m:r>
                    </m:e>
                    <m:sub>
                      <m:r>
                        <w:rPr>
                          <w:rFonts w:ascii="Cambria Math" w:hAnsi="Cambria Math" w:cs="FrankRuehl"/>
                          <w:sz w:val="16"/>
                          <w:szCs w:val="16"/>
                        </w:rPr>
                        <m:t>i</m:t>
                      </m:r>
                    </m:sub>
                  </m:sSub>
                </m:e>
              </m:nary>
            </m:e>
          </m:d>
          <m:r>
            <w:rPr>
              <w:rFonts w:ascii="Cambria Math" w:hAnsi="Cambria Math" w:cs="FrankRuehl"/>
              <w:sz w:val="16"/>
              <w:szCs w:val="16"/>
            </w:rPr>
            <m:t>X+</m:t>
          </m:r>
          <m:d>
            <m:dPr>
              <m:ctrlPr>
                <w:rPr>
                  <w:rFonts w:ascii="Cambria Math" w:hAnsi="Cambria Math" w:cs="FrankRuehl"/>
                  <w:i/>
                  <w:sz w:val="16"/>
                  <w:szCs w:val="16"/>
                </w:rPr>
              </m:ctrlPr>
            </m:dPr>
            <m:e>
              <m:r>
                <w:rPr>
                  <w:rFonts w:ascii="Cambria Math" w:hAnsi="Cambria Math" w:cs="FrankRuehl"/>
                  <w:sz w:val="16"/>
                  <w:szCs w:val="16"/>
                </w:rPr>
                <m:t xml:space="preserve"> </m:t>
              </m:r>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B</m:t>
                      </m:r>
                    </m:e>
                    <m:sub>
                      <m:r>
                        <w:rPr>
                          <w:rFonts w:ascii="Cambria Math" w:hAnsi="Cambria Math" w:cs="FrankRuehl"/>
                          <w:sz w:val="16"/>
                          <w:szCs w:val="16"/>
                        </w:rPr>
                        <m:t>i</m:t>
                      </m:r>
                    </m:sub>
                  </m:sSub>
                </m:e>
              </m:nary>
            </m:e>
          </m:d>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j</m:t>
                      </m:r>
                    </m:sub>
                  </m:sSub>
                  <m:sSub>
                    <m:sSubPr>
                      <m:ctrlPr>
                        <w:rPr>
                          <w:rFonts w:ascii="Cambria Math" w:hAnsi="Cambria Math" w:cs="FrankRuehl"/>
                          <w:i/>
                          <w:sz w:val="16"/>
                          <w:szCs w:val="16"/>
                        </w:rPr>
                      </m:ctrlPr>
                    </m:sSubPr>
                    <m:e>
                      <m:r>
                        <w:rPr>
                          <w:rFonts w:ascii="Cambria Math" w:hAnsi="Cambria Math" w:cs="FrankRuehl"/>
                          <w:sz w:val="16"/>
                          <w:szCs w:val="16"/>
                        </w:rPr>
                        <m:t>W</m:t>
                      </m:r>
                    </m:e>
                    <m:sub>
                      <m:r>
                        <w:rPr>
                          <w:rFonts w:ascii="Cambria Math" w:hAnsi="Cambria Math" w:cs="FrankRuehl"/>
                          <w:sz w:val="16"/>
                          <w:szCs w:val="16"/>
                        </w:rPr>
                        <m:t>j</m:t>
                      </m:r>
                    </m:sub>
                  </m:sSub>
                  <m:sSup>
                    <m:sSupPr>
                      <m:ctrlPr>
                        <w:rPr>
                          <w:rFonts w:ascii="Cambria Math" w:hAnsi="Cambria Math" w:cs="FrankRuehl"/>
                          <w:i/>
                          <w:sz w:val="16"/>
                          <w:szCs w:val="16"/>
                        </w:rPr>
                      </m:ctrlPr>
                    </m:sSupPr>
                    <m:e>
                      <m:r>
                        <w:rPr>
                          <w:rFonts w:ascii="Cambria Math" w:hAnsi="Cambria Math" w:cs="FrankRuehl"/>
                          <w:sz w:val="16"/>
                          <w:szCs w:val="16"/>
                        </w:rPr>
                        <m:t>X</m:t>
                      </m:r>
                    </m:e>
                    <m:sup>
                      <m:r>
                        <w:rPr>
                          <w:rFonts w:ascii="Cambria Math" w:hAnsi="Cambria Math" w:cs="FrankRuehl"/>
                          <w:sz w:val="16"/>
                          <w:szCs w:val="16"/>
                        </w:rPr>
                        <m:t>-1</m:t>
                      </m:r>
                    </m:sup>
                  </m:sSup>
                </m:e>
              </m:nary>
            </m:e>
          </m:d>
          <m:r>
            <w:rPr>
              <w:rFonts w:ascii="Cambria Math" w:hAnsi="Cambria Math" w:cs="FrankRuehl"/>
              <w:sz w:val="16"/>
              <w:szCs w:val="16"/>
            </w:rPr>
            <m:t xml:space="preserve">X&lt;0 </m:t>
          </m:r>
        </m:oMath>
      </m:oMathPara>
    </w:p>
    <w:p w14:paraId="00AF6D11" w14:textId="51F303F2" w:rsidR="00124D6A" w:rsidRDefault="00124D6A" w:rsidP="00124D6A">
      <w:pPr>
        <w:ind w:left="1134" w:right="1134"/>
        <w:jc w:val="both"/>
        <w:rPr>
          <w:rFonts w:ascii="Century Gothic" w:hAnsi="Century Gothic" w:cs="FrankRuehl"/>
          <w:sz w:val="24"/>
          <w:szCs w:val="24"/>
        </w:rPr>
      </w:pPr>
      <w:r>
        <w:rPr>
          <w:rFonts w:ascii="Century Gothic" w:hAnsi="Century Gothic" w:cs="FrankRuehl"/>
          <w:sz w:val="24"/>
          <w:szCs w:val="24"/>
        </w:rPr>
        <w:t>ricordando poi che</w:t>
      </w:r>
    </w:p>
    <w:p w14:paraId="72EB4B3B" w14:textId="295C2445" w:rsidR="00124D6A" w:rsidRPr="00124D6A" w:rsidRDefault="00000000" w:rsidP="00124D6A">
      <w:pPr>
        <w:ind w:left="1134" w:right="1134"/>
        <w:jc w:val="both"/>
        <w:rPr>
          <w:rFonts w:ascii="Century Gothic" w:hAnsi="Century Gothic" w:cs="FrankRuehl"/>
          <w:sz w:val="24"/>
          <w:szCs w:val="24"/>
        </w:rPr>
      </w:pPr>
      <m:oMathPara>
        <m:oMath>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r>
                <w:rPr>
                  <w:rFonts w:ascii="Cambria Math" w:hAnsi="Cambria Math" w:cs="FrankRuehl"/>
                  <w:sz w:val="24"/>
                  <w:szCs w:val="24"/>
                </w:rPr>
                <m:t xml:space="preserve">=1 </m:t>
              </m:r>
            </m:e>
          </m:nary>
        </m:oMath>
      </m:oMathPara>
    </w:p>
    <w:p w14:paraId="64F17D2E" w14:textId="511ECCE9" w:rsidR="00124D6A" w:rsidRPr="00124D6A" w:rsidRDefault="00124D6A" w:rsidP="00124D6A">
      <w:pPr>
        <w:ind w:left="1134" w:right="1134"/>
        <w:jc w:val="both"/>
        <w:rPr>
          <w:rFonts w:ascii="Century Gothic" w:hAnsi="Century Gothic" w:cs="FrankRuehl"/>
          <w:sz w:val="24"/>
          <w:szCs w:val="24"/>
        </w:rPr>
      </w:pPr>
      <w:r>
        <w:rPr>
          <w:rFonts w:ascii="Century Gothic" w:hAnsi="Century Gothic" w:cs="FrankRuehl"/>
          <w:sz w:val="24"/>
          <w:szCs w:val="24"/>
        </w:rPr>
        <w:t>la precedente espressione può essere così riscritta</w:t>
      </w:r>
    </w:p>
    <w:p w14:paraId="54852389" w14:textId="15CC2492" w:rsidR="00124D6A" w:rsidRPr="00124D6A" w:rsidRDefault="00000000" w:rsidP="00870220">
      <w:pPr>
        <w:ind w:left="1134" w:right="1134"/>
        <w:jc w:val="both"/>
        <w:rPr>
          <w:rFonts w:ascii="Century Gothic" w:hAnsi="Century Gothic" w:cs="FrankRuehl"/>
          <w:sz w:val="24"/>
          <w:szCs w:val="24"/>
        </w:rPr>
      </w:pPr>
      <m:oMathPara>
        <m:oMath>
          <m:nary>
            <m:naryPr>
              <m:chr m:val="∑"/>
              <m:limLoc m:val="undOvr"/>
              <m:supHide m:val="1"/>
              <m:ctrlPr>
                <w:rPr>
                  <w:rFonts w:ascii="Cambria Math" w:hAnsi="Cambria Math" w:cs="FrankRuehl"/>
                  <w:i/>
                  <w:sz w:val="24"/>
                  <w:szCs w:val="24"/>
                </w:rPr>
              </m:ctrlPr>
            </m:naryPr>
            <m:sub>
              <m:r>
                <w:rPr>
                  <w:rFonts w:ascii="Cambria Math" w:hAnsi="Cambria Math" w:cs="FrankRuehl"/>
                  <w:sz w:val="24"/>
                  <w:szCs w:val="24"/>
                </w:rPr>
                <m:t>i</m:t>
              </m:r>
            </m:sub>
            <m:sup/>
            <m:e>
              <m:nary>
                <m:naryPr>
                  <m:chr m:val="∑"/>
                  <m:limLoc m:val="undOvr"/>
                  <m:supHide m:val="1"/>
                  <m:ctrlPr>
                    <w:rPr>
                      <w:rFonts w:ascii="Cambria Math" w:hAnsi="Cambria Math" w:cs="FrankRuehl"/>
                      <w:i/>
                      <w:sz w:val="24"/>
                      <w:szCs w:val="24"/>
                    </w:rPr>
                  </m:ctrlPr>
                </m:naryPr>
                <m:sub>
                  <m:r>
                    <w:rPr>
                      <w:rFonts w:ascii="Cambria Math" w:hAnsi="Cambria Math" w:cs="FrankRuehl"/>
                      <w:sz w:val="24"/>
                      <w:szCs w:val="24"/>
                    </w:rPr>
                    <m:t>j</m:t>
                  </m: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d>
                    <m:dPr>
                      <m:begChr m:val="["/>
                      <m:endChr m:val="]"/>
                      <m:ctrlPr>
                        <w:rPr>
                          <w:rFonts w:ascii="Cambria Math" w:hAnsi="Cambria Math" w:cs="FrankRuehl"/>
                          <w:i/>
                          <w:sz w:val="24"/>
                          <w:szCs w:val="24"/>
                        </w:rPr>
                      </m:ctrlPr>
                    </m:dPr>
                    <m:e>
                      <m:r>
                        <w:rPr>
                          <w:rFonts w:ascii="Cambria Math" w:hAnsi="Cambria Math" w:cs="FrankRuehl"/>
                          <w:sz w:val="24"/>
                          <w:szCs w:val="24"/>
                        </w:rPr>
                        <m:t>X</m:t>
                      </m:r>
                      <m:sSubSup>
                        <m:sSubSupPr>
                          <m:ctrlPr>
                            <w:rPr>
                              <w:rFonts w:ascii="Cambria Math" w:hAnsi="Cambria Math" w:cs="FrankRuehl"/>
                              <w:i/>
                              <w:sz w:val="24"/>
                              <w:szCs w:val="24"/>
                            </w:rPr>
                          </m:ctrlPr>
                        </m:sSubSupPr>
                        <m:e>
                          <m:r>
                            <w:rPr>
                              <w:rFonts w:ascii="Cambria Math" w:hAnsi="Cambria Math" w:cs="FrankRuehl"/>
                              <w:sz w:val="24"/>
                              <w:szCs w:val="24"/>
                            </w:rPr>
                            <m:t>A</m:t>
                          </m:r>
                        </m:e>
                        <m:sub>
                          <m:r>
                            <w:rPr>
                              <w:rFonts w:ascii="Cambria Math" w:hAnsi="Cambria Math" w:cs="FrankRuehl"/>
                              <w:sz w:val="24"/>
                              <w:szCs w:val="24"/>
                            </w:rPr>
                            <m:t>i</m:t>
                          </m:r>
                        </m:sub>
                        <m:sup>
                          <m:r>
                            <w:rPr>
                              <w:rFonts w:ascii="Cambria Math" w:hAnsi="Cambria Math" w:cs="FrankRuehl"/>
                              <w:sz w:val="24"/>
                              <w:szCs w:val="24"/>
                            </w:rPr>
                            <m:t>T</m:t>
                          </m:r>
                        </m:sup>
                      </m:sSubSup>
                      <m:r>
                        <w:rPr>
                          <w:rFonts w:ascii="Cambria Math" w:hAnsi="Cambria Math" w:cs="FrankRuehl"/>
                          <w:sz w:val="24"/>
                          <w:szCs w:val="24"/>
                        </w:rPr>
                        <m:t>+</m:t>
                      </m:r>
                      <m:sSubSup>
                        <m:sSubSupPr>
                          <m:ctrlPr>
                            <w:rPr>
                              <w:rFonts w:ascii="Cambria Math" w:hAnsi="Cambria Math" w:cs="FrankRuehl"/>
                              <w:i/>
                              <w:sz w:val="24"/>
                              <w:szCs w:val="24"/>
                            </w:rPr>
                          </m:ctrlPr>
                        </m:sSubSupPr>
                        <m:e>
                          <m:r>
                            <w:rPr>
                              <w:rFonts w:ascii="Cambria Math" w:hAnsi="Cambria Math" w:cs="FrankRuehl"/>
                              <w:sz w:val="24"/>
                              <w:szCs w:val="24"/>
                            </w:rPr>
                            <m:t>W</m:t>
                          </m:r>
                        </m:e>
                        <m:sub>
                          <m:r>
                            <w:rPr>
                              <w:rFonts w:ascii="Cambria Math" w:hAnsi="Cambria Math" w:cs="FrankRuehl"/>
                              <w:sz w:val="24"/>
                              <w:szCs w:val="24"/>
                            </w:rPr>
                            <m:t>j</m:t>
                          </m:r>
                        </m:sub>
                        <m:sup>
                          <m:r>
                            <w:rPr>
                              <w:rFonts w:ascii="Cambria Math" w:hAnsi="Cambria Math" w:cs="FrankRuehl"/>
                              <w:sz w:val="24"/>
                              <w:szCs w:val="24"/>
                            </w:rPr>
                            <m:t>T</m:t>
                          </m:r>
                        </m:sup>
                      </m:sSubSup>
                      <m:sSubSup>
                        <m:sSubSupPr>
                          <m:ctrlPr>
                            <w:rPr>
                              <w:rFonts w:ascii="Cambria Math" w:hAnsi="Cambria Math" w:cs="FrankRuehl"/>
                              <w:i/>
                              <w:sz w:val="24"/>
                              <w:szCs w:val="24"/>
                            </w:rPr>
                          </m:ctrlPr>
                        </m:sSubSupPr>
                        <m:e>
                          <m:r>
                            <w:rPr>
                              <w:rFonts w:ascii="Cambria Math" w:hAnsi="Cambria Math" w:cs="FrankRuehl"/>
                              <w:sz w:val="24"/>
                              <w:szCs w:val="24"/>
                            </w:rPr>
                            <m:t>B</m:t>
                          </m:r>
                        </m:e>
                        <m:sub>
                          <m:r>
                            <w:rPr>
                              <w:rFonts w:ascii="Cambria Math" w:hAnsi="Cambria Math" w:cs="FrankRuehl"/>
                              <w:sz w:val="24"/>
                              <w:szCs w:val="24"/>
                            </w:rPr>
                            <m:t>i</m:t>
                          </m:r>
                        </m:sub>
                        <m:sup>
                          <m:r>
                            <w:rPr>
                              <w:rFonts w:ascii="Cambria Math" w:hAnsi="Cambria Math" w:cs="FrankRuehl"/>
                              <w:sz w:val="24"/>
                              <w:szCs w:val="24"/>
                            </w:rPr>
                            <m:t>T</m:t>
                          </m:r>
                        </m:sup>
                      </m:sSubSup>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r>
                    <w:rPr>
                      <w:rFonts w:ascii="Cambria Math" w:hAnsi="Cambria Math" w:cs="FrankRuehl"/>
                      <w:sz w:val="24"/>
                      <w:szCs w:val="24"/>
                    </w:rPr>
                    <m:t>&lt;0 ,   ∀</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e>
              </m:nary>
            </m:e>
          </m:nary>
        </m:oMath>
      </m:oMathPara>
    </w:p>
    <w:p w14:paraId="188776FF" w14:textId="1B13DF96" w:rsidR="00124D6A"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fissato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oMath>
      <w:r>
        <w:rPr>
          <w:rFonts w:ascii="Century Gothic" w:hAnsi="Century Gothic" w:cs="FrankRuehl"/>
          <w:sz w:val="24"/>
          <w:szCs w:val="24"/>
        </w:rPr>
        <w:t xml:space="preserve"> la precedente espressione è lineare in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oMath>
      <w:r>
        <w:rPr>
          <w:rFonts w:ascii="Century Gothic" w:hAnsi="Century Gothic" w:cs="FrankRuehl"/>
          <w:sz w:val="24"/>
          <w:szCs w:val="24"/>
        </w:rPr>
        <w:t xml:space="preserve"> e quindi convessa in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oMath>
      <w:r>
        <w:rPr>
          <w:rFonts w:ascii="Century Gothic" w:hAnsi="Century Gothic" w:cs="FrankRuehl"/>
          <w:sz w:val="24"/>
          <w:szCs w:val="24"/>
        </w:rPr>
        <w:t xml:space="preserve"> , di conseguenza in accordo al seguente risultato</w:t>
      </w:r>
    </w:p>
    <w:p w14:paraId="64753529" w14:textId="6F8943A8" w:rsidR="00473E06" w:rsidRDefault="00473E06" w:rsidP="00870220">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99200" behindDoc="0" locked="0" layoutInCell="1" allowOverlap="1" wp14:anchorId="6422A8F2" wp14:editId="165FAD55">
                <wp:simplePos x="0" y="0"/>
                <wp:positionH relativeFrom="column">
                  <wp:posOffset>712470</wp:posOffset>
                </wp:positionH>
                <wp:positionV relativeFrom="paragraph">
                  <wp:posOffset>197485</wp:posOffset>
                </wp:positionV>
                <wp:extent cx="1866900" cy="7620"/>
                <wp:effectExtent l="0" t="0" r="19050" b="30480"/>
                <wp:wrapNone/>
                <wp:docPr id="1460850922" name="Connettore diritto 1"/>
                <wp:cNvGraphicFramePr/>
                <a:graphic xmlns:a="http://schemas.openxmlformats.org/drawingml/2006/main">
                  <a:graphicData uri="http://schemas.microsoft.com/office/word/2010/wordprocessingShape">
                    <wps:wsp>
                      <wps:cNvCnPr/>
                      <wps:spPr>
                        <a:xfrm flipV="1">
                          <a:off x="0" y="0"/>
                          <a:ext cx="18669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4321D" id="Connettore diritto 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6.1pt,15.55pt" to="203.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" strokecolor="black [3200]" strokeweight=".5pt">
                <v:stroke joinstyle="miter"/>
              </v:line>
            </w:pict>
          </mc:Fallback>
        </mc:AlternateContent>
      </w:r>
      <w:r>
        <w:rPr>
          <w:rFonts w:ascii="Century Gothic" w:hAnsi="Century Gothic" w:cs="FrankRuehl"/>
          <w:sz w:val="24"/>
          <w:szCs w:val="24"/>
        </w:rPr>
        <w:t>Proposizione</w:t>
      </w:r>
    </w:p>
    <w:p w14:paraId="7FF5838E" w14:textId="54D70A7E"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Sia </w:t>
      </w:r>
      <m:oMath>
        <m:r>
          <w:rPr>
            <w:rFonts w:ascii="Cambria Math" w:hAnsi="Cambria Math" w:cs="FrankRuehl"/>
            <w:sz w:val="24"/>
            <w:szCs w:val="24"/>
          </w:rPr>
          <m:t>f :</m:t>
        </m:r>
        <m:r>
          <m:rPr>
            <m:sty m:val="p"/>
          </m:rPr>
          <w:rPr>
            <w:rFonts w:ascii="Cambria Math" w:hAnsi="Cambria Math" w:cs="FrankRuehl"/>
            <w:sz w:val="24"/>
            <w:szCs w:val="24"/>
          </w:rPr>
          <m:t>Ω</m:t>
        </m:r>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n</m:t>
            </m:r>
          </m:sup>
        </m:sSup>
        <m:r>
          <w:rPr>
            <w:rFonts w:ascii="Cambria Math" w:hAnsi="Cambria Math" w:cs="FrankRuehl"/>
            <w:sz w:val="24"/>
            <w:szCs w:val="24"/>
          </w:rPr>
          <m:t>→R</m:t>
        </m:r>
      </m:oMath>
      <w:r>
        <w:rPr>
          <w:rFonts w:ascii="Century Gothic" w:hAnsi="Century Gothic" w:cs="FrankRuehl"/>
          <w:sz w:val="24"/>
          <w:szCs w:val="24"/>
        </w:rPr>
        <w:t xml:space="preserve"> con </w:t>
      </w:r>
      <m:oMath>
        <m:r>
          <w:rPr>
            <w:rFonts w:ascii="Cambria Math" w:hAnsi="Cambria Math" w:cs="FrankRuehl"/>
            <w:sz w:val="24"/>
            <w:szCs w:val="24"/>
          </w:rPr>
          <m:t>f</m:t>
        </m:r>
      </m:oMath>
      <w:r>
        <w:rPr>
          <w:rFonts w:ascii="Century Gothic" w:hAnsi="Century Gothic" w:cs="FrankRuehl"/>
          <w:sz w:val="24"/>
          <w:szCs w:val="24"/>
        </w:rPr>
        <w:t xml:space="preserve"> convessa su </w:t>
      </w:r>
      <m:oMath>
        <m:r>
          <m:rPr>
            <m:sty m:val="p"/>
          </m:rPr>
          <w:rPr>
            <w:rFonts w:ascii="Cambria Math" w:hAnsi="Cambria Math" w:cs="FrankRuehl"/>
            <w:sz w:val="24"/>
            <w:szCs w:val="24"/>
          </w:rPr>
          <m:t>Ω</m:t>
        </m:r>
      </m:oMath>
      <w:r>
        <w:rPr>
          <w:rFonts w:ascii="Century Gothic" w:hAnsi="Century Gothic" w:cs="FrankRuehl"/>
          <w:sz w:val="24"/>
          <w:szCs w:val="24"/>
        </w:rPr>
        <w:t xml:space="preserve"> insieme compatto e convesso , allora</w:t>
      </w:r>
    </w:p>
    <w:p w14:paraId="58BA6A20" w14:textId="5AFA18AF" w:rsidR="00473E06" w:rsidRPr="00473E06" w:rsidRDefault="00473E06" w:rsidP="00870220">
      <w:pPr>
        <w:ind w:left="1134" w:right="1134"/>
        <w:jc w:val="both"/>
        <w:rPr>
          <w:rFonts w:ascii="Century Gothic" w:hAnsi="Century Gothic" w:cs="FrankRuehl"/>
          <w:sz w:val="24"/>
          <w:szCs w:val="24"/>
        </w:rPr>
      </w:pPr>
      <m:oMathPara>
        <m:oMath>
          <m:r>
            <w:rPr>
              <w:rFonts w:ascii="Cambria Math" w:hAnsi="Cambria Math" w:cs="FrankRuehl"/>
              <w:sz w:val="24"/>
              <w:szCs w:val="24"/>
            </w:rPr>
            <m:t>f</m:t>
          </m:r>
          <m:d>
            <m:dPr>
              <m:ctrlPr>
                <w:rPr>
                  <w:rFonts w:ascii="Cambria Math" w:hAnsi="Cambria Math" w:cs="FrankRuehl"/>
                  <w:i/>
                  <w:sz w:val="24"/>
                  <w:szCs w:val="24"/>
                </w:rPr>
              </m:ctrlPr>
            </m:dPr>
            <m:e>
              <m:r>
                <w:rPr>
                  <w:rFonts w:ascii="Cambria Math" w:hAnsi="Cambria Math" w:cs="FrankRuehl"/>
                  <w:sz w:val="24"/>
                  <w:szCs w:val="24"/>
                </w:rPr>
                <m:t>x</m:t>
              </m:r>
            </m:e>
          </m:d>
          <m:r>
            <w:rPr>
              <w:rFonts w:ascii="Cambria Math" w:hAnsi="Cambria Math" w:cs="FrankRuehl"/>
              <w:sz w:val="24"/>
              <w:szCs w:val="24"/>
            </w:rPr>
            <m:t>&lt;0  ∀x∈</m:t>
          </m:r>
          <m:r>
            <m:rPr>
              <m:sty m:val="p"/>
            </m:rPr>
            <w:rPr>
              <w:rFonts w:ascii="Cambria Math" w:hAnsi="Cambria Math" w:cs="FrankRuehl"/>
              <w:sz w:val="24"/>
              <w:szCs w:val="24"/>
            </w:rPr>
            <m:t>Ω</m:t>
          </m:r>
          <m:r>
            <w:rPr>
              <w:rFonts w:ascii="Cambria Math" w:hAnsi="Cambria Math" w:cs="FrankRuehl"/>
              <w:sz w:val="24"/>
              <w:szCs w:val="24"/>
            </w:rPr>
            <m:t xml:space="preserve">  se e solo se f</m:t>
          </m:r>
          <m:d>
            <m:dPr>
              <m:ctrlPr>
                <w:rPr>
                  <w:rFonts w:ascii="Cambria Math" w:hAnsi="Cambria Math" w:cs="FrankRuehl"/>
                  <w:i/>
                  <w:sz w:val="24"/>
                  <w:szCs w:val="24"/>
                </w:rPr>
              </m:ctrlPr>
            </m:dPr>
            <m:e>
              <m:r>
                <w:rPr>
                  <w:rFonts w:ascii="Cambria Math" w:hAnsi="Cambria Math" w:cs="FrankRuehl"/>
                  <w:sz w:val="24"/>
                  <w:szCs w:val="24"/>
                </w:rPr>
                <m:t>x</m:t>
              </m:r>
            </m:e>
          </m:d>
          <m:r>
            <w:rPr>
              <w:rFonts w:ascii="Cambria Math" w:hAnsi="Cambria Math" w:cs="FrankRuehl"/>
              <w:sz w:val="24"/>
              <w:szCs w:val="24"/>
            </w:rPr>
            <m:t>&lt;0 ∀ x∈</m:t>
          </m:r>
          <m:sSub>
            <m:sSubPr>
              <m:ctrlPr>
                <w:rPr>
                  <w:rFonts w:ascii="Cambria Math" w:hAnsi="Cambria Math" w:cs="FrankRuehl"/>
                  <w:i/>
                  <w:sz w:val="24"/>
                  <w:szCs w:val="24"/>
                </w:rPr>
              </m:ctrlPr>
            </m:sSubPr>
            <m:e>
              <m:r>
                <m:rPr>
                  <m:sty m:val="p"/>
                </m:rPr>
                <w:rPr>
                  <w:rFonts w:ascii="Cambria Math" w:hAnsi="Cambria Math" w:cs="FrankRuehl"/>
                  <w:sz w:val="24"/>
                  <w:szCs w:val="24"/>
                </w:rPr>
                <m:t>Ω</m:t>
              </m:r>
            </m:e>
            <m:sub>
              <m:r>
                <w:rPr>
                  <w:rFonts w:ascii="Cambria Math" w:hAnsi="Cambria Math" w:cs="FrankRuehl"/>
                  <w:sz w:val="24"/>
                  <w:szCs w:val="24"/>
                </w:rPr>
                <m:t>E</m:t>
              </m:r>
            </m:sub>
          </m:sSub>
        </m:oMath>
      </m:oMathPara>
    </w:p>
    <w:p w14:paraId="4791D8C0" w14:textId="5B39F4B1"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lastRenderedPageBreak/>
        <w:t>è sufficiente verificare la precedente espressione soltanto sui vertici del politopo</w:t>
      </w:r>
    </w:p>
    <w:p w14:paraId="596D045D" w14:textId="2B206499" w:rsidR="00473E06" w:rsidRPr="00473E06" w:rsidRDefault="00000000" w:rsidP="00870220">
      <w:pPr>
        <w:ind w:left="1134" w:right="1134"/>
        <w:jc w:val="both"/>
        <w:rPr>
          <w:rFonts w:ascii="Century Gothic" w:hAnsi="Century Gothic" w:cs="FrankRuehl"/>
          <w:sz w:val="24"/>
          <w:szCs w:val="24"/>
        </w:rPr>
      </w:pPr>
      <m:oMathPara>
        <m:oMath>
          <m:d>
            <m:dPr>
              <m:begChr m:val="["/>
              <m:endChr m:val="]"/>
              <m:ctrlPr>
                <w:rPr>
                  <w:rFonts w:ascii="Cambria Math" w:hAnsi="Cambria Math" w:cs="FrankRuehl"/>
                  <w:i/>
                  <w:sz w:val="24"/>
                  <w:szCs w:val="24"/>
                </w:rPr>
              </m:ctrlPr>
            </m:dPr>
            <m:e>
              <m:r>
                <w:rPr>
                  <w:rFonts w:ascii="Cambria Math" w:hAnsi="Cambria Math" w:cs="FrankRuehl"/>
                  <w:sz w:val="24"/>
                  <w:szCs w:val="24"/>
                </w:rPr>
                <m:t>X</m:t>
              </m:r>
              <m:sSubSup>
                <m:sSubSupPr>
                  <m:ctrlPr>
                    <w:rPr>
                      <w:rFonts w:ascii="Cambria Math" w:hAnsi="Cambria Math" w:cs="FrankRuehl"/>
                      <w:i/>
                      <w:sz w:val="24"/>
                      <w:szCs w:val="24"/>
                    </w:rPr>
                  </m:ctrlPr>
                </m:sSubSupPr>
                <m:e>
                  <m:r>
                    <w:rPr>
                      <w:rFonts w:ascii="Cambria Math" w:hAnsi="Cambria Math" w:cs="FrankRuehl"/>
                      <w:sz w:val="24"/>
                      <w:szCs w:val="24"/>
                    </w:rPr>
                    <m:t>A</m:t>
                  </m:r>
                </m:e>
                <m:sub>
                  <m:r>
                    <w:rPr>
                      <w:rFonts w:ascii="Cambria Math" w:hAnsi="Cambria Math" w:cs="FrankRuehl"/>
                      <w:sz w:val="24"/>
                      <w:szCs w:val="24"/>
                    </w:rPr>
                    <m:t>i</m:t>
                  </m:r>
                </m:sub>
                <m:sup>
                  <m:r>
                    <w:rPr>
                      <w:rFonts w:ascii="Cambria Math" w:hAnsi="Cambria Math" w:cs="FrankRuehl"/>
                      <w:sz w:val="24"/>
                      <w:szCs w:val="24"/>
                    </w:rPr>
                    <m:t>T</m:t>
                  </m:r>
                </m:sup>
              </m:sSubSup>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i</m:t>
                  </m:r>
                </m:sub>
              </m:sSub>
              <m:sSubSup>
                <m:sSubSupPr>
                  <m:ctrlPr>
                    <w:rPr>
                      <w:rFonts w:ascii="Cambria Math" w:hAnsi="Cambria Math" w:cs="FrankRuehl"/>
                      <w:i/>
                      <w:sz w:val="24"/>
                      <w:szCs w:val="24"/>
                    </w:rPr>
                  </m:ctrlPr>
                </m:sSubSupPr>
                <m:e>
                  <m:r>
                    <w:rPr>
                      <w:rFonts w:ascii="Cambria Math" w:hAnsi="Cambria Math" w:cs="FrankRuehl"/>
                      <w:sz w:val="24"/>
                      <w:szCs w:val="24"/>
                    </w:rPr>
                    <m:t>B</m:t>
                  </m:r>
                </m:e>
                <m:sub>
                  <m:r>
                    <w:rPr>
                      <w:rFonts w:ascii="Cambria Math" w:hAnsi="Cambria Math" w:cs="FrankRuehl"/>
                      <w:sz w:val="24"/>
                      <w:szCs w:val="24"/>
                    </w:rPr>
                    <m:t>j</m:t>
                  </m:r>
                </m:sub>
                <m:sup>
                  <m:r>
                    <w:rPr>
                      <w:rFonts w:ascii="Cambria Math" w:hAnsi="Cambria Math" w:cs="FrankRuehl"/>
                      <w:sz w:val="24"/>
                      <w:szCs w:val="24"/>
                    </w:rPr>
                    <m:t>T</m:t>
                  </m:r>
                </m:sup>
              </m:sSubSup>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r>
            <w:rPr>
              <w:rFonts w:ascii="Cambria Math" w:hAnsi="Cambria Math" w:cs="FrankRuehl"/>
              <w:sz w:val="24"/>
              <w:szCs w:val="24"/>
            </w:rPr>
            <m:t>&lt;0  i=1 , …  , L , j=1,…L</m:t>
          </m:r>
        </m:oMath>
      </m:oMathPara>
    </w:p>
    <w:p w14:paraId="14C004F2" w14:textId="3EB293B7"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in totale dunque </w:t>
      </w:r>
      <m:oMath>
        <m:sSup>
          <m:sSupPr>
            <m:ctrlPr>
              <w:rPr>
                <w:rFonts w:ascii="Cambria Math" w:hAnsi="Cambria Math" w:cs="FrankRuehl"/>
                <w:i/>
                <w:sz w:val="24"/>
                <w:szCs w:val="24"/>
              </w:rPr>
            </m:ctrlPr>
          </m:sSupPr>
          <m:e>
            <m:r>
              <w:rPr>
                <w:rFonts w:ascii="Cambria Math" w:hAnsi="Cambria Math" w:cs="FrankRuehl"/>
                <w:sz w:val="24"/>
                <w:szCs w:val="24"/>
              </w:rPr>
              <m:t>L</m:t>
            </m:r>
          </m:e>
          <m:sup>
            <m:r>
              <w:rPr>
                <w:rFonts w:ascii="Cambria Math" w:hAnsi="Cambria Math" w:cs="FrankRuehl"/>
                <w:sz w:val="24"/>
                <w:szCs w:val="24"/>
              </w:rPr>
              <m:t>2</m:t>
            </m:r>
          </m:sup>
        </m:sSup>
      </m:oMath>
      <w:r>
        <w:rPr>
          <w:rFonts w:ascii="Century Gothic" w:hAnsi="Century Gothic" w:cs="FrankRuehl"/>
          <w:sz w:val="24"/>
          <w:szCs w:val="24"/>
        </w:rPr>
        <w:t xml:space="preserve"> diseguaglianze matriciali lineari (LMI).</w:t>
      </w:r>
    </w:p>
    <w:p w14:paraId="63D9A5AD" w14:textId="67BCBCAA"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Quella di prima è di fatto la dimostrazione della seguente proposizione</w:t>
      </w:r>
    </w:p>
    <w:p w14:paraId="4E9EC4FD" w14:textId="77777777" w:rsidR="004F0333" w:rsidRDefault="004F0333" w:rsidP="00870220">
      <w:pPr>
        <w:ind w:left="1134" w:right="1134"/>
        <w:jc w:val="both"/>
        <w:rPr>
          <w:rFonts w:ascii="Century Gothic" w:hAnsi="Century Gothic" w:cs="FrankRuehl"/>
          <w:sz w:val="24"/>
          <w:szCs w:val="24"/>
        </w:rPr>
      </w:pPr>
    </w:p>
    <w:p w14:paraId="6AD2FB68" w14:textId="292E75E3" w:rsidR="00473E06" w:rsidRDefault="00473E06" w:rsidP="00870220">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700224" behindDoc="0" locked="0" layoutInCell="1" allowOverlap="1" wp14:anchorId="324F7C6F" wp14:editId="0F634593">
                <wp:simplePos x="0" y="0"/>
                <wp:positionH relativeFrom="column">
                  <wp:posOffset>712470</wp:posOffset>
                </wp:positionH>
                <wp:positionV relativeFrom="paragraph">
                  <wp:posOffset>179705</wp:posOffset>
                </wp:positionV>
                <wp:extent cx="1965960" cy="15240"/>
                <wp:effectExtent l="0" t="0" r="34290" b="22860"/>
                <wp:wrapNone/>
                <wp:docPr id="1141705808" name="Connettore diritto 2"/>
                <wp:cNvGraphicFramePr/>
                <a:graphic xmlns:a="http://schemas.openxmlformats.org/drawingml/2006/main">
                  <a:graphicData uri="http://schemas.microsoft.com/office/word/2010/wordprocessingShape">
                    <wps:wsp>
                      <wps:cNvCnPr/>
                      <wps:spPr>
                        <a:xfrm>
                          <a:off x="0" y="0"/>
                          <a:ext cx="19659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0238B" id="Connettore diritto 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6.1pt,14.15pt" to="210.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" strokecolor="black [3200]" strokeweight=".5pt">
                <v:stroke joinstyle="miter"/>
              </v:line>
            </w:pict>
          </mc:Fallback>
        </mc:AlternateContent>
      </w:r>
      <w:r>
        <w:rPr>
          <w:rFonts w:ascii="Century Gothic" w:hAnsi="Century Gothic" w:cs="FrankRuehl"/>
          <w:sz w:val="24"/>
          <w:szCs w:val="24"/>
        </w:rPr>
        <w:t>Proposizione</w:t>
      </w:r>
    </w:p>
    <w:p w14:paraId="766D4D51" w14:textId="6D37FDAA"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Il sistema LPV politopico </w:t>
      </w:r>
    </w:p>
    <w:p w14:paraId="180B41C5" w14:textId="7A90DF18" w:rsidR="00473E06" w:rsidRPr="00473E06" w:rsidRDefault="00000000" w:rsidP="00870220">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u(t)</m:t>
          </m:r>
        </m:oMath>
      </m:oMathPara>
    </w:p>
    <w:p w14:paraId="22CB8FDC" w14:textId="134CDBF9"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è quadraticamente stabilizzabile attraverso una retroazione </w:t>
      </w:r>
    </w:p>
    <w:p w14:paraId="069FA5F8" w14:textId="7B609F19" w:rsidR="00473E06" w:rsidRPr="00473E06" w:rsidRDefault="00473E06" w:rsidP="00870220">
      <w:pPr>
        <w:ind w:left="1134" w:right="1134"/>
        <w:jc w:val="both"/>
        <w:rPr>
          <w:rFonts w:ascii="Century Gothic" w:hAnsi="Century Gothic" w:cs="FrankRuehl"/>
          <w:sz w:val="24"/>
          <w:szCs w:val="24"/>
        </w:rPr>
      </w:pPr>
      <m:oMathPara>
        <m:oMath>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m:t>
          </m:r>
        </m:oMath>
      </m:oMathPara>
    </w:p>
    <w:p w14:paraId="43D67896" w14:textId="3FA740D1" w:rsidR="00473E06" w:rsidRDefault="00473E06" w:rsidP="00473E06">
      <w:pPr>
        <w:ind w:left="1134" w:right="1134"/>
        <w:jc w:val="both"/>
        <w:rPr>
          <w:rFonts w:ascii="Century Gothic" w:hAnsi="Century Gothic" w:cs="FrankRuehl"/>
          <w:sz w:val="24"/>
          <w:szCs w:val="24"/>
        </w:rPr>
      </w:pPr>
      <w:r>
        <w:rPr>
          <w:rFonts w:ascii="Century Gothic" w:hAnsi="Century Gothic" w:cs="FrankRuehl"/>
          <w:sz w:val="24"/>
          <w:szCs w:val="24"/>
        </w:rPr>
        <w:t>con</w:t>
      </w:r>
    </w:p>
    <w:p w14:paraId="0E6E5703" w14:textId="07438FDA" w:rsidR="00473E06" w:rsidRPr="00473E06" w:rsidRDefault="00473E06" w:rsidP="00473E06">
      <w:pPr>
        <w:ind w:left="1134" w:right="1134"/>
        <w:jc w:val="both"/>
        <w:rPr>
          <w:rFonts w:ascii="Century Gothic" w:hAnsi="Century Gothic" w:cs="FrankRuehl"/>
          <w:sz w:val="24"/>
          <w:szCs w:val="24"/>
        </w:rPr>
      </w:pPr>
      <m:oMathPara>
        <m:oMath>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e>
          </m:nary>
        </m:oMath>
      </m:oMathPara>
    </w:p>
    <w:p w14:paraId="30401E56" w14:textId="4426A60F" w:rsidR="00473E06" w:rsidRDefault="00473E06" w:rsidP="00473E06">
      <w:pPr>
        <w:ind w:left="1134" w:right="1134"/>
        <w:jc w:val="both"/>
        <w:rPr>
          <w:rFonts w:ascii="Century Gothic" w:hAnsi="Century Gothic" w:cs="FrankRuehl"/>
          <w:sz w:val="24"/>
          <w:szCs w:val="24"/>
        </w:rPr>
      </w:pPr>
      <w:r>
        <w:rPr>
          <w:rFonts w:ascii="Century Gothic" w:hAnsi="Century Gothic" w:cs="FrankRuehl"/>
          <w:sz w:val="24"/>
          <w:szCs w:val="24"/>
        </w:rPr>
        <w:t xml:space="preserve">se </w:t>
      </w:r>
      <m:oMath>
        <m:r>
          <w:rPr>
            <w:rFonts w:ascii="Cambria Math" w:hAnsi="Cambria Math" w:cs="FrankRuehl"/>
            <w:sz w:val="24"/>
            <w:szCs w:val="24"/>
          </w:rPr>
          <m:t>∃ X=</m:t>
        </m:r>
        <m:sSup>
          <m:sSupPr>
            <m:ctrlPr>
              <w:rPr>
                <w:rFonts w:ascii="Cambria Math" w:hAnsi="Cambria Math" w:cs="FrankRuehl"/>
                <w:i/>
                <w:sz w:val="24"/>
                <w:szCs w:val="24"/>
              </w:rPr>
            </m:ctrlPr>
          </m:sSupPr>
          <m:e>
            <m:r>
              <w:rPr>
                <w:rFonts w:ascii="Cambria Math" w:hAnsi="Cambria Math" w:cs="FrankRuehl"/>
                <w:sz w:val="24"/>
                <w:szCs w:val="24"/>
              </w:rPr>
              <m:t>X</m:t>
            </m:r>
          </m:e>
          <m:sup>
            <m:r>
              <w:rPr>
                <w:rFonts w:ascii="Cambria Math" w:hAnsi="Cambria Math" w:cs="FrankRuehl"/>
                <w:sz w:val="24"/>
                <w:szCs w:val="24"/>
              </w:rPr>
              <m:t>T</m:t>
            </m:r>
          </m:sup>
        </m:sSup>
        <m:r>
          <w:rPr>
            <w:rFonts w:ascii="Cambria Math" w:hAnsi="Cambria Math" w:cs="FrankRuehl"/>
            <w:sz w:val="24"/>
            <w:szCs w:val="24"/>
          </w:rPr>
          <m:t xml:space="preserve">&gt;0 , ∃ </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1</m:t>
            </m:r>
          </m:sub>
        </m:sSub>
        <m:r>
          <w:rPr>
            <w:rFonts w:ascii="Cambria Math" w:hAnsi="Cambria Math" w:cs="FrankRuehl"/>
            <w:sz w:val="24"/>
            <w:szCs w:val="24"/>
          </w:rPr>
          <m:t xml:space="preserve">, </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2</m:t>
            </m:r>
          </m:sub>
        </m:sSub>
        <m:r>
          <w:rPr>
            <w:rFonts w:ascii="Cambria Math" w:hAnsi="Cambria Math" w:cs="FrankRuehl"/>
            <w:sz w:val="24"/>
            <w:szCs w:val="24"/>
          </w:rPr>
          <m:t xml:space="preserve">, …  , </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L</m:t>
            </m:r>
          </m:sub>
        </m:sSub>
      </m:oMath>
      <w:r>
        <w:rPr>
          <w:rFonts w:ascii="Century Gothic" w:hAnsi="Century Gothic" w:cs="FrankRuehl"/>
          <w:sz w:val="24"/>
          <w:szCs w:val="24"/>
        </w:rPr>
        <w:t xml:space="preserve"> tale che</w:t>
      </w:r>
    </w:p>
    <w:p w14:paraId="0721707E" w14:textId="55BE8E07" w:rsidR="00473E06" w:rsidRPr="00473E06" w:rsidRDefault="00000000" w:rsidP="00473E06">
      <w:pPr>
        <w:ind w:left="1134" w:right="1134"/>
        <w:jc w:val="both"/>
        <w:rPr>
          <w:rFonts w:ascii="Century Gothic" w:hAnsi="Century Gothic" w:cs="FrankRuehl"/>
          <w:sz w:val="24"/>
          <w:szCs w:val="24"/>
        </w:rPr>
      </w:pPr>
      <m:oMathPara>
        <m:oMath>
          <m:sSup>
            <m:sSupPr>
              <m:ctrlPr>
                <w:rPr>
                  <w:rFonts w:ascii="Cambria Math" w:hAnsi="Cambria Math" w:cs="FrankRuehl"/>
                  <w:i/>
                  <w:sz w:val="24"/>
                  <w:szCs w:val="24"/>
                </w:rPr>
              </m:ctrlPr>
            </m:sSupPr>
            <m:e>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e>
            <m:sup>
              <m:r>
                <w:rPr>
                  <w:rFonts w:ascii="Cambria Math" w:hAnsi="Cambria Math" w:cs="FrankRuehl"/>
                  <w:sz w:val="24"/>
                  <w:szCs w:val="24"/>
                </w:rPr>
                <m:t>T</m:t>
              </m:r>
            </m:sup>
          </m:sSup>
          <m:r>
            <w:rPr>
              <w:rFonts w:ascii="Cambria Math" w:hAnsi="Cambria Math" w:cs="FrankRuehl"/>
              <w:sz w:val="24"/>
              <w:szCs w:val="24"/>
            </w:rPr>
            <m:t>+</m:t>
          </m:r>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r>
            <w:rPr>
              <w:rFonts w:ascii="Cambria Math" w:hAnsi="Cambria Math" w:cs="FrankRuehl"/>
              <w:sz w:val="24"/>
              <w:szCs w:val="24"/>
            </w:rPr>
            <m:t>&lt;0 , i=1 .. L , j=1…L</m:t>
          </m:r>
        </m:oMath>
      </m:oMathPara>
    </w:p>
    <w:p w14:paraId="04E29A0B" w14:textId="035F560E" w:rsidR="00473E06" w:rsidRDefault="00473E06" w:rsidP="00473E06">
      <w:pPr>
        <w:ind w:left="1134" w:right="1134"/>
        <w:jc w:val="both"/>
        <w:rPr>
          <w:rFonts w:ascii="Century Gothic" w:hAnsi="Century Gothic" w:cs="FrankRuehl"/>
          <w:sz w:val="24"/>
          <w:szCs w:val="24"/>
        </w:rPr>
      </w:pPr>
      <w:r>
        <w:rPr>
          <w:rFonts w:ascii="Century Gothic" w:hAnsi="Century Gothic" w:cs="FrankRuehl"/>
          <w:sz w:val="24"/>
          <w:szCs w:val="24"/>
        </w:rPr>
        <w:t>Se esiste una soluzione , i controllori corrispondenti saranno allora dati da</w:t>
      </w:r>
    </w:p>
    <w:p w14:paraId="45B209E3" w14:textId="6C2099A9" w:rsidR="00473E06" w:rsidRPr="00473E06" w:rsidRDefault="00000000" w:rsidP="00473E06">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i</m:t>
              </m:r>
            </m:sub>
          </m:sSub>
          <m:sSup>
            <m:sSupPr>
              <m:ctrlPr>
                <w:rPr>
                  <w:rFonts w:ascii="Cambria Math" w:hAnsi="Cambria Math" w:cs="FrankRuehl"/>
                  <w:i/>
                  <w:sz w:val="24"/>
                  <w:szCs w:val="24"/>
                </w:rPr>
              </m:ctrlPr>
            </m:sSupPr>
            <m:e>
              <m:r>
                <w:rPr>
                  <w:rFonts w:ascii="Cambria Math" w:hAnsi="Cambria Math" w:cs="FrankRuehl"/>
                  <w:sz w:val="24"/>
                  <w:szCs w:val="24"/>
                </w:rPr>
                <m:t>X</m:t>
              </m:r>
            </m:e>
            <m:sup>
              <m:r>
                <w:rPr>
                  <w:rFonts w:ascii="Cambria Math" w:hAnsi="Cambria Math" w:cs="FrankRuehl"/>
                  <w:sz w:val="24"/>
                  <w:szCs w:val="24"/>
                </w:rPr>
                <m:t>-1</m:t>
              </m:r>
            </m:sup>
          </m:sSup>
        </m:oMath>
      </m:oMathPara>
    </w:p>
    <w:p w14:paraId="20743B5B" w14:textId="77777777" w:rsidR="00473E06" w:rsidRDefault="00473E06" w:rsidP="004F0333">
      <w:pPr>
        <w:ind w:right="1134"/>
        <w:jc w:val="both"/>
        <w:rPr>
          <w:rFonts w:ascii="Century Gothic" w:hAnsi="Century Gothic" w:cs="FrankRuehl"/>
          <w:sz w:val="24"/>
          <w:szCs w:val="24"/>
        </w:rPr>
      </w:pPr>
    </w:p>
    <w:p w14:paraId="56978A37" w14:textId="352F37C9" w:rsidR="00473E06" w:rsidRDefault="00A648C1" w:rsidP="00870220">
      <w:pPr>
        <w:ind w:left="1134" w:right="1134"/>
        <w:jc w:val="both"/>
        <w:rPr>
          <w:rFonts w:ascii="Century Gothic" w:hAnsi="Century Gothic" w:cs="FrankRuehl"/>
          <w:sz w:val="24"/>
          <w:szCs w:val="24"/>
        </w:rPr>
      </w:pPr>
      <w:r>
        <w:rPr>
          <w:rFonts w:ascii="Century Gothic" w:hAnsi="Century Gothic" w:cs="FrankRuehl"/>
          <w:sz w:val="24"/>
          <w:szCs w:val="24"/>
        </w:rPr>
        <w:t>Definita l’azione di controllo , rimane il problema della stima dello stato ad ogni istante di tempo. Problema che verrà risolto nel capitolo successivo.</w:t>
      </w:r>
    </w:p>
    <w:p w14:paraId="6F7BE9F7" w14:textId="77777777" w:rsidR="00A648C1" w:rsidRPr="00124D6A" w:rsidRDefault="00A648C1" w:rsidP="00870220">
      <w:pPr>
        <w:ind w:left="1134" w:right="1134"/>
        <w:jc w:val="both"/>
        <w:rPr>
          <w:rFonts w:ascii="Century Gothic" w:hAnsi="Century Gothic" w:cs="FrankRuehl"/>
          <w:sz w:val="24"/>
          <w:szCs w:val="24"/>
        </w:rPr>
      </w:pPr>
    </w:p>
    <w:p w14:paraId="618E5A44" w14:textId="77777777" w:rsidR="00870220" w:rsidRPr="00870220" w:rsidRDefault="00870220" w:rsidP="00F33323">
      <w:pPr>
        <w:ind w:left="1134" w:right="1134"/>
        <w:jc w:val="both"/>
        <w:rPr>
          <w:rFonts w:ascii="Century Gothic" w:hAnsi="Century Gothic" w:cs="FrankRuehl"/>
          <w:sz w:val="20"/>
          <w:szCs w:val="20"/>
        </w:rPr>
      </w:pPr>
    </w:p>
    <w:p w14:paraId="5AF5BB1E" w14:textId="2018670F" w:rsidR="00870220" w:rsidRDefault="00870220" w:rsidP="00F33323">
      <w:pPr>
        <w:ind w:left="1134" w:right="1134"/>
        <w:jc w:val="both"/>
        <w:rPr>
          <w:rFonts w:ascii="Century Gothic" w:hAnsi="Century Gothic" w:cs="FrankRuehl"/>
          <w:sz w:val="20"/>
          <w:szCs w:val="20"/>
        </w:rPr>
      </w:pPr>
    </w:p>
    <w:p w14:paraId="63367946" w14:textId="77777777" w:rsidR="00870220" w:rsidRPr="00870220" w:rsidRDefault="00870220" w:rsidP="00F33323">
      <w:pPr>
        <w:ind w:left="1134" w:right="1134"/>
        <w:jc w:val="both"/>
        <w:rPr>
          <w:rFonts w:ascii="Century Gothic" w:hAnsi="Century Gothic" w:cs="FrankRuehl"/>
          <w:sz w:val="20"/>
          <w:szCs w:val="20"/>
        </w:rPr>
      </w:pPr>
    </w:p>
    <w:p w14:paraId="5A0573F1" w14:textId="77777777" w:rsidR="00870220" w:rsidRDefault="00870220" w:rsidP="00F33323">
      <w:pPr>
        <w:ind w:left="1134" w:right="1134"/>
        <w:jc w:val="both"/>
        <w:rPr>
          <w:rFonts w:ascii="Century Gothic" w:hAnsi="Century Gothic" w:cs="FrankRuehl"/>
          <w:sz w:val="24"/>
          <w:szCs w:val="24"/>
        </w:rPr>
      </w:pPr>
    </w:p>
    <w:p w14:paraId="59317C08" w14:textId="77777777" w:rsidR="00870220" w:rsidRDefault="00870220" w:rsidP="00F33323">
      <w:pPr>
        <w:ind w:left="1134" w:right="1134"/>
        <w:jc w:val="both"/>
        <w:rPr>
          <w:rFonts w:ascii="Century Gothic" w:hAnsi="Century Gothic" w:cs="FrankRuehl"/>
          <w:sz w:val="24"/>
          <w:szCs w:val="24"/>
        </w:rPr>
      </w:pPr>
    </w:p>
    <w:p w14:paraId="3A867063" w14:textId="6CE7FF5D" w:rsidR="003A701B" w:rsidRPr="00B94E75" w:rsidRDefault="003A701B" w:rsidP="00F33323">
      <w:pPr>
        <w:ind w:right="1134"/>
        <w:jc w:val="both"/>
        <w:rPr>
          <w:rFonts w:ascii="Century Gothic" w:hAnsi="Century Gothic" w:cs="FrankRuehl"/>
          <w:sz w:val="24"/>
          <w:szCs w:val="24"/>
        </w:rPr>
      </w:pPr>
    </w:p>
    <w:sectPr w:rsidR="003A701B" w:rsidRPr="00B94E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E47"/>
    <w:multiLevelType w:val="hybridMultilevel"/>
    <w:tmpl w:val="D7BE55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C6E6E45"/>
    <w:multiLevelType w:val="hybridMultilevel"/>
    <w:tmpl w:val="1FC89BC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20857766">
    <w:abstractNumId w:val="0"/>
  </w:num>
  <w:num w:numId="2" w16cid:durableId="125431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CC"/>
    <w:rsid w:val="00012406"/>
    <w:rsid w:val="00017DC1"/>
    <w:rsid w:val="00052D9C"/>
    <w:rsid w:val="00124D6A"/>
    <w:rsid w:val="00132295"/>
    <w:rsid w:val="00195E68"/>
    <w:rsid w:val="001C40B3"/>
    <w:rsid w:val="002B2CE4"/>
    <w:rsid w:val="002F413A"/>
    <w:rsid w:val="00371BCF"/>
    <w:rsid w:val="00382A9C"/>
    <w:rsid w:val="00383938"/>
    <w:rsid w:val="003945CE"/>
    <w:rsid w:val="003A3F0C"/>
    <w:rsid w:val="003A701B"/>
    <w:rsid w:val="003B48F5"/>
    <w:rsid w:val="003C2EE6"/>
    <w:rsid w:val="003D1D8E"/>
    <w:rsid w:val="003D4F69"/>
    <w:rsid w:val="004205A3"/>
    <w:rsid w:val="0046061C"/>
    <w:rsid w:val="00473E06"/>
    <w:rsid w:val="004A11A7"/>
    <w:rsid w:val="004B2F86"/>
    <w:rsid w:val="004F0333"/>
    <w:rsid w:val="00554234"/>
    <w:rsid w:val="005E4991"/>
    <w:rsid w:val="00664300"/>
    <w:rsid w:val="00677F43"/>
    <w:rsid w:val="006C01EB"/>
    <w:rsid w:val="006F5710"/>
    <w:rsid w:val="007A4301"/>
    <w:rsid w:val="008231A7"/>
    <w:rsid w:val="00852A07"/>
    <w:rsid w:val="00870220"/>
    <w:rsid w:val="008D2592"/>
    <w:rsid w:val="00A23A21"/>
    <w:rsid w:val="00A648C1"/>
    <w:rsid w:val="00A82E63"/>
    <w:rsid w:val="00AA700B"/>
    <w:rsid w:val="00AA7068"/>
    <w:rsid w:val="00AC0CE3"/>
    <w:rsid w:val="00B2617B"/>
    <w:rsid w:val="00B94E75"/>
    <w:rsid w:val="00BA7E14"/>
    <w:rsid w:val="00BA7EDD"/>
    <w:rsid w:val="00BE4F27"/>
    <w:rsid w:val="00C47692"/>
    <w:rsid w:val="00CE067C"/>
    <w:rsid w:val="00CE193A"/>
    <w:rsid w:val="00CE71F8"/>
    <w:rsid w:val="00D20335"/>
    <w:rsid w:val="00E63E66"/>
    <w:rsid w:val="00E75533"/>
    <w:rsid w:val="00E857CC"/>
    <w:rsid w:val="00F333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2E56"/>
  <w15:chartTrackingRefBased/>
  <w15:docId w15:val="{85FDFEC6-F950-432C-9BF1-D50D5C4A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57CC"/>
  </w:style>
  <w:style w:type="paragraph" w:styleId="Titolo1">
    <w:name w:val="heading 1"/>
    <w:basedOn w:val="Normale"/>
    <w:next w:val="Normale"/>
    <w:link w:val="Titolo1Carattere"/>
    <w:uiPriority w:val="9"/>
    <w:qFormat/>
    <w:rsid w:val="00E857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semiHidden/>
    <w:unhideWhenUsed/>
    <w:qFormat/>
    <w:rsid w:val="00E857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semiHidden/>
    <w:unhideWhenUsed/>
    <w:qFormat/>
    <w:rsid w:val="00E857C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E857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E857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E857CC"/>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E857CC"/>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E857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E857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57CC"/>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semiHidden/>
    <w:rsid w:val="00E857CC"/>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semiHidden/>
    <w:rsid w:val="00E857CC"/>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E857CC"/>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E857CC"/>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E857CC"/>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E857CC"/>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E857CC"/>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E857CC"/>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E857CC"/>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E857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E857CC"/>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E857CC"/>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E857CC"/>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E857CC"/>
    <w:rPr>
      <w:b/>
      <w:bCs/>
    </w:rPr>
  </w:style>
  <w:style w:type="character" w:styleId="Enfasicorsivo">
    <w:name w:val="Emphasis"/>
    <w:basedOn w:val="Carpredefinitoparagrafo"/>
    <w:uiPriority w:val="20"/>
    <w:qFormat/>
    <w:rsid w:val="00E857CC"/>
    <w:rPr>
      <w:i/>
      <w:iCs/>
      <w:color w:val="70AD47" w:themeColor="accent6"/>
    </w:rPr>
  </w:style>
  <w:style w:type="paragraph" w:styleId="Nessunaspaziatura">
    <w:name w:val="No Spacing"/>
    <w:uiPriority w:val="1"/>
    <w:qFormat/>
    <w:rsid w:val="00E857CC"/>
    <w:pPr>
      <w:spacing w:after="0" w:line="240" w:lineRule="auto"/>
    </w:pPr>
  </w:style>
  <w:style w:type="paragraph" w:styleId="Citazione">
    <w:name w:val="Quote"/>
    <w:basedOn w:val="Normale"/>
    <w:next w:val="Normale"/>
    <w:link w:val="CitazioneCarattere"/>
    <w:uiPriority w:val="29"/>
    <w:qFormat/>
    <w:rsid w:val="00E857CC"/>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E857CC"/>
    <w:rPr>
      <w:i/>
      <w:iCs/>
      <w:color w:val="262626" w:themeColor="text1" w:themeTint="D9"/>
    </w:rPr>
  </w:style>
  <w:style w:type="paragraph" w:styleId="Citazioneintensa">
    <w:name w:val="Intense Quote"/>
    <w:basedOn w:val="Normale"/>
    <w:next w:val="Normale"/>
    <w:link w:val="CitazioneintensaCarattere"/>
    <w:uiPriority w:val="30"/>
    <w:qFormat/>
    <w:rsid w:val="00E857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E857CC"/>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E857CC"/>
    <w:rPr>
      <w:i/>
      <w:iCs/>
    </w:rPr>
  </w:style>
  <w:style w:type="character" w:styleId="Enfasiintensa">
    <w:name w:val="Intense Emphasis"/>
    <w:basedOn w:val="Carpredefinitoparagrafo"/>
    <w:uiPriority w:val="21"/>
    <w:qFormat/>
    <w:rsid w:val="00E857CC"/>
    <w:rPr>
      <w:b/>
      <w:bCs/>
      <w:i/>
      <w:iCs/>
    </w:rPr>
  </w:style>
  <w:style w:type="character" w:styleId="Riferimentodelicato">
    <w:name w:val="Subtle Reference"/>
    <w:basedOn w:val="Carpredefinitoparagrafo"/>
    <w:uiPriority w:val="31"/>
    <w:qFormat/>
    <w:rsid w:val="00E857CC"/>
    <w:rPr>
      <w:smallCaps/>
      <w:color w:val="595959" w:themeColor="text1" w:themeTint="A6"/>
    </w:rPr>
  </w:style>
  <w:style w:type="character" w:styleId="Riferimentointenso">
    <w:name w:val="Intense Reference"/>
    <w:basedOn w:val="Carpredefinitoparagrafo"/>
    <w:uiPriority w:val="32"/>
    <w:qFormat/>
    <w:rsid w:val="00E857CC"/>
    <w:rPr>
      <w:b/>
      <w:bCs/>
      <w:smallCaps/>
      <w:color w:val="70AD47" w:themeColor="accent6"/>
    </w:rPr>
  </w:style>
  <w:style w:type="character" w:styleId="Titolodellibro">
    <w:name w:val="Book Title"/>
    <w:basedOn w:val="Carpredefinitoparagrafo"/>
    <w:uiPriority w:val="33"/>
    <w:qFormat/>
    <w:rsid w:val="00E857CC"/>
    <w:rPr>
      <w:b/>
      <w:bCs/>
      <w:caps w:val="0"/>
      <w:smallCaps/>
      <w:spacing w:val="7"/>
      <w:sz w:val="21"/>
      <w:szCs w:val="21"/>
    </w:rPr>
  </w:style>
  <w:style w:type="paragraph" w:styleId="Titolosommario">
    <w:name w:val="TOC Heading"/>
    <w:basedOn w:val="Titolo1"/>
    <w:next w:val="Normale"/>
    <w:uiPriority w:val="39"/>
    <w:semiHidden/>
    <w:unhideWhenUsed/>
    <w:qFormat/>
    <w:rsid w:val="00E857CC"/>
    <w:pPr>
      <w:outlineLvl w:val="9"/>
    </w:pPr>
  </w:style>
  <w:style w:type="character" w:styleId="Testosegnaposto">
    <w:name w:val="Placeholder Text"/>
    <w:basedOn w:val="Carpredefinitoparagrafo"/>
    <w:uiPriority w:val="99"/>
    <w:semiHidden/>
    <w:rsid w:val="00E857CC"/>
    <w:rPr>
      <w:color w:val="808080"/>
    </w:rPr>
  </w:style>
  <w:style w:type="paragraph" w:styleId="Paragrafoelenco">
    <w:name w:val="List Paragraph"/>
    <w:basedOn w:val="Normale"/>
    <w:uiPriority w:val="34"/>
    <w:qFormat/>
    <w:rsid w:val="00AC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4E10B-C6A3-4B8D-B776-59BCC596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2074</Words>
  <Characters>11824</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38</cp:revision>
  <cp:lastPrinted>2023-05-22T06:35:00Z</cp:lastPrinted>
  <dcterms:created xsi:type="dcterms:W3CDTF">2023-05-18T12:23:00Z</dcterms:created>
  <dcterms:modified xsi:type="dcterms:W3CDTF">2023-05-22T07:45:00Z</dcterms:modified>
</cp:coreProperties>
</file>