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3E36" w14:textId="38F1D7F8" w:rsidR="008D26DF" w:rsidRPr="008D26DF" w:rsidRDefault="008D26DF" w:rsidP="008D26DF">
      <w:pPr>
        <w:rPr>
          <w:b/>
          <w:bCs/>
        </w:rPr>
      </w:pPr>
      <w:r w:rsidRPr="008D26DF">
        <w:rPr>
          <w:b/>
          <w:bCs/>
        </w:rPr>
        <w:t>Capstone Project Proposal</w:t>
      </w:r>
    </w:p>
    <w:p w14:paraId="32714E19" w14:textId="77777777" w:rsidR="008D26DF" w:rsidRPr="008D26DF" w:rsidRDefault="008D26DF" w:rsidP="008D26DF">
      <w:r w:rsidRPr="008D26DF">
        <w:rPr>
          <w:b/>
          <w:bCs/>
        </w:rPr>
        <w:t>Project Title:</w:t>
      </w:r>
      <w:r w:rsidRPr="008D26DF">
        <w:t xml:space="preserve"> Development of a Digital Production Line Planning and Pre-Validation Tool to Improve Manufacturing Line Design Efficiency</w:t>
      </w:r>
    </w:p>
    <w:p w14:paraId="3FCDDC91" w14:textId="77777777" w:rsidR="008D26DF" w:rsidRPr="008D26DF" w:rsidRDefault="008D26DF" w:rsidP="008D26DF">
      <w:r w:rsidRPr="008D26DF">
        <w:rPr>
          <w:b/>
          <w:bCs/>
        </w:rPr>
        <w:t>Industry Context:</w:t>
      </w:r>
      <w:r w:rsidRPr="008D26DF">
        <w:t xml:space="preserve"> Gas Turbine Component Repair and Manufacturing Operations</w:t>
      </w:r>
    </w:p>
    <w:p w14:paraId="57937097" w14:textId="7B442B3F" w:rsidR="008D26DF" w:rsidRPr="008D26DF" w:rsidRDefault="008D26DF" w:rsidP="008D26DF">
      <w:pPr>
        <w:rPr>
          <w:b/>
          <w:bCs/>
        </w:rPr>
      </w:pPr>
      <w:r w:rsidRPr="008D26DF">
        <w:rPr>
          <w:b/>
          <w:bCs/>
        </w:rPr>
        <w:t>Background and Motivation</w:t>
      </w:r>
    </w:p>
    <w:p w14:paraId="4E534525" w14:textId="77777777" w:rsidR="008D26DF" w:rsidRPr="008D26DF" w:rsidRDefault="008D26DF" w:rsidP="008D26DF">
      <w:pPr>
        <w:rPr>
          <w:b/>
          <w:bCs/>
        </w:rPr>
      </w:pPr>
      <w:r w:rsidRPr="008D26DF">
        <w:rPr>
          <w:b/>
          <w:bCs/>
        </w:rPr>
        <w:t>1.1 Industrial Background</w:t>
      </w:r>
    </w:p>
    <w:p w14:paraId="6B9072AE" w14:textId="77777777" w:rsidR="008D26DF" w:rsidRPr="008D26DF" w:rsidRDefault="008D26DF" w:rsidP="008D26DF">
      <w:r w:rsidRPr="008D26DF">
        <w:t>GE Vernova Singapore Services (GEVSS) operates a gas turbine component repair facility in Singapore. The facility carries out various repair processes to restore gas turbine components to their required operational condition. With increasing production demands, production lines must be continuously evaluated, developed and adjusted to meet operational requirements while maintaining quality, safety and productivity.</w:t>
      </w:r>
    </w:p>
    <w:p w14:paraId="1F8C800A" w14:textId="77777777" w:rsidR="008D26DF" w:rsidRPr="008D26DF" w:rsidRDefault="008D26DF" w:rsidP="008D26DF">
      <w:r w:rsidRPr="008D26DF">
        <w:t>During my Integrated Work Study Programme (IWSP), I was involved in the construction and implementation of a new production line, referred to as the N1 line. Through this experience, I gained an understanding of the preparation and planning activities required before a production line can be physically established.</w:t>
      </w:r>
    </w:p>
    <w:p w14:paraId="6C18B8CD" w14:textId="77777777" w:rsidR="008D26DF" w:rsidRPr="008D26DF" w:rsidRDefault="008D26DF" w:rsidP="008D26DF">
      <w:r w:rsidRPr="008D26DF">
        <w:t xml:space="preserve">These activities include Process Quality and Process Review (PQPR) documentation, line balancing, </w:t>
      </w:r>
      <w:proofErr w:type="spellStart"/>
      <w:r w:rsidRPr="008D26DF">
        <w:t>Yamazumi</w:t>
      </w:r>
      <w:proofErr w:type="spellEnd"/>
      <w:r w:rsidRPr="008D26DF">
        <w:t xml:space="preserve"> analysis, Standard Work Sheets (SWS), Standard Work Combination Sheets (SWCS), and table-top simulations. Collectively, these activities help engineers establish the process sequence, allocate manpower, balance workloads and validate operational feasibility.</w:t>
      </w:r>
    </w:p>
    <w:p w14:paraId="0B768105" w14:textId="77777777" w:rsidR="008D26DF" w:rsidRPr="008D26DF" w:rsidRDefault="008D26DF" w:rsidP="008D26DF">
      <w:pPr>
        <w:rPr>
          <w:b/>
          <w:bCs/>
        </w:rPr>
      </w:pPr>
      <w:r w:rsidRPr="008D26DF">
        <w:rPr>
          <w:b/>
          <w:bCs/>
        </w:rPr>
        <w:t>1.2 Problem Identification</w:t>
      </w:r>
    </w:p>
    <w:p w14:paraId="5C4049B2" w14:textId="77777777" w:rsidR="008D26DF" w:rsidRPr="008D26DF" w:rsidRDefault="008D26DF" w:rsidP="008D26DF">
      <w:r w:rsidRPr="008D26DF">
        <w:t>One significant observation during my IWSP was the amount of time and coordination required to conduct table-top simulations.</w:t>
      </w:r>
    </w:p>
    <w:p w14:paraId="29582A4D" w14:textId="77777777" w:rsidR="008D26DF" w:rsidRPr="008D26DF" w:rsidRDefault="008D26DF" w:rsidP="008D26DF">
      <w:r w:rsidRPr="008D26DF">
        <w:t>A conventional table-top simulation involves gathering relevant stakeholders, including engineers, operators and supervisors, to physically or conceptually walk through the proposed production process. This allows stakeholders to validate work sequences, operator assignments, process requirements and the practicality of the proposed line arrangement.</w:t>
      </w:r>
    </w:p>
    <w:p w14:paraId="365B9062" w14:textId="77777777" w:rsidR="008D26DF" w:rsidRPr="008D26DF" w:rsidRDefault="008D26DF" w:rsidP="008D26DF">
      <w:r w:rsidRPr="008D26DF">
        <w:t>Although such simulations are valuable, considerable preparation is required to consolidate process information, assess workloads, determine operator allocation and evaluate alternative arrangements. Changes to process sequences or manpower allocation may also require repeated analysis and discussion.</w:t>
      </w:r>
    </w:p>
    <w:p w14:paraId="71BED338" w14:textId="77777777" w:rsidR="008D26DF" w:rsidRPr="008D26DF" w:rsidRDefault="008D26DF" w:rsidP="008D26DF">
      <w:r w:rsidRPr="008D26DF">
        <w:t>Furthermore, production planning information is often distributed across different documents and spreadsheets. This increases the effort required to evaluate proposed changes and maintain consistency between planning activities.</w:t>
      </w:r>
    </w:p>
    <w:p w14:paraId="40BA0075" w14:textId="77777777" w:rsidR="008D26DF" w:rsidRPr="008D26DF" w:rsidRDefault="008D26DF" w:rsidP="008D26DF">
      <w:r w:rsidRPr="008D26DF">
        <w:lastRenderedPageBreak/>
        <w:t>A digital planning tool could reduce this repetitive effort by consolidating information, visualising workflows and evaluating proposed line configurations before stakeholders gather for physical validation.</w:t>
      </w:r>
    </w:p>
    <w:p w14:paraId="3AB05EBF" w14:textId="77777777" w:rsidR="008D26DF" w:rsidRPr="008D26DF" w:rsidRDefault="008D26DF" w:rsidP="008D26DF">
      <w:pPr>
        <w:rPr>
          <w:b/>
          <w:bCs/>
        </w:rPr>
      </w:pPr>
      <w:r w:rsidRPr="008D26DF">
        <w:rPr>
          <w:b/>
          <w:bCs/>
        </w:rPr>
        <w:t>1.3 Motivation and Problem Statement</w:t>
      </w:r>
    </w:p>
    <w:p w14:paraId="1B2FA1DA" w14:textId="77777777" w:rsidR="008D26DF" w:rsidRPr="008D26DF" w:rsidRDefault="008D26DF" w:rsidP="008D26DF">
      <w:r w:rsidRPr="008D26DF">
        <w:t>The motivation for this project originates from the opportunity to improve the efficiency of production line planning while retaining the practical advantages of physical table-top simulations.</w:t>
      </w:r>
    </w:p>
    <w:p w14:paraId="0D60E138" w14:textId="77777777" w:rsidR="008D26DF" w:rsidRPr="008D26DF" w:rsidRDefault="008D26DF" w:rsidP="008D26DF">
      <w:r w:rsidRPr="008D26DF">
        <w:t>Instead of replacing physical validation, the proposed software will serve as a preliminary planning and evaluation platform. Engineers can use it to identify potential bottlenecks, workload imbalances and resource conflicts before discussing the final arrangement with operations personnel.</w:t>
      </w:r>
    </w:p>
    <w:p w14:paraId="58ACDD96" w14:textId="77777777" w:rsidR="008D26DF" w:rsidRPr="008D26DF" w:rsidRDefault="008D26DF" w:rsidP="008D26DF">
      <w:r w:rsidRPr="008D26DF">
        <w:rPr>
          <w:b/>
          <w:bCs/>
        </w:rPr>
        <w:t>Problem Statement</w:t>
      </w:r>
    </w:p>
    <w:p w14:paraId="7ABD9ED4" w14:textId="77777777" w:rsidR="008D26DF" w:rsidRPr="008D26DF" w:rsidRDefault="008D26DF" w:rsidP="008D26DF">
      <w:r w:rsidRPr="008D26DF">
        <w:rPr>
          <w:i/>
          <w:iCs/>
        </w:rPr>
        <w:t>How can digital production line planning and simulation reduce the time and manpower required to prepare and validate manufacturing workflows while maintaining the effectiveness of conventional table-top simulations?</w:t>
      </w:r>
    </w:p>
    <w:p w14:paraId="578314F7" w14:textId="77777777" w:rsidR="008D26DF" w:rsidRPr="008D26DF" w:rsidRDefault="008D26DF" w:rsidP="008D26DF">
      <w:r w:rsidRPr="008D26DF">
        <w:pict w14:anchorId="789F4B58">
          <v:rect id="_x0000_i1115" style="width:0;height:1.5pt" o:hralign="center" o:hrstd="t" o:hr="t" fillcolor="#a0a0a0" stroked="f"/>
        </w:pict>
      </w:r>
    </w:p>
    <w:p w14:paraId="10495B46" w14:textId="77777777" w:rsidR="008D26DF" w:rsidRDefault="008D26DF">
      <w:pPr>
        <w:rPr>
          <w:b/>
          <w:bCs/>
        </w:rPr>
      </w:pPr>
      <w:r>
        <w:rPr>
          <w:b/>
          <w:bCs/>
        </w:rPr>
        <w:br w:type="page"/>
      </w:r>
    </w:p>
    <w:p w14:paraId="5AC81B93" w14:textId="77B25A91" w:rsidR="008D26DF" w:rsidRPr="008D26DF" w:rsidRDefault="008D26DF" w:rsidP="008D26DF">
      <w:pPr>
        <w:rPr>
          <w:b/>
          <w:bCs/>
        </w:rPr>
      </w:pPr>
      <w:r w:rsidRPr="008D26DF">
        <w:rPr>
          <w:b/>
          <w:bCs/>
        </w:rPr>
        <w:lastRenderedPageBreak/>
        <w:t>Project Aim, Objectives and Scope</w:t>
      </w:r>
    </w:p>
    <w:p w14:paraId="49D6BA0F" w14:textId="77777777" w:rsidR="008D26DF" w:rsidRPr="008D26DF" w:rsidRDefault="008D26DF" w:rsidP="008D26DF">
      <w:pPr>
        <w:rPr>
          <w:b/>
          <w:bCs/>
        </w:rPr>
      </w:pPr>
      <w:r w:rsidRPr="008D26DF">
        <w:rPr>
          <w:b/>
          <w:bCs/>
        </w:rPr>
        <w:t>2.1 Project Aim</w:t>
      </w:r>
    </w:p>
    <w:p w14:paraId="4DAC9B41" w14:textId="77777777" w:rsidR="008D26DF" w:rsidRPr="008D26DF" w:rsidRDefault="008D26DF" w:rsidP="008D26DF">
      <w:r w:rsidRPr="008D26DF">
        <w:t>To develop a modular, Python-based digital production line planning and simulation application that improves the efficiency of production line configuration, workload balancing and preliminary workflow validation.</w:t>
      </w:r>
    </w:p>
    <w:p w14:paraId="71CCE33A" w14:textId="77777777" w:rsidR="008D26DF" w:rsidRPr="008D26DF" w:rsidRDefault="008D26DF" w:rsidP="008D26DF">
      <w:pPr>
        <w:rPr>
          <w:b/>
          <w:bCs/>
        </w:rPr>
      </w:pPr>
      <w:r w:rsidRPr="008D26DF">
        <w:rPr>
          <w:b/>
          <w:bCs/>
        </w:rPr>
        <w:t>2.2 Project Objectives</w:t>
      </w:r>
    </w:p>
    <w:p w14:paraId="5C36275F" w14:textId="77777777" w:rsidR="008D26DF" w:rsidRPr="008D26DF" w:rsidRDefault="008D26DF" w:rsidP="008D26DF">
      <w:r w:rsidRPr="008D26DF">
        <w:t>The project aims to achieve the following objectives:</w:t>
      </w:r>
    </w:p>
    <w:p w14:paraId="249158BB" w14:textId="77777777" w:rsidR="008D26DF" w:rsidRPr="008D26DF" w:rsidRDefault="008D26DF" w:rsidP="008D26DF">
      <w:pPr>
        <w:numPr>
          <w:ilvl w:val="0"/>
          <w:numId w:val="5"/>
        </w:numPr>
      </w:pPr>
      <w:r w:rsidRPr="008D26DF">
        <w:rPr>
          <w:b/>
          <w:bCs/>
        </w:rPr>
        <w:t>Develop a digital line balancing tool</w:t>
      </w:r>
      <w:r w:rsidRPr="008D26DF">
        <w:t xml:space="preserve"> that enables users to define production processes, cycle times, station assignments and operator workloads, with visual representations through </w:t>
      </w:r>
      <w:proofErr w:type="spellStart"/>
      <w:r w:rsidRPr="008D26DF">
        <w:t>Yamazumi</w:t>
      </w:r>
      <w:proofErr w:type="spellEnd"/>
      <w:r w:rsidRPr="008D26DF">
        <w:t xml:space="preserve"> charts.</w:t>
      </w:r>
    </w:p>
    <w:p w14:paraId="7705C304" w14:textId="77777777" w:rsidR="008D26DF" w:rsidRPr="008D26DF" w:rsidRDefault="008D26DF" w:rsidP="008D26DF">
      <w:pPr>
        <w:numPr>
          <w:ilvl w:val="0"/>
          <w:numId w:val="5"/>
        </w:numPr>
      </w:pPr>
      <w:r w:rsidRPr="008D26DF">
        <w:rPr>
          <w:b/>
          <w:bCs/>
        </w:rPr>
        <w:t>Develop a configurable production line builder</w:t>
      </w:r>
      <w:r w:rsidRPr="008D26DF">
        <w:t xml:space="preserve"> that allows users to create, rearrange and compare alternative production line configurations using an interactive drag-and-drop interface.</w:t>
      </w:r>
    </w:p>
    <w:p w14:paraId="33175C6D" w14:textId="77777777" w:rsidR="008D26DF" w:rsidRPr="008D26DF" w:rsidRDefault="008D26DF" w:rsidP="008D26DF">
      <w:pPr>
        <w:numPr>
          <w:ilvl w:val="0"/>
          <w:numId w:val="5"/>
        </w:numPr>
      </w:pPr>
      <w:r w:rsidRPr="008D26DF">
        <w:rPr>
          <w:b/>
          <w:bCs/>
        </w:rPr>
        <w:t>Implement a discrete-event simulation model</w:t>
      </w:r>
      <w:r w:rsidRPr="008D26DF">
        <w:t xml:space="preserve"> to evaluate production flow, waiting times, station utilisation, resource allocation and potential bottlenecks under defined operating assumptions.</w:t>
      </w:r>
    </w:p>
    <w:p w14:paraId="224191B3" w14:textId="77777777" w:rsidR="008D26DF" w:rsidRPr="008D26DF" w:rsidRDefault="008D26DF" w:rsidP="008D26DF">
      <w:pPr>
        <w:numPr>
          <w:ilvl w:val="0"/>
          <w:numId w:val="5"/>
        </w:numPr>
      </w:pPr>
      <w:r w:rsidRPr="008D26DF">
        <w:rPr>
          <w:b/>
          <w:bCs/>
        </w:rPr>
        <w:t>Incorporate quality planning considerations</w:t>
      </w:r>
      <w:r w:rsidRPr="008D26DF">
        <w:t xml:space="preserve"> through a standalone PQPR module to support identification and assessment of process-related quality risks.</w:t>
      </w:r>
    </w:p>
    <w:p w14:paraId="487F3A2C" w14:textId="77777777" w:rsidR="008D26DF" w:rsidRPr="008D26DF" w:rsidRDefault="008D26DF" w:rsidP="008D26DF">
      <w:pPr>
        <w:numPr>
          <w:ilvl w:val="0"/>
          <w:numId w:val="5"/>
        </w:numPr>
      </w:pPr>
      <w:r w:rsidRPr="008D26DF">
        <w:rPr>
          <w:b/>
          <w:bCs/>
        </w:rPr>
        <w:t>Validate the effectiveness of the digital approach</w:t>
      </w:r>
      <w:r w:rsidRPr="008D26DF">
        <w:t xml:space="preserve"> by comparing simulation outputs against an existing production workflow and assessing the time required for conventional and software-assisted planning.</w:t>
      </w:r>
    </w:p>
    <w:p w14:paraId="53E78206" w14:textId="77777777" w:rsidR="008D26DF" w:rsidRPr="008D26DF" w:rsidRDefault="008D26DF" w:rsidP="008D26DF">
      <w:pPr>
        <w:rPr>
          <w:b/>
          <w:bCs/>
        </w:rPr>
      </w:pPr>
      <w:r w:rsidRPr="008D26DF">
        <w:rPr>
          <w:b/>
          <w:bCs/>
        </w:rPr>
        <w:t>2.3 Proposed Software Architecture</w:t>
      </w:r>
    </w:p>
    <w:p w14:paraId="73740A6D" w14:textId="77777777" w:rsidR="008D26DF" w:rsidRPr="008D26DF" w:rsidRDefault="008D26DF" w:rsidP="008D26DF">
      <w:r w:rsidRPr="008D26DF">
        <w:t>The application will be developed as a web-based platform consisting of independent but complementary planning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6933"/>
      </w:tblGrid>
      <w:tr w:rsidR="008D26DF" w:rsidRPr="008D26DF" w14:paraId="532F81F9" w14:textId="77777777" w:rsidTr="008D26DF">
        <w:trPr>
          <w:tblCellSpacing w:w="15" w:type="dxa"/>
        </w:trPr>
        <w:tc>
          <w:tcPr>
            <w:tcW w:w="0" w:type="auto"/>
            <w:vAlign w:val="center"/>
            <w:hideMark/>
          </w:tcPr>
          <w:p w14:paraId="45C0E72A" w14:textId="77777777" w:rsidR="008D26DF" w:rsidRPr="008D26DF" w:rsidRDefault="008D26DF" w:rsidP="008D26DF">
            <w:pPr>
              <w:rPr>
                <w:b/>
                <w:bCs/>
              </w:rPr>
            </w:pPr>
            <w:r w:rsidRPr="008D26DF">
              <w:rPr>
                <w:b/>
                <w:bCs/>
              </w:rPr>
              <w:t>Module</w:t>
            </w:r>
          </w:p>
        </w:tc>
        <w:tc>
          <w:tcPr>
            <w:tcW w:w="0" w:type="auto"/>
            <w:vAlign w:val="center"/>
            <w:hideMark/>
          </w:tcPr>
          <w:p w14:paraId="147121EF" w14:textId="77777777" w:rsidR="008D26DF" w:rsidRPr="008D26DF" w:rsidRDefault="008D26DF" w:rsidP="008D26DF">
            <w:pPr>
              <w:rPr>
                <w:b/>
                <w:bCs/>
              </w:rPr>
            </w:pPr>
            <w:r w:rsidRPr="008D26DF">
              <w:rPr>
                <w:b/>
                <w:bCs/>
              </w:rPr>
              <w:t>Proposed functionality</w:t>
            </w:r>
          </w:p>
        </w:tc>
      </w:tr>
      <w:tr w:rsidR="008D26DF" w:rsidRPr="008D26DF" w14:paraId="5F44BBED" w14:textId="77777777" w:rsidTr="008D26DF">
        <w:trPr>
          <w:tblCellSpacing w:w="15" w:type="dxa"/>
        </w:trPr>
        <w:tc>
          <w:tcPr>
            <w:tcW w:w="0" w:type="auto"/>
            <w:vAlign w:val="center"/>
            <w:hideMark/>
          </w:tcPr>
          <w:p w14:paraId="609A177B" w14:textId="77777777" w:rsidR="008D26DF" w:rsidRPr="008D26DF" w:rsidRDefault="008D26DF" w:rsidP="008D26DF">
            <w:r w:rsidRPr="008D26DF">
              <w:t>Dashboard</w:t>
            </w:r>
          </w:p>
        </w:tc>
        <w:tc>
          <w:tcPr>
            <w:tcW w:w="0" w:type="auto"/>
            <w:vAlign w:val="center"/>
            <w:hideMark/>
          </w:tcPr>
          <w:p w14:paraId="1283A45A" w14:textId="77777777" w:rsidR="008D26DF" w:rsidRPr="008D26DF" w:rsidRDefault="008D26DF" w:rsidP="008D26DF">
            <w:r w:rsidRPr="008D26DF">
              <w:t>Central navigation to the available production planning tools</w:t>
            </w:r>
          </w:p>
        </w:tc>
      </w:tr>
      <w:tr w:rsidR="008D26DF" w:rsidRPr="008D26DF" w14:paraId="4140FA3B" w14:textId="77777777" w:rsidTr="008D26DF">
        <w:trPr>
          <w:tblCellSpacing w:w="15" w:type="dxa"/>
        </w:trPr>
        <w:tc>
          <w:tcPr>
            <w:tcW w:w="0" w:type="auto"/>
            <w:vAlign w:val="center"/>
            <w:hideMark/>
          </w:tcPr>
          <w:p w14:paraId="6AEA6BE1" w14:textId="77777777" w:rsidR="008D26DF" w:rsidRPr="008D26DF" w:rsidRDefault="008D26DF" w:rsidP="008D26DF">
            <w:proofErr w:type="spellStart"/>
            <w:r w:rsidRPr="008D26DF">
              <w:t>Yamazumi</w:t>
            </w:r>
            <w:proofErr w:type="spellEnd"/>
            <w:r w:rsidRPr="008D26DF">
              <w:t xml:space="preserve"> Analysis</w:t>
            </w:r>
          </w:p>
        </w:tc>
        <w:tc>
          <w:tcPr>
            <w:tcW w:w="0" w:type="auto"/>
            <w:vAlign w:val="center"/>
            <w:hideMark/>
          </w:tcPr>
          <w:p w14:paraId="3E398F73" w14:textId="77777777" w:rsidR="008D26DF" w:rsidRPr="008D26DF" w:rsidRDefault="008D26DF" w:rsidP="008D26DF">
            <w:r w:rsidRPr="008D26DF">
              <w:t>Input process steps and cycle times; classify activities as value-added, semi-value-added or non-value-added</w:t>
            </w:r>
          </w:p>
        </w:tc>
      </w:tr>
      <w:tr w:rsidR="008D26DF" w:rsidRPr="008D26DF" w14:paraId="742BAFD4" w14:textId="77777777" w:rsidTr="008D26DF">
        <w:trPr>
          <w:tblCellSpacing w:w="15" w:type="dxa"/>
        </w:trPr>
        <w:tc>
          <w:tcPr>
            <w:tcW w:w="0" w:type="auto"/>
            <w:vAlign w:val="center"/>
            <w:hideMark/>
          </w:tcPr>
          <w:p w14:paraId="74CC7FE6" w14:textId="77777777" w:rsidR="008D26DF" w:rsidRPr="008D26DF" w:rsidRDefault="008D26DF" w:rsidP="008D26DF">
            <w:r w:rsidRPr="008D26DF">
              <w:t>Line Balancing</w:t>
            </w:r>
          </w:p>
        </w:tc>
        <w:tc>
          <w:tcPr>
            <w:tcW w:w="0" w:type="auto"/>
            <w:vAlign w:val="center"/>
            <w:hideMark/>
          </w:tcPr>
          <w:p w14:paraId="64538BEB" w14:textId="77777777" w:rsidR="008D26DF" w:rsidRPr="008D26DF" w:rsidRDefault="008D26DF" w:rsidP="008D26DF">
            <w:r w:rsidRPr="008D26DF">
              <w:t>Allocate activities to stations, visualise workloads and identify imbalances</w:t>
            </w:r>
          </w:p>
        </w:tc>
      </w:tr>
      <w:tr w:rsidR="008D26DF" w:rsidRPr="008D26DF" w14:paraId="77FF7238" w14:textId="77777777" w:rsidTr="008D26DF">
        <w:trPr>
          <w:tblCellSpacing w:w="15" w:type="dxa"/>
        </w:trPr>
        <w:tc>
          <w:tcPr>
            <w:tcW w:w="0" w:type="auto"/>
            <w:vAlign w:val="center"/>
            <w:hideMark/>
          </w:tcPr>
          <w:p w14:paraId="4B0542B7" w14:textId="77777777" w:rsidR="008D26DF" w:rsidRPr="008D26DF" w:rsidRDefault="008D26DF" w:rsidP="008D26DF">
            <w:r w:rsidRPr="008D26DF">
              <w:lastRenderedPageBreak/>
              <w:t>Production Line Builder</w:t>
            </w:r>
          </w:p>
        </w:tc>
        <w:tc>
          <w:tcPr>
            <w:tcW w:w="0" w:type="auto"/>
            <w:vAlign w:val="center"/>
            <w:hideMark/>
          </w:tcPr>
          <w:p w14:paraId="23DD3322" w14:textId="77777777" w:rsidR="008D26DF" w:rsidRPr="008D26DF" w:rsidRDefault="008D26DF" w:rsidP="008D26DF">
            <w:r w:rsidRPr="008D26DF">
              <w:t>Configure stations, arrange process sequences and reassign work through drag-and-drop interaction</w:t>
            </w:r>
          </w:p>
        </w:tc>
      </w:tr>
      <w:tr w:rsidR="008D26DF" w:rsidRPr="008D26DF" w14:paraId="41859E92" w14:textId="77777777" w:rsidTr="008D26DF">
        <w:trPr>
          <w:tblCellSpacing w:w="15" w:type="dxa"/>
        </w:trPr>
        <w:tc>
          <w:tcPr>
            <w:tcW w:w="0" w:type="auto"/>
            <w:vAlign w:val="center"/>
            <w:hideMark/>
          </w:tcPr>
          <w:p w14:paraId="1DCDCA81" w14:textId="77777777" w:rsidR="008D26DF" w:rsidRPr="008D26DF" w:rsidRDefault="008D26DF" w:rsidP="008D26DF">
            <w:r w:rsidRPr="008D26DF">
              <w:t>PQPR</w:t>
            </w:r>
          </w:p>
        </w:tc>
        <w:tc>
          <w:tcPr>
            <w:tcW w:w="0" w:type="auto"/>
            <w:vAlign w:val="center"/>
            <w:hideMark/>
          </w:tcPr>
          <w:p w14:paraId="7ADE6996" w14:textId="77777777" w:rsidR="008D26DF" w:rsidRPr="008D26DF" w:rsidRDefault="008D26DF" w:rsidP="008D26DF">
            <w:r w:rsidRPr="008D26DF">
              <w:t>Review process quality risks and evaluate relevant quality considerations</w:t>
            </w:r>
          </w:p>
        </w:tc>
      </w:tr>
      <w:tr w:rsidR="008D26DF" w:rsidRPr="008D26DF" w14:paraId="48C9B709" w14:textId="77777777" w:rsidTr="008D26DF">
        <w:trPr>
          <w:tblCellSpacing w:w="15" w:type="dxa"/>
        </w:trPr>
        <w:tc>
          <w:tcPr>
            <w:tcW w:w="0" w:type="auto"/>
            <w:vAlign w:val="center"/>
            <w:hideMark/>
          </w:tcPr>
          <w:p w14:paraId="3E212347" w14:textId="77777777" w:rsidR="008D26DF" w:rsidRPr="008D26DF" w:rsidRDefault="008D26DF" w:rsidP="008D26DF">
            <w:r w:rsidRPr="008D26DF">
              <w:t>Discrete-Event Simulation</w:t>
            </w:r>
          </w:p>
        </w:tc>
        <w:tc>
          <w:tcPr>
            <w:tcW w:w="0" w:type="auto"/>
            <w:vAlign w:val="center"/>
            <w:hideMark/>
          </w:tcPr>
          <w:p w14:paraId="18532546" w14:textId="77777777" w:rsidR="008D26DF" w:rsidRPr="008D26DF" w:rsidRDefault="008D26DF" w:rsidP="008D26DF">
            <w:r w:rsidRPr="008D26DF">
              <w:t>Model production flow, resource constraints, waiting and processing activities</w:t>
            </w:r>
          </w:p>
        </w:tc>
      </w:tr>
      <w:tr w:rsidR="008D26DF" w:rsidRPr="008D26DF" w14:paraId="3CE2FE63" w14:textId="77777777" w:rsidTr="008D26DF">
        <w:trPr>
          <w:tblCellSpacing w:w="15" w:type="dxa"/>
        </w:trPr>
        <w:tc>
          <w:tcPr>
            <w:tcW w:w="0" w:type="auto"/>
            <w:vAlign w:val="center"/>
            <w:hideMark/>
          </w:tcPr>
          <w:p w14:paraId="7D7FAE7B" w14:textId="77777777" w:rsidR="008D26DF" w:rsidRPr="008D26DF" w:rsidRDefault="008D26DF" w:rsidP="008D26DF">
            <w:r w:rsidRPr="008D26DF">
              <w:t>Results Dashboard</w:t>
            </w:r>
          </w:p>
        </w:tc>
        <w:tc>
          <w:tcPr>
            <w:tcW w:w="0" w:type="auto"/>
            <w:vAlign w:val="center"/>
            <w:hideMark/>
          </w:tcPr>
          <w:p w14:paraId="26559933" w14:textId="77777777" w:rsidR="008D26DF" w:rsidRPr="008D26DF" w:rsidRDefault="008D26DF" w:rsidP="008D26DF">
            <w:r w:rsidRPr="008D26DF">
              <w:t>Compare line configurations using calculated performance indicators</w:t>
            </w:r>
          </w:p>
        </w:tc>
      </w:tr>
    </w:tbl>
    <w:p w14:paraId="6B45F307" w14:textId="77777777" w:rsidR="008D26DF" w:rsidRPr="008D26DF" w:rsidRDefault="008D26DF" w:rsidP="008D26DF">
      <w:r w:rsidRPr="008D26DF">
        <w:t xml:space="preserve">Line balancing will function independently of PQPR so users can plan and evaluate line configurations without first completing quality documentation. </w:t>
      </w:r>
      <w:proofErr w:type="gramStart"/>
      <w:r w:rsidRPr="008D26DF">
        <w:t>Where</w:t>
      </w:r>
      <w:proofErr w:type="gramEnd"/>
      <w:r w:rsidRPr="008D26DF">
        <w:t xml:space="preserve"> useful, information may be shared between modules to support additional analysis.</w:t>
      </w:r>
    </w:p>
    <w:p w14:paraId="7589564A" w14:textId="77777777" w:rsidR="008D26DF" w:rsidRPr="008D26DF" w:rsidRDefault="008D26DF" w:rsidP="008D26DF">
      <w:pPr>
        <w:rPr>
          <w:b/>
          <w:bCs/>
        </w:rPr>
      </w:pPr>
      <w:r w:rsidRPr="008D26DF">
        <w:rPr>
          <w:b/>
          <w:bCs/>
        </w:rPr>
        <w:t>2.4 Project Scope and Expected Outcomes</w:t>
      </w:r>
    </w:p>
    <w:p w14:paraId="30C053BD" w14:textId="77777777" w:rsidR="008D26DF" w:rsidRPr="008D26DF" w:rsidRDefault="008D26DF" w:rsidP="008D26DF">
      <w:r w:rsidRPr="008D26DF">
        <w:t>The project will focus on the development and validation of a working software prototype using representative production data.</w:t>
      </w:r>
    </w:p>
    <w:p w14:paraId="5D594111" w14:textId="77777777" w:rsidR="008D26DF" w:rsidRPr="008D26DF" w:rsidRDefault="008D26DF" w:rsidP="008D26DF">
      <w:r w:rsidRPr="008D26DF">
        <w:t>The expected outcomes include a configurable production line model, interactive workload visualisations, simulation-generated performance indicators and an approach for comparing different line configurations.</w:t>
      </w:r>
    </w:p>
    <w:p w14:paraId="442206FC" w14:textId="77777777" w:rsidR="008D26DF" w:rsidRPr="008D26DF" w:rsidRDefault="008D26DF" w:rsidP="008D26DF">
      <w:r w:rsidRPr="008D26DF">
        <w:t>Project evaluation will include at least one representative production workflow and two alternative configuration scenarios where suitable data is available.</w:t>
      </w:r>
    </w:p>
    <w:p w14:paraId="6872DB45" w14:textId="77777777" w:rsidR="008D26DF" w:rsidRPr="008D26DF" w:rsidRDefault="008D26DF" w:rsidP="008D26DF">
      <w:r w:rsidRPr="008D26DF">
        <w:t>The effectiveness of the software will be evaluated through:</w:t>
      </w:r>
    </w:p>
    <w:p w14:paraId="1952CB39" w14:textId="77777777" w:rsidR="008D26DF" w:rsidRPr="008D26DF" w:rsidRDefault="008D26DF" w:rsidP="008D26DF">
      <w:pPr>
        <w:numPr>
          <w:ilvl w:val="0"/>
          <w:numId w:val="6"/>
        </w:numPr>
      </w:pPr>
      <w:r w:rsidRPr="008D26DF">
        <w:t>Time required to prepare and assess production line configurations.</w:t>
      </w:r>
    </w:p>
    <w:p w14:paraId="184B056D" w14:textId="77777777" w:rsidR="008D26DF" w:rsidRPr="008D26DF" w:rsidRDefault="008D26DF" w:rsidP="008D26DF">
      <w:pPr>
        <w:numPr>
          <w:ilvl w:val="0"/>
          <w:numId w:val="6"/>
        </w:numPr>
      </w:pPr>
      <w:r w:rsidRPr="008D26DF">
        <w:t>Ability to identify potential workload imbalances and bottlenecks.</w:t>
      </w:r>
    </w:p>
    <w:p w14:paraId="111BF786" w14:textId="77777777" w:rsidR="008D26DF" w:rsidRPr="008D26DF" w:rsidRDefault="008D26DF" w:rsidP="008D26DF">
      <w:pPr>
        <w:numPr>
          <w:ilvl w:val="0"/>
          <w:numId w:val="6"/>
        </w:numPr>
      </w:pPr>
      <w:r w:rsidRPr="008D26DF">
        <w:t>Agreement between simulated results and available production observations.</w:t>
      </w:r>
    </w:p>
    <w:p w14:paraId="78F389BF" w14:textId="77777777" w:rsidR="008D26DF" w:rsidRPr="008D26DF" w:rsidRDefault="008D26DF" w:rsidP="008D26DF">
      <w:pPr>
        <w:numPr>
          <w:ilvl w:val="0"/>
          <w:numId w:val="6"/>
        </w:numPr>
      </w:pPr>
      <w:r w:rsidRPr="008D26DF">
        <w:t>Feedback on software usability and its usefulness during planning.</w:t>
      </w:r>
    </w:p>
    <w:p w14:paraId="31F85BD3" w14:textId="77777777" w:rsidR="008D26DF" w:rsidRPr="008D26DF" w:rsidRDefault="008D26DF" w:rsidP="008D26DF">
      <w:r w:rsidRPr="008D26DF">
        <w:t>The project will not attempt to replace engineering judgement, physical trials or final table-top validation. Instead, it will provide preliminary information to make subsequent stakeholder discussions more focused and efficient.</w:t>
      </w:r>
    </w:p>
    <w:p w14:paraId="1FE775D0" w14:textId="21132DC2" w:rsidR="008D26DF" w:rsidRPr="008D26DF" w:rsidRDefault="008D26DF" w:rsidP="008D26DF"/>
    <w:p w14:paraId="1D6D3782" w14:textId="77777777" w:rsidR="008D26DF" w:rsidRDefault="008D26DF">
      <w:pPr>
        <w:rPr>
          <w:b/>
          <w:bCs/>
        </w:rPr>
      </w:pPr>
      <w:r>
        <w:rPr>
          <w:b/>
          <w:bCs/>
        </w:rPr>
        <w:br w:type="page"/>
      </w:r>
    </w:p>
    <w:p w14:paraId="0D9F5CF8" w14:textId="3CD39E50" w:rsidR="008D26DF" w:rsidRPr="008D26DF" w:rsidRDefault="008D26DF" w:rsidP="008D26DF">
      <w:pPr>
        <w:rPr>
          <w:b/>
          <w:bCs/>
        </w:rPr>
      </w:pPr>
      <w:r w:rsidRPr="008D26DF">
        <w:rPr>
          <w:b/>
          <w:bCs/>
        </w:rPr>
        <w:lastRenderedPageBreak/>
        <w:t>Sustainability Considerations and Resources Required</w:t>
      </w:r>
    </w:p>
    <w:p w14:paraId="35BE569C" w14:textId="77777777" w:rsidR="008D26DF" w:rsidRPr="008D26DF" w:rsidRDefault="008D26DF" w:rsidP="008D26DF">
      <w:pPr>
        <w:rPr>
          <w:b/>
          <w:bCs/>
        </w:rPr>
      </w:pPr>
      <w:r w:rsidRPr="008D26DF">
        <w:rPr>
          <w:b/>
          <w:bCs/>
        </w:rPr>
        <w:t>3.1 Sustainability Considerations</w:t>
      </w:r>
    </w:p>
    <w:p w14:paraId="620D6135" w14:textId="77777777" w:rsidR="008D26DF" w:rsidRPr="008D26DF" w:rsidRDefault="008D26DF" w:rsidP="008D26DF">
      <w:r w:rsidRPr="008D26DF">
        <w:t>The project supports more efficient use of industrial resources by improving production planning and reducing unnecessary repetitive work.</w:t>
      </w:r>
    </w:p>
    <w:p w14:paraId="3657137C" w14:textId="77777777" w:rsidR="008D26DF" w:rsidRPr="008D26DF" w:rsidRDefault="008D26DF" w:rsidP="008D26DF">
      <w:r w:rsidRPr="008D26DF">
        <w:rPr>
          <w:b/>
          <w:bCs/>
        </w:rPr>
        <w:t>Environmental Sustainability</w:t>
      </w:r>
    </w:p>
    <w:p w14:paraId="45933EBC" w14:textId="77777777" w:rsidR="008D26DF" w:rsidRPr="008D26DF" w:rsidRDefault="008D26DF" w:rsidP="008D26DF">
      <w:r w:rsidRPr="008D26DF">
        <w:t>Digitalising part of the production line planning process may reduce the need for repeated printing, physical mock-ups and unnecessary rearrangements during early-stage planning.</w:t>
      </w:r>
    </w:p>
    <w:p w14:paraId="3CDA7F19" w14:textId="77777777" w:rsidR="008D26DF" w:rsidRPr="008D26DF" w:rsidRDefault="008D26DF" w:rsidP="008D26DF">
      <w:r w:rsidRPr="008D26DF">
        <w:t>Simulation also allows engineers to evaluate resource allocation and production flow before implementing physical changes. More effective planning may reduce avoidable equipment idle time, unnecessary material handling and inefficient operator movements.</w:t>
      </w:r>
    </w:p>
    <w:p w14:paraId="254AC2E4" w14:textId="77777777" w:rsidR="008D26DF" w:rsidRPr="008D26DF" w:rsidRDefault="008D26DF" w:rsidP="008D26DF">
      <w:r w:rsidRPr="008D26DF">
        <w:t>However, these environmental benefits are anticipated outcomes rather than proven reductions. Where supporting data is available, the project will evaluate indicators such as reduced planning material usage, avoided physical rework and improved resource utilisation. The energy required to operate the software will also be acknowledged.</w:t>
      </w:r>
    </w:p>
    <w:p w14:paraId="40237261" w14:textId="77777777" w:rsidR="008D26DF" w:rsidRPr="008D26DF" w:rsidRDefault="008D26DF" w:rsidP="008D26DF">
      <w:r w:rsidRPr="008D26DF">
        <w:rPr>
          <w:b/>
          <w:bCs/>
        </w:rPr>
        <w:t>Economic Sustainability</w:t>
      </w:r>
    </w:p>
    <w:p w14:paraId="2AE7CD01" w14:textId="77777777" w:rsidR="008D26DF" w:rsidRPr="008D26DF" w:rsidRDefault="008D26DF" w:rsidP="008D26DF">
      <w:r w:rsidRPr="008D26DF">
        <w:t>The proposed application aims to improve engineering productivity by reducing the effort needed to conduct preliminary line balancing and configuration studies.</w:t>
      </w:r>
    </w:p>
    <w:p w14:paraId="19B06A12" w14:textId="77777777" w:rsidR="008D26DF" w:rsidRPr="008D26DF" w:rsidRDefault="008D26DF" w:rsidP="008D26DF">
      <w:r w:rsidRPr="008D26DF">
        <w:t>Engineers will be able to compare different scenarios digitally without repeatedly reconstructing planning documents or conducting full table-top exercises for every alternative.</w:t>
      </w:r>
    </w:p>
    <w:p w14:paraId="1FE1EBB0" w14:textId="77777777" w:rsidR="008D26DF" w:rsidRPr="008D26DF" w:rsidRDefault="008D26DF" w:rsidP="008D26DF">
      <w:r w:rsidRPr="008D26DF">
        <w:t>This may reduce planning time and improve the consistency of information used for production line development.</w:t>
      </w:r>
    </w:p>
    <w:p w14:paraId="391B8CCA" w14:textId="77777777" w:rsidR="008D26DF" w:rsidRPr="008D26DF" w:rsidRDefault="008D26DF" w:rsidP="008D26DF">
      <w:r w:rsidRPr="008D26DF">
        <w:rPr>
          <w:b/>
          <w:bCs/>
        </w:rPr>
        <w:t>Social Sustainability</w:t>
      </w:r>
    </w:p>
    <w:p w14:paraId="70F4F0A7" w14:textId="77777777" w:rsidR="008D26DF" w:rsidRPr="008D26DF" w:rsidRDefault="008D26DF" w:rsidP="008D26DF">
      <w:r w:rsidRPr="008D26DF">
        <w:t>The software is intended to support engineers, supervisors and operators by providing a clearer representation of proposed workflows.</w:t>
      </w:r>
    </w:p>
    <w:p w14:paraId="7FC13D9C" w14:textId="77777777" w:rsidR="008D26DF" w:rsidRPr="008D26DF" w:rsidRDefault="008D26DF" w:rsidP="008D26DF">
      <w:r w:rsidRPr="008D26DF">
        <w:t>Improved visualisation can promote communication between stakeholders, while workload analysis may help identify uneven work distribution and potential excessive operator loading.</w:t>
      </w:r>
    </w:p>
    <w:p w14:paraId="33658F1F" w14:textId="77777777" w:rsidR="008D26DF" w:rsidRPr="008D26DF" w:rsidRDefault="008D26DF" w:rsidP="008D26DF">
      <w:r w:rsidRPr="008D26DF">
        <w:t>Human factors such as ergonomics, operator experience, safety and process feasibility will continue to require input from personnel during physical validation.</w:t>
      </w:r>
    </w:p>
    <w:p w14:paraId="5A305F11" w14:textId="77777777" w:rsidR="008D26DF" w:rsidRPr="008D26DF" w:rsidRDefault="008D26DF" w:rsidP="008D26DF">
      <w:r w:rsidRPr="008D26DF">
        <w:rPr>
          <w:b/>
          <w:bCs/>
        </w:rPr>
        <w:t>Sustainability Course Completion Evidence</w:t>
      </w:r>
    </w:p>
    <w:p w14:paraId="0CBC01F8" w14:textId="77777777" w:rsidR="008D26DF" w:rsidRPr="008D26DF" w:rsidRDefault="008D26DF" w:rsidP="008D26DF">
      <w:r w:rsidRPr="008D26DF">
        <w:lastRenderedPageBreak/>
        <w:t xml:space="preserve">[Insert screenshot showing completion of the </w:t>
      </w:r>
      <w:r w:rsidRPr="008D26DF">
        <w:rPr>
          <w:i/>
          <w:iCs/>
        </w:rPr>
        <w:t>Introduction to Sustainability</w:t>
      </w:r>
      <w:r w:rsidRPr="008D26DF">
        <w:t xml:space="preserve"> module from the existing draft.]</w:t>
      </w:r>
    </w:p>
    <w:p w14:paraId="23A44510" w14:textId="77777777" w:rsidR="008D26DF" w:rsidRPr="008D26DF" w:rsidRDefault="008D26DF" w:rsidP="008D26DF">
      <w:pPr>
        <w:rPr>
          <w:b/>
          <w:bCs/>
        </w:rPr>
      </w:pPr>
      <w:r w:rsidRPr="008D26DF">
        <w:rPr>
          <w:b/>
          <w:bCs/>
        </w:rPr>
        <w:t>3.2 Resources Required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1"/>
        <w:gridCol w:w="6185"/>
      </w:tblGrid>
      <w:tr w:rsidR="008D26DF" w:rsidRPr="008D26DF" w14:paraId="42364CEA" w14:textId="77777777" w:rsidTr="008D26DF">
        <w:trPr>
          <w:tblCellSpacing w:w="15" w:type="dxa"/>
        </w:trPr>
        <w:tc>
          <w:tcPr>
            <w:tcW w:w="0" w:type="auto"/>
            <w:vAlign w:val="center"/>
            <w:hideMark/>
          </w:tcPr>
          <w:p w14:paraId="6FFA329A" w14:textId="77777777" w:rsidR="008D26DF" w:rsidRPr="008D26DF" w:rsidRDefault="008D26DF" w:rsidP="008D26DF">
            <w:pPr>
              <w:rPr>
                <w:b/>
                <w:bCs/>
              </w:rPr>
            </w:pPr>
            <w:r w:rsidRPr="008D26DF">
              <w:rPr>
                <w:b/>
                <w:bCs/>
              </w:rPr>
              <w:t>Resource</w:t>
            </w:r>
          </w:p>
        </w:tc>
        <w:tc>
          <w:tcPr>
            <w:tcW w:w="0" w:type="auto"/>
            <w:vAlign w:val="center"/>
            <w:hideMark/>
          </w:tcPr>
          <w:p w14:paraId="6C743C32" w14:textId="77777777" w:rsidR="008D26DF" w:rsidRPr="008D26DF" w:rsidRDefault="008D26DF" w:rsidP="008D26DF">
            <w:pPr>
              <w:rPr>
                <w:b/>
                <w:bCs/>
              </w:rPr>
            </w:pPr>
            <w:r w:rsidRPr="008D26DF">
              <w:rPr>
                <w:b/>
                <w:bCs/>
              </w:rPr>
              <w:t>Application</w:t>
            </w:r>
          </w:p>
        </w:tc>
      </w:tr>
      <w:tr w:rsidR="008D26DF" w:rsidRPr="008D26DF" w14:paraId="1D393039" w14:textId="77777777" w:rsidTr="008D26DF">
        <w:trPr>
          <w:tblCellSpacing w:w="15" w:type="dxa"/>
        </w:trPr>
        <w:tc>
          <w:tcPr>
            <w:tcW w:w="0" w:type="auto"/>
            <w:vAlign w:val="center"/>
            <w:hideMark/>
          </w:tcPr>
          <w:p w14:paraId="38318580" w14:textId="77777777" w:rsidR="008D26DF" w:rsidRPr="008D26DF" w:rsidRDefault="008D26DF" w:rsidP="008D26DF">
            <w:r w:rsidRPr="008D26DF">
              <w:t>Python</w:t>
            </w:r>
          </w:p>
        </w:tc>
        <w:tc>
          <w:tcPr>
            <w:tcW w:w="0" w:type="auto"/>
            <w:vAlign w:val="center"/>
            <w:hideMark/>
          </w:tcPr>
          <w:p w14:paraId="5EDB46D5" w14:textId="77777777" w:rsidR="008D26DF" w:rsidRPr="008D26DF" w:rsidRDefault="008D26DF" w:rsidP="008D26DF">
            <w:r w:rsidRPr="008D26DF">
              <w:t>Main programming language for software development</w:t>
            </w:r>
          </w:p>
        </w:tc>
      </w:tr>
      <w:tr w:rsidR="008D26DF" w:rsidRPr="008D26DF" w14:paraId="6B8A7395" w14:textId="77777777" w:rsidTr="008D26DF">
        <w:trPr>
          <w:tblCellSpacing w:w="15" w:type="dxa"/>
        </w:trPr>
        <w:tc>
          <w:tcPr>
            <w:tcW w:w="0" w:type="auto"/>
            <w:vAlign w:val="center"/>
            <w:hideMark/>
          </w:tcPr>
          <w:p w14:paraId="35FBC231" w14:textId="77777777" w:rsidR="008D26DF" w:rsidRPr="008D26DF" w:rsidRDefault="008D26DF" w:rsidP="008D26DF">
            <w:r w:rsidRPr="008D26DF">
              <w:t>Flask</w:t>
            </w:r>
          </w:p>
        </w:tc>
        <w:tc>
          <w:tcPr>
            <w:tcW w:w="0" w:type="auto"/>
            <w:vAlign w:val="center"/>
            <w:hideMark/>
          </w:tcPr>
          <w:p w14:paraId="16559038" w14:textId="77777777" w:rsidR="008D26DF" w:rsidRPr="008D26DF" w:rsidRDefault="008D26DF" w:rsidP="008D26DF">
            <w:r w:rsidRPr="008D26DF">
              <w:t>Web application backend and communication between user interface and simulation logic</w:t>
            </w:r>
          </w:p>
        </w:tc>
      </w:tr>
      <w:tr w:rsidR="008D26DF" w:rsidRPr="008D26DF" w14:paraId="00E36269" w14:textId="77777777" w:rsidTr="008D26DF">
        <w:trPr>
          <w:tblCellSpacing w:w="15" w:type="dxa"/>
        </w:trPr>
        <w:tc>
          <w:tcPr>
            <w:tcW w:w="0" w:type="auto"/>
            <w:vAlign w:val="center"/>
            <w:hideMark/>
          </w:tcPr>
          <w:p w14:paraId="398100A8" w14:textId="77777777" w:rsidR="008D26DF" w:rsidRPr="008D26DF" w:rsidRDefault="008D26DF" w:rsidP="008D26DF">
            <w:proofErr w:type="spellStart"/>
            <w:r w:rsidRPr="008D26DF">
              <w:t>SimPy</w:t>
            </w:r>
            <w:proofErr w:type="spellEnd"/>
          </w:p>
        </w:tc>
        <w:tc>
          <w:tcPr>
            <w:tcW w:w="0" w:type="auto"/>
            <w:vAlign w:val="center"/>
            <w:hideMark/>
          </w:tcPr>
          <w:p w14:paraId="25030BAB" w14:textId="77777777" w:rsidR="008D26DF" w:rsidRPr="008D26DF" w:rsidRDefault="008D26DF" w:rsidP="008D26DF">
            <w:r w:rsidRPr="008D26DF">
              <w:t>Discrete-event simulation of production processes and resources</w:t>
            </w:r>
          </w:p>
        </w:tc>
      </w:tr>
      <w:tr w:rsidR="008D26DF" w:rsidRPr="008D26DF" w14:paraId="6B2686DF" w14:textId="77777777" w:rsidTr="008D26DF">
        <w:trPr>
          <w:tblCellSpacing w:w="15" w:type="dxa"/>
        </w:trPr>
        <w:tc>
          <w:tcPr>
            <w:tcW w:w="0" w:type="auto"/>
            <w:vAlign w:val="center"/>
            <w:hideMark/>
          </w:tcPr>
          <w:p w14:paraId="2E430DF8" w14:textId="77777777" w:rsidR="008D26DF" w:rsidRPr="008D26DF" w:rsidRDefault="008D26DF" w:rsidP="008D26DF">
            <w:r w:rsidRPr="008D26DF">
              <w:t>HTML, CSS and JavaScript</w:t>
            </w:r>
          </w:p>
        </w:tc>
        <w:tc>
          <w:tcPr>
            <w:tcW w:w="0" w:type="auto"/>
            <w:vAlign w:val="center"/>
            <w:hideMark/>
          </w:tcPr>
          <w:p w14:paraId="5D7BA2EF" w14:textId="77777777" w:rsidR="008D26DF" w:rsidRPr="008D26DF" w:rsidRDefault="008D26DF" w:rsidP="008D26DF">
            <w:r w:rsidRPr="008D26DF">
              <w:t>Web interface, visualisation and interactive controls</w:t>
            </w:r>
          </w:p>
        </w:tc>
      </w:tr>
      <w:tr w:rsidR="008D26DF" w:rsidRPr="008D26DF" w14:paraId="2E24D597" w14:textId="77777777" w:rsidTr="008D26DF">
        <w:trPr>
          <w:tblCellSpacing w:w="15" w:type="dxa"/>
        </w:trPr>
        <w:tc>
          <w:tcPr>
            <w:tcW w:w="0" w:type="auto"/>
            <w:vAlign w:val="center"/>
            <w:hideMark/>
          </w:tcPr>
          <w:p w14:paraId="40110BA7" w14:textId="77777777" w:rsidR="008D26DF" w:rsidRPr="008D26DF" w:rsidRDefault="008D26DF" w:rsidP="008D26DF">
            <w:r w:rsidRPr="008D26DF">
              <w:t>Visual Studio Code</w:t>
            </w:r>
          </w:p>
        </w:tc>
        <w:tc>
          <w:tcPr>
            <w:tcW w:w="0" w:type="auto"/>
            <w:vAlign w:val="center"/>
            <w:hideMark/>
          </w:tcPr>
          <w:p w14:paraId="68F8DC35" w14:textId="77777777" w:rsidR="008D26DF" w:rsidRPr="008D26DF" w:rsidRDefault="008D26DF" w:rsidP="008D26DF">
            <w:r w:rsidRPr="008D26DF">
              <w:t>Development and debugging environment</w:t>
            </w:r>
          </w:p>
        </w:tc>
      </w:tr>
      <w:tr w:rsidR="008D26DF" w:rsidRPr="008D26DF" w14:paraId="330B1199" w14:textId="77777777" w:rsidTr="008D26DF">
        <w:trPr>
          <w:tblCellSpacing w:w="15" w:type="dxa"/>
        </w:trPr>
        <w:tc>
          <w:tcPr>
            <w:tcW w:w="0" w:type="auto"/>
            <w:vAlign w:val="center"/>
            <w:hideMark/>
          </w:tcPr>
          <w:p w14:paraId="5622D0C1" w14:textId="77777777" w:rsidR="008D26DF" w:rsidRPr="008D26DF" w:rsidRDefault="008D26DF" w:rsidP="008D26DF">
            <w:r w:rsidRPr="008D26DF">
              <w:t>Git and GitHub</w:t>
            </w:r>
          </w:p>
        </w:tc>
        <w:tc>
          <w:tcPr>
            <w:tcW w:w="0" w:type="auto"/>
            <w:vAlign w:val="center"/>
            <w:hideMark/>
          </w:tcPr>
          <w:p w14:paraId="10AF6038" w14:textId="77777777" w:rsidR="008D26DF" w:rsidRPr="008D26DF" w:rsidRDefault="008D26DF" w:rsidP="008D26DF">
            <w:r w:rsidRPr="008D26DF">
              <w:t>Version control and documentation of software changes</w:t>
            </w:r>
          </w:p>
        </w:tc>
      </w:tr>
      <w:tr w:rsidR="008D26DF" w:rsidRPr="008D26DF" w14:paraId="6FA1E873" w14:textId="77777777" w:rsidTr="008D26DF">
        <w:trPr>
          <w:tblCellSpacing w:w="15" w:type="dxa"/>
        </w:trPr>
        <w:tc>
          <w:tcPr>
            <w:tcW w:w="0" w:type="auto"/>
            <w:vAlign w:val="center"/>
            <w:hideMark/>
          </w:tcPr>
          <w:p w14:paraId="4AAED879" w14:textId="77777777" w:rsidR="008D26DF" w:rsidRPr="008D26DF" w:rsidRDefault="008D26DF" w:rsidP="008D26DF">
            <w:r w:rsidRPr="008D26DF">
              <w:t>Production planning data</w:t>
            </w:r>
          </w:p>
        </w:tc>
        <w:tc>
          <w:tcPr>
            <w:tcW w:w="0" w:type="auto"/>
            <w:vAlign w:val="center"/>
            <w:hideMark/>
          </w:tcPr>
          <w:p w14:paraId="30B37525" w14:textId="77777777" w:rsidR="008D26DF" w:rsidRPr="008D26DF" w:rsidRDefault="008D26DF" w:rsidP="008D26DF">
            <w:r w:rsidRPr="008D26DF">
              <w:t>Cycle times, process sequences, station layouts, standard work and manpower requirements</w:t>
            </w:r>
          </w:p>
        </w:tc>
      </w:tr>
      <w:tr w:rsidR="008D26DF" w:rsidRPr="008D26DF" w14:paraId="0D3EF0C3" w14:textId="77777777" w:rsidTr="008D26DF">
        <w:trPr>
          <w:tblCellSpacing w:w="15" w:type="dxa"/>
        </w:trPr>
        <w:tc>
          <w:tcPr>
            <w:tcW w:w="0" w:type="auto"/>
            <w:vAlign w:val="center"/>
            <w:hideMark/>
          </w:tcPr>
          <w:p w14:paraId="315F8614" w14:textId="77777777" w:rsidR="008D26DF" w:rsidRPr="008D26DF" w:rsidRDefault="008D26DF" w:rsidP="008D26DF">
            <w:r w:rsidRPr="008D26DF">
              <w:t>Engineering and Operations Personnel</w:t>
            </w:r>
          </w:p>
        </w:tc>
        <w:tc>
          <w:tcPr>
            <w:tcW w:w="0" w:type="auto"/>
            <w:vAlign w:val="center"/>
            <w:hideMark/>
          </w:tcPr>
          <w:p w14:paraId="38A7824F" w14:textId="77777777" w:rsidR="008D26DF" w:rsidRPr="008D26DF" w:rsidRDefault="008D26DF" w:rsidP="008D26DF">
            <w:r w:rsidRPr="008D26DF">
              <w:t>Clarification of assumptions, review of outputs and validation feedback</w:t>
            </w:r>
          </w:p>
        </w:tc>
      </w:tr>
      <w:tr w:rsidR="008D26DF" w:rsidRPr="008D26DF" w14:paraId="191FA121" w14:textId="77777777" w:rsidTr="008D26DF">
        <w:trPr>
          <w:tblCellSpacing w:w="15" w:type="dxa"/>
        </w:trPr>
        <w:tc>
          <w:tcPr>
            <w:tcW w:w="0" w:type="auto"/>
            <w:vAlign w:val="center"/>
            <w:hideMark/>
          </w:tcPr>
          <w:p w14:paraId="42A71712" w14:textId="77777777" w:rsidR="008D26DF" w:rsidRPr="008D26DF" w:rsidRDefault="008D26DF" w:rsidP="008D26DF">
            <w:r w:rsidRPr="008D26DF">
              <w:t>Personal Computer</w:t>
            </w:r>
          </w:p>
        </w:tc>
        <w:tc>
          <w:tcPr>
            <w:tcW w:w="0" w:type="auto"/>
            <w:vAlign w:val="center"/>
            <w:hideMark/>
          </w:tcPr>
          <w:p w14:paraId="1F2CEA27" w14:textId="77777777" w:rsidR="008D26DF" w:rsidRPr="008D26DF" w:rsidRDefault="008D26DF" w:rsidP="008D26DF">
            <w:r w:rsidRPr="008D26DF">
              <w:t>Software development, testing and simulation execution</w:t>
            </w:r>
          </w:p>
        </w:tc>
      </w:tr>
    </w:tbl>
    <w:p w14:paraId="6D7522FC" w14:textId="77777777" w:rsidR="008D26DF" w:rsidRPr="008D26DF" w:rsidRDefault="008D26DF" w:rsidP="008D26DF">
      <w:r w:rsidRPr="008D26DF">
        <w:t>The project will primarily rely on software tools and existing approved production information. No dedicated machinery or physical prototype is required for the initial development phase.</w:t>
      </w:r>
    </w:p>
    <w:p w14:paraId="41CC1FFF" w14:textId="77777777" w:rsidR="008D26DF" w:rsidRPr="008D26DF" w:rsidRDefault="008D26DF" w:rsidP="008D26DF">
      <w:r w:rsidRPr="008D26DF">
        <w:t>Company information used during testing will be subject to approval and appropriate confidentiality requirements. Synthetic or anonymised data will be used where necessary.</w:t>
      </w:r>
    </w:p>
    <w:p w14:paraId="4EF45C9E" w14:textId="77777777" w:rsidR="008D26DF" w:rsidRPr="008D26DF" w:rsidRDefault="008D26DF" w:rsidP="008D26DF">
      <w:r w:rsidRPr="008D26DF">
        <w:pict w14:anchorId="1A6FC503">
          <v:rect id="_x0000_i1117" style="width:0;height:1.5pt" o:hralign="center" o:hrstd="t" o:hr="t" fillcolor="#a0a0a0" stroked="f"/>
        </w:pict>
      </w:r>
    </w:p>
    <w:p w14:paraId="59D25584" w14:textId="77777777" w:rsidR="008D26DF" w:rsidRDefault="008D26DF">
      <w:pPr>
        <w:rPr>
          <w:b/>
          <w:bCs/>
        </w:rPr>
      </w:pPr>
      <w:r>
        <w:rPr>
          <w:b/>
          <w:bCs/>
        </w:rPr>
        <w:br w:type="page"/>
      </w:r>
    </w:p>
    <w:p w14:paraId="0F91F138" w14:textId="061B211F" w:rsidR="008D26DF" w:rsidRPr="008D26DF" w:rsidRDefault="008D26DF" w:rsidP="008D26DF">
      <w:pPr>
        <w:rPr>
          <w:b/>
          <w:bCs/>
        </w:rPr>
      </w:pPr>
      <w:r w:rsidRPr="008D26DF">
        <w:rPr>
          <w:b/>
          <w:bCs/>
        </w:rPr>
        <w:lastRenderedPageBreak/>
        <w:t>Project Planning and Gantt Chart</w:t>
      </w:r>
    </w:p>
    <w:p w14:paraId="6CDFA052" w14:textId="77777777" w:rsidR="008D26DF" w:rsidRPr="008D26DF" w:rsidRDefault="008D26DF" w:rsidP="008D26DF">
      <w:pPr>
        <w:rPr>
          <w:b/>
          <w:bCs/>
        </w:rPr>
      </w:pPr>
      <w:r w:rsidRPr="008D26DF">
        <w:rPr>
          <w:b/>
          <w:bCs/>
        </w:rPr>
        <w:t>4.1 Development Methodology</w:t>
      </w:r>
    </w:p>
    <w:p w14:paraId="5A1665B8" w14:textId="77777777" w:rsidR="008D26DF" w:rsidRPr="008D26DF" w:rsidRDefault="008D26DF" w:rsidP="008D26DF">
      <w:r w:rsidRPr="008D26DF">
        <w:t>The project will adopt an iterative software development approach, beginning with requirements identification and progressing through prototype development, testing, evaluation and improvement.</w:t>
      </w:r>
    </w:p>
    <w:p w14:paraId="28492E78" w14:textId="77777777" w:rsidR="008D26DF" w:rsidRPr="008D26DF" w:rsidRDefault="008D26DF" w:rsidP="008D26DF">
      <w:r w:rsidRPr="008D26DF">
        <w:t>Since a preliminary Flask application has already been initiated, the development work will focus on progressively strengthening the individual planning modules and subsequently evaluating their combined usefulness.</w:t>
      </w:r>
    </w:p>
    <w:p w14:paraId="1A887748" w14:textId="77777777" w:rsidR="008D26DF" w:rsidRPr="008D26DF" w:rsidRDefault="008D26DF" w:rsidP="008D26DF">
      <w:pPr>
        <w:rPr>
          <w:b/>
          <w:bCs/>
        </w:rPr>
      </w:pPr>
      <w:r w:rsidRPr="008D26DF">
        <w:rPr>
          <w:b/>
          <w:bCs/>
        </w:rPr>
        <w:t>4.2 Proposed Project Schedule</w:t>
      </w:r>
    </w:p>
    <w:p w14:paraId="0054B5CA" w14:textId="77777777" w:rsidR="008D26DF" w:rsidRPr="008D26DF" w:rsidRDefault="008D26DF" w:rsidP="008D26DF">
      <w:r w:rsidRPr="008D26DF">
        <w:t>The following schedule is presented in relative project weeks and will be adjusted to the approved capstone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647"/>
        <w:gridCol w:w="653"/>
        <w:gridCol w:w="653"/>
        <w:gridCol w:w="653"/>
        <w:gridCol w:w="765"/>
        <w:gridCol w:w="903"/>
      </w:tblGrid>
      <w:tr w:rsidR="008D26DF" w:rsidRPr="008D26DF" w14:paraId="1C5883E6" w14:textId="77777777">
        <w:trPr>
          <w:tblCellSpacing w:w="15" w:type="dxa"/>
        </w:trPr>
        <w:tc>
          <w:tcPr>
            <w:tcW w:w="0" w:type="auto"/>
            <w:vAlign w:val="center"/>
            <w:hideMark/>
          </w:tcPr>
          <w:p w14:paraId="4CCEB570" w14:textId="77777777" w:rsidR="008D26DF" w:rsidRPr="008D26DF" w:rsidRDefault="008D26DF" w:rsidP="008D26DF">
            <w:pPr>
              <w:rPr>
                <w:b/>
                <w:bCs/>
              </w:rPr>
            </w:pPr>
            <w:r w:rsidRPr="008D26DF">
              <w:rPr>
                <w:b/>
                <w:bCs/>
              </w:rPr>
              <w:t>Project Activities</w:t>
            </w:r>
          </w:p>
        </w:tc>
        <w:tc>
          <w:tcPr>
            <w:tcW w:w="0" w:type="auto"/>
            <w:vAlign w:val="center"/>
            <w:hideMark/>
          </w:tcPr>
          <w:p w14:paraId="3113663A" w14:textId="77777777" w:rsidR="008D26DF" w:rsidRPr="008D26DF" w:rsidRDefault="008D26DF" w:rsidP="008D26DF">
            <w:pPr>
              <w:rPr>
                <w:b/>
                <w:bCs/>
              </w:rPr>
            </w:pPr>
            <w:r w:rsidRPr="008D26DF">
              <w:rPr>
                <w:b/>
                <w:bCs/>
              </w:rPr>
              <w:t>W1–2</w:t>
            </w:r>
          </w:p>
        </w:tc>
        <w:tc>
          <w:tcPr>
            <w:tcW w:w="0" w:type="auto"/>
            <w:vAlign w:val="center"/>
            <w:hideMark/>
          </w:tcPr>
          <w:p w14:paraId="50458D72" w14:textId="77777777" w:rsidR="008D26DF" w:rsidRPr="008D26DF" w:rsidRDefault="008D26DF" w:rsidP="008D26DF">
            <w:pPr>
              <w:rPr>
                <w:b/>
                <w:bCs/>
              </w:rPr>
            </w:pPr>
            <w:r w:rsidRPr="008D26DF">
              <w:rPr>
                <w:b/>
                <w:bCs/>
              </w:rPr>
              <w:t>W3–4</w:t>
            </w:r>
          </w:p>
        </w:tc>
        <w:tc>
          <w:tcPr>
            <w:tcW w:w="0" w:type="auto"/>
            <w:vAlign w:val="center"/>
            <w:hideMark/>
          </w:tcPr>
          <w:p w14:paraId="1750281B" w14:textId="77777777" w:rsidR="008D26DF" w:rsidRPr="008D26DF" w:rsidRDefault="008D26DF" w:rsidP="008D26DF">
            <w:pPr>
              <w:rPr>
                <w:b/>
                <w:bCs/>
              </w:rPr>
            </w:pPr>
            <w:r w:rsidRPr="008D26DF">
              <w:rPr>
                <w:b/>
                <w:bCs/>
              </w:rPr>
              <w:t>W5–6</w:t>
            </w:r>
          </w:p>
        </w:tc>
        <w:tc>
          <w:tcPr>
            <w:tcW w:w="0" w:type="auto"/>
            <w:vAlign w:val="center"/>
            <w:hideMark/>
          </w:tcPr>
          <w:p w14:paraId="791F578A" w14:textId="77777777" w:rsidR="008D26DF" w:rsidRPr="008D26DF" w:rsidRDefault="008D26DF" w:rsidP="008D26DF">
            <w:pPr>
              <w:rPr>
                <w:b/>
                <w:bCs/>
              </w:rPr>
            </w:pPr>
            <w:r w:rsidRPr="008D26DF">
              <w:rPr>
                <w:b/>
                <w:bCs/>
              </w:rPr>
              <w:t>W7–8</w:t>
            </w:r>
          </w:p>
        </w:tc>
        <w:tc>
          <w:tcPr>
            <w:tcW w:w="0" w:type="auto"/>
            <w:vAlign w:val="center"/>
            <w:hideMark/>
          </w:tcPr>
          <w:p w14:paraId="426E5121" w14:textId="77777777" w:rsidR="008D26DF" w:rsidRPr="008D26DF" w:rsidRDefault="008D26DF" w:rsidP="008D26DF">
            <w:pPr>
              <w:rPr>
                <w:b/>
                <w:bCs/>
              </w:rPr>
            </w:pPr>
            <w:r w:rsidRPr="008D26DF">
              <w:rPr>
                <w:b/>
                <w:bCs/>
              </w:rPr>
              <w:t>W9–10</w:t>
            </w:r>
          </w:p>
        </w:tc>
        <w:tc>
          <w:tcPr>
            <w:tcW w:w="0" w:type="auto"/>
            <w:vAlign w:val="center"/>
            <w:hideMark/>
          </w:tcPr>
          <w:p w14:paraId="1D2B2C8B" w14:textId="77777777" w:rsidR="008D26DF" w:rsidRPr="008D26DF" w:rsidRDefault="008D26DF" w:rsidP="008D26DF">
            <w:pPr>
              <w:rPr>
                <w:b/>
                <w:bCs/>
              </w:rPr>
            </w:pPr>
            <w:r w:rsidRPr="008D26DF">
              <w:rPr>
                <w:b/>
                <w:bCs/>
              </w:rPr>
              <w:t>W11–12</w:t>
            </w:r>
          </w:p>
        </w:tc>
      </w:tr>
      <w:tr w:rsidR="008D26DF" w:rsidRPr="008D26DF" w14:paraId="67DC96A1" w14:textId="77777777">
        <w:trPr>
          <w:tblCellSpacing w:w="15" w:type="dxa"/>
        </w:trPr>
        <w:tc>
          <w:tcPr>
            <w:tcW w:w="0" w:type="auto"/>
            <w:vAlign w:val="center"/>
            <w:hideMark/>
          </w:tcPr>
          <w:p w14:paraId="0AC8D943" w14:textId="77777777" w:rsidR="008D26DF" w:rsidRPr="008D26DF" w:rsidRDefault="008D26DF" w:rsidP="008D26DF">
            <w:r w:rsidRPr="008D26DF">
              <w:t>Requirements and problem definition</w:t>
            </w:r>
          </w:p>
        </w:tc>
        <w:tc>
          <w:tcPr>
            <w:tcW w:w="0" w:type="auto"/>
            <w:vAlign w:val="center"/>
            <w:hideMark/>
          </w:tcPr>
          <w:p w14:paraId="5643967C" w14:textId="77777777" w:rsidR="008D26DF" w:rsidRPr="008D26DF" w:rsidRDefault="008D26DF" w:rsidP="008D26DF">
            <w:r w:rsidRPr="008D26DF">
              <w:rPr>
                <w:rFonts w:ascii="Arial" w:hAnsi="Arial" w:cs="Arial"/>
              </w:rPr>
              <w:t>■</w:t>
            </w:r>
          </w:p>
        </w:tc>
        <w:tc>
          <w:tcPr>
            <w:tcW w:w="0" w:type="auto"/>
            <w:vAlign w:val="center"/>
            <w:hideMark/>
          </w:tcPr>
          <w:p w14:paraId="79F10742" w14:textId="77777777" w:rsidR="008D26DF" w:rsidRPr="008D26DF" w:rsidRDefault="008D26DF" w:rsidP="008D26DF"/>
        </w:tc>
        <w:tc>
          <w:tcPr>
            <w:tcW w:w="0" w:type="auto"/>
            <w:vAlign w:val="center"/>
            <w:hideMark/>
          </w:tcPr>
          <w:p w14:paraId="2EB0649E" w14:textId="77777777" w:rsidR="008D26DF" w:rsidRPr="008D26DF" w:rsidRDefault="008D26DF" w:rsidP="008D26DF"/>
        </w:tc>
        <w:tc>
          <w:tcPr>
            <w:tcW w:w="0" w:type="auto"/>
            <w:vAlign w:val="center"/>
            <w:hideMark/>
          </w:tcPr>
          <w:p w14:paraId="4010BBC5" w14:textId="77777777" w:rsidR="008D26DF" w:rsidRPr="008D26DF" w:rsidRDefault="008D26DF" w:rsidP="008D26DF"/>
        </w:tc>
        <w:tc>
          <w:tcPr>
            <w:tcW w:w="0" w:type="auto"/>
            <w:vAlign w:val="center"/>
            <w:hideMark/>
          </w:tcPr>
          <w:p w14:paraId="5D003B26" w14:textId="77777777" w:rsidR="008D26DF" w:rsidRPr="008D26DF" w:rsidRDefault="008D26DF" w:rsidP="008D26DF"/>
        </w:tc>
        <w:tc>
          <w:tcPr>
            <w:tcW w:w="0" w:type="auto"/>
            <w:vAlign w:val="center"/>
            <w:hideMark/>
          </w:tcPr>
          <w:p w14:paraId="6CE9FEB0" w14:textId="77777777" w:rsidR="008D26DF" w:rsidRPr="008D26DF" w:rsidRDefault="008D26DF" w:rsidP="008D26DF"/>
        </w:tc>
      </w:tr>
      <w:tr w:rsidR="008D26DF" w:rsidRPr="008D26DF" w14:paraId="5763D0EA" w14:textId="77777777">
        <w:trPr>
          <w:tblCellSpacing w:w="15" w:type="dxa"/>
        </w:trPr>
        <w:tc>
          <w:tcPr>
            <w:tcW w:w="0" w:type="auto"/>
            <w:vAlign w:val="center"/>
            <w:hideMark/>
          </w:tcPr>
          <w:p w14:paraId="148B7F86" w14:textId="77777777" w:rsidR="008D26DF" w:rsidRPr="008D26DF" w:rsidRDefault="008D26DF" w:rsidP="008D26DF">
            <w:r w:rsidRPr="008D26DF">
              <w:t>Production data collection and preparation</w:t>
            </w:r>
          </w:p>
        </w:tc>
        <w:tc>
          <w:tcPr>
            <w:tcW w:w="0" w:type="auto"/>
            <w:vAlign w:val="center"/>
            <w:hideMark/>
          </w:tcPr>
          <w:p w14:paraId="46A7F3C6" w14:textId="77777777" w:rsidR="008D26DF" w:rsidRPr="008D26DF" w:rsidRDefault="008D26DF" w:rsidP="008D26DF">
            <w:r w:rsidRPr="008D26DF">
              <w:rPr>
                <w:rFonts w:ascii="Arial" w:hAnsi="Arial" w:cs="Arial"/>
              </w:rPr>
              <w:t>■</w:t>
            </w:r>
          </w:p>
        </w:tc>
        <w:tc>
          <w:tcPr>
            <w:tcW w:w="0" w:type="auto"/>
            <w:vAlign w:val="center"/>
            <w:hideMark/>
          </w:tcPr>
          <w:p w14:paraId="343FC055" w14:textId="77777777" w:rsidR="008D26DF" w:rsidRPr="008D26DF" w:rsidRDefault="008D26DF" w:rsidP="008D26DF">
            <w:r w:rsidRPr="008D26DF">
              <w:rPr>
                <w:rFonts w:ascii="Arial" w:hAnsi="Arial" w:cs="Arial"/>
              </w:rPr>
              <w:t>■</w:t>
            </w:r>
          </w:p>
        </w:tc>
        <w:tc>
          <w:tcPr>
            <w:tcW w:w="0" w:type="auto"/>
            <w:vAlign w:val="center"/>
            <w:hideMark/>
          </w:tcPr>
          <w:p w14:paraId="0CC248B6" w14:textId="77777777" w:rsidR="008D26DF" w:rsidRPr="008D26DF" w:rsidRDefault="008D26DF" w:rsidP="008D26DF"/>
        </w:tc>
        <w:tc>
          <w:tcPr>
            <w:tcW w:w="0" w:type="auto"/>
            <w:vAlign w:val="center"/>
            <w:hideMark/>
          </w:tcPr>
          <w:p w14:paraId="146C1AB4" w14:textId="77777777" w:rsidR="008D26DF" w:rsidRPr="008D26DF" w:rsidRDefault="008D26DF" w:rsidP="008D26DF"/>
        </w:tc>
        <w:tc>
          <w:tcPr>
            <w:tcW w:w="0" w:type="auto"/>
            <w:vAlign w:val="center"/>
            <w:hideMark/>
          </w:tcPr>
          <w:p w14:paraId="124921CB" w14:textId="77777777" w:rsidR="008D26DF" w:rsidRPr="008D26DF" w:rsidRDefault="008D26DF" w:rsidP="008D26DF"/>
        </w:tc>
        <w:tc>
          <w:tcPr>
            <w:tcW w:w="0" w:type="auto"/>
            <w:vAlign w:val="center"/>
            <w:hideMark/>
          </w:tcPr>
          <w:p w14:paraId="1AA21747" w14:textId="77777777" w:rsidR="008D26DF" w:rsidRPr="008D26DF" w:rsidRDefault="008D26DF" w:rsidP="008D26DF"/>
        </w:tc>
      </w:tr>
      <w:tr w:rsidR="008D26DF" w:rsidRPr="008D26DF" w14:paraId="43903D35" w14:textId="77777777">
        <w:trPr>
          <w:tblCellSpacing w:w="15" w:type="dxa"/>
        </w:trPr>
        <w:tc>
          <w:tcPr>
            <w:tcW w:w="0" w:type="auto"/>
            <w:vAlign w:val="center"/>
            <w:hideMark/>
          </w:tcPr>
          <w:p w14:paraId="2B527DD8" w14:textId="77777777" w:rsidR="008D26DF" w:rsidRPr="008D26DF" w:rsidRDefault="008D26DF" w:rsidP="008D26DF">
            <w:r w:rsidRPr="008D26DF">
              <w:t>Software architecture and interface design</w:t>
            </w:r>
          </w:p>
        </w:tc>
        <w:tc>
          <w:tcPr>
            <w:tcW w:w="0" w:type="auto"/>
            <w:vAlign w:val="center"/>
            <w:hideMark/>
          </w:tcPr>
          <w:p w14:paraId="16B2A355" w14:textId="77777777" w:rsidR="008D26DF" w:rsidRPr="008D26DF" w:rsidRDefault="008D26DF" w:rsidP="008D26DF">
            <w:r w:rsidRPr="008D26DF">
              <w:rPr>
                <w:rFonts w:ascii="Arial" w:hAnsi="Arial" w:cs="Arial"/>
              </w:rPr>
              <w:t>■</w:t>
            </w:r>
          </w:p>
        </w:tc>
        <w:tc>
          <w:tcPr>
            <w:tcW w:w="0" w:type="auto"/>
            <w:vAlign w:val="center"/>
            <w:hideMark/>
          </w:tcPr>
          <w:p w14:paraId="5E30C1E1" w14:textId="77777777" w:rsidR="008D26DF" w:rsidRPr="008D26DF" w:rsidRDefault="008D26DF" w:rsidP="008D26DF">
            <w:r w:rsidRPr="008D26DF">
              <w:rPr>
                <w:rFonts w:ascii="Arial" w:hAnsi="Arial" w:cs="Arial"/>
              </w:rPr>
              <w:t>■</w:t>
            </w:r>
          </w:p>
        </w:tc>
        <w:tc>
          <w:tcPr>
            <w:tcW w:w="0" w:type="auto"/>
            <w:vAlign w:val="center"/>
            <w:hideMark/>
          </w:tcPr>
          <w:p w14:paraId="0F8AB1F4" w14:textId="77777777" w:rsidR="008D26DF" w:rsidRPr="008D26DF" w:rsidRDefault="008D26DF" w:rsidP="008D26DF"/>
        </w:tc>
        <w:tc>
          <w:tcPr>
            <w:tcW w:w="0" w:type="auto"/>
            <w:vAlign w:val="center"/>
            <w:hideMark/>
          </w:tcPr>
          <w:p w14:paraId="56D98F9E" w14:textId="77777777" w:rsidR="008D26DF" w:rsidRPr="008D26DF" w:rsidRDefault="008D26DF" w:rsidP="008D26DF"/>
        </w:tc>
        <w:tc>
          <w:tcPr>
            <w:tcW w:w="0" w:type="auto"/>
            <w:vAlign w:val="center"/>
            <w:hideMark/>
          </w:tcPr>
          <w:p w14:paraId="73678027" w14:textId="77777777" w:rsidR="008D26DF" w:rsidRPr="008D26DF" w:rsidRDefault="008D26DF" w:rsidP="008D26DF"/>
        </w:tc>
        <w:tc>
          <w:tcPr>
            <w:tcW w:w="0" w:type="auto"/>
            <w:vAlign w:val="center"/>
            <w:hideMark/>
          </w:tcPr>
          <w:p w14:paraId="64AC5D9D" w14:textId="77777777" w:rsidR="008D26DF" w:rsidRPr="008D26DF" w:rsidRDefault="008D26DF" w:rsidP="008D26DF"/>
        </w:tc>
      </w:tr>
      <w:tr w:rsidR="008D26DF" w:rsidRPr="008D26DF" w14:paraId="4B89B224" w14:textId="77777777">
        <w:trPr>
          <w:tblCellSpacing w:w="15" w:type="dxa"/>
        </w:trPr>
        <w:tc>
          <w:tcPr>
            <w:tcW w:w="0" w:type="auto"/>
            <w:vAlign w:val="center"/>
            <w:hideMark/>
          </w:tcPr>
          <w:p w14:paraId="0F88E6AF" w14:textId="77777777" w:rsidR="008D26DF" w:rsidRPr="008D26DF" w:rsidRDefault="008D26DF" w:rsidP="008D26DF">
            <w:proofErr w:type="spellStart"/>
            <w:r w:rsidRPr="008D26DF">
              <w:t>Yamazumi</w:t>
            </w:r>
            <w:proofErr w:type="spellEnd"/>
            <w:r w:rsidRPr="008D26DF">
              <w:t xml:space="preserve"> and line balancing development</w:t>
            </w:r>
          </w:p>
        </w:tc>
        <w:tc>
          <w:tcPr>
            <w:tcW w:w="0" w:type="auto"/>
            <w:vAlign w:val="center"/>
            <w:hideMark/>
          </w:tcPr>
          <w:p w14:paraId="1206858B" w14:textId="77777777" w:rsidR="008D26DF" w:rsidRPr="008D26DF" w:rsidRDefault="008D26DF" w:rsidP="008D26DF"/>
        </w:tc>
        <w:tc>
          <w:tcPr>
            <w:tcW w:w="0" w:type="auto"/>
            <w:vAlign w:val="center"/>
            <w:hideMark/>
          </w:tcPr>
          <w:p w14:paraId="1F3DE14B" w14:textId="77777777" w:rsidR="008D26DF" w:rsidRPr="008D26DF" w:rsidRDefault="008D26DF" w:rsidP="008D26DF">
            <w:r w:rsidRPr="008D26DF">
              <w:rPr>
                <w:rFonts w:ascii="Arial" w:hAnsi="Arial" w:cs="Arial"/>
              </w:rPr>
              <w:t>■</w:t>
            </w:r>
          </w:p>
        </w:tc>
        <w:tc>
          <w:tcPr>
            <w:tcW w:w="0" w:type="auto"/>
            <w:vAlign w:val="center"/>
            <w:hideMark/>
          </w:tcPr>
          <w:p w14:paraId="23F8ABC7" w14:textId="77777777" w:rsidR="008D26DF" w:rsidRPr="008D26DF" w:rsidRDefault="008D26DF" w:rsidP="008D26DF">
            <w:r w:rsidRPr="008D26DF">
              <w:rPr>
                <w:rFonts w:ascii="Arial" w:hAnsi="Arial" w:cs="Arial"/>
              </w:rPr>
              <w:t>■</w:t>
            </w:r>
          </w:p>
        </w:tc>
        <w:tc>
          <w:tcPr>
            <w:tcW w:w="0" w:type="auto"/>
            <w:vAlign w:val="center"/>
            <w:hideMark/>
          </w:tcPr>
          <w:p w14:paraId="15E2A73F" w14:textId="77777777" w:rsidR="008D26DF" w:rsidRPr="008D26DF" w:rsidRDefault="008D26DF" w:rsidP="008D26DF"/>
        </w:tc>
        <w:tc>
          <w:tcPr>
            <w:tcW w:w="0" w:type="auto"/>
            <w:vAlign w:val="center"/>
            <w:hideMark/>
          </w:tcPr>
          <w:p w14:paraId="3336C6F9" w14:textId="77777777" w:rsidR="008D26DF" w:rsidRPr="008D26DF" w:rsidRDefault="008D26DF" w:rsidP="008D26DF"/>
        </w:tc>
        <w:tc>
          <w:tcPr>
            <w:tcW w:w="0" w:type="auto"/>
            <w:vAlign w:val="center"/>
            <w:hideMark/>
          </w:tcPr>
          <w:p w14:paraId="577C02F1" w14:textId="77777777" w:rsidR="008D26DF" w:rsidRPr="008D26DF" w:rsidRDefault="008D26DF" w:rsidP="008D26DF"/>
        </w:tc>
      </w:tr>
      <w:tr w:rsidR="008D26DF" w:rsidRPr="008D26DF" w14:paraId="211AF134" w14:textId="77777777">
        <w:trPr>
          <w:tblCellSpacing w:w="15" w:type="dxa"/>
        </w:trPr>
        <w:tc>
          <w:tcPr>
            <w:tcW w:w="0" w:type="auto"/>
            <w:vAlign w:val="center"/>
            <w:hideMark/>
          </w:tcPr>
          <w:p w14:paraId="7C83D9B4" w14:textId="77777777" w:rsidR="008D26DF" w:rsidRPr="008D26DF" w:rsidRDefault="008D26DF" w:rsidP="008D26DF">
            <w:r w:rsidRPr="008D26DF">
              <w:t>Line builder and drag-and-drop controls</w:t>
            </w:r>
          </w:p>
        </w:tc>
        <w:tc>
          <w:tcPr>
            <w:tcW w:w="0" w:type="auto"/>
            <w:vAlign w:val="center"/>
            <w:hideMark/>
          </w:tcPr>
          <w:p w14:paraId="6943CB4B" w14:textId="77777777" w:rsidR="008D26DF" w:rsidRPr="008D26DF" w:rsidRDefault="008D26DF" w:rsidP="008D26DF"/>
        </w:tc>
        <w:tc>
          <w:tcPr>
            <w:tcW w:w="0" w:type="auto"/>
            <w:vAlign w:val="center"/>
            <w:hideMark/>
          </w:tcPr>
          <w:p w14:paraId="68DAF4A7" w14:textId="77777777" w:rsidR="008D26DF" w:rsidRPr="008D26DF" w:rsidRDefault="008D26DF" w:rsidP="008D26DF"/>
        </w:tc>
        <w:tc>
          <w:tcPr>
            <w:tcW w:w="0" w:type="auto"/>
            <w:vAlign w:val="center"/>
            <w:hideMark/>
          </w:tcPr>
          <w:p w14:paraId="32E8A6E6" w14:textId="77777777" w:rsidR="008D26DF" w:rsidRPr="008D26DF" w:rsidRDefault="008D26DF" w:rsidP="008D26DF">
            <w:r w:rsidRPr="008D26DF">
              <w:rPr>
                <w:rFonts w:ascii="Arial" w:hAnsi="Arial" w:cs="Arial"/>
              </w:rPr>
              <w:t>■</w:t>
            </w:r>
          </w:p>
        </w:tc>
        <w:tc>
          <w:tcPr>
            <w:tcW w:w="0" w:type="auto"/>
            <w:vAlign w:val="center"/>
            <w:hideMark/>
          </w:tcPr>
          <w:p w14:paraId="2257A58A" w14:textId="77777777" w:rsidR="008D26DF" w:rsidRPr="008D26DF" w:rsidRDefault="008D26DF" w:rsidP="008D26DF">
            <w:r w:rsidRPr="008D26DF">
              <w:rPr>
                <w:rFonts w:ascii="Arial" w:hAnsi="Arial" w:cs="Arial"/>
              </w:rPr>
              <w:t>■</w:t>
            </w:r>
          </w:p>
        </w:tc>
        <w:tc>
          <w:tcPr>
            <w:tcW w:w="0" w:type="auto"/>
            <w:vAlign w:val="center"/>
            <w:hideMark/>
          </w:tcPr>
          <w:p w14:paraId="17766CC3" w14:textId="77777777" w:rsidR="008D26DF" w:rsidRPr="008D26DF" w:rsidRDefault="008D26DF" w:rsidP="008D26DF"/>
        </w:tc>
        <w:tc>
          <w:tcPr>
            <w:tcW w:w="0" w:type="auto"/>
            <w:vAlign w:val="center"/>
            <w:hideMark/>
          </w:tcPr>
          <w:p w14:paraId="35372F36" w14:textId="77777777" w:rsidR="008D26DF" w:rsidRPr="008D26DF" w:rsidRDefault="008D26DF" w:rsidP="008D26DF"/>
        </w:tc>
      </w:tr>
      <w:tr w:rsidR="008D26DF" w:rsidRPr="008D26DF" w14:paraId="54CE385E" w14:textId="77777777">
        <w:trPr>
          <w:tblCellSpacing w:w="15" w:type="dxa"/>
        </w:trPr>
        <w:tc>
          <w:tcPr>
            <w:tcW w:w="0" w:type="auto"/>
            <w:vAlign w:val="center"/>
            <w:hideMark/>
          </w:tcPr>
          <w:p w14:paraId="21A40F6A" w14:textId="77777777" w:rsidR="008D26DF" w:rsidRPr="008D26DF" w:rsidRDefault="008D26DF" w:rsidP="008D26DF">
            <w:r w:rsidRPr="008D26DF">
              <w:t>Simulation logic and resource modelling</w:t>
            </w:r>
          </w:p>
        </w:tc>
        <w:tc>
          <w:tcPr>
            <w:tcW w:w="0" w:type="auto"/>
            <w:vAlign w:val="center"/>
            <w:hideMark/>
          </w:tcPr>
          <w:p w14:paraId="2DF01FD7" w14:textId="77777777" w:rsidR="008D26DF" w:rsidRPr="008D26DF" w:rsidRDefault="008D26DF" w:rsidP="008D26DF"/>
        </w:tc>
        <w:tc>
          <w:tcPr>
            <w:tcW w:w="0" w:type="auto"/>
            <w:vAlign w:val="center"/>
            <w:hideMark/>
          </w:tcPr>
          <w:p w14:paraId="700235C6" w14:textId="77777777" w:rsidR="008D26DF" w:rsidRPr="008D26DF" w:rsidRDefault="008D26DF" w:rsidP="008D26DF"/>
        </w:tc>
        <w:tc>
          <w:tcPr>
            <w:tcW w:w="0" w:type="auto"/>
            <w:vAlign w:val="center"/>
            <w:hideMark/>
          </w:tcPr>
          <w:p w14:paraId="1FD5CF63" w14:textId="77777777" w:rsidR="008D26DF" w:rsidRPr="008D26DF" w:rsidRDefault="008D26DF" w:rsidP="008D26DF">
            <w:r w:rsidRPr="008D26DF">
              <w:rPr>
                <w:rFonts w:ascii="Arial" w:hAnsi="Arial" w:cs="Arial"/>
              </w:rPr>
              <w:t>■</w:t>
            </w:r>
          </w:p>
        </w:tc>
        <w:tc>
          <w:tcPr>
            <w:tcW w:w="0" w:type="auto"/>
            <w:vAlign w:val="center"/>
            <w:hideMark/>
          </w:tcPr>
          <w:p w14:paraId="6881D683" w14:textId="77777777" w:rsidR="008D26DF" w:rsidRPr="008D26DF" w:rsidRDefault="008D26DF" w:rsidP="008D26DF">
            <w:r w:rsidRPr="008D26DF">
              <w:rPr>
                <w:rFonts w:ascii="Arial" w:hAnsi="Arial" w:cs="Arial"/>
              </w:rPr>
              <w:t>■</w:t>
            </w:r>
          </w:p>
        </w:tc>
        <w:tc>
          <w:tcPr>
            <w:tcW w:w="0" w:type="auto"/>
            <w:vAlign w:val="center"/>
            <w:hideMark/>
          </w:tcPr>
          <w:p w14:paraId="580F5FB7" w14:textId="77777777" w:rsidR="008D26DF" w:rsidRPr="008D26DF" w:rsidRDefault="008D26DF" w:rsidP="008D26DF">
            <w:r w:rsidRPr="008D26DF">
              <w:rPr>
                <w:rFonts w:ascii="Arial" w:hAnsi="Arial" w:cs="Arial"/>
              </w:rPr>
              <w:t>■</w:t>
            </w:r>
          </w:p>
        </w:tc>
        <w:tc>
          <w:tcPr>
            <w:tcW w:w="0" w:type="auto"/>
            <w:vAlign w:val="center"/>
            <w:hideMark/>
          </w:tcPr>
          <w:p w14:paraId="60D7E08C" w14:textId="77777777" w:rsidR="008D26DF" w:rsidRPr="008D26DF" w:rsidRDefault="008D26DF" w:rsidP="008D26DF"/>
        </w:tc>
      </w:tr>
      <w:tr w:rsidR="008D26DF" w:rsidRPr="008D26DF" w14:paraId="6939ACD5" w14:textId="77777777">
        <w:trPr>
          <w:tblCellSpacing w:w="15" w:type="dxa"/>
        </w:trPr>
        <w:tc>
          <w:tcPr>
            <w:tcW w:w="0" w:type="auto"/>
            <w:vAlign w:val="center"/>
            <w:hideMark/>
          </w:tcPr>
          <w:p w14:paraId="0655625E" w14:textId="77777777" w:rsidR="008D26DF" w:rsidRPr="008D26DF" w:rsidRDefault="008D26DF" w:rsidP="008D26DF">
            <w:r w:rsidRPr="008D26DF">
              <w:t>PQPR refinement and quality assessment</w:t>
            </w:r>
          </w:p>
        </w:tc>
        <w:tc>
          <w:tcPr>
            <w:tcW w:w="0" w:type="auto"/>
            <w:vAlign w:val="center"/>
            <w:hideMark/>
          </w:tcPr>
          <w:p w14:paraId="14AB5910" w14:textId="77777777" w:rsidR="008D26DF" w:rsidRPr="008D26DF" w:rsidRDefault="008D26DF" w:rsidP="008D26DF"/>
        </w:tc>
        <w:tc>
          <w:tcPr>
            <w:tcW w:w="0" w:type="auto"/>
            <w:vAlign w:val="center"/>
            <w:hideMark/>
          </w:tcPr>
          <w:p w14:paraId="0C847509" w14:textId="77777777" w:rsidR="008D26DF" w:rsidRPr="008D26DF" w:rsidRDefault="008D26DF" w:rsidP="008D26DF"/>
        </w:tc>
        <w:tc>
          <w:tcPr>
            <w:tcW w:w="0" w:type="auto"/>
            <w:vAlign w:val="center"/>
            <w:hideMark/>
          </w:tcPr>
          <w:p w14:paraId="508A92EA" w14:textId="77777777" w:rsidR="008D26DF" w:rsidRPr="008D26DF" w:rsidRDefault="008D26DF" w:rsidP="008D26DF"/>
        </w:tc>
        <w:tc>
          <w:tcPr>
            <w:tcW w:w="0" w:type="auto"/>
            <w:vAlign w:val="center"/>
            <w:hideMark/>
          </w:tcPr>
          <w:p w14:paraId="6F330122" w14:textId="77777777" w:rsidR="008D26DF" w:rsidRPr="008D26DF" w:rsidRDefault="008D26DF" w:rsidP="008D26DF">
            <w:r w:rsidRPr="008D26DF">
              <w:rPr>
                <w:rFonts w:ascii="Arial" w:hAnsi="Arial" w:cs="Arial"/>
              </w:rPr>
              <w:t>■</w:t>
            </w:r>
          </w:p>
        </w:tc>
        <w:tc>
          <w:tcPr>
            <w:tcW w:w="0" w:type="auto"/>
            <w:vAlign w:val="center"/>
            <w:hideMark/>
          </w:tcPr>
          <w:p w14:paraId="12BF654C" w14:textId="77777777" w:rsidR="008D26DF" w:rsidRPr="008D26DF" w:rsidRDefault="008D26DF" w:rsidP="008D26DF">
            <w:r w:rsidRPr="008D26DF">
              <w:rPr>
                <w:rFonts w:ascii="Arial" w:hAnsi="Arial" w:cs="Arial"/>
              </w:rPr>
              <w:t>■</w:t>
            </w:r>
          </w:p>
        </w:tc>
        <w:tc>
          <w:tcPr>
            <w:tcW w:w="0" w:type="auto"/>
            <w:vAlign w:val="center"/>
            <w:hideMark/>
          </w:tcPr>
          <w:p w14:paraId="539DD678" w14:textId="77777777" w:rsidR="008D26DF" w:rsidRPr="008D26DF" w:rsidRDefault="008D26DF" w:rsidP="008D26DF"/>
        </w:tc>
      </w:tr>
      <w:tr w:rsidR="008D26DF" w:rsidRPr="008D26DF" w14:paraId="2BDA131B" w14:textId="77777777">
        <w:trPr>
          <w:tblCellSpacing w:w="15" w:type="dxa"/>
        </w:trPr>
        <w:tc>
          <w:tcPr>
            <w:tcW w:w="0" w:type="auto"/>
            <w:vAlign w:val="center"/>
            <w:hideMark/>
          </w:tcPr>
          <w:p w14:paraId="64A84F27" w14:textId="77777777" w:rsidR="008D26DF" w:rsidRPr="008D26DF" w:rsidRDefault="008D26DF" w:rsidP="008D26DF">
            <w:r w:rsidRPr="008D26DF">
              <w:t>Testing with representative production data</w:t>
            </w:r>
          </w:p>
        </w:tc>
        <w:tc>
          <w:tcPr>
            <w:tcW w:w="0" w:type="auto"/>
            <w:vAlign w:val="center"/>
            <w:hideMark/>
          </w:tcPr>
          <w:p w14:paraId="27F17AF6" w14:textId="77777777" w:rsidR="008D26DF" w:rsidRPr="008D26DF" w:rsidRDefault="008D26DF" w:rsidP="008D26DF"/>
        </w:tc>
        <w:tc>
          <w:tcPr>
            <w:tcW w:w="0" w:type="auto"/>
            <w:vAlign w:val="center"/>
            <w:hideMark/>
          </w:tcPr>
          <w:p w14:paraId="76070981" w14:textId="77777777" w:rsidR="008D26DF" w:rsidRPr="008D26DF" w:rsidRDefault="008D26DF" w:rsidP="008D26DF"/>
        </w:tc>
        <w:tc>
          <w:tcPr>
            <w:tcW w:w="0" w:type="auto"/>
            <w:vAlign w:val="center"/>
            <w:hideMark/>
          </w:tcPr>
          <w:p w14:paraId="0704876A" w14:textId="77777777" w:rsidR="008D26DF" w:rsidRPr="008D26DF" w:rsidRDefault="008D26DF" w:rsidP="008D26DF"/>
        </w:tc>
        <w:tc>
          <w:tcPr>
            <w:tcW w:w="0" w:type="auto"/>
            <w:vAlign w:val="center"/>
            <w:hideMark/>
          </w:tcPr>
          <w:p w14:paraId="53CB9033" w14:textId="77777777" w:rsidR="008D26DF" w:rsidRPr="008D26DF" w:rsidRDefault="008D26DF" w:rsidP="008D26DF"/>
        </w:tc>
        <w:tc>
          <w:tcPr>
            <w:tcW w:w="0" w:type="auto"/>
            <w:vAlign w:val="center"/>
            <w:hideMark/>
          </w:tcPr>
          <w:p w14:paraId="4367D230" w14:textId="77777777" w:rsidR="008D26DF" w:rsidRPr="008D26DF" w:rsidRDefault="008D26DF" w:rsidP="008D26DF">
            <w:r w:rsidRPr="008D26DF">
              <w:rPr>
                <w:rFonts w:ascii="Arial" w:hAnsi="Arial" w:cs="Arial"/>
              </w:rPr>
              <w:t>■</w:t>
            </w:r>
          </w:p>
        </w:tc>
        <w:tc>
          <w:tcPr>
            <w:tcW w:w="0" w:type="auto"/>
            <w:vAlign w:val="center"/>
            <w:hideMark/>
          </w:tcPr>
          <w:p w14:paraId="00F7573B" w14:textId="77777777" w:rsidR="008D26DF" w:rsidRPr="008D26DF" w:rsidRDefault="008D26DF" w:rsidP="008D26DF">
            <w:r w:rsidRPr="008D26DF">
              <w:rPr>
                <w:rFonts w:ascii="Arial" w:hAnsi="Arial" w:cs="Arial"/>
              </w:rPr>
              <w:t>■</w:t>
            </w:r>
          </w:p>
        </w:tc>
      </w:tr>
      <w:tr w:rsidR="008D26DF" w:rsidRPr="008D26DF" w14:paraId="3CE2FAF6" w14:textId="77777777">
        <w:trPr>
          <w:tblCellSpacing w:w="15" w:type="dxa"/>
        </w:trPr>
        <w:tc>
          <w:tcPr>
            <w:tcW w:w="0" w:type="auto"/>
            <w:vAlign w:val="center"/>
            <w:hideMark/>
          </w:tcPr>
          <w:p w14:paraId="681BADC7" w14:textId="77777777" w:rsidR="008D26DF" w:rsidRPr="008D26DF" w:rsidRDefault="008D26DF" w:rsidP="008D26DF">
            <w:r w:rsidRPr="008D26DF">
              <w:t>Performance evaluation and refinement</w:t>
            </w:r>
          </w:p>
        </w:tc>
        <w:tc>
          <w:tcPr>
            <w:tcW w:w="0" w:type="auto"/>
            <w:vAlign w:val="center"/>
            <w:hideMark/>
          </w:tcPr>
          <w:p w14:paraId="08E68EC4" w14:textId="77777777" w:rsidR="008D26DF" w:rsidRPr="008D26DF" w:rsidRDefault="008D26DF" w:rsidP="008D26DF"/>
        </w:tc>
        <w:tc>
          <w:tcPr>
            <w:tcW w:w="0" w:type="auto"/>
            <w:vAlign w:val="center"/>
            <w:hideMark/>
          </w:tcPr>
          <w:p w14:paraId="0FFF9A5F" w14:textId="77777777" w:rsidR="008D26DF" w:rsidRPr="008D26DF" w:rsidRDefault="008D26DF" w:rsidP="008D26DF"/>
        </w:tc>
        <w:tc>
          <w:tcPr>
            <w:tcW w:w="0" w:type="auto"/>
            <w:vAlign w:val="center"/>
            <w:hideMark/>
          </w:tcPr>
          <w:p w14:paraId="5BD1E595" w14:textId="77777777" w:rsidR="008D26DF" w:rsidRPr="008D26DF" w:rsidRDefault="008D26DF" w:rsidP="008D26DF"/>
        </w:tc>
        <w:tc>
          <w:tcPr>
            <w:tcW w:w="0" w:type="auto"/>
            <w:vAlign w:val="center"/>
            <w:hideMark/>
          </w:tcPr>
          <w:p w14:paraId="1E617260" w14:textId="77777777" w:rsidR="008D26DF" w:rsidRPr="008D26DF" w:rsidRDefault="008D26DF" w:rsidP="008D26DF"/>
        </w:tc>
        <w:tc>
          <w:tcPr>
            <w:tcW w:w="0" w:type="auto"/>
            <w:vAlign w:val="center"/>
            <w:hideMark/>
          </w:tcPr>
          <w:p w14:paraId="1B6DA046" w14:textId="77777777" w:rsidR="008D26DF" w:rsidRPr="008D26DF" w:rsidRDefault="008D26DF" w:rsidP="008D26DF">
            <w:r w:rsidRPr="008D26DF">
              <w:rPr>
                <w:rFonts w:ascii="Arial" w:hAnsi="Arial" w:cs="Arial"/>
              </w:rPr>
              <w:t>■</w:t>
            </w:r>
          </w:p>
        </w:tc>
        <w:tc>
          <w:tcPr>
            <w:tcW w:w="0" w:type="auto"/>
            <w:vAlign w:val="center"/>
            <w:hideMark/>
          </w:tcPr>
          <w:p w14:paraId="57AA5746" w14:textId="77777777" w:rsidR="008D26DF" w:rsidRPr="008D26DF" w:rsidRDefault="008D26DF" w:rsidP="008D26DF">
            <w:r w:rsidRPr="008D26DF">
              <w:rPr>
                <w:rFonts w:ascii="Arial" w:hAnsi="Arial" w:cs="Arial"/>
              </w:rPr>
              <w:t>■</w:t>
            </w:r>
          </w:p>
        </w:tc>
      </w:tr>
      <w:tr w:rsidR="008D26DF" w:rsidRPr="008D26DF" w14:paraId="54447A5E" w14:textId="77777777">
        <w:trPr>
          <w:tblCellSpacing w:w="15" w:type="dxa"/>
        </w:trPr>
        <w:tc>
          <w:tcPr>
            <w:tcW w:w="0" w:type="auto"/>
            <w:vAlign w:val="center"/>
            <w:hideMark/>
          </w:tcPr>
          <w:p w14:paraId="6AC283BC" w14:textId="77777777" w:rsidR="008D26DF" w:rsidRPr="008D26DF" w:rsidRDefault="008D26DF" w:rsidP="008D26DF">
            <w:r w:rsidRPr="008D26DF">
              <w:t>Final documentation and presentation</w:t>
            </w:r>
          </w:p>
        </w:tc>
        <w:tc>
          <w:tcPr>
            <w:tcW w:w="0" w:type="auto"/>
            <w:vAlign w:val="center"/>
            <w:hideMark/>
          </w:tcPr>
          <w:p w14:paraId="4344B15E" w14:textId="77777777" w:rsidR="008D26DF" w:rsidRPr="008D26DF" w:rsidRDefault="008D26DF" w:rsidP="008D26DF"/>
        </w:tc>
        <w:tc>
          <w:tcPr>
            <w:tcW w:w="0" w:type="auto"/>
            <w:vAlign w:val="center"/>
            <w:hideMark/>
          </w:tcPr>
          <w:p w14:paraId="3D553678" w14:textId="77777777" w:rsidR="008D26DF" w:rsidRPr="008D26DF" w:rsidRDefault="008D26DF" w:rsidP="008D26DF"/>
        </w:tc>
        <w:tc>
          <w:tcPr>
            <w:tcW w:w="0" w:type="auto"/>
            <w:vAlign w:val="center"/>
            <w:hideMark/>
          </w:tcPr>
          <w:p w14:paraId="091772D6" w14:textId="77777777" w:rsidR="008D26DF" w:rsidRPr="008D26DF" w:rsidRDefault="008D26DF" w:rsidP="008D26DF"/>
        </w:tc>
        <w:tc>
          <w:tcPr>
            <w:tcW w:w="0" w:type="auto"/>
            <w:vAlign w:val="center"/>
            <w:hideMark/>
          </w:tcPr>
          <w:p w14:paraId="639D3C07" w14:textId="77777777" w:rsidR="008D26DF" w:rsidRPr="008D26DF" w:rsidRDefault="008D26DF" w:rsidP="008D26DF"/>
        </w:tc>
        <w:tc>
          <w:tcPr>
            <w:tcW w:w="0" w:type="auto"/>
            <w:vAlign w:val="center"/>
            <w:hideMark/>
          </w:tcPr>
          <w:p w14:paraId="2214D2E7" w14:textId="77777777" w:rsidR="008D26DF" w:rsidRPr="008D26DF" w:rsidRDefault="008D26DF" w:rsidP="008D26DF"/>
        </w:tc>
        <w:tc>
          <w:tcPr>
            <w:tcW w:w="0" w:type="auto"/>
            <w:vAlign w:val="center"/>
            <w:hideMark/>
          </w:tcPr>
          <w:p w14:paraId="13EBB326" w14:textId="77777777" w:rsidR="008D26DF" w:rsidRPr="008D26DF" w:rsidRDefault="008D26DF" w:rsidP="008D26DF">
            <w:r w:rsidRPr="008D26DF">
              <w:rPr>
                <w:rFonts w:ascii="Arial" w:hAnsi="Arial" w:cs="Arial"/>
              </w:rPr>
              <w:t>■</w:t>
            </w:r>
          </w:p>
        </w:tc>
      </w:tr>
    </w:tbl>
    <w:p w14:paraId="62173F83" w14:textId="77777777" w:rsidR="008D26DF" w:rsidRPr="008D26DF" w:rsidRDefault="008D26DF" w:rsidP="008D26DF">
      <w:pPr>
        <w:rPr>
          <w:b/>
          <w:bCs/>
        </w:rPr>
      </w:pPr>
      <w:r w:rsidRPr="008D26DF">
        <w:rPr>
          <w:b/>
          <w:bCs/>
        </w:rPr>
        <w:t>4.3 Major Deliverables</w:t>
      </w:r>
    </w:p>
    <w:p w14:paraId="30EC7CDA" w14:textId="77777777" w:rsidR="008D26DF" w:rsidRPr="008D26DF" w:rsidRDefault="008D26DF" w:rsidP="008D26DF">
      <w:r w:rsidRPr="008D26DF">
        <w:rPr>
          <w:b/>
          <w:bCs/>
        </w:rPr>
        <w:t>Milestone 1 – Requirements and Data Preparation</w:t>
      </w:r>
    </w:p>
    <w:p w14:paraId="7B7E7F20" w14:textId="77777777" w:rsidR="008D26DF" w:rsidRPr="008D26DF" w:rsidRDefault="008D26DF" w:rsidP="008D26DF">
      <w:r w:rsidRPr="008D26DF">
        <w:t>Establish the required input variables, workflow logic, user requirements and evaluation criteria.</w:t>
      </w:r>
    </w:p>
    <w:p w14:paraId="3EDFD6DA" w14:textId="77777777" w:rsidR="008D26DF" w:rsidRPr="008D26DF" w:rsidRDefault="008D26DF" w:rsidP="008D26DF">
      <w:r w:rsidRPr="008D26DF">
        <w:rPr>
          <w:b/>
          <w:bCs/>
        </w:rPr>
        <w:t>Milestone 2 – Production Planning Prototype</w:t>
      </w:r>
    </w:p>
    <w:p w14:paraId="2C423626" w14:textId="77777777" w:rsidR="008D26DF" w:rsidRPr="008D26DF" w:rsidRDefault="008D26DF" w:rsidP="008D26DF">
      <w:r w:rsidRPr="008D26DF">
        <w:t xml:space="preserve">Develop the </w:t>
      </w:r>
      <w:proofErr w:type="spellStart"/>
      <w:r w:rsidRPr="008D26DF">
        <w:t>Yamazumi</w:t>
      </w:r>
      <w:proofErr w:type="spellEnd"/>
      <w:r w:rsidRPr="008D26DF">
        <w:t>, line balancing and production line configuration interfaces, including independent process creation and rearrangement.</w:t>
      </w:r>
    </w:p>
    <w:p w14:paraId="03241831" w14:textId="77777777" w:rsidR="008D26DF" w:rsidRPr="008D26DF" w:rsidRDefault="008D26DF" w:rsidP="008D26DF">
      <w:r w:rsidRPr="008D26DF">
        <w:rPr>
          <w:b/>
          <w:bCs/>
        </w:rPr>
        <w:lastRenderedPageBreak/>
        <w:t>Milestone 3 – Simulation and Quality Assessment</w:t>
      </w:r>
    </w:p>
    <w:p w14:paraId="1AC0AEC0" w14:textId="77777777" w:rsidR="008D26DF" w:rsidRPr="008D26DF" w:rsidRDefault="008D26DF" w:rsidP="008D26DF">
      <w:r w:rsidRPr="008D26DF">
        <w:t>Implement simulation logic for process and resource interactions, while refining PQPR functionality for quality-related planning.</w:t>
      </w:r>
    </w:p>
    <w:p w14:paraId="6CFCAFE6" w14:textId="77777777" w:rsidR="008D26DF" w:rsidRPr="008D26DF" w:rsidRDefault="008D26DF" w:rsidP="008D26DF">
      <w:r w:rsidRPr="008D26DF">
        <w:rPr>
          <w:b/>
          <w:bCs/>
        </w:rPr>
        <w:t>Milestone 4 – Validation and Evaluation</w:t>
      </w:r>
    </w:p>
    <w:p w14:paraId="34F50B95" w14:textId="77777777" w:rsidR="008D26DF" w:rsidRPr="008D26DF" w:rsidRDefault="008D26DF" w:rsidP="008D26DF">
      <w:r w:rsidRPr="008D26DF">
        <w:t>Compare generated results against representative production information and evaluate the practicality, limitations and potential time savings of the developed software.</w:t>
      </w:r>
    </w:p>
    <w:p w14:paraId="37CA24E0" w14:textId="77777777" w:rsidR="008D26DF" w:rsidRPr="008D26DF" w:rsidRDefault="008D26DF" w:rsidP="008D26DF">
      <w:r w:rsidRPr="008D26DF">
        <w:rPr>
          <w:b/>
          <w:bCs/>
        </w:rPr>
        <w:t>Milestone 5 – Final Deliverables</w:t>
      </w:r>
    </w:p>
    <w:p w14:paraId="60F585BB" w14:textId="77777777" w:rsidR="008D26DF" w:rsidRPr="008D26DF" w:rsidRDefault="008D26DF" w:rsidP="008D26DF">
      <w:r w:rsidRPr="008D26DF">
        <w:t>Complete the software prototype, technical documentation, testing results, evaluation and final project report.</w:t>
      </w:r>
    </w:p>
    <w:p w14:paraId="46184767" w14:textId="77777777" w:rsidR="008D26DF" w:rsidRPr="008D26DF" w:rsidRDefault="008D26DF" w:rsidP="008D26DF">
      <w:r w:rsidRPr="008D26DF">
        <w:pict w14:anchorId="4CE5B94A">
          <v:rect id="_x0000_i1118" style="width:0;height:1.5pt" o:hralign="center" o:hrstd="t" o:hr="t" fillcolor="#a0a0a0" stroked="f"/>
        </w:pict>
      </w:r>
    </w:p>
    <w:p w14:paraId="17CDBB02" w14:textId="77777777" w:rsidR="008D26DF" w:rsidRDefault="008D26DF">
      <w:pPr>
        <w:rPr>
          <w:b/>
          <w:bCs/>
        </w:rPr>
      </w:pPr>
      <w:r>
        <w:rPr>
          <w:b/>
          <w:bCs/>
        </w:rPr>
        <w:br w:type="page"/>
      </w:r>
    </w:p>
    <w:p w14:paraId="2C78068C" w14:textId="06E845E3" w:rsidR="008D26DF" w:rsidRPr="008D26DF" w:rsidRDefault="008D26DF" w:rsidP="008D26DF">
      <w:pPr>
        <w:rPr>
          <w:b/>
          <w:bCs/>
        </w:rPr>
      </w:pPr>
      <w:r w:rsidRPr="008D26DF">
        <w:rPr>
          <w:b/>
          <w:bCs/>
        </w:rPr>
        <w:lastRenderedPageBreak/>
        <w:t>Risk Assessment</w:t>
      </w:r>
    </w:p>
    <w:p w14:paraId="139FF151" w14:textId="77777777" w:rsidR="008D26DF" w:rsidRPr="008D26DF" w:rsidRDefault="008D26DF" w:rsidP="008D26DF">
      <w:pPr>
        <w:rPr>
          <w:b/>
          <w:bCs/>
        </w:rPr>
      </w:pPr>
      <w:r w:rsidRPr="008D26DF">
        <w:rPr>
          <w:b/>
          <w:bCs/>
        </w:rPr>
        <w:t>5.1 Risk Assessment Overview</w:t>
      </w:r>
    </w:p>
    <w:p w14:paraId="79F97CB3" w14:textId="77777777" w:rsidR="008D26DF" w:rsidRPr="008D26DF" w:rsidRDefault="008D26DF" w:rsidP="008D26DF">
      <w:r w:rsidRPr="008D26DF">
        <w:t>The capstone project primarily involves computer-based software development, production data analysis and simulation. Consequently, the principal project risks are associated with data accuracy, software reliability, information security, user interpretation and workplace observation activities.</w:t>
      </w:r>
    </w:p>
    <w:p w14:paraId="7331DBC8" w14:textId="77777777" w:rsidR="008D26DF" w:rsidRPr="008D26DF" w:rsidRDefault="008D26DF" w:rsidP="008D26DF">
      <w:r w:rsidRPr="008D26DF">
        <w:t>Although no direct machinery control is included within the project scope, any workplace observation or data collection must comply with applicable workplace safety requirements.</w:t>
      </w:r>
    </w:p>
    <w:p w14:paraId="5AC97221" w14:textId="77777777" w:rsidR="008D26DF" w:rsidRPr="008D26DF" w:rsidRDefault="008D26DF" w:rsidP="008D26DF">
      <w:r w:rsidRPr="008D26DF">
        <w:t>The following preliminary risk assessment identifies foreseeable hazards, potential consequences and proposed mitigation measures.</w:t>
      </w:r>
    </w:p>
    <w:p w14:paraId="7D2C3A2B" w14:textId="77777777" w:rsidR="008D26DF" w:rsidRPr="008D26DF" w:rsidRDefault="008D26DF" w:rsidP="008D26DF">
      <w:pPr>
        <w:rPr>
          <w:b/>
          <w:bCs/>
        </w:rPr>
      </w:pPr>
      <w:r w:rsidRPr="008D26DF">
        <w:rPr>
          <w:b/>
          <w:bCs/>
        </w:rPr>
        <w:t>5.2 Preliminary 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4"/>
        <w:gridCol w:w="2633"/>
        <w:gridCol w:w="957"/>
        <w:gridCol w:w="3002"/>
      </w:tblGrid>
      <w:tr w:rsidR="008D26DF" w:rsidRPr="008D26DF" w14:paraId="0814A2D9" w14:textId="77777777" w:rsidTr="008D26DF">
        <w:trPr>
          <w:tblCellSpacing w:w="15" w:type="dxa"/>
        </w:trPr>
        <w:tc>
          <w:tcPr>
            <w:tcW w:w="0" w:type="auto"/>
            <w:vAlign w:val="center"/>
            <w:hideMark/>
          </w:tcPr>
          <w:p w14:paraId="24C09030" w14:textId="77777777" w:rsidR="008D26DF" w:rsidRPr="008D26DF" w:rsidRDefault="008D26DF" w:rsidP="008D26DF">
            <w:pPr>
              <w:rPr>
                <w:b/>
                <w:bCs/>
              </w:rPr>
            </w:pPr>
            <w:r w:rsidRPr="008D26DF">
              <w:rPr>
                <w:b/>
                <w:bCs/>
              </w:rPr>
              <w:t>Risk / Hazard</w:t>
            </w:r>
          </w:p>
        </w:tc>
        <w:tc>
          <w:tcPr>
            <w:tcW w:w="0" w:type="auto"/>
            <w:vAlign w:val="center"/>
            <w:hideMark/>
          </w:tcPr>
          <w:p w14:paraId="0A6851FD" w14:textId="77777777" w:rsidR="008D26DF" w:rsidRPr="008D26DF" w:rsidRDefault="008D26DF" w:rsidP="008D26DF">
            <w:pPr>
              <w:rPr>
                <w:b/>
                <w:bCs/>
              </w:rPr>
            </w:pPr>
            <w:r w:rsidRPr="008D26DF">
              <w:rPr>
                <w:b/>
                <w:bCs/>
              </w:rPr>
              <w:t>Potential consequence</w:t>
            </w:r>
          </w:p>
        </w:tc>
        <w:tc>
          <w:tcPr>
            <w:tcW w:w="0" w:type="auto"/>
            <w:vAlign w:val="center"/>
            <w:hideMark/>
          </w:tcPr>
          <w:p w14:paraId="5F1E1480" w14:textId="77777777" w:rsidR="008D26DF" w:rsidRPr="008D26DF" w:rsidRDefault="008D26DF" w:rsidP="008D26DF">
            <w:pPr>
              <w:rPr>
                <w:b/>
                <w:bCs/>
              </w:rPr>
            </w:pPr>
            <w:r w:rsidRPr="008D26DF">
              <w:rPr>
                <w:b/>
                <w:bCs/>
              </w:rPr>
              <w:t>Initial risk</w:t>
            </w:r>
          </w:p>
        </w:tc>
        <w:tc>
          <w:tcPr>
            <w:tcW w:w="0" w:type="auto"/>
            <w:vAlign w:val="center"/>
            <w:hideMark/>
          </w:tcPr>
          <w:p w14:paraId="2005582E" w14:textId="77777777" w:rsidR="008D26DF" w:rsidRPr="008D26DF" w:rsidRDefault="008D26DF" w:rsidP="008D26DF">
            <w:pPr>
              <w:rPr>
                <w:b/>
                <w:bCs/>
              </w:rPr>
            </w:pPr>
            <w:r w:rsidRPr="008D26DF">
              <w:rPr>
                <w:b/>
                <w:bCs/>
              </w:rPr>
              <w:t>Proposed mitigation</w:t>
            </w:r>
          </w:p>
        </w:tc>
      </w:tr>
      <w:tr w:rsidR="008D26DF" w:rsidRPr="008D26DF" w14:paraId="0E5FC526" w14:textId="77777777" w:rsidTr="008D26DF">
        <w:trPr>
          <w:tblCellSpacing w:w="15" w:type="dxa"/>
        </w:trPr>
        <w:tc>
          <w:tcPr>
            <w:tcW w:w="0" w:type="auto"/>
            <w:vAlign w:val="center"/>
            <w:hideMark/>
          </w:tcPr>
          <w:p w14:paraId="1AB812E9" w14:textId="77777777" w:rsidR="008D26DF" w:rsidRPr="008D26DF" w:rsidRDefault="008D26DF" w:rsidP="008D26DF">
            <w:r w:rsidRPr="008D26DF">
              <w:t>Inaccurate production input data</w:t>
            </w:r>
          </w:p>
        </w:tc>
        <w:tc>
          <w:tcPr>
            <w:tcW w:w="0" w:type="auto"/>
            <w:vAlign w:val="center"/>
            <w:hideMark/>
          </w:tcPr>
          <w:p w14:paraId="22BA3157" w14:textId="77777777" w:rsidR="008D26DF" w:rsidRPr="008D26DF" w:rsidRDefault="008D26DF" w:rsidP="008D26DF">
            <w:r w:rsidRPr="008D26DF">
              <w:t>Misleading simulation outputs and incorrect planning conclusions</w:t>
            </w:r>
          </w:p>
        </w:tc>
        <w:tc>
          <w:tcPr>
            <w:tcW w:w="0" w:type="auto"/>
            <w:vAlign w:val="center"/>
            <w:hideMark/>
          </w:tcPr>
          <w:p w14:paraId="5C038F06" w14:textId="77777777" w:rsidR="008D26DF" w:rsidRPr="008D26DF" w:rsidRDefault="008D26DF" w:rsidP="008D26DF">
            <w:r w:rsidRPr="008D26DF">
              <w:t>High</w:t>
            </w:r>
          </w:p>
        </w:tc>
        <w:tc>
          <w:tcPr>
            <w:tcW w:w="0" w:type="auto"/>
            <w:vAlign w:val="center"/>
            <w:hideMark/>
          </w:tcPr>
          <w:p w14:paraId="0F92D0C5" w14:textId="77777777" w:rsidR="008D26DF" w:rsidRPr="008D26DF" w:rsidRDefault="008D26DF" w:rsidP="008D26DF">
            <w:r w:rsidRPr="008D26DF">
              <w:t>Verify input data against approved standard work and observed cycle times; document assumptions</w:t>
            </w:r>
          </w:p>
        </w:tc>
      </w:tr>
      <w:tr w:rsidR="008D26DF" w:rsidRPr="008D26DF" w14:paraId="3F619121" w14:textId="77777777" w:rsidTr="008D26DF">
        <w:trPr>
          <w:tblCellSpacing w:w="15" w:type="dxa"/>
        </w:trPr>
        <w:tc>
          <w:tcPr>
            <w:tcW w:w="0" w:type="auto"/>
            <w:vAlign w:val="center"/>
            <w:hideMark/>
          </w:tcPr>
          <w:p w14:paraId="0B1B0365" w14:textId="77777777" w:rsidR="008D26DF" w:rsidRPr="008D26DF" w:rsidRDefault="008D26DF" w:rsidP="008D26DF">
            <w:r w:rsidRPr="008D26DF">
              <w:t>Incorrect software logic or calculations</w:t>
            </w:r>
          </w:p>
        </w:tc>
        <w:tc>
          <w:tcPr>
            <w:tcW w:w="0" w:type="auto"/>
            <w:vAlign w:val="center"/>
            <w:hideMark/>
          </w:tcPr>
          <w:p w14:paraId="265E0333" w14:textId="77777777" w:rsidR="008D26DF" w:rsidRPr="008D26DF" w:rsidRDefault="008D26DF" w:rsidP="008D26DF">
            <w:r w:rsidRPr="008D26DF">
              <w:t>Inaccurate resource allocation, workload assessments or production predictions</w:t>
            </w:r>
          </w:p>
        </w:tc>
        <w:tc>
          <w:tcPr>
            <w:tcW w:w="0" w:type="auto"/>
            <w:vAlign w:val="center"/>
            <w:hideMark/>
          </w:tcPr>
          <w:p w14:paraId="7FAD7644" w14:textId="77777777" w:rsidR="008D26DF" w:rsidRPr="008D26DF" w:rsidRDefault="008D26DF" w:rsidP="008D26DF">
            <w:r w:rsidRPr="008D26DF">
              <w:t>High</w:t>
            </w:r>
          </w:p>
        </w:tc>
        <w:tc>
          <w:tcPr>
            <w:tcW w:w="0" w:type="auto"/>
            <w:vAlign w:val="center"/>
            <w:hideMark/>
          </w:tcPr>
          <w:p w14:paraId="3C9F1E7E" w14:textId="77777777" w:rsidR="008D26DF" w:rsidRPr="008D26DF" w:rsidRDefault="008D26DF" w:rsidP="008D26DF">
            <w:r w:rsidRPr="008D26DF">
              <w:t>Conduct unit testing, scenario testing and comparison with independently calculated examples</w:t>
            </w:r>
          </w:p>
        </w:tc>
      </w:tr>
      <w:tr w:rsidR="008D26DF" w:rsidRPr="008D26DF" w14:paraId="3B425FF0" w14:textId="77777777" w:rsidTr="008D26DF">
        <w:trPr>
          <w:tblCellSpacing w:w="15" w:type="dxa"/>
        </w:trPr>
        <w:tc>
          <w:tcPr>
            <w:tcW w:w="0" w:type="auto"/>
            <w:vAlign w:val="center"/>
            <w:hideMark/>
          </w:tcPr>
          <w:p w14:paraId="1D097229" w14:textId="77777777" w:rsidR="008D26DF" w:rsidRPr="008D26DF" w:rsidRDefault="008D26DF" w:rsidP="008D26DF">
            <w:r w:rsidRPr="008D26DF">
              <w:t>Excessive reliance on software recommendations</w:t>
            </w:r>
          </w:p>
        </w:tc>
        <w:tc>
          <w:tcPr>
            <w:tcW w:w="0" w:type="auto"/>
            <w:vAlign w:val="center"/>
            <w:hideMark/>
          </w:tcPr>
          <w:p w14:paraId="0E6D5A33" w14:textId="77777777" w:rsidR="008D26DF" w:rsidRPr="008D26DF" w:rsidRDefault="008D26DF" w:rsidP="008D26DF">
            <w:r w:rsidRPr="008D26DF">
              <w:t>Unsafe or impractical production line decisions</w:t>
            </w:r>
          </w:p>
        </w:tc>
        <w:tc>
          <w:tcPr>
            <w:tcW w:w="0" w:type="auto"/>
            <w:vAlign w:val="center"/>
            <w:hideMark/>
          </w:tcPr>
          <w:p w14:paraId="142A1F10" w14:textId="77777777" w:rsidR="008D26DF" w:rsidRPr="008D26DF" w:rsidRDefault="008D26DF" w:rsidP="008D26DF">
            <w:r w:rsidRPr="008D26DF">
              <w:t>High</w:t>
            </w:r>
          </w:p>
        </w:tc>
        <w:tc>
          <w:tcPr>
            <w:tcW w:w="0" w:type="auto"/>
            <w:vAlign w:val="center"/>
            <w:hideMark/>
          </w:tcPr>
          <w:p w14:paraId="2EF655B2" w14:textId="77777777" w:rsidR="008D26DF" w:rsidRPr="008D26DF" w:rsidRDefault="008D26DF" w:rsidP="008D26DF">
            <w:r w:rsidRPr="008D26DF">
              <w:t>Clearly define the software as a pre-validation tool; require stakeholder review before implementation</w:t>
            </w:r>
          </w:p>
        </w:tc>
      </w:tr>
      <w:tr w:rsidR="008D26DF" w:rsidRPr="008D26DF" w14:paraId="082E1E09" w14:textId="77777777" w:rsidTr="008D26DF">
        <w:trPr>
          <w:tblCellSpacing w:w="15" w:type="dxa"/>
        </w:trPr>
        <w:tc>
          <w:tcPr>
            <w:tcW w:w="0" w:type="auto"/>
            <w:vAlign w:val="center"/>
            <w:hideMark/>
          </w:tcPr>
          <w:p w14:paraId="7C673E98" w14:textId="77777777" w:rsidR="008D26DF" w:rsidRPr="008D26DF" w:rsidRDefault="008D26DF" w:rsidP="008D26DF">
            <w:r w:rsidRPr="008D26DF">
              <w:t>Unauthorised disclosure of production information</w:t>
            </w:r>
          </w:p>
        </w:tc>
        <w:tc>
          <w:tcPr>
            <w:tcW w:w="0" w:type="auto"/>
            <w:vAlign w:val="center"/>
            <w:hideMark/>
          </w:tcPr>
          <w:p w14:paraId="1FD94734" w14:textId="77777777" w:rsidR="008D26DF" w:rsidRPr="008D26DF" w:rsidRDefault="008D26DF" w:rsidP="008D26DF">
            <w:r w:rsidRPr="008D26DF">
              <w:t>Breach of organisational confidentiality requirements</w:t>
            </w:r>
          </w:p>
        </w:tc>
        <w:tc>
          <w:tcPr>
            <w:tcW w:w="0" w:type="auto"/>
            <w:vAlign w:val="center"/>
            <w:hideMark/>
          </w:tcPr>
          <w:p w14:paraId="6D8D64A3" w14:textId="77777777" w:rsidR="008D26DF" w:rsidRPr="008D26DF" w:rsidRDefault="008D26DF" w:rsidP="008D26DF">
            <w:r w:rsidRPr="008D26DF">
              <w:t>High</w:t>
            </w:r>
          </w:p>
        </w:tc>
        <w:tc>
          <w:tcPr>
            <w:tcW w:w="0" w:type="auto"/>
            <w:vAlign w:val="center"/>
            <w:hideMark/>
          </w:tcPr>
          <w:p w14:paraId="645ABDBE" w14:textId="77777777" w:rsidR="008D26DF" w:rsidRPr="008D26DF" w:rsidRDefault="008D26DF" w:rsidP="008D26DF">
            <w:r w:rsidRPr="008D26DF">
              <w:t>Use approved, anonymised or synthetic data and avoid publishing confidential information to public repositories</w:t>
            </w:r>
          </w:p>
        </w:tc>
      </w:tr>
      <w:tr w:rsidR="008D26DF" w:rsidRPr="008D26DF" w14:paraId="668803D4" w14:textId="77777777" w:rsidTr="008D26DF">
        <w:trPr>
          <w:tblCellSpacing w:w="15" w:type="dxa"/>
        </w:trPr>
        <w:tc>
          <w:tcPr>
            <w:tcW w:w="0" w:type="auto"/>
            <w:vAlign w:val="center"/>
            <w:hideMark/>
          </w:tcPr>
          <w:p w14:paraId="6C42E3FB" w14:textId="77777777" w:rsidR="008D26DF" w:rsidRPr="008D26DF" w:rsidRDefault="008D26DF" w:rsidP="008D26DF">
            <w:r w:rsidRPr="008D26DF">
              <w:lastRenderedPageBreak/>
              <w:t>Workplace hazards during data collection</w:t>
            </w:r>
          </w:p>
        </w:tc>
        <w:tc>
          <w:tcPr>
            <w:tcW w:w="0" w:type="auto"/>
            <w:vAlign w:val="center"/>
            <w:hideMark/>
          </w:tcPr>
          <w:p w14:paraId="5D311489" w14:textId="77777777" w:rsidR="008D26DF" w:rsidRPr="008D26DF" w:rsidRDefault="008D26DF" w:rsidP="008D26DF">
            <w:r w:rsidRPr="008D26DF">
              <w:t>Injury from moving equipment, lifting operations, machinery or shop-floor traffic</w:t>
            </w:r>
          </w:p>
        </w:tc>
        <w:tc>
          <w:tcPr>
            <w:tcW w:w="0" w:type="auto"/>
            <w:vAlign w:val="center"/>
            <w:hideMark/>
          </w:tcPr>
          <w:p w14:paraId="3EEDAB74" w14:textId="77777777" w:rsidR="008D26DF" w:rsidRPr="008D26DF" w:rsidRDefault="008D26DF" w:rsidP="008D26DF">
            <w:r w:rsidRPr="008D26DF">
              <w:t>High</w:t>
            </w:r>
          </w:p>
        </w:tc>
        <w:tc>
          <w:tcPr>
            <w:tcW w:w="0" w:type="auto"/>
            <w:vAlign w:val="center"/>
            <w:hideMark/>
          </w:tcPr>
          <w:p w14:paraId="3ED75942" w14:textId="77777777" w:rsidR="008D26DF" w:rsidRPr="008D26DF" w:rsidRDefault="008D26DF" w:rsidP="008D26DF">
            <w:r w:rsidRPr="008D26DF">
              <w:t>Obtain relevant approval, follow site safety procedures and remain within designated safe areas</w:t>
            </w:r>
          </w:p>
        </w:tc>
      </w:tr>
      <w:tr w:rsidR="008D26DF" w:rsidRPr="008D26DF" w14:paraId="02509735" w14:textId="77777777" w:rsidTr="008D26DF">
        <w:trPr>
          <w:tblCellSpacing w:w="15" w:type="dxa"/>
        </w:trPr>
        <w:tc>
          <w:tcPr>
            <w:tcW w:w="0" w:type="auto"/>
            <w:vAlign w:val="center"/>
            <w:hideMark/>
          </w:tcPr>
          <w:p w14:paraId="0B07C777" w14:textId="77777777" w:rsidR="008D26DF" w:rsidRPr="008D26DF" w:rsidRDefault="008D26DF" w:rsidP="008D26DF">
            <w:r w:rsidRPr="008D26DF">
              <w:t>Prolonged computer usage</w:t>
            </w:r>
          </w:p>
        </w:tc>
        <w:tc>
          <w:tcPr>
            <w:tcW w:w="0" w:type="auto"/>
            <w:vAlign w:val="center"/>
            <w:hideMark/>
          </w:tcPr>
          <w:p w14:paraId="447BE5D7" w14:textId="77777777" w:rsidR="008D26DF" w:rsidRPr="008D26DF" w:rsidRDefault="008D26DF" w:rsidP="008D26DF">
            <w:r w:rsidRPr="008D26DF">
              <w:t>Eye strain, fatigue or musculoskeletal discomfort</w:t>
            </w:r>
          </w:p>
        </w:tc>
        <w:tc>
          <w:tcPr>
            <w:tcW w:w="0" w:type="auto"/>
            <w:vAlign w:val="center"/>
            <w:hideMark/>
          </w:tcPr>
          <w:p w14:paraId="602D3921" w14:textId="77777777" w:rsidR="008D26DF" w:rsidRPr="008D26DF" w:rsidRDefault="008D26DF" w:rsidP="008D26DF">
            <w:r w:rsidRPr="008D26DF">
              <w:t>Medium</w:t>
            </w:r>
          </w:p>
        </w:tc>
        <w:tc>
          <w:tcPr>
            <w:tcW w:w="0" w:type="auto"/>
            <w:vAlign w:val="center"/>
            <w:hideMark/>
          </w:tcPr>
          <w:p w14:paraId="41F58087" w14:textId="77777777" w:rsidR="008D26DF" w:rsidRPr="008D26DF" w:rsidRDefault="008D26DF" w:rsidP="008D26DF">
            <w:r w:rsidRPr="008D26DF">
              <w:t>Maintain suitable workstation ergonomics and take regular breaks</w:t>
            </w:r>
          </w:p>
        </w:tc>
      </w:tr>
      <w:tr w:rsidR="008D26DF" w:rsidRPr="008D26DF" w14:paraId="45C09881" w14:textId="77777777" w:rsidTr="008D26DF">
        <w:trPr>
          <w:tblCellSpacing w:w="15" w:type="dxa"/>
        </w:trPr>
        <w:tc>
          <w:tcPr>
            <w:tcW w:w="0" w:type="auto"/>
            <w:vAlign w:val="center"/>
            <w:hideMark/>
          </w:tcPr>
          <w:p w14:paraId="68C58FC3" w14:textId="77777777" w:rsidR="008D26DF" w:rsidRPr="008D26DF" w:rsidRDefault="008D26DF" w:rsidP="008D26DF">
            <w:r w:rsidRPr="008D26DF">
              <w:t>Software development delays or loss of work</w:t>
            </w:r>
          </w:p>
        </w:tc>
        <w:tc>
          <w:tcPr>
            <w:tcW w:w="0" w:type="auto"/>
            <w:vAlign w:val="center"/>
            <w:hideMark/>
          </w:tcPr>
          <w:p w14:paraId="7E291EEE" w14:textId="77777777" w:rsidR="008D26DF" w:rsidRPr="008D26DF" w:rsidRDefault="008D26DF" w:rsidP="008D26DF">
            <w:r w:rsidRPr="008D26DF">
              <w:t>Incomplete project deliverables</w:t>
            </w:r>
          </w:p>
        </w:tc>
        <w:tc>
          <w:tcPr>
            <w:tcW w:w="0" w:type="auto"/>
            <w:vAlign w:val="center"/>
            <w:hideMark/>
          </w:tcPr>
          <w:p w14:paraId="0A94814E" w14:textId="77777777" w:rsidR="008D26DF" w:rsidRPr="008D26DF" w:rsidRDefault="008D26DF" w:rsidP="008D26DF">
            <w:r w:rsidRPr="008D26DF">
              <w:t>Medium</w:t>
            </w:r>
          </w:p>
        </w:tc>
        <w:tc>
          <w:tcPr>
            <w:tcW w:w="0" w:type="auto"/>
            <w:vAlign w:val="center"/>
            <w:hideMark/>
          </w:tcPr>
          <w:p w14:paraId="7E315616" w14:textId="77777777" w:rsidR="008D26DF" w:rsidRPr="008D26DF" w:rsidRDefault="008D26DF" w:rsidP="008D26DF">
            <w:r w:rsidRPr="008D26DF">
              <w:t>Use version control, maintain backups and prioritise essential features</w:t>
            </w:r>
          </w:p>
        </w:tc>
      </w:tr>
    </w:tbl>
    <w:p w14:paraId="08A7794A" w14:textId="77777777" w:rsidR="008D26DF" w:rsidRPr="008D26DF" w:rsidRDefault="008D26DF" w:rsidP="008D26DF">
      <w:r w:rsidRPr="008D26DF">
        <w:rPr>
          <w:i/>
          <w:iCs/>
        </w:rPr>
        <w:t>Risk classifications above are preliminary qualitative assessments. Final likelihood, severity and residual risk ratings should follow the applicable workplace or university risk assessment methodology.</w:t>
      </w:r>
    </w:p>
    <w:p w14:paraId="1BE4B8FE" w14:textId="77777777" w:rsidR="008D26DF" w:rsidRPr="008D26DF" w:rsidRDefault="008D26DF" w:rsidP="008D26DF">
      <w:pPr>
        <w:rPr>
          <w:b/>
          <w:bCs/>
        </w:rPr>
      </w:pPr>
      <w:r w:rsidRPr="008D26DF">
        <w:rPr>
          <w:b/>
          <w:bCs/>
        </w:rPr>
        <w:t>5.3 Risk Prioritisation</w:t>
      </w:r>
    </w:p>
    <w:p w14:paraId="3099A916" w14:textId="77777777" w:rsidR="008D26DF" w:rsidRPr="008D26DF" w:rsidRDefault="008D26DF" w:rsidP="008D26DF">
      <w:r w:rsidRPr="008D26DF">
        <w:t>The highest-priority risks concern the reliability of simulation outputs, confidentiality of industrial data and safety during any workplace data collection.</w:t>
      </w:r>
    </w:p>
    <w:p w14:paraId="11F88F68" w14:textId="77777777" w:rsidR="008D26DF" w:rsidRPr="008D26DF" w:rsidRDefault="008D26DF" w:rsidP="008D26DF">
      <w:r w:rsidRPr="008D26DF">
        <w:t>The software should not be relied upon to make final production implementation decisions without engineering review, as a simulation cannot fully represent all human factors, machine behaviour or unexpected operational conditions.</w:t>
      </w:r>
    </w:p>
    <w:p w14:paraId="07A2372A" w14:textId="77777777" w:rsidR="008D26DF" w:rsidRPr="008D26DF" w:rsidRDefault="008D26DF" w:rsidP="008D26DF">
      <w:r w:rsidRPr="008D26DF">
        <w:t>Data confidentiality will also be treated as a major consideration because the application may utilise actual manufacturing process information.</w:t>
      </w:r>
    </w:p>
    <w:p w14:paraId="752B0A71" w14:textId="77777777" w:rsidR="008D26DF" w:rsidRPr="008D26DF" w:rsidRDefault="008D26DF" w:rsidP="008D26DF">
      <w:r w:rsidRPr="008D26DF">
        <w:pict w14:anchorId="24022460">
          <v:rect id="_x0000_i1119" style="width:0;height:1.5pt" o:hralign="center" o:hrstd="t" o:hr="t" fillcolor="#a0a0a0" stroked="f"/>
        </w:pict>
      </w:r>
    </w:p>
    <w:p w14:paraId="0F3C7622" w14:textId="77777777" w:rsidR="008D26DF" w:rsidRPr="008D26DF" w:rsidRDefault="008D26DF" w:rsidP="008D26DF">
      <w:pPr>
        <w:rPr>
          <w:b/>
          <w:bCs/>
        </w:rPr>
      </w:pPr>
      <w:r w:rsidRPr="008D26DF">
        <w:rPr>
          <w:b/>
          <w:bCs/>
        </w:rPr>
        <w:t>Page 6 – Risk Mitigation, Validation and Safety Management</w:t>
      </w:r>
    </w:p>
    <w:p w14:paraId="1D8CAB2E" w14:textId="77777777" w:rsidR="008D26DF" w:rsidRPr="008D26DF" w:rsidRDefault="008D26DF" w:rsidP="008D26DF">
      <w:pPr>
        <w:rPr>
          <w:b/>
          <w:bCs/>
        </w:rPr>
      </w:pPr>
      <w:r w:rsidRPr="008D26DF">
        <w:rPr>
          <w:b/>
          <w:bCs/>
        </w:rPr>
        <w:t>6.1 Data and Software Reliability</w:t>
      </w:r>
    </w:p>
    <w:p w14:paraId="388FB95C" w14:textId="77777777" w:rsidR="008D26DF" w:rsidRPr="008D26DF" w:rsidRDefault="008D26DF" w:rsidP="008D26DF">
      <w:r w:rsidRPr="008D26DF">
        <w:t>To reduce the likelihood of inaccurate simulation results, the system will incorporate input validation and structured testing.</w:t>
      </w:r>
    </w:p>
    <w:p w14:paraId="7CC6DA5B" w14:textId="77777777" w:rsidR="008D26DF" w:rsidRPr="008D26DF" w:rsidRDefault="008D26DF" w:rsidP="008D26DF">
      <w:r w:rsidRPr="008D26DF">
        <w:t>Required production parameters will be checked for missing entries, invalid cycle times and inconsistent process assignments where applicable.</w:t>
      </w:r>
    </w:p>
    <w:p w14:paraId="73B3D063" w14:textId="77777777" w:rsidR="008D26DF" w:rsidRPr="008D26DF" w:rsidRDefault="008D26DF" w:rsidP="008D26DF">
      <w:r w:rsidRPr="008D26DF">
        <w:t>The simulation logic will be tested using simple, independently verifiable scenarios before more complex production workflows are introduced.</w:t>
      </w:r>
    </w:p>
    <w:p w14:paraId="544E6591" w14:textId="77777777" w:rsidR="008D26DF" w:rsidRPr="008D26DF" w:rsidRDefault="008D26DF" w:rsidP="008D26DF">
      <w:r w:rsidRPr="008D26DF">
        <w:t xml:space="preserve">Where real production data is available, calculated results will be compared with existing cycle-time studies, standard work documentation or operational observations. </w:t>
      </w:r>
      <w:r w:rsidRPr="008D26DF">
        <w:lastRenderedPageBreak/>
        <w:t>Any discrepancies will be investigated and documented rather than assuming that the simulation output is correct.</w:t>
      </w:r>
    </w:p>
    <w:p w14:paraId="5E9B5267" w14:textId="77777777" w:rsidR="008D26DF" w:rsidRPr="008D26DF" w:rsidRDefault="008D26DF" w:rsidP="008D26DF">
      <w:pPr>
        <w:rPr>
          <w:b/>
          <w:bCs/>
        </w:rPr>
      </w:pPr>
      <w:r w:rsidRPr="008D26DF">
        <w:rPr>
          <w:b/>
          <w:bCs/>
        </w:rPr>
        <w:t>6.2 Workplace Safety Considerations</w:t>
      </w:r>
    </w:p>
    <w:p w14:paraId="07B51462" w14:textId="77777777" w:rsidR="008D26DF" w:rsidRPr="008D26DF" w:rsidRDefault="008D26DF" w:rsidP="008D26DF">
      <w:r w:rsidRPr="008D26DF">
        <w:t>The software development itself does not require direct interaction with industrial machinery.</w:t>
      </w:r>
    </w:p>
    <w:p w14:paraId="48DBBAB5" w14:textId="77777777" w:rsidR="008D26DF" w:rsidRPr="008D26DF" w:rsidRDefault="008D26DF" w:rsidP="008D26DF">
      <w:r w:rsidRPr="008D26DF">
        <w:t>However, if observations are conducted within the repair facility, the following precautions will apply:</w:t>
      </w:r>
    </w:p>
    <w:p w14:paraId="30969A0E" w14:textId="77777777" w:rsidR="008D26DF" w:rsidRPr="008D26DF" w:rsidRDefault="008D26DF" w:rsidP="008D26DF">
      <w:pPr>
        <w:numPr>
          <w:ilvl w:val="0"/>
          <w:numId w:val="7"/>
        </w:numPr>
      </w:pPr>
      <w:r w:rsidRPr="008D26DF">
        <w:t>Obtain appropriate authorisation before entering production areas or conducting time studies.</w:t>
      </w:r>
    </w:p>
    <w:p w14:paraId="1CA0DEEF" w14:textId="77777777" w:rsidR="008D26DF" w:rsidRPr="008D26DF" w:rsidRDefault="008D26DF" w:rsidP="008D26DF">
      <w:pPr>
        <w:numPr>
          <w:ilvl w:val="0"/>
          <w:numId w:val="7"/>
        </w:numPr>
      </w:pPr>
      <w:r w:rsidRPr="008D26DF">
        <w:t>Follow established workplace safety rules and wear the required personal protective equipment.</w:t>
      </w:r>
    </w:p>
    <w:p w14:paraId="6295341D" w14:textId="77777777" w:rsidR="008D26DF" w:rsidRPr="008D26DF" w:rsidRDefault="008D26DF" w:rsidP="008D26DF">
      <w:pPr>
        <w:numPr>
          <w:ilvl w:val="0"/>
          <w:numId w:val="7"/>
        </w:numPr>
      </w:pPr>
      <w:r w:rsidRPr="008D26DF">
        <w:t>Remain clear of operating machinery, moving loads and material-handling equipment.</w:t>
      </w:r>
    </w:p>
    <w:p w14:paraId="10FD2CB5" w14:textId="77777777" w:rsidR="008D26DF" w:rsidRPr="008D26DF" w:rsidRDefault="008D26DF" w:rsidP="008D26DF">
      <w:pPr>
        <w:numPr>
          <w:ilvl w:val="0"/>
          <w:numId w:val="7"/>
        </w:numPr>
      </w:pPr>
      <w:r w:rsidRPr="008D26DF">
        <w:t>Avoid interfering with operators or production activities during observation.</w:t>
      </w:r>
    </w:p>
    <w:p w14:paraId="5BA8CC02" w14:textId="77777777" w:rsidR="008D26DF" w:rsidRPr="008D26DF" w:rsidRDefault="008D26DF" w:rsidP="008D26DF">
      <w:pPr>
        <w:numPr>
          <w:ilvl w:val="0"/>
          <w:numId w:val="7"/>
        </w:numPr>
      </w:pPr>
      <w:r w:rsidRPr="008D26DF">
        <w:t>Follow approved procedures for collecting or recording operational information.</w:t>
      </w:r>
    </w:p>
    <w:p w14:paraId="75A741AA" w14:textId="77777777" w:rsidR="008D26DF" w:rsidRPr="008D26DF" w:rsidRDefault="008D26DF" w:rsidP="008D26DF">
      <w:r w:rsidRPr="008D26DF">
        <w:t>The project will not directly control or modify production machinery, and software outputs will not be implemented physically without the relevant engineering and operational approvals.</w:t>
      </w:r>
    </w:p>
    <w:p w14:paraId="2C8F07E7" w14:textId="77777777" w:rsidR="008D26DF" w:rsidRPr="008D26DF" w:rsidRDefault="008D26DF" w:rsidP="008D26DF">
      <w:pPr>
        <w:rPr>
          <w:b/>
          <w:bCs/>
        </w:rPr>
      </w:pPr>
      <w:r w:rsidRPr="008D26DF">
        <w:rPr>
          <w:b/>
          <w:bCs/>
        </w:rPr>
        <w:t>6.3 Quality and Validation Controls</w:t>
      </w:r>
    </w:p>
    <w:p w14:paraId="062EE730" w14:textId="77777777" w:rsidR="008D26DF" w:rsidRPr="008D26DF" w:rsidRDefault="008D26DF" w:rsidP="008D26DF">
      <w:r w:rsidRPr="008D26DF">
        <w:t>Verification and validation will be conducted throughout development to ensure that the software performs its intended functions.</w:t>
      </w:r>
    </w:p>
    <w:p w14:paraId="5067CDBD" w14:textId="77777777" w:rsidR="008D26DF" w:rsidRPr="008D26DF" w:rsidRDefault="008D26DF" w:rsidP="008D26DF">
      <w:r w:rsidRPr="008D26DF">
        <w:rPr>
          <w:b/>
          <w:bCs/>
        </w:rPr>
        <w:t>Software Verification</w:t>
      </w:r>
    </w:p>
    <w:p w14:paraId="394CB96E" w14:textId="77777777" w:rsidR="008D26DF" w:rsidRPr="008D26DF" w:rsidRDefault="008D26DF" w:rsidP="008D26DF">
      <w:r w:rsidRPr="008D26DF">
        <w:t>Confirm that the individual features operate correctly, including:</w:t>
      </w:r>
    </w:p>
    <w:p w14:paraId="4F728EC5" w14:textId="77777777" w:rsidR="008D26DF" w:rsidRPr="008D26DF" w:rsidRDefault="008D26DF" w:rsidP="008D26DF">
      <w:pPr>
        <w:numPr>
          <w:ilvl w:val="0"/>
          <w:numId w:val="8"/>
        </w:numPr>
      </w:pPr>
      <w:r w:rsidRPr="008D26DF">
        <w:t>Addition, deletion and reordering of process steps.</w:t>
      </w:r>
    </w:p>
    <w:p w14:paraId="78DC0549" w14:textId="77777777" w:rsidR="008D26DF" w:rsidRPr="008D26DF" w:rsidRDefault="008D26DF" w:rsidP="008D26DF">
      <w:pPr>
        <w:numPr>
          <w:ilvl w:val="0"/>
          <w:numId w:val="8"/>
        </w:numPr>
      </w:pPr>
      <w:r w:rsidRPr="008D26DF">
        <w:t xml:space="preserve">Calculation of workloads and generation of </w:t>
      </w:r>
      <w:proofErr w:type="spellStart"/>
      <w:r w:rsidRPr="008D26DF">
        <w:t>Yamazumi</w:t>
      </w:r>
      <w:proofErr w:type="spellEnd"/>
      <w:r w:rsidRPr="008D26DF">
        <w:t xml:space="preserve"> charts.</w:t>
      </w:r>
    </w:p>
    <w:p w14:paraId="2BC3CD0A" w14:textId="77777777" w:rsidR="008D26DF" w:rsidRPr="008D26DF" w:rsidRDefault="008D26DF" w:rsidP="008D26DF">
      <w:pPr>
        <w:numPr>
          <w:ilvl w:val="0"/>
          <w:numId w:val="8"/>
        </w:numPr>
      </w:pPr>
      <w:r w:rsidRPr="008D26DF">
        <w:t>Station configuration and operator allocation.</w:t>
      </w:r>
    </w:p>
    <w:p w14:paraId="119DB481" w14:textId="77777777" w:rsidR="008D26DF" w:rsidRPr="008D26DF" w:rsidRDefault="008D26DF" w:rsidP="008D26DF">
      <w:pPr>
        <w:numPr>
          <w:ilvl w:val="0"/>
          <w:numId w:val="8"/>
        </w:numPr>
      </w:pPr>
      <w:r w:rsidRPr="008D26DF">
        <w:t>Execution of simulation scenarios and calculation of performance indicators.</w:t>
      </w:r>
    </w:p>
    <w:p w14:paraId="6A22715B" w14:textId="77777777" w:rsidR="008D26DF" w:rsidRPr="008D26DF" w:rsidRDefault="008D26DF" w:rsidP="008D26DF">
      <w:pPr>
        <w:numPr>
          <w:ilvl w:val="0"/>
          <w:numId w:val="8"/>
        </w:numPr>
      </w:pPr>
      <w:r w:rsidRPr="008D26DF">
        <w:t>Handling of invalid inputs and software errors.</w:t>
      </w:r>
    </w:p>
    <w:p w14:paraId="4663AE9D" w14:textId="77777777" w:rsidR="008D26DF" w:rsidRPr="008D26DF" w:rsidRDefault="008D26DF" w:rsidP="008D26DF">
      <w:r w:rsidRPr="008D26DF">
        <w:rPr>
          <w:b/>
          <w:bCs/>
        </w:rPr>
        <w:t>Model Validation</w:t>
      </w:r>
    </w:p>
    <w:p w14:paraId="792E8EDB" w14:textId="77777777" w:rsidR="008D26DF" w:rsidRPr="008D26DF" w:rsidRDefault="008D26DF" w:rsidP="008D26DF">
      <w:r w:rsidRPr="008D26DF">
        <w:lastRenderedPageBreak/>
        <w:t>Evaluate whether the software adequately represents the selected production workflow by comparing model outputs against available operational information and consulting relevant stakeholders.</w:t>
      </w:r>
    </w:p>
    <w:p w14:paraId="0A2B4EE3" w14:textId="77777777" w:rsidR="008D26DF" w:rsidRPr="008D26DF" w:rsidRDefault="008D26DF" w:rsidP="008D26DF">
      <w:r w:rsidRPr="008D26DF">
        <w:t>Where differences exist, the associated assumptions, missing factors and limitations will be identified.</w:t>
      </w:r>
    </w:p>
    <w:p w14:paraId="3A7E2086" w14:textId="77777777" w:rsidR="008D26DF" w:rsidRPr="008D26DF" w:rsidRDefault="008D26DF" w:rsidP="008D26DF">
      <w:r w:rsidRPr="008D26DF">
        <w:rPr>
          <w:b/>
          <w:bCs/>
        </w:rPr>
        <w:t>User Evaluation</w:t>
      </w:r>
    </w:p>
    <w:p w14:paraId="13B28827" w14:textId="77777777" w:rsidR="008D26DF" w:rsidRPr="008D26DF" w:rsidRDefault="008D26DF" w:rsidP="008D26DF">
      <w:r w:rsidRPr="008D26DF">
        <w:t>Obtain feedback from potential users on the clarity of the interface, ease of configuration and usefulness of simulation results.</w:t>
      </w:r>
    </w:p>
    <w:p w14:paraId="431E00FB" w14:textId="77777777" w:rsidR="008D26DF" w:rsidRPr="008D26DF" w:rsidRDefault="008D26DF" w:rsidP="008D26DF">
      <w:r w:rsidRPr="008D26DF">
        <w:t>Where feasible, compare the time required to prepare or revise line configurations manually against the software-assisted approach.</w:t>
      </w:r>
    </w:p>
    <w:p w14:paraId="71187B97" w14:textId="77777777" w:rsidR="008D26DF" w:rsidRPr="008D26DF" w:rsidRDefault="008D26DF" w:rsidP="008D26DF">
      <w:pPr>
        <w:rPr>
          <w:b/>
          <w:bCs/>
        </w:rPr>
      </w:pPr>
      <w:r w:rsidRPr="008D26DF">
        <w:rPr>
          <w:b/>
          <w:bCs/>
        </w:rPr>
        <w:t>6.4 Workplace Safety and Health Training Evidence</w:t>
      </w:r>
    </w:p>
    <w:p w14:paraId="534A4AF6" w14:textId="77777777" w:rsidR="008D26DF" w:rsidRPr="008D26DF" w:rsidRDefault="008D26DF" w:rsidP="008D26DF">
      <w:r w:rsidRPr="008D26DF">
        <w:t xml:space="preserve">[Insert screenshot showing completion of the </w:t>
      </w:r>
      <w:r w:rsidRPr="008D26DF">
        <w:rPr>
          <w:i/>
          <w:iCs/>
        </w:rPr>
        <w:t>Workplace Safety and Health Risk Management</w:t>
      </w:r>
      <w:r w:rsidRPr="008D26DF">
        <w:t xml:space="preserve"> module from the existing draft.]</w:t>
      </w:r>
    </w:p>
    <w:p w14:paraId="642AA9FD" w14:textId="77777777" w:rsidR="008D26DF" w:rsidRPr="008D26DF" w:rsidRDefault="008D26DF" w:rsidP="008D26DF">
      <w:pPr>
        <w:rPr>
          <w:b/>
          <w:bCs/>
        </w:rPr>
      </w:pPr>
      <w:r w:rsidRPr="008D26DF">
        <w:rPr>
          <w:b/>
          <w:bCs/>
        </w:rPr>
        <w:t>6.5 Expected Project Contribution</w:t>
      </w:r>
    </w:p>
    <w:p w14:paraId="53C83AF5" w14:textId="77777777" w:rsidR="008D26DF" w:rsidRPr="008D26DF" w:rsidRDefault="008D26DF" w:rsidP="008D26DF">
      <w:r w:rsidRPr="008D26DF">
        <w:t>The proposed capstone aims to establish a practical digital approach to production line planning and preliminary workflow validation.</w:t>
      </w:r>
    </w:p>
    <w:p w14:paraId="438A9FFF" w14:textId="77777777" w:rsidR="008D26DF" w:rsidRPr="008D26DF" w:rsidRDefault="008D26DF" w:rsidP="008D26DF">
      <w:r w:rsidRPr="008D26DF">
        <w:t>By combining workload analysis, configurable line arrangements, quality planning and discrete-event simulation within a modular application, engineers may be able to identify planning issues earlier and reduce repetitive analysis work.</w:t>
      </w:r>
    </w:p>
    <w:p w14:paraId="3828CF0E" w14:textId="77777777" w:rsidR="008D26DF" w:rsidRPr="008D26DF" w:rsidRDefault="008D26DF" w:rsidP="008D26DF">
      <w:r w:rsidRPr="008D26DF">
        <w:t>The project will ultimately evaluate whether this approach can improve planning efficiency while retaining the essential role of physical table-top simulations, engineering judgement and stakeholder participation.</w:t>
      </w:r>
    </w:p>
    <w:p w14:paraId="22CF0CF9" w14:textId="109C28A0" w:rsidR="00BF394C" w:rsidRDefault="00BF394C"/>
    <w:p w14:paraId="366E18D7" w14:textId="7EC32FF1" w:rsidR="008D26DF" w:rsidRDefault="008D26DF" w:rsidP="008D26DF">
      <w:pPr>
        <w:pStyle w:val="Heading1"/>
      </w:pPr>
      <w:r>
        <w:lastRenderedPageBreak/>
        <w:t>Appendix</w:t>
      </w:r>
    </w:p>
    <w:p w14:paraId="4BCFAEED" w14:textId="0C265A97" w:rsidR="001A54E6" w:rsidRDefault="008D26DF" w:rsidP="008D26DF">
      <w:pPr>
        <w:pStyle w:val="Heading1"/>
      </w:pPr>
      <w:r w:rsidRPr="00FF0EB7">
        <w:rPr>
          <w:noProof/>
        </w:rPr>
        <w:drawing>
          <wp:inline distT="0" distB="0" distL="0" distR="0" wp14:anchorId="5EB64C4D" wp14:editId="3CBF261F">
            <wp:extent cx="5731510" cy="3202305"/>
            <wp:effectExtent l="0" t="0" r="2540" b="0"/>
            <wp:docPr id="211059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6702" name=""/>
                    <pic:cNvPicPr/>
                  </pic:nvPicPr>
                  <pic:blipFill>
                    <a:blip r:embed="rId5"/>
                    <a:stretch>
                      <a:fillRect/>
                    </a:stretch>
                  </pic:blipFill>
                  <pic:spPr>
                    <a:xfrm>
                      <a:off x="0" y="0"/>
                      <a:ext cx="5731510" cy="3202305"/>
                    </a:xfrm>
                    <a:prstGeom prst="rect">
                      <a:avLst/>
                    </a:prstGeom>
                  </pic:spPr>
                </pic:pic>
              </a:graphicData>
            </a:graphic>
          </wp:inline>
        </w:drawing>
      </w:r>
    </w:p>
    <w:p w14:paraId="5932587A" w14:textId="6294385C" w:rsidR="007B5E3A" w:rsidRPr="001A54E6" w:rsidRDefault="007B5E3A" w:rsidP="001A54E6">
      <w:r w:rsidRPr="007B5E3A">
        <w:rPr>
          <w:noProof/>
        </w:rPr>
        <w:lastRenderedPageBreak/>
        <w:drawing>
          <wp:inline distT="0" distB="0" distL="0" distR="0" wp14:anchorId="0DAD6240" wp14:editId="6EE70243">
            <wp:extent cx="5731510" cy="2852420"/>
            <wp:effectExtent l="0" t="0" r="2540" b="5080"/>
            <wp:docPr id="9961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3469" name=""/>
                    <pic:cNvPicPr/>
                  </pic:nvPicPr>
                  <pic:blipFill>
                    <a:blip r:embed="rId6"/>
                    <a:stretch>
                      <a:fillRect/>
                    </a:stretch>
                  </pic:blipFill>
                  <pic:spPr>
                    <a:xfrm>
                      <a:off x="0" y="0"/>
                      <a:ext cx="5731510" cy="2852420"/>
                    </a:xfrm>
                    <a:prstGeom prst="rect">
                      <a:avLst/>
                    </a:prstGeom>
                  </pic:spPr>
                </pic:pic>
              </a:graphicData>
            </a:graphic>
          </wp:inline>
        </w:drawing>
      </w:r>
      <w:r w:rsidRPr="007B5E3A">
        <w:rPr>
          <w:noProof/>
        </w:rPr>
        <w:drawing>
          <wp:inline distT="0" distB="0" distL="0" distR="0" wp14:anchorId="1A4A809E" wp14:editId="6155186A">
            <wp:extent cx="5731510" cy="2372360"/>
            <wp:effectExtent l="0" t="0" r="2540" b="8890"/>
            <wp:docPr id="19718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7108" name=""/>
                    <pic:cNvPicPr/>
                  </pic:nvPicPr>
                  <pic:blipFill>
                    <a:blip r:embed="rId7"/>
                    <a:stretch>
                      <a:fillRect/>
                    </a:stretch>
                  </pic:blipFill>
                  <pic:spPr>
                    <a:xfrm>
                      <a:off x="0" y="0"/>
                      <a:ext cx="5731510" cy="2372360"/>
                    </a:xfrm>
                    <a:prstGeom prst="rect">
                      <a:avLst/>
                    </a:prstGeom>
                  </pic:spPr>
                </pic:pic>
              </a:graphicData>
            </a:graphic>
          </wp:inline>
        </w:drawing>
      </w:r>
      <w:r w:rsidR="00415E3F" w:rsidRPr="00415E3F">
        <w:rPr>
          <w:noProof/>
        </w:rPr>
        <w:lastRenderedPageBreak/>
        <w:drawing>
          <wp:inline distT="0" distB="0" distL="0" distR="0" wp14:anchorId="6B431F4D" wp14:editId="30E38BFA">
            <wp:extent cx="5731510" cy="2696210"/>
            <wp:effectExtent l="0" t="0" r="2540" b="8890"/>
            <wp:docPr id="10066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9996" name=""/>
                    <pic:cNvPicPr/>
                  </pic:nvPicPr>
                  <pic:blipFill>
                    <a:blip r:embed="rId8"/>
                    <a:stretch>
                      <a:fillRect/>
                    </a:stretch>
                  </pic:blipFill>
                  <pic:spPr>
                    <a:xfrm>
                      <a:off x="0" y="0"/>
                      <a:ext cx="5731510" cy="2696210"/>
                    </a:xfrm>
                    <a:prstGeom prst="rect">
                      <a:avLst/>
                    </a:prstGeom>
                  </pic:spPr>
                </pic:pic>
              </a:graphicData>
            </a:graphic>
          </wp:inline>
        </w:drawing>
      </w:r>
      <w:r w:rsidR="00415E3F" w:rsidRPr="00415E3F">
        <w:rPr>
          <w:noProof/>
        </w:rPr>
        <w:drawing>
          <wp:inline distT="0" distB="0" distL="0" distR="0" wp14:anchorId="7CCE6228" wp14:editId="5E380912">
            <wp:extent cx="5731510" cy="2663825"/>
            <wp:effectExtent l="0" t="0" r="2540" b="3175"/>
            <wp:docPr id="195821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1538" name=""/>
                    <pic:cNvPicPr/>
                  </pic:nvPicPr>
                  <pic:blipFill>
                    <a:blip r:embed="rId9"/>
                    <a:stretch>
                      <a:fillRect/>
                    </a:stretch>
                  </pic:blipFill>
                  <pic:spPr>
                    <a:xfrm>
                      <a:off x="0" y="0"/>
                      <a:ext cx="5731510" cy="2663825"/>
                    </a:xfrm>
                    <a:prstGeom prst="rect">
                      <a:avLst/>
                    </a:prstGeom>
                  </pic:spPr>
                </pic:pic>
              </a:graphicData>
            </a:graphic>
          </wp:inline>
        </w:drawing>
      </w:r>
    </w:p>
    <w:sectPr w:rsidR="007B5E3A" w:rsidRPr="001A5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0A2"/>
    <w:multiLevelType w:val="multilevel"/>
    <w:tmpl w:val="F7E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28B0"/>
    <w:multiLevelType w:val="multilevel"/>
    <w:tmpl w:val="1FEC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217F4"/>
    <w:multiLevelType w:val="multilevel"/>
    <w:tmpl w:val="4D5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41CD7"/>
    <w:multiLevelType w:val="multilevel"/>
    <w:tmpl w:val="511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679BF"/>
    <w:multiLevelType w:val="multilevel"/>
    <w:tmpl w:val="DE8A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D4847"/>
    <w:multiLevelType w:val="multilevel"/>
    <w:tmpl w:val="1D9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030C5"/>
    <w:multiLevelType w:val="multilevel"/>
    <w:tmpl w:val="58D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64A33"/>
    <w:multiLevelType w:val="multilevel"/>
    <w:tmpl w:val="75A8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602873">
    <w:abstractNumId w:val="7"/>
  </w:num>
  <w:num w:numId="2" w16cid:durableId="197396576">
    <w:abstractNumId w:val="3"/>
  </w:num>
  <w:num w:numId="3" w16cid:durableId="54358150">
    <w:abstractNumId w:val="4"/>
  </w:num>
  <w:num w:numId="4" w16cid:durableId="2096248002">
    <w:abstractNumId w:val="2"/>
  </w:num>
  <w:num w:numId="5" w16cid:durableId="661815160">
    <w:abstractNumId w:val="1"/>
  </w:num>
  <w:num w:numId="6" w16cid:durableId="1454517830">
    <w:abstractNumId w:val="6"/>
  </w:num>
  <w:num w:numId="7" w16cid:durableId="355860566">
    <w:abstractNumId w:val="5"/>
  </w:num>
  <w:num w:numId="8" w16cid:durableId="182335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5C"/>
    <w:rsid w:val="00120F8E"/>
    <w:rsid w:val="001A54E6"/>
    <w:rsid w:val="00240251"/>
    <w:rsid w:val="002E774D"/>
    <w:rsid w:val="00300F5C"/>
    <w:rsid w:val="00415E3F"/>
    <w:rsid w:val="004D02DB"/>
    <w:rsid w:val="004D753D"/>
    <w:rsid w:val="005124B9"/>
    <w:rsid w:val="005274DD"/>
    <w:rsid w:val="0064632A"/>
    <w:rsid w:val="00752533"/>
    <w:rsid w:val="007B5E3A"/>
    <w:rsid w:val="008D26DF"/>
    <w:rsid w:val="00964B9E"/>
    <w:rsid w:val="009A2613"/>
    <w:rsid w:val="00B25EC8"/>
    <w:rsid w:val="00B97AC0"/>
    <w:rsid w:val="00BF394C"/>
    <w:rsid w:val="00FF0EB7"/>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DEB1"/>
  <w15:chartTrackingRefBased/>
  <w15:docId w15:val="{4710A7D1-4581-4DDC-ADC5-80113C77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5C"/>
    <w:rPr>
      <w:rFonts w:eastAsiaTheme="majorEastAsia" w:cstheme="majorBidi"/>
      <w:color w:val="272727" w:themeColor="text1" w:themeTint="D8"/>
    </w:rPr>
  </w:style>
  <w:style w:type="paragraph" w:styleId="Title">
    <w:name w:val="Title"/>
    <w:basedOn w:val="Normal"/>
    <w:next w:val="Normal"/>
    <w:link w:val="TitleChar"/>
    <w:uiPriority w:val="10"/>
    <w:qFormat/>
    <w:rsid w:val="0030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5C"/>
    <w:pPr>
      <w:spacing w:before="160"/>
      <w:jc w:val="center"/>
    </w:pPr>
    <w:rPr>
      <w:i/>
      <w:iCs/>
      <w:color w:val="404040" w:themeColor="text1" w:themeTint="BF"/>
    </w:rPr>
  </w:style>
  <w:style w:type="character" w:customStyle="1" w:styleId="QuoteChar">
    <w:name w:val="Quote Char"/>
    <w:basedOn w:val="DefaultParagraphFont"/>
    <w:link w:val="Quote"/>
    <w:uiPriority w:val="29"/>
    <w:rsid w:val="00300F5C"/>
    <w:rPr>
      <w:i/>
      <w:iCs/>
      <w:color w:val="404040" w:themeColor="text1" w:themeTint="BF"/>
    </w:rPr>
  </w:style>
  <w:style w:type="paragraph" w:styleId="ListParagraph">
    <w:name w:val="List Paragraph"/>
    <w:basedOn w:val="Normal"/>
    <w:uiPriority w:val="34"/>
    <w:qFormat/>
    <w:rsid w:val="00300F5C"/>
    <w:pPr>
      <w:ind w:left="720"/>
      <w:contextualSpacing/>
    </w:pPr>
  </w:style>
  <w:style w:type="character" w:styleId="IntenseEmphasis">
    <w:name w:val="Intense Emphasis"/>
    <w:basedOn w:val="DefaultParagraphFont"/>
    <w:uiPriority w:val="21"/>
    <w:qFormat/>
    <w:rsid w:val="00300F5C"/>
    <w:rPr>
      <w:i/>
      <w:iCs/>
      <w:color w:val="0F4761" w:themeColor="accent1" w:themeShade="BF"/>
    </w:rPr>
  </w:style>
  <w:style w:type="paragraph" w:styleId="IntenseQuote">
    <w:name w:val="Intense Quote"/>
    <w:basedOn w:val="Normal"/>
    <w:next w:val="Normal"/>
    <w:link w:val="IntenseQuoteChar"/>
    <w:uiPriority w:val="30"/>
    <w:qFormat/>
    <w:rsid w:val="00300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F5C"/>
    <w:rPr>
      <w:i/>
      <w:iCs/>
      <w:color w:val="0F4761" w:themeColor="accent1" w:themeShade="BF"/>
    </w:rPr>
  </w:style>
  <w:style w:type="character" w:styleId="IntenseReference">
    <w:name w:val="Intense Reference"/>
    <w:basedOn w:val="DefaultParagraphFont"/>
    <w:uiPriority w:val="32"/>
    <w:qFormat/>
    <w:rsid w:val="00300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2791</Words>
  <Characters>15913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 Ernest (GE Vernova)</dc:creator>
  <cp:keywords/>
  <dc:description/>
  <cp:lastModifiedBy>Sim, Ernest (GE Vernova)</cp:lastModifiedBy>
  <cp:revision>7</cp:revision>
  <dcterms:created xsi:type="dcterms:W3CDTF">2026-09-22T07:09:00Z</dcterms:created>
  <dcterms:modified xsi:type="dcterms:W3CDTF">2026-10-13T03:21:00Z</dcterms:modified>
</cp:coreProperties>
</file>