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i w:val="0"/>
          <w:smallCaps w:val="0"/>
          <w:strike w:val="0"/>
          <w:color w:val="000000"/>
          <w:sz w:val="72"/>
          <w:szCs w:val="72"/>
          <w:u w:val="none"/>
          <w:shd w:fill="auto" w:val="clear"/>
          <w:vertAlign w:val="baseline"/>
          <w:rtl w:val="0"/>
        </w:rPr>
        <w:t xml:space="preserve">ST BENEDICT’S COLLEGE</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Pr>
        <w:drawing>
          <wp:inline distB="0" distT="0" distL="0" distR="0">
            <wp:extent cx="1372816" cy="1733376"/>
            <wp:effectExtent b="0" l="0" r="0" t="0"/>
            <wp:docPr id="8"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72816" cy="17333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bl>
      <w:tblPr>
        <w:tblStyle w:val="Table1"/>
        <w:tblW w:w="10199.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13"/>
        <w:gridCol w:w="3162"/>
        <w:gridCol w:w="1838"/>
        <w:gridCol w:w="3386"/>
        <w:tblGridChange w:id="0">
          <w:tblGrid>
            <w:gridCol w:w="1813"/>
            <w:gridCol w:w="3162"/>
            <w:gridCol w:w="1838"/>
            <w:gridCol w:w="3386"/>
          </w:tblGrid>
        </w:tblGridChange>
      </w:tblGrid>
      <w:tr>
        <w:tc>
          <w:tcPr>
            <w:tcBorders>
              <w:right w:color="000000" w:space="0" w:sz="4" w:val="single"/>
            </w:tcBorders>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SUBJECT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ENGLISH</w:t>
            </w:r>
          </w:p>
        </w:tc>
        <w:tc>
          <w:tcPr>
            <w:tcBorders>
              <w:left w:color="000000" w:space="0" w:sz="4" w:val="single"/>
              <w:right w:color="000000" w:space="0" w:sz="4" w:val="single"/>
            </w:tcBorders>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21 November 2014</w:t>
            </w:r>
          </w:p>
        </w:tc>
      </w:tr>
      <w:tr>
        <w:tc>
          <w:tcPr>
            <w:tcBorders>
              <w:right w:color="000000" w:space="0" w:sz="4" w:val="single"/>
            </w:tcBorders>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GRADE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11 </w:t>
            </w:r>
          </w:p>
        </w:tc>
        <w:tc>
          <w:tcPr>
            <w:tcBorders>
              <w:left w:color="000000" w:space="0" w:sz="4" w:val="single"/>
              <w:right w:color="000000" w:space="0" w:sz="4" w:val="single"/>
            </w:tcBorders>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90</w:t>
            </w:r>
          </w:p>
        </w:tc>
      </w:tr>
      <w:tr>
        <w:tc>
          <w:tcPr>
            <w:tcBorders>
              <w:right w:color="000000" w:space="0" w:sz="4" w:val="single"/>
            </w:tcBorders>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EXAMINERS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Mr De Reuck, Mrs De Reuck, Mrs Oosthuysen</w:t>
            </w:r>
          </w:p>
        </w:tc>
        <w:tc>
          <w:tcPr>
            <w:tcBorders>
              <w:left w:color="000000" w:space="0" w:sz="4" w:val="single"/>
              <w:right w:color="000000" w:space="0" w:sz="4" w:val="single"/>
            </w:tcBorders>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MODERATOR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Mrs Nichas</w:t>
            </w:r>
          </w:p>
        </w:tc>
      </w:tr>
      <w:tr>
        <w:tc>
          <w:tcPr>
            <w:tcBorders>
              <w:right w:color="000000" w:space="0" w:sz="4" w:val="single"/>
            </w:tcBorders>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½ Hours</w:t>
            </w:r>
          </w:p>
        </w:tc>
      </w:tr>
      <w:tr>
        <w:tc>
          <w:tcPr>
            <w:tcBorders>
              <w:right w:color="000000" w:space="0" w:sz="4" w:val="single"/>
            </w:tcBorders>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tbl>
      <w:tblPr>
        <w:tblStyle w:val="Table2"/>
        <w:tblW w:w="1020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9"/>
        <w:gridCol w:w="1691"/>
        <w:gridCol w:w="1715"/>
        <w:gridCol w:w="1687"/>
        <w:gridCol w:w="1711"/>
        <w:gridCol w:w="1691"/>
        <w:tblGridChange w:id="0">
          <w:tblGrid>
            <w:gridCol w:w="1709"/>
            <w:gridCol w:w="1691"/>
            <w:gridCol w:w="1715"/>
            <w:gridCol w:w="1687"/>
            <w:gridCol w:w="1711"/>
            <w:gridCol w:w="1691"/>
          </w:tblGrid>
        </w:tblGridChange>
      </w:tblGrid>
      <w:tr>
        <w:tc>
          <w:tcPr>
            <w:gridSpan w:val="6"/>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COGNITIVE LEVELS</w:t>
            </w:r>
          </w:p>
        </w:tc>
      </w:tr>
      <w:tr>
        <w:tc>
          <w:tcPr>
            <w:tcBorders>
              <w:right w:color="000000" w:space="0" w:sz="4" w:val="single"/>
            </w:tcBorders>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LOW ORDER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57</w:t>
            </w:r>
          </w:p>
        </w:tc>
        <w:tc>
          <w:tcPr>
            <w:tcBorders>
              <w:left w:color="000000" w:space="0" w:sz="4" w:val="single"/>
              <w:right w:color="000000" w:space="0" w:sz="4" w:val="single"/>
            </w:tcBorders>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MIDDLE ORDER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tc>
        <w:tc>
          <w:tcPr>
            <w:tcBorders>
              <w:left w:color="000000" w:space="0" w:sz="4" w:val="single"/>
              <w:right w:color="000000" w:space="0" w:sz="4" w:val="single"/>
            </w:tcBorders>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HIGH ORDER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43</w:t>
            </w:r>
          </w:p>
        </w:tc>
      </w:tr>
    </w:tbl>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1019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8396"/>
        <w:tblGridChange w:id="0">
          <w:tblGrid>
            <w:gridCol w:w="1803"/>
            <w:gridCol w:w="8396"/>
          </w:tblGrid>
        </w:tblGridChange>
      </w:tblGrid>
      <w:t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STUDENT’S RESULT</w:t>
            </w:r>
          </w:p>
        </w:tc>
        <w:tc>
          <w:tcPr>
            <w:tcBorders>
              <w:left w:color="000000" w:space="0" w:sz="4" w:val="single"/>
            </w:tcBorders>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r>
      <w:t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COMMENT</w:t>
            </w:r>
          </w:p>
        </w:tc>
        <w:tc>
          <w:tcPr>
            <w:tcBorders>
              <w:left w:color="000000" w:space="0" w:sz="4" w:val="single"/>
            </w:tcBorders>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r>
      <w:t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r>
      <w:t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r>
      <w:tr>
        <w:trPr>
          <w:trHeight w:val="60" w:hRule="atLeast"/>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TEACHER’S SIGNATURE</w:t>
            </w:r>
          </w:p>
        </w:tc>
        <w:tc>
          <w:tcPr>
            <w:tcBorders>
              <w:left w:color="000000" w:space="0" w:sz="4" w:val="single"/>
            </w:tcBorders>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r>
      <w:tr>
        <w:trPr>
          <w:trHeight w:val="60" w:hRule="atLeast"/>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PARENT’S SIGNATURE</w:t>
            </w:r>
          </w:p>
        </w:tc>
        <w:tc>
          <w:tcPr>
            <w:tcBorders>
              <w:left w:color="000000" w:space="0" w:sz="4" w:val="single"/>
            </w:tcBorders>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0"/>
          <w:i w:val="0"/>
          <w:smallCaps w:val="1"/>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1"/>
          <w:strike w:val="0"/>
          <w:color w:val="000000"/>
          <w:sz w:val="28"/>
          <w:szCs w:val="28"/>
          <w:u w:val="none"/>
          <w:shd w:fill="auto" w:val="clear"/>
          <w:vertAlign w:val="baseline"/>
          <w:rtl w:val="0"/>
        </w:rPr>
        <w:t xml:space="preserve">INSTRUCTIONS</w:t>
      </w:r>
      <w:r w:rsidDel="00000000" w:rsidR="00000000" w:rsidRPr="00000000">
        <w:rPr>
          <w:rtl w:val="0"/>
        </w:rPr>
      </w:r>
    </w:p>
    <w:p w:rsidR="00000000" w:rsidDel="00000000" w:rsidP="00000000" w:rsidRDefault="00000000" w:rsidRPr="00000000" w14:paraId="00000045">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644"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Answer all the questions and number according to the question paper.</w:t>
      </w:r>
    </w:p>
    <w:p w:rsidR="00000000" w:rsidDel="00000000" w:rsidP="00000000" w:rsidRDefault="00000000" w:rsidRPr="00000000" w14:paraId="00000046">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644"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Answer in full sentences.</w:t>
      </w:r>
    </w:p>
    <w:p w:rsidR="00000000" w:rsidDel="00000000" w:rsidP="00000000" w:rsidRDefault="00000000" w:rsidRPr="00000000" w14:paraId="00000047">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644"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Leave a line between each answer.</w:t>
      </w:r>
    </w:p>
    <w:p w:rsidR="00000000" w:rsidDel="00000000" w:rsidP="00000000" w:rsidRDefault="00000000" w:rsidRPr="00000000" w14:paraId="00000048">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644"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Consider mark allocation.</w:t>
      </w:r>
    </w:p>
    <w:p w:rsidR="00000000" w:rsidDel="00000000" w:rsidP="00000000" w:rsidRDefault="00000000" w:rsidRPr="00000000" w14:paraId="00000049">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644"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in your best interests to write legibly and neatly.</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284" w:right="56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QUESTION 1 – COMPREHENSION                                                                         25 MARKS</w:t>
        <w:tab/>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TEXT ONE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answer the following questions.</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tab/>
        <w:t xml:space="preserve">Discuss how effective the writer’s word-choice has been in creating the catchy headline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Nerds bring Pluto to earth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tab/>
        <w:t xml:space="preserve">3</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tab/>
        <w:t xml:space="preserve">What do the words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dim-witted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wavy-haired robots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(paragraph 1) suggest about the writer’s attitude towards male pop stars?</w:t>
        <w:tab/>
        <w:t xml:space="preserve">2</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w:t>
        <w:tab/>
        <w:t xml:space="preserve">Refer to paragraphs 1-4:</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1.3.1   Define the term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stereotype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tab/>
        <w:t xml:space="preserve">1</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1.3.2   Explain how, according to the writer, the pop band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Beatenberg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contradicts the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            Stereotype mentioned in paragraph 1.     </w:t>
        <w:tab/>
        <w:t xml:space="preserve">2</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w:t>
        <w:tab/>
        <w:t xml:space="preserve">Identify and correct the error of concord in paragraph 3. Explain the changes you make.</w:t>
        <w:tab/>
        <w:t xml:space="preserve">2</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tab/>
        <w:t xml:space="preserve">Provide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synonyms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accomplice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(paragraph 5) and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exacerbates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(paragraph 6).</w:t>
        <w:tab/>
        <w:t xml:space="preserve">2</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1.6</w:t>
        <w:tab/>
        <w:t xml:space="preserve">What does the word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unashamed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(paragraph 7) imply about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Beatenberg;s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attitude towards literary classics and non-English movies?</w:t>
        <w:tab/>
        <w:t xml:space="preserve">1</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1.7</w:t>
        <w:tab/>
        <w:t xml:space="preserve">Discuss the effectiveness of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metaphor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paragraph 8.</w:t>
        <w:tab/>
        <w:t xml:space="preserve">2</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1.8</w:t>
        <w:tab/>
        <w:t xml:space="preserve">Explain why the writer suggests that fans could be alienated by some of Beatenberg’s choices they make with regard to whom they quote and the images on their album covers (paragraph 9).</w:t>
        <w:tab/>
        <w:t xml:space="preserve">3</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40" w:lineRule="auto"/>
        <w:ind w:left="567" w:right="567" w:hanging="567"/>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1.9</w:t>
        <w:tab/>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Not since Mandoza’s Nkalakatha has a song appealed to such a broad swathe of South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Africans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(paragraph 12). Is this statement a fact or opinion? Explain your answer.</w:t>
        <w:tab/>
        <w:t xml:space="preserve">2</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1.10</w:t>
        <w:tab/>
        <w:t xml:space="preserve">Why did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Beatenberg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feel the need to change the style of their music from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chilled-out stuff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(paragraph 17) to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heavy house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(paragraph 15)?</w:t>
        <w:tab/>
        <w:t xml:space="preserve">2</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1.11</w:t>
        <w:tab/>
        <w:t xml:space="preserve">What would you say is the writer’s attitude to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Beatenberg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Quote from the text to support your answer.</w:t>
        <w:tab/>
        <w:t xml:space="preserve">3</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0000"/>
          <w:sz w:val="28"/>
          <w:szCs w:val="28"/>
          <w:u w:val="none"/>
          <w:shd w:fill="auto" w:val="clear"/>
          <w:vertAlign w:val="baseline"/>
          <w:rtl w:val="0"/>
        </w:rPr>
        <w:t xml:space="preserve">Question 2 - SUMMARY</w:t>
        <w:tab/>
        <w:t xml:space="preserve">10 marks</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w:t>
        <w:tab/>
        <w:t xml:space="preserve">Refer to TEXT TWO and complete the following:</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You have been asked to summarise the article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Ebola crisis: The economic impact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a speech on the devastating effects the Ebola virus is having on the economy of certain countries in West Africa.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 no more than 90 words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write a point form summary of the reasons for this economic decline.</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The title is: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The economic decline caused by the Ebola virus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summary must be written in point form.</w:t>
      </w:r>
    </w:p>
    <w:p w:rsidR="00000000" w:rsidDel="00000000" w:rsidP="00000000" w:rsidRDefault="00000000" w:rsidRPr="00000000" w14:paraId="0000006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Each point must be one full sentence.</w:t>
      </w:r>
    </w:p>
    <w:p w:rsidR="00000000" w:rsidDel="00000000" w:rsidP="00000000" w:rsidRDefault="00000000" w:rsidRPr="00000000" w14:paraId="0000006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language use must be accurate and in an appropriate register.</w:t>
      </w:r>
    </w:p>
    <w:p w:rsidR="00000000" w:rsidDel="00000000" w:rsidP="00000000" w:rsidRDefault="00000000" w:rsidRPr="00000000" w14:paraId="0000006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not include the title provided in your word count.</w:t>
      </w:r>
    </w:p>
    <w:p w:rsidR="00000000" w:rsidDel="00000000" w:rsidP="00000000" w:rsidRDefault="00000000" w:rsidRPr="00000000" w14:paraId="0000006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an accurate word count at the end of the summary.</w:t>
      </w:r>
    </w:p>
    <w:p w:rsidR="00000000" w:rsidDel="00000000" w:rsidP="00000000" w:rsidRDefault="00000000" w:rsidRPr="00000000" w14:paraId="0000006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right" w:pos="10206"/>
        </w:tabs>
        <w:spacing w:after="120" w:before="12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your own words.</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0000"/>
          <w:sz w:val="28"/>
          <w:szCs w:val="28"/>
          <w:u w:val="none"/>
          <w:shd w:fill="auto" w:val="clear"/>
          <w:vertAlign w:val="baseline"/>
          <w:rtl w:val="0"/>
        </w:rPr>
        <w:t xml:space="preserve">question 3 – SEEN AND UNSEEN POETRY</w:t>
        <w:tab/>
        <w:t xml:space="preserve">20 marks</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Read the poems before answering the questions that follow.</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223520</wp:posOffset>
                </wp:positionV>
                <wp:extent cx="5918200" cy="7658100"/>
                <wp:effectExtent b="0" l="0" r="0" t="0"/>
                <wp:wrapSquare wrapText="bothSides" distB="45720" distT="45720" distL="114300" distR="114300"/>
                <wp:docPr id="4" name=""/>
                <a:graphic>
                  <a:graphicData uri="http://schemas.microsoft.com/office/word/2010/wordprocessingShape">
                    <wps:wsp>
                      <wps:cNvSpPr/>
                      <wps:cNvPr id="5" name="Shape 5"/>
                      <wps:spPr>
                        <a:xfrm>
                          <a:off x="2388488" y="0"/>
                          <a:ext cx="5915025" cy="7560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I have my father’s voice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Chris van Wyk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When I walk into a room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where my father has just been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 fill the same spaces he did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from the elbows on the table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to the head thrown back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and when we laugh we aim the guffaw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at the same space in the air.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Before anybody has told me this I know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because I see myself through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my father’s eyes.							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When I was a pigeon-toed boy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my father used his voice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to send me to bed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to run and buy the newspaper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to scribble my way through matric.				15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He also used his voice for harsher things: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to bluster when we made a noise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when the kitchen wasn’t cleaned for supper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when I was out too late.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Late for work, on many mornings,					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one sock in hand, its twin an angry glint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in his eye he flings dirty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clothes out of the washing box: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vests, jeans, pants and shirts shouting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anagrams of fee fo fi fum until he is up				25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to his knees in a stinking heap of laundry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 have my father’s voice too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And his fuming temper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And I shout as he does.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But I spew the words out						30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in pairs of alliteration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and an air of assonance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Everything a poet needs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my father has bequeathed 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except the words.							35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223520</wp:posOffset>
                </wp:positionV>
                <wp:extent cx="5918200" cy="7658100"/>
                <wp:effectExtent b="0" l="0" r="0" t="0"/>
                <wp:wrapSquare wrapText="bothSides" distB="45720" distT="45720" distL="114300" distR="114300"/>
                <wp:docPr id="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918200" cy="7658100"/>
                        </a:xfrm>
                        <a:prstGeom prst="rect"/>
                        <a:ln/>
                      </pic:spPr>
                    </pic:pic>
                  </a:graphicData>
                </a:graphic>
              </wp:anchor>
            </w:drawing>
          </mc:Fallback>
        </mc:AlternateConten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center"/>
        <w:rPr>
          <w:sz w:val="28"/>
          <w:szCs w:val="28"/>
        </w:rPr>
      </w:pPr>
      <w:r w:rsidDel="00000000" w:rsidR="00000000" w:rsidRPr="00000000">
        <w:rPr>
          <w:sz w:val="28"/>
          <w:szCs w:val="28"/>
          <w:rtl w:val="0"/>
        </w:rPr>
        <w:t xml:space="preserve">AND</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223520</wp:posOffset>
                </wp:positionV>
                <wp:extent cx="5918200" cy="5435600"/>
                <wp:effectExtent b="0" l="0" r="0" t="0"/>
                <wp:wrapSquare wrapText="bothSides" distB="45720" distT="45720" distL="114300" distR="114300"/>
                <wp:docPr id="2" name=""/>
                <a:graphic>
                  <a:graphicData uri="http://schemas.microsoft.com/office/word/2010/wordprocessingShape">
                    <wps:wsp>
                      <wps:cNvSpPr/>
                      <wps:cNvPr id="3" name="Shape 3"/>
                      <wps:spPr>
                        <a:xfrm>
                          <a:off x="2388488" y="1065375"/>
                          <a:ext cx="5915025" cy="54292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Herb Garden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Stephen Gray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My mother before me died insisted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 should have a herb garden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Something in her English soul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Amid rough South Africans.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Called for the tenderness of mint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 old scent of lavender and sage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They arrived in soggy pages of </w:t>
                            </w:r>
                            <w:r w:rsidDel="00000000" w:rsidR="00000000" w:rsidRPr="00000000">
                              <w:rPr>
                                <w:rFonts w:ascii="Arial" w:cs="Arial" w:eastAsia="Arial" w:hAnsi="Arial"/>
                                <w:b w:val="0"/>
                                <w:i w:val="0"/>
                                <w:smallCaps w:val="0"/>
                                <w:strike w:val="0"/>
                                <w:color w:val="000000"/>
                                <w:sz w:val="24"/>
                                <w:u w:val="single"/>
                                <w:vertAlign w:val="baseline"/>
                              </w:rPr>
                              <w:t xml:space="preserve">The Star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u w:val="single"/>
                                <w:vertAlign w:val="baseline"/>
                              </w:rPr>
                            </w:r>
                            <w:r w:rsidDel="00000000" w:rsidR="00000000" w:rsidRPr="00000000">
                              <w:rPr>
                                <w:rFonts w:ascii="Arial" w:cs="Arial" w:eastAsia="Arial" w:hAnsi="Arial"/>
                                <w:b w:val="0"/>
                                <w:i w:val="0"/>
                                <w:smallCaps w:val="0"/>
                                <w:strike w:val="0"/>
                                <w:color w:val="000000"/>
                                <w:sz w:val="24"/>
                                <w:vertAlign w:val="baseline"/>
                              </w:rPr>
                              <w:t xml:space="preserve">With a spade taller than herself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She dug them into my backyard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Before I was ready for them					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 cigarette tightly in her lips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Explaining chives made life worthwhile.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That is how she died in her 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Garden of sweet remembrance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Very frail then with a bucket and spade				15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 size we children used for play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Always finding the sun too hot the soil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Far too dry for the gentler plants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Today after the long heart-stopping drought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My mother’s bed of lost spices					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Has so flourished I have cut it back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And the mint is in the crevices of fingers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 sage under my very nails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And I remember her every gesture.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223520</wp:posOffset>
                </wp:positionV>
                <wp:extent cx="5918200" cy="5435600"/>
                <wp:effectExtent b="0" l="0" r="0" t="0"/>
                <wp:wrapSquare wrapText="bothSides" distB="45720" distT="45720" distL="114300" distR="114300"/>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918200" cy="5435600"/>
                        </a:xfrm>
                        <a:prstGeom prst="rect"/>
                        <a:ln/>
                      </pic:spPr>
                    </pic:pic>
                  </a:graphicData>
                </a:graphic>
              </wp:anchor>
            </w:drawing>
          </mc:Fallback>
        </mc:AlternateConten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1"/>
          <w:smallCaps w:val="0"/>
          <w:strike w:val="0"/>
          <w:color w:val="000000"/>
          <w:sz w:val="24"/>
          <w:szCs w:val="24"/>
          <w:highlight w:val="white"/>
          <w:u w:val="none"/>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Questions on </w:t>
      </w:r>
      <w:r w:rsidDel="00000000" w:rsidR="00000000" w:rsidRPr="00000000">
        <w:rPr>
          <w:rFonts w:ascii="Calibri" w:cs="Calibri" w:eastAsia="Calibri" w:hAnsi="Calibri"/>
          <w:b w:val="1"/>
          <w:i w:val="1"/>
          <w:smallCaps w:val="0"/>
          <w:strike w:val="0"/>
          <w:color w:val="000000"/>
          <w:sz w:val="24"/>
          <w:szCs w:val="24"/>
          <w:highlight w:val="white"/>
          <w:u w:val="none"/>
          <w:vertAlign w:val="baseline"/>
          <w:rtl w:val="0"/>
        </w:rPr>
        <w:t xml:space="preserve">I have my father’s voice.</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3.1</w:t>
        <w:tab/>
        <w:t xml:space="preserve">Explain what Chris van Wyk means when he says that he sees himself through his father’s eyes.                                                                                                                                                           2</w:t>
        <w:tab/>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3.2</w:t>
        <w:tab/>
        <w:t xml:space="preserve">Explain the effectiveness of the metaphor in lines 21/22.</w:t>
        <w:tab/>
        <w:t xml:space="preserve">3</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3.3</w:t>
        <w:tab/>
        <w:t xml:space="preserve">The following extract has been taken from a parenting column written by Louise Chang, MD entitled, “Mistakes Parents make with teens and tweens”.</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1"/>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rPr>
          <w:rFonts w:ascii="Calibri" w:cs="Calibri" w:eastAsia="Calibri" w:hAnsi="Calibri"/>
          <w:b w:val="0"/>
          <w:i w:val="1"/>
          <w:smallCaps w:val="0"/>
          <w:strike w:val="0"/>
          <w:color w:val="000000"/>
          <w:sz w:val="24"/>
          <w:szCs w:val="24"/>
          <w:highlight w:val="white"/>
          <w:u w:val="none"/>
          <w:vertAlign w:val="baseline"/>
          <w:rtl w:val="0"/>
        </w:rPr>
        <w:t xml:space="preserve">“A lot of parents don't want growing up to involve any pain, disappointment, or failure,” Evans says. But protecting your child from the realities of life takes away valuable learning opportunities -- before they're out on their own.”</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ab/>
        <w:t xml:space="preserve">http://www.webmd.com/parenting/teen-abuse-cough-medicine-9/parenting-mistakes-teens?page=2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Doctor Chang had a conversation with Chris van Wyk, what advice would she give him to cope with the experiences he relates in this poem?                                                                    </w:t>
        <w:tab/>
        <w:t xml:space="preserve">  3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Question on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Herb Garden.</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3.4</w:t>
        <w:tab/>
        <w:t xml:space="preserve">Explain the effectiveness of the title of the poem as an extended metaphor.</w:t>
        <w:tab/>
        <w:t xml:space="preserve">2</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Question on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I have my father’s voice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Herb Garden.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3.5</w:t>
        <w:tab/>
        <w:t xml:space="preserve">Account for the difference in tone between the last two lines of </w:t>
      </w:r>
      <w:r w:rsidDel="00000000" w:rsidR="00000000" w:rsidRPr="00000000">
        <w:rPr>
          <w:rFonts w:ascii="Calibri" w:cs="Calibri" w:eastAsia="Calibri" w:hAnsi="Calibri"/>
          <w:b w:val="0"/>
          <w:i w:val="1"/>
          <w:smallCaps w:val="0"/>
          <w:strike w:val="0"/>
          <w:color w:val="000000"/>
          <w:sz w:val="24"/>
          <w:szCs w:val="24"/>
          <w:highlight w:val="white"/>
          <w:u w:val="none"/>
          <w:vertAlign w:val="baseline"/>
          <w:rtl w:val="0"/>
        </w:rPr>
        <w:t xml:space="preserve">I have my father’s voice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and</w:t>
      </w:r>
      <w:r w:rsidDel="00000000" w:rsidR="00000000" w:rsidRPr="00000000">
        <w:rPr>
          <w:rFonts w:ascii="Calibri" w:cs="Calibri" w:eastAsia="Calibri" w:hAnsi="Calibri"/>
          <w:b w:val="0"/>
          <w:i w:val="1"/>
          <w:smallCaps w:val="0"/>
          <w:strike w:val="0"/>
          <w:color w:val="000000"/>
          <w:sz w:val="24"/>
          <w:szCs w:val="24"/>
          <w:highlight w:val="white"/>
          <w:u w:val="none"/>
          <w:vertAlign w:val="baseline"/>
          <w:rtl w:val="0"/>
        </w:rPr>
        <w:t xml:space="preserve"> Herb Garden.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t xml:space="preserve">3</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223520</wp:posOffset>
                </wp:positionV>
                <wp:extent cx="5257800" cy="3873500"/>
                <wp:effectExtent b="0" l="0" r="0" t="0"/>
                <wp:wrapSquare wrapText="bothSides" distB="45720" distT="45720" distL="114300" distR="114300"/>
                <wp:docPr id="5" name=""/>
                <a:graphic>
                  <a:graphicData uri="http://schemas.microsoft.com/office/word/2010/wordprocessingShape">
                    <wps:wsp>
                      <wps:cNvSpPr/>
                      <wps:cNvPr id="6" name="Shape 6"/>
                      <wps:spPr>
                        <a:xfrm>
                          <a:off x="2717100" y="1846425"/>
                          <a:ext cx="5257800" cy="38671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	</w:t>
                            </w:r>
                            <w:r w:rsidDel="00000000" w:rsidR="00000000" w:rsidRPr="00000000">
                              <w:rPr>
                                <w:rFonts w:ascii="Arial" w:cs="Arial" w:eastAsia="Arial" w:hAnsi="Arial"/>
                                <w:b w:val="1"/>
                                <w:i w:val="0"/>
                                <w:smallCaps w:val="0"/>
                                <w:strike w:val="0"/>
                                <w:color w:val="000000"/>
                                <w:sz w:val="24"/>
                                <w:vertAlign w:val="baseline"/>
                              </w:rPr>
                              <w:t xml:space="preserve">If - </w:t>
                            </w:r>
                            <w:r w:rsidDel="00000000" w:rsidR="00000000" w:rsidRPr="00000000">
                              <w:rPr>
                                <w:rFonts w:ascii="Arial" w:cs="Arial" w:eastAsia="Arial" w:hAnsi="Arial"/>
                                <w:b w:val="0"/>
                                <w:i w:val="0"/>
                                <w:smallCaps w:val="0"/>
                                <w:strike w:val="0"/>
                                <w:color w:val="000000"/>
                                <w:sz w:val="24"/>
                                <w:vertAlign w:val="baseline"/>
                              </w:rPr>
                              <w:t xml:space="preserve">Rudyard Kipling</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If you can keep your head when all about you   </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Are losing theirs and blaming it on you,   </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	If you can trust yourself when all men doubt you, </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But make allowance for their doubting too;   </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	If you can wait and not be tired by waiting, 				5</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Or being lied about, don’t deal in lies,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Or being hated, don’t give way to hating, </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And yet don’t look too good, nor talk too wise:… </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If you can talk with crowds and keep your virtue,   </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Or walk with Kings—nor lose the common touch, 		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If neither foes nor loving friends can hurt you, </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If all men count with you, but none too much;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If you can fill the unforgiving minute </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With sixty seconds’ worth of distance run,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Yours is the Earth and everything that’s in it,   				15</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And—which is more—you’ll be a Man, my son!</w:t>
                            </w:r>
                          </w:p>
                          <w:p w:rsidR="00000000" w:rsidDel="00000000" w:rsidP="00000000" w:rsidRDefault="00000000" w:rsidRPr="00000000">
                            <w:pPr>
                              <w:spacing w:after="0" w:before="0" w:line="240"/>
                              <w:ind w:left="0" w:right="0" w:firstLine="-24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2"/>
                                <w:vertAlign w:val="baseline"/>
                              </w:rPr>
                              <w:t xml:space="preserve">Stanzas 1 and 4 of Rudyard Kipling’s poem ‘If’.</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223520</wp:posOffset>
                </wp:positionV>
                <wp:extent cx="5257800" cy="3873500"/>
                <wp:effectExtent b="0" l="0" r="0" t="0"/>
                <wp:wrapSquare wrapText="bothSides" distB="45720" distT="45720" distL="114300" distR="114300"/>
                <wp:docPr id="5"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257800" cy="3873500"/>
                        </a:xfrm>
                        <a:prstGeom prst="rect"/>
                        <a:ln/>
                      </pic:spPr>
                    </pic:pic>
                  </a:graphicData>
                </a:graphic>
              </wp:anchor>
            </w:drawing>
          </mc:Fallback>
        </mc:AlternateConten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3.6</w:t>
        <w:tab/>
        <w:t xml:space="preserve">How does the following visual describe Rudyard Kipling’s perception of what it is to be a man?</w:t>
        <w:tab/>
        <w:t xml:space="preserve">4</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796740" cy="2539524"/>
            <wp:effectExtent b="0" l="0" r="0" t="0"/>
            <wp:docPr descr="https://gallery.mailchimp.com/88de8efce470e4bf0c6b19fdd/images/banner_3.1.jpg" id="10" name="image3.jpg"/>
            <a:graphic>
              <a:graphicData uri="http://schemas.openxmlformats.org/drawingml/2006/picture">
                <pic:pic>
                  <pic:nvPicPr>
                    <pic:cNvPr descr="https://gallery.mailchimp.com/88de8efce470e4bf0c6b19fdd/images/banner_3.1.jpg" id="0" name="image3.jpg"/>
                    <pic:cNvPicPr preferRelativeResize="0"/>
                  </pic:nvPicPr>
                  <pic:blipFill>
                    <a:blip r:embed="rId10"/>
                    <a:srcRect b="0" l="0" r="0" t="0"/>
                    <a:stretch>
                      <a:fillRect/>
                    </a:stretch>
                  </pic:blipFill>
                  <pic:spPr>
                    <a:xfrm>
                      <a:off x="0" y="0"/>
                      <a:ext cx="5796740" cy="253952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3.7</w:t>
        <w:tab/>
        <w:t xml:space="preserve">Explain the effectiveness of the use of hyperbole in line 15.</w:t>
        <w:tab/>
        <w:t xml:space="preserve">3</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480" w:line="240" w:lineRule="auto"/>
        <w:ind w:left="0" w:right="0" w:firstLine="0"/>
        <w:jc w:val="left"/>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0000"/>
          <w:sz w:val="28"/>
          <w:szCs w:val="28"/>
          <w:u w:val="none"/>
          <w:shd w:fill="auto" w:val="clear"/>
          <w:vertAlign w:val="baseline"/>
          <w:rtl w:val="0"/>
        </w:rPr>
        <w:t xml:space="preserve">question 4 – VISUAL LITERACY</w:t>
        <w:tab/>
        <w:t xml:space="preserve">25 marks</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 to the following advertisement for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Puma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answer the questions below.</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258435" cy="7432040"/>
            <wp:effectExtent b="0" l="0" r="0" t="0"/>
            <wp:docPr descr="Puma: Bolt - Calling All Rogues Print Ad" id="9" name="image4.jpg"/>
            <a:graphic>
              <a:graphicData uri="http://schemas.openxmlformats.org/drawingml/2006/picture">
                <pic:pic>
                  <pic:nvPicPr>
                    <pic:cNvPr descr="Puma: Bolt - Calling All Rogues Print Ad" id="0" name="image4.jpg"/>
                    <pic:cNvPicPr preferRelativeResize="0"/>
                  </pic:nvPicPr>
                  <pic:blipFill>
                    <a:blip r:embed="rId11"/>
                    <a:srcRect b="0" l="0" r="0" t="0"/>
                    <a:stretch>
                      <a:fillRect/>
                    </a:stretch>
                  </pic:blipFill>
                  <pic:spPr>
                    <a:xfrm>
                      <a:off x="0" y="0"/>
                      <a:ext cx="5258435" cy="743204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 </w:t>
        <w:tab/>
        <w:t xml:space="preserve">How does the visual image in this advertisement attract attention? Refer to filmic techniques in your answer.</w:t>
        <w:tab/>
        <w:t xml:space="preserve">3</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w:t>
        <w:tab/>
        <w:t xml:space="preserve">What connotations do the word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rogues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have?</w:t>
        <w:tab/>
        <w:t xml:space="preserve">2</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w:t>
        <w:tab/>
        <w:t xml:space="preserve">Explain how the body copy reinforces the catchphrase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calling all rogues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tab/>
        <w:t xml:space="preserve">3</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4.4</w:t>
        <w:tab/>
        <w:t xml:space="preserve">Would you say that the slogan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Forever Faster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appropriate for this advertisement? Explain your answer.</w:t>
        <w:tab/>
        <w:t xml:space="preserve">2</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4.5</w:t>
        <w:tab/>
        <w:t xml:space="preserve">Discuss how this advertisement demonstrates what Puma’s latest campaign with Bolt is all about as described in the statement below. You should refer to both the statement and to the advertisement in your answer.</w:t>
        <w:tab/>
        <w:t xml:space="preserve">3</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444500</wp:posOffset>
                </wp:positionH>
                <wp:positionV relativeFrom="paragraph">
                  <wp:posOffset>858520</wp:posOffset>
                </wp:positionV>
                <wp:extent cx="5829300" cy="914400"/>
                <wp:effectExtent b="0" l="0" r="0" t="0"/>
                <wp:wrapSquare wrapText="bothSides" distB="45720" distT="45720" distL="114300" distR="114300"/>
                <wp:docPr id="1" name=""/>
                <a:graphic>
                  <a:graphicData uri="http://schemas.microsoft.com/office/word/2010/wordprocessingShape">
                    <wps:wsp>
                      <wps:cNvSpPr/>
                      <wps:cNvPr id="2" name="Shape 2"/>
                      <wps:spPr>
                        <a:xfrm>
                          <a:off x="2431350" y="3327563"/>
                          <a:ext cx="5829300" cy="9048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“At the moment, Usain Bolt can do no wrong and there is an awesome beauty in the way he performs because he is a symbol of what we, the human race, can achieve. Achievement, pushing the boundaries, challenging the status quo, is what Puma’s latest campaign with Bolt is all about. And it is edgy too.” (</w:t>
                            </w:r>
                            <w:r w:rsidDel="00000000" w:rsidR="00000000" w:rsidRPr="00000000">
                              <w:rPr>
                                <w:rFonts w:ascii="Arial" w:cs="Arial" w:eastAsia="Arial" w:hAnsi="Arial"/>
                                <w:b w:val="0"/>
                                <w:i w:val="0"/>
                                <w:smallCaps w:val="0"/>
                                <w:strike w:val="0"/>
                                <w:color w:val="000000"/>
                                <w:sz w:val="22"/>
                                <w:u w:val="single"/>
                                <w:vertAlign w:val="baseline"/>
                              </w:rPr>
                              <w:t xml:space="preserve">Saturday Star</w:t>
                            </w:r>
                            <w:r w:rsidDel="00000000" w:rsidR="00000000" w:rsidRPr="00000000">
                              <w:rPr>
                                <w:rFonts w:ascii="Arial" w:cs="Arial" w:eastAsia="Arial" w:hAnsi="Arial"/>
                                <w:b w:val="0"/>
                                <w:i w:val="0"/>
                                <w:smallCaps w:val="0"/>
                                <w:strike w:val="0"/>
                                <w:color w:val="000000"/>
                                <w:sz w:val="22"/>
                                <w:vertAlign w:val="baseline"/>
                              </w:rPr>
                              <w:t xml:space="preserve"> 9 August 2014)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444500</wp:posOffset>
                </wp:positionH>
                <wp:positionV relativeFrom="paragraph">
                  <wp:posOffset>858520</wp:posOffset>
                </wp:positionV>
                <wp:extent cx="5829300" cy="914400"/>
                <wp:effectExtent b="0" l="0" r="0" t="0"/>
                <wp:wrapSquare wrapText="bothSides" distB="45720" distT="45720" distL="114300" distR="114300"/>
                <wp:docPr id="1"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829300" cy="914400"/>
                        </a:xfrm>
                        <a:prstGeom prst="rect"/>
                        <a:ln/>
                      </pic:spPr>
                    </pic:pic>
                  </a:graphicData>
                </a:graphic>
              </wp:anchor>
            </w:drawing>
          </mc:Fallback>
        </mc:AlternateConten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40" w:lineRule="auto"/>
        <w:ind w:left="567" w:right="567" w:hanging="567"/>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NOW REFER TO THE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NANDO’S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ADVERTISEMENT, THE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ZAPIRO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CARTOON AND THE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MADAM &amp;</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508000</wp:posOffset>
                </wp:positionH>
                <wp:positionV relativeFrom="paragraph">
                  <wp:posOffset>668020</wp:posOffset>
                </wp:positionV>
                <wp:extent cx="5803900" cy="1333500"/>
                <wp:effectExtent b="0" l="0" r="0" t="0"/>
                <wp:wrapSquare wrapText="bothSides" distB="45720" distT="45720" distL="114300" distR="114300"/>
                <wp:docPr id="7" name=""/>
                <a:graphic>
                  <a:graphicData uri="http://schemas.microsoft.com/office/word/2010/wordprocessingShape">
                    <wps:wsp>
                      <wps:cNvSpPr/>
                      <wps:cNvPr id="8" name="Shape 8"/>
                      <wps:spPr>
                        <a:xfrm>
                          <a:off x="2445638" y="3113250"/>
                          <a:ext cx="5800725" cy="13335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Background Information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South African Broadcasting Corporation (SABC) announced earlier this month that 16 actors from the soap opera </w:t>
                            </w:r>
                            <w:r w:rsidDel="00000000" w:rsidR="00000000" w:rsidRPr="00000000">
                              <w:rPr>
                                <w:rFonts w:ascii="Arial" w:cs="Arial" w:eastAsia="Arial" w:hAnsi="Arial"/>
                                <w:b w:val="1"/>
                                <w:i w:val="1"/>
                                <w:smallCaps w:val="0"/>
                                <w:strike w:val="0"/>
                                <w:color w:val="000000"/>
                                <w:sz w:val="22"/>
                                <w:vertAlign w:val="baseline"/>
                              </w:rPr>
                              <w:t xml:space="preserve">Generations</w:t>
                            </w:r>
                            <w:r w:rsidDel="00000000" w:rsidR="00000000" w:rsidRPr="00000000">
                              <w:rPr>
                                <w:rFonts w:ascii="Arial" w:cs="Arial" w:eastAsia="Arial" w:hAnsi="Arial"/>
                                <w:b w:val="0"/>
                                <w:i w:val="0"/>
                                <w:smallCaps w:val="0"/>
                                <w:strike w:val="0"/>
                                <w:color w:val="000000"/>
                                <w:sz w:val="22"/>
                                <w:vertAlign w:val="baseline"/>
                              </w:rPr>
                              <w:t xml:space="preserve"> who had embarked on a strike had been fired. </w:t>
                            </w:r>
                            <w:r w:rsidDel="00000000" w:rsidR="00000000" w:rsidRPr="00000000">
                              <w:rPr>
                                <w:rFonts w:ascii="Arial" w:cs="Arial" w:eastAsia="Arial" w:hAnsi="Arial"/>
                                <w:b w:val="1"/>
                                <w:i w:val="0"/>
                                <w:smallCaps w:val="0"/>
                                <w:strike w:val="0"/>
                                <w:color w:val="000000"/>
                                <w:sz w:val="22"/>
                                <w:vertAlign w:val="baseline"/>
                              </w:rPr>
                              <w:t xml:space="preserve">Generations</w:t>
                            </w:r>
                            <w:r w:rsidDel="00000000" w:rsidR="00000000" w:rsidRPr="00000000">
                              <w:rPr>
                                <w:rFonts w:ascii="Arial" w:cs="Arial" w:eastAsia="Arial" w:hAnsi="Arial"/>
                                <w:b w:val="0"/>
                                <w:i w:val="0"/>
                                <w:smallCaps w:val="0"/>
                                <w:strike w:val="0"/>
                                <w:color w:val="000000"/>
                                <w:sz w:val="22"/>
                                <w:vertAlign w:val="baseline"/>
                              </w:rPr>
                              <w:t xml:space="preserve"> is the most-watched show on South African television and has more than 7.4 million viewers. Mr Mfundi Vundla, who is mentioned in the Nando’s advert, is the creator of the soap opera.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508000</wp:posOffset>
                </wp:positionH>
                <wp:positionV relativeFrom="paragraph">
                  <wp:posOffset>668020</wp:posOffset>
                </wp:positionV>
                <wp:extent cx="5803900" cy="1333500"/>
                <wp:effectExtent b="0" l="0" r="0" t="0"/>
                <wp:wrapSquare wrapText="bothSides" distB="45720" distT="45720" distL="114300" distR="114300"/>
                <wp:docPr id="7"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5803900" cy="1333500"/>
                        </a:xfrm>
                        <a:prstGeom prst="rect"/>
                        <a:ln/>
                      </pic:spPr>
                    </pic:pic>
                  </a:graphicData>
                </a:graphic>
              </wp:anchor>
            </w:drawing>
          </mc:Fallback>
        </mc:AlternateConten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CARTOON STRIP AND ANSWER THE QUESTIONS WHICH FOLLOW.</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3380776" cy="2959949"/>
            <wp:effectExtent b="0" l="0" r="0" t="0"/>
            <wp:docPr descr="View image on Twitter" id="12" name="image2.jpg"/>
            <a:graphic>
              <a:graphicData uri="http://schemas.openxmlformats.org/drawingml/2006/picture">
                <pic:pic>
                  <pic:nvPicPr>
                    <pic:cNvPr descr="View image on Twitter" id="0" name="image2.jpg"/>
                    <pic:cNvPicPr preferRelativeResize="0"/>
                  </pic:nvPicPr>
                  <pic:blipFill>
                    <a:blip r:embed="rId14"/>
                    <a:srcRect b="0" l="0" r="0" t="0"/>
                    <a:stretch>
                      <a:fillRect/>
                    </a:stretch>
                  </pic:blipFill>
                  <pic:spPr>
                    <a:xfrm>
                      <a:off x="0" y="0"/>
                      <a:ext cx="3380776" cy="295994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275846" cy="3951598"/>
            <wp:effectExtent b="0" l="0" r="0" t="0"/>
            <wp:docPr descr="http://www.zapiro.com/Cartoons/m_140821tt.jpg" id="11" name="image7.jpg"/>
            <a:graphic>
              <a:graphicData uri="http://schemas.openxmlformats.org/drawingml/2006/picture">
                <pic:pic>
                  <pic:nvPicPr>
                    <pic:cNvPr descr="http://www.zapiro.com/Cartoons/m_140821tt.jpg" id="0" name="image7.jpg"/>
                    <pic:cNvPicPr preferRelativeResize="0"/>
                  </pic:nvPicPr>
                  <pic:blipFill>
                    <a:blip r:embed="rId15"/>
                    <a:srcRect b="0" l="0" r="0" t="0"/>
                    <a:stretch>
                      <a:fillRect/>
                    </a:stretch>
                  </pic:blipFill>
                  <pic:spPr>
                    <a:xfrm>
                      <a:off x="0" y="0"/>
                      <a:ext cx="5275846" cy="395159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6310324" cy="2466316"/>
            <wp:effectExtent b="0" l="0" r="0" t="0"/>
            <wp:docPr descr="https://fbcdn-sphotos-e-a.akamaihd.net/hphotos-ak-xaf1/t1.0-9/10600350_702807886433932_8039655494956195406_n.jpg" id="13" name="image6.jpg"/>
            <a:graphic>
              <a:graphicData uri="http://schemas.openxmlformats.org/drawingml/2006/picture">
                <pic:pic>
                  <pic:nvPicPr>
                    <pic:cNvPr descr="https://fbcdn-sphotos-e-a.akamaihd.net/hphotos-ak-xaf1/t1.0-9/10600350_702807886433932_8039655494956195406_n.jpg" id="0" name="image6.jpg"/>
                    <pic:cNvPicPr preferRelativeResize="0"/>
                  </pic:nvPicPr>
                  <pic:blipFill>
                    <a:blip r:embed="rId16"/>
                    <a:srcRect b="0" l="0" r="0" t="0"/>
                    <a:stretch>
                      <a:fillRect/>
                    </a:stretch>
                  </pic:blipFill>
                  <pic:spPr>
                    <a:xfrm>
                      <a:off x="0" y="0"/>
                      <a:ext cx="6310324" cy="246631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4.6</w:t>
        <w:tab/>
        <w:t xml:space="preserve">Identify and explain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the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Nando’s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advert.</w:t>
        <w:tab/>
        <w:t xml:space="preserve">2</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4.7</w:t>
        <w:tab/>
        <w:t xml:space="preserve">What impression is created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Hlaudi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Ellen Tshabalala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the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Zapiro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cartoon? Refer to visual and verbal details in your answer.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Note: Hlaudi Motsoeneng is the Chief Operating Officer of the SABC while Ellen Tshabalal is the Chairperson of the SABC Board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tab/>
        <w:t xml:space="preserve">4</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4.8</w:t>
        <w:tab/>
        <w:t xml:space="preserve">Provide a formal equivalent for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fatcat frauds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Zapiro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cartoon).</w:t>
        <w:tab/>
        <w:t xml:space="preserve">1</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4.9</w:t>
        <w:tab/>
        <w:t xml:space="preserve">Discuss how the grandmother’s facial expressions in each of the four frames of the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Madam &amp; Eve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cartoon strip reflect her reaction to what she is hearing on the television.</w:t>
        <w:tab/>
        <w:t xml:space="preserve">2</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4.10</w:t>
        <w:tab/>
        <w:t xml:space="preserve">Explain how the humour in the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Madam &amp; Eve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cartoon strip is created through the verbal clues in frames 3 and 4.</w:t>
        <w:tab/>
        <w:t xml:space="preserve">2</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4.11</w:t>
        <w:tab/>
        <w:t xml:space="preserve">The purpose of the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Nando’s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advert and the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Madam &amp; Eve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cartoon strip is clearly to provide entertainment and humour. They both deal with a current issue, but are light-hearted and funny. How does this approach differ from the intention of the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Zapiro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cartoon?</w:t>
        <w:tab/>
        <w:t xml:space="preserve">3</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0" w:right="567"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QUESTION 5                                                                                                              10 MARKS</w:t>
        <w:tab/>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Texts 1 and 2 are letters to the editor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The Times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17/9/14) following the judgement in the trial of Oscar Pistorius who was cleared on charges of murdering his girlfriend, Reeva Steenkamp, but found guilty on a charge of culpable homicide (negligent, unlawful killing of another person). This is a less serious charge than murder which requires an intention to kill.</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Read the two letters and answer the questions which follow.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469900</wp:posOffset>
                </wp:positionH>
                <wp:positionV relativeFrom="paragraph">
                  <wp:posOffset>236220</wp:posOffset>
                </wp:positionV>
                <wp:extent cx="5943600" cy="2438400"/>
                <wp:effectExtent b="0" l="0" r="0" t="0"/>
                <wp:wrapSquare wrapText="bothSides" distB="45720" distT="45720" distL="114300" distR="114300"/>
                <wp:docPr id="6" name=""/>
                <a:graphic>
                  <a:graphicData uri="http://schemas.microsoft.com/office/word/2010/wordprocessingShape">
                    <wps:wsp>
                      <wps:cNvSpPr/>
                      <wps:cNvPr id="7" name="Shape 7"/>
                      <wps:spPr>
                        <a:xfrm>
                          <a:off x="2374200" y="2560800"/>
                          <a:ext cx="5943600" cy="2438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Text 1</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333333"/>
                                <w:sz w:val="28"/>
                                <w:vertAlign w:val="baseline"/>
                              </w:rPr>
                              <w:t xml:space="preserve">I am not surprised Mapisa gave the verdict she did.</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333333"/>
                                <w:sz w:val="28"/>
                                <w:vertAlign w:val="baseline"/>
                              </w:rPr>
                            </w:r>
                            <w:r w:rsidDel="00000000" w:rsidR="00000000" w:rsidRPr="00000000">
                              <w:rPr>
                                <w:rFonts w:ascii="Arial" w:cs="Arial" w:eastAsia="Arial" w:hAnsi="Arial"/>
                                <w:b w:val="0"/>
                                <w:i w:val="0"/>
                                <w:smallCaps w:val="0"/>
                                <w:strike w:val="0"/>
                                <w:color w:val="333333"/>
                                <w:sz w:val="28"/>
                                <w:vertAlign w:val="baseline"/>
                              </w:rPr>
                              <w:t xml:space="preserve">She commented on how distraut Pistorius was after the shooting, that he prayed to God and so on. That clearly struck a chord with her.</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333333"/>
                                <w:sz w:val="28"/>
                                <w:vertAlign w:val="baseline"/>
                              </w:rPr>
                            </w:r>
                            <w:r w:rsidDel="00000000" w:rsidR="00000000" w:rsidRPr="00000000">
                              <w:rPr>
                                <w:rFonts w:ascii="Arial" w:cs="Arial" w:eastAsia="Arial" w:hAnsi="Arial"/>
                                <w:b w:val="0"/>
                                <w:i w:val="0"/>
                                <w:smallCaps w:val="0"/>
                                <w:strike w:val="0"/>
                                <w:color w:val="333333"/>
                                <w:sz w:val="28"/>
                                <w:vertAlign w:val="baseline"/>
                              </w:rPr>
                              <w:t xml:space="preserve">In South Africa today we have a culture that condones wrongdoing, provided it is followed with an “apology”.</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333333"/>
                                <w:sz w:val="28"/>
                                <w:vertAlign w:val="baseline"/>
                              </w:rPr>
                            </w:r>
                            <w:r w:rsidDel="00000000" w:rsidR="00000000" w:rsidRPr="00000000">
                              <w:rPr>
                                <w:rFonts w:ascii="Arial" w:cs="Arial" w:eastAsia="Arial" w:hAnsi="Arial"/>
                                <w:b w:val="0"/>
                                <w:i w:val="0"/>
                                <w:smallCaps w:val="0"/>
                                <w:strike w:val="0"/>
                                <w:color w:val="333333"/>
                                <w:sz w:val="28"/>
                                <w:vertAlign w:val="baseline"/>
                              </w:rPr>
                              <w:t xml:space="preserve">Look at government employees and politicians who are found doing something fraudulent and illegal. The “apologies” flow.</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333333"/>
                                <w:sz w:val="28"/>
                                <w:vertAlign w:val="baseline"/>
                              </w:rPr>
                            </w:r>
                            <w:r w:rsidDel="00000000" w:rsidR="00000000" w:rsidRPr="00000000">
                              <w:rPr>
                                <w:rFonts w:ascii="Arial" w:cs="Arial" w:eastAsia="Arial" w:hAnsi="Arial"/>
                                <w:b w:val="0"/>
                                <w:i w:val="0"/>
                                <w:smallCaps w:val="0"/>
                                <w:strike w:val="0"/>
                                <w:color w:val="333333"/>
                                <w:sz w:val="28"/>
                                <w:vertAlign w:val="baseline"/>
                              </w:rPr>
                              <w:t xml:space="preserve">It is evident in court cases where the accused often recieves a stricter sentence because he or she “did not show remorse”.</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333333"/>
                                <w:sz w:val="28"/>
                                <w:vertAlign w:val="baseline"/>
                              </w:rPr>
                            </w:r>
                            <w:r w:rsidDel="00000000" w:rsidR="00000000" w:rsidRPr="00000000">
                              <w:rPr>
                                <w:rFonts w:ascii="Arial" w:cs="Arial" w:eastAsia="Arial" w:hAnsi="Arial"/>
                                <w:b w:val="0"/>
                                <w:i w:val="0"/>
                                <w:smallCaps w:val="0"/>
                                <w:strike w:val="0"/>
                                <w:color w:val="333333"/>
                                <w:sz w:val="28"/>
                                <w:vertAlign w:val="baseline"/>
                              </w:rPr>
                              <w:t xml:space="preserve">“Sorry” is fairly meaningless and people must take responsibility for their actions and behaviour. —</w:t>
                            </w:r>
                            <w:r w:rsidDel="00000000" w:rsidR="00000000" w:rsidRPr="00000000">
                              <w:rPr>
                                <w:rFonts w:ascii="Arial" w:cs="Arial" w:eastAsia="Arial" w:hAnsi="Arial"/>
                                <w:b w:val="0"/>
                                <w:i w:val="0"/>
                                <w:smallCaps w:val="0"/>
                                <w:strike w:val="0"/>
                                <w:color w:val="333333"/>
                                <w:sz w:val="20"/>
                                <w:vertAlign w:val="baseline"/>
                              </w:rPr>
                              <w:t xml:space="preserve"> </w:t>
                            </w:r>
                            <w:r w:rsidDel="00000000" w:rsidR="00000000" w:rsidRPr="00000000">
                              <w:rPr>
                                <w:rFonts w:ascii="Arial" w:cs="Arial" w:eastAsia="Arial" w:hAnsi="Arial"/>
                                <w:b w:val="0"/>
                                <w:i w:val="0"/>
                                <w:smallCaps w:val="0"/>
                                <w:strike w:val="0"/>
                                <w:color w:val="333333"/>
                                <w:sz w:val="20"/>
                                <w:vertAlign w:val="baseline"/>
                              </w:rPr>
                              <w:br w:type="textWrapping"/>
                            </w:r>
                            <w:r w:rsidDel="00000000" w:rsidR="00000000" w:rsidRPr="00000000">
                              <w:rPr>
                                <w:rFonts w:ascii="Arial" w:cs="Arial" w:eastAsia="Arial" w:hAnsi="Arial"/>
                                <w:b w:val="1"/>
                                <w:i w:val="0"/>
                                <w:smallCaps w:val="0"/>
                                <w:strike w:val="0"/>
                                <w:color w:val="333333"/>
                                <w:sz w:val="20"/>
                                <w:vertAlign w:val="baseline"/>
                              </w:rPr>
                              <w:t xml:space="preserve">Tony Ball, Durban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333333"/>
                                <w:sz w:val="20"/>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333333"/>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469900</wp:posOffset>
                </wp:positionH>
                <wp:positionV relativeFrom="paragraph">
                  <wp:posOffset>236220</wp:posOffset>
                </wp:positionV>
                <wp:extent cx="5943600" cy="2438400"/>
                <wp:effectExtent b="0" l="0" r="0" t="0"/>
                <wp:wrapSquare wrapText="bothSides" distB="45720" distT="45720" distL="114300" distR="114300"/>
                <wp:docPr id="6"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5943600" cy="2438400"/>
                        </a:xfrm>
                        <a:prstGeom prst="rect"/>
                        <a:ln/>
                      </pic:spPr>
                    </pic:pic>
                  </a:graphicData>
                </a:graphic>
              </wp:anchor>
            </w:drawing>
          </mc:Fallback>
        </mc:AlternateConten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495300</wp:posOffset>
                </wp:positionH>
                <wp:positionV relativeFrom="paragraph">
                  <wp:posOffset>71120</wp:posOffset>
                </wp:positionV>
                <wp:extent cx="5918200" cy="1638300"/>
                <wp:effectExtent b="0" l="0" r="0" t="0"/>
                <wp:wrapSquare wrapText="bothSides" distB="45720" distT="45720" distL="114300" distR="114300"/>
                <wp:docPr id="3" name=""/>
                <a:graphic>
                  <a:graphicData uri="http://schemas.microsoft.com/office/word/2010/wordprocessingShape">
                    <wps:wsp>
                      <wps:cNvSpPr/>
                      <wps:cNvPr id="4" name="Shape 4"/>
                      <wps:spPr>
                        <a:xfrm>
                          <a:off x="2388488" y="2965613"/>
                          <a:ext cx="5915025" cy="16287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Text 2</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333333"/>
                                <w:sz w:val="22"/>
                                <w:vertAlign w:val="baseline"/>
                              </w:rPr>
                              <w:t xml:space="preserve">Lest we forget, a person is innocent until found guilty in a court of law, which is where Pistorius was appearing.</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333333"/>
                                <w:sz w:val="22"/>
                                <w:vertAlign w:val="baseline"/>
                              </w:rPr>
                            </w:r>
                            <w:r w:rsidDel="00000000" w:rsidR="00000000" w:rsidRPr="00000000">
                              <w:rPr>
                                <w:rFonts w:ascii="Arial" w:cs="Arial" w:eastAsia="Arial" w:hAnsi="Arial"/>
                                <w:b w:val="0"/>
                                <w:i w:val="0"/>
                                <w:smallCaps w:val="0"/>
                                <w:strike w:val="0"/>
                                <w:color w:val="333333"/>
                                <w:sz w:val="22"/>
                                <w:vertAlign w:val="baseline"/>
                              </w:rPr>
                              <w:t xml:space="preserve">This trial has highlighted that a lot of people are legal illiterates.</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333333"/>
                                <w:sz w:val="22"/>
                                <w:vertAlign w:val="baseline"/>
                              </w:rPr>
                            </w:r>
                            <w:r w:rsidDel="00000000" w:rsidR="00000000" w:rsidRPr="00000000">
                              <w:rPr>
                                <w:rFonts w:ascii="Arial" w:cs="Arial" w:eastAsia="Arial" w:hAnsi="Arial"/>
                                <w:b w:val="0"/>
                                <w:i w:val="0"/>
                                <w:smallCaps w:val="0"/>
                                <w:strike w:val="0"/>
                                <w:color w:val="333333"/>
                                <w:sz w:val="22"/>
                                <w:vertAlign w:val="baseline"/>
                              </w:rPr>
                              <w:t xml:space="preserve">Mapisa’s verdict was based on evidence and the rule of law, not emotions, opinions and popular beliefs. The state failed to prove its case.</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333333"/>
                                <w:sz w:val="22"/>
                                <w:vertAlign w:val="baseline"/>
                              </w:rPr>
                            </w:r>
                            <w:r w:rsidDel="00000000" w:rsidR="00000000" w:rsidRPr="00000000">
                              <w:rPr>
                                <w:rFonts w:ascii="Arial" w:cs="Arial" w:eastAsia="Arial" w:hAnsi="Arial"/>
                                <w:b w:val="0"/>
                                <w:i w:val="0"/>
                                <w:smallCaps w:val="0"/>
                                <w:strike w:val="0"/>
                                <w:color w:val="333333"/>
                                <w:sz w:val="22"/>
                                <w:vertAlign w:val="baseline"/>
                              </w:rPr>
                              <w:t xml:space="preserve">Mapisa is a custodian of the law and is allowed to apply her mind, so let her be.</w:t>
                            </w:r>
                            <w:r w:rsidDel="00000000" w:rsidR="00000000" w:rsidRPr="00000000">
                              <w:rPr>
                                <w:rFonts w:ascii="Arial" w:cs="Arial" w:eastAsia="Arial" w:hAnsi="Arial"/>
                                <w:b w:val="0"/>
                                <w:i w:val="0"/>
                                <w:smallCaps w:val="0"/>
                                <w:strike w:val="0"/>
                                <w:color w:val="333333"/>
                                <w:sz w:val="22"/>
                                <w:vertAlign w:val="baseline"/>
                              </w:rPr>
                              <w:br w:type="textWrapping"/>
                            </w:r>
                            <w:r w:rsidDel="00000000" w:rsidR="00000000" w:rsidRPr="00000000">
                              <w:rPr>
                                <w:rFonts w:ascii="Arial" w:cs="Arial" w:eastAsia="Arial" w:hAnsi="Arial"/>
                                <w:b w:val="0"/>
                                <w:i w:val="0"/>
                                <w:smallCaps w:val="0"/>
                                <w:strike w:val="0"/>
                                <w:color w:val="333333"/>
                                <w:sz w:val="22"/>
                                <w:vertAlign w:val="baseline"/>
                              </w:rPr>
                              <w:t xml:space="preserve">– </w:t>
                            </w:r>
                            <w:r w:rsidDel="00000000" w:rsidR="00000000" w:rsidRPr="00000000">
                              <w:rPr>
                                <w:rFonts w:ascii="Arial" w:cs="Arial" w:eastAsia="Arial" w:hAnsi="Arial"/>
                                <w:b w:val="1"/>
                                <w:i w:val="0"/>
                                <w:smallCaps w:val="0"/>
                                <w:strike w:val="0"/>
                                <w:color w:val="333333"/>
                                <w:sz w:val="22"/>
                                <w:vertAlign w:val="baseline"/>
                              </w:rPr>
                              <w:t xml:space="preserve">Zakes Nakedi, Emmerdale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333333"/>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333333"/>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495300</wp:posOffset>
                </wp:positionH>
                <wp:positionV relativeFrom="paragraph">
                  <wp:posOffset>71120</wp:posOffset>
                </wp:positionV>
                <wp:extent cx="5918200" cy="1638300"/>
                <wp:effectExtent b="0" l="0" r="0" t="0"/>
                <wp:wrapSquare wrapText="bothSides" distB="45720" distT="45720" distL="114300" distR="114300"/>
                <wp:docPr id="3"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5918200" cy="1638300"/>
                        </a:xfrm>
                        <a:prstGeom prst="rect"/>
                        <a:ln/>
                      </pic:spPr>
                    </pic:pic>
                  </a:graphicData>
                </a:graphic>
              </wp:anchor>
            </w:drawing>
          </mc:Fallback>
        </mc:AlternateConten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REFER TO TEXT 1</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w:t>
        <w:tab/>
        <w:t xml:space="preserve">Explain the function of the inverted commas in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apology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(paragraph 3)</w:t>
        <w:tab/>
        <w:t xml:space="preserve">1</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5.2</w:t>
        <w:tab/>
        <w:t xml:space="preserve">Describe the writer’s attitude to the judgement and quote from the text to support your answer.</w:t>
        <w:tab/>
        <w:t xml:space="preserve">2</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5.3</w:t>
        <w:tab/>
        <w:t xml:space="preserve">Could the statement in paragraph 4 be regarded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generalisation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Explain your reasoning. </w:t>
        <w:tab/>
        <w:t xml:space="preserve">2</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5.4</w:t>
        <w:tab/>
        <w:t xml:space="preserve">There is one spelling error in paragraph 2 and one spelling error in paragraph 5. Identify and correct these two errors.</w:t>
        <w:tab/>
        <w:t xml:space="preserve">2</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REFER TO TEXT 2</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5.5</w:t>
        <w:tab/>
        <w:t xml:space="preserve">What do you think is meant by the expression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legal illiterates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(paragraph 2)?</w:t>
        <w:tab/>
        <w:t xml:space="preserve">1</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5.6</w:t>
        <w:tab/>
        <w:t xml:space="preserve">Describe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register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TEXT 2 and explain why it is appropriate for the purpose of the text.</w:t>
        <w:tab/>
        <w:t xml:space="preserve">2</w:t>
      </w:r>
    </w:p>
    <w:p w:rsidR="00000000" w:rsidDel="00000000" w:rsidP="00000000" w:rsidRDefault="00000000" w:rsidRPr="00000000" w14:paraId="00000112">
      <w:pPr>
        <w:spacing w:after="0" w:lineRule="auto"/>
        <w:rPr>
          <w:b w:val="1"/>
          <w:color w:val="333333"/>
          <w:sz w:val="20"/>
          <w:szCs w:val="20"/>
        </w:rPr>
      </w:pPr>
      <w:r w:rsidDel="00000000" w:rsidR="00000000" w:rsidRPr="00000000">
        <w:rPr>
          <w:rtl w:val="0"/>
        </w:rPr>
      </w:r>
    </w:p>
    <w:p w:rsidR="00000000" w:rsidDel="00000000" w:rsidP="00000000" w:rsidRDefault="00000000" w:rsidRPr="00000000" w14:paraId="00000113">
      <w:pPr>
        <w:spacing w:after="0" w:lineRule="auto"/>
        <w:rPr>
          <w:b w:val="1"/>
          <w:color w:val="333333"/>
          <w:sz w:val="20"/>
          <w:szCs w:val="20"/>
        </w:rPr>
      </w:pPr>
      <w:r w:rsidDel="00000000" w:rsidR="00000000" w:rsidRPr="00000000">
        <w:rPr>
          <w:rtl w:val="0"/>
        </w:rPr>
      </w:r>
    </w:p>
    <w:p w:rsidR="00000000" w:rsidDel="00000000" w:rsidP="00000000" w:rsidRDefault="00000000" w:rsidRPr="00000000" w14:paraId="00000114">
      <w:pPr>
        <w:spacing w:after="0" w:lineRule="auto"/>
        <w:rPr>
          <w:b w:val="1"/>
          <w:color w:val="333333"/>
          <w:sz w:val="20"/>
          <w:szCs w:val="20"/>
        </w:rPr>
      </w:pPr>
      <w:r w:rsidDel="00000000" w:rsidR="00000000" w:rsidRPr="00000000">
        <w:rPr>
          <w:rtl w:val="0"/>
        </w:rPr>
      </w:r>
    </w:p>
    <w:p w:rsidR="00000000" w:rsidDel="00000000" w:rsidP="00000000" w:rsidRDefault="00000000" w:rsidRPr="00000000" w14:paraId="00000115">
      <w:pPr>
        <w:spacing w:after="0" w:lineRule="auto"/>
        <w:rPr>
          <w:b w:val="1"/>
          <w:color w:val="333333"/>
          <w:sz w:val="28"/>
          <w:szCs w:val="28"/>
        </w:rPr>
      </w:pPr>
      <w:r w:rsidDel="00000000" w:rsidR="00000000" w:rsidRPr="00000000">
        <w:rPr>
          <w:b w:val="1"/>
          <w:color w:val="333333"/>
          <w:sz w:val="28"/>
          <w:szCs w:val="28"/>
          <w:rtl w:val="0"/>
        </w:rPr>
        <w:t xml:space="preserve">Text 1 </w:t>
      </w:r>
      <w:r w:rsidDel="00000000" w:rsidR="00000000" w:rsidRPr="00000000">
        <w:rPr>
          <w:color w:val="333333"/>
          <w:sz w:val="28"/>
          <w:szCs w:val="28"/>
          <w:rtl w:val="0"/>
        </w:rPr>
        <w:t xml:space="preserve">(Source: </w:t>
      </w:r>
      <w:r w:rsidDel="00000000" w:rsidR="00000000" w:rsidRPr="00000000">
        <w:rPr>
          <w:color w:val="333333"/>
          <w:sz w:val="28"/>
          <w:szCs w:val="28"/>
          <w:u w:val="single"/>
          <w:rtl w:val="0"/>
        </w:rPr>
        <w:t xml:space="preserve">The Times</w:t>
      </w:r>
      <w:r w:rsidDel="00000000" w:rsidR="00000000" w:rsidRPr="00000000">
        <w:rPr>
          <w:color w:val="333333"/>
          <w:sz w:val="28"/>
          <w:szCs w:val="28"/>
          <w:rtl w:val="0"/>
        </w:rPr>
        <w:t xml:space="preserve"> 22 August 2014)</w:t>
      </w:r>
      <w:r w:rsidDel="00000000" w:rsidR="00000000" w:rsidRPr="00000000">
        <w:rPr>
          <w:rtl w:val="0"/>
        </w:rPr>
      </w:r>
    </w:p>
    <w:p w:rsidR="00000000" w:rsidDel="00000000" w:rsidP="00000000" w:rsidRDefault="00000000" w:rsidRPr="00000000" w14:paraId="00000116">
      <w:pPr>
        <w:spacing w:after="0" w:lineRule="auto"/>
        <w:rPr>
          <w:b w:val="1"/>
          <w:sz w:val="32"/>
          <w:szCs w:val="32"/>
        </w:rPr>
      </w:pPr>
      <w:r w:rsidDel="00000000" w:rsidR="00000000" w:rsidRPr="00000000">
        <w:rPr>
          <w:b w:val="1"/>
          <w:sz w:val="32"/>
          <w:szCs w:val="32"/>
          <w:rtl w:val="0"/>
        </w:rPr>
        <w:t xml:space="preserve">Nerds bring Pluto to earth</w:t>
      </w:r>
    </w:p>
    <w:p w:rsidR="00000000" w:rsidDel="00000000" w:rsidP="00000000" w:rsidRDefault="00000000" w:rsidRPr="00000000" w14:paraId="00000117">
      <w:pPr>
        <w:spacing w:after="0" w:lineRule="auto"/>
        <w:rPr>
          <w:i w:val="1"/>
        </w:rPr>
      </w:pPr>
      <w:r w:rsidDel="00000000" w:rsidR="00000000" w:rsidRPr="00000000">
        <w:rPr>
          <w:i w:val="1"/>
          <w:rtl w:val="0"/>
        </w:rPr>
        <w:t xml:space="preserve">Bookworms of Beatenberg defy big band conventions, writes Yolisa  Mkele</w:t>
      </w:r>
    </w:p>
    <w:p w:rsidR="00000000" w:rsidDel="00000000" w:rsidP="00000000" w:rsidRDefault="00000000" w:rsidRPr="00000000" w14:paraId="0000011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MANY of us imagine male pop stars as buff, dim-witted, wavy-haired robots who make music based on marketing strategies for clearly demarcated markets.</w:t>
      </w:r>
    </w:p>
    <w:p w:rsidR="00000000" w:rsidDel="00000000" w:rsidP="00000000" w:rsidRDefault="00000000" w:rsidRPr="00000000" w14:paraId="0000011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Matthew Field, Ross Dorkin and Robin Brink of the three-man Cape Town pop band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Beatenberg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contradict this stereotype somewhat.</w:t>
      </w:r>
    </w:p>
    <w:p w:rsidR="00000000" w:rsidDel="00000000" w:rsidP="00000000" w:rsidRDefault="00000000" w:rsidRPr="00000000" w14:paraId="0000011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none of them are ugly, they are unlikely to win any underwear modelling contracts. More importantly, they happen to be surprisingly well read.</w:t>
      </w:r>
    </w:p>
    <w:p w:rsidR="00000000" w:rsidDel="00000000" w:rsidP="00000000" w:rsidRDefault="00000000" w:rsidRPr="00000000" w14:paraId="0000011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if to emphasise this point the first piece of text on their website is a quote from a poem by Samuel Taylor Coleridge that reads: “No sound is dissonant which tells of life.”</w:t>
      </w:r>
    </w:p>
    <w:p w:rsidR="00000000" w:rsidDel="00000000" w:rsidP="00000000" w:rsidRDefault="00000000" w:rsidRPr="00000000" w14:paraId="0000011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Field and Dorkin studied music at Cape Town University and so, with Brink as a willing accomplice, they are prone to waxing lyrical.</w:t>
      </w:r>
    </w:p>
    <w:p w:rsidR="00000000" w:rsidDel="00000000" w:rsidP="00000000" w:rsidRDefault="00000000" w:rsidRPr="00000000" w14:paraId="0000011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Field also studied music at Ivy League university Berkley in the US which undoubtedly exacerbates this.</w:t>
      </w:r>
    </w:p>
    <w:p w:rsidR="00000000" w:rsidDel="00000000" w:rsidP="00000000" w:rsidRDefault="00000000" w:rsidRPr="00000000" w14:paraId="0000011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all share an unashamed love for literary classics and non-English movies, which may explain why their debut album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The Hanging Gardens of Beatenberg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laced with references to ancient Greece and renaissance Europe.</w:t>
      </w:r>
    </w:p>
    <w:p w:rsidR="00000000" w:rsidDel="00000000" w:rsidP="00000000" w:rsidRDefault="00000000" w:rsidRPr="00000000" w14:paraId="0000011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guess we read a lot of classical stuff and so naturally that bleeds into everything we do, be it the bio or the artwork for the album cover or the album itself,” said Dorkin.</w:t>
      </w:r>
    </w:p>
    <w:p w:rsidR="00000000" w:rsidDel="00000000" w:rsidP="00000000" w:rsidRDefault="00000000" w:rsidRPr="00000000" w14:paraId="0000012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most cases, quoting dead poets who are not Tupac or Jimi Hendrix and plastering Mesopotamian sculptures on your album cover would probably alienate fans.</w:t>
      </w:r>
    </w:p>
    <w:p w:rsidR="00000000" w:rsidDel="00000000" w:rsidP="00000000" w:rsidRDefault="00000000" w:rsidRPr="00000000" w14:paraId="0000012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in April, the band’s house-infused single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Pluto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DJ Clock, broke the South African record for the most radio plays over a week-long period.</w:t>
      </w:r>
    </w:p>
    <w:p w:rsidR="00000000" w:rsidDel="00000000" w:rsidP="00000000" w:rsidRDefault="00000000" w:rsidRPr="00000000" w14:paraId="0000012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reached number one on the 5FM, YFM, Highveld, Kfm, MTV Base, Metro &amp; Heart FM charts while also topping iTunes Botswana and coming in second on iTunes South Africa.</w:t>
      </w:r>
    </w:p>
    <w:p w:rsidR="00000000" w:rsidDel="00000000" w:rsidP="00000000" w:rsidRDefault="00000000" w:rsidRPr="00000000" w14:paraId="0000012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their latest single,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Rafael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set to go the same way. Not since Mandoza’s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Nkalakatha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 a song appealed to such a broad swathe of South Africans.</w:t>
      </w:r>
    </w:p>
    <w:p w:rsidR="00000000" w:rsidDel="00000000" w:rsidP="00000000" w:rsidRDefault="00000000" w:rsidRPr="00000000" w14:paraId="0000012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didn’t expect our music to cross over so well but we’re so happy because it takes us out of a little bubble.</w:t>
      </w:r>
    </w:p>
    <w:p w:rsidR="00000000" w:rsidDel="00000000" w:rsidP="00000000" w:rsidRDefault="00000000" w:rsidRPr="00000000" w14:paraId="0000012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drawing>
          <wp:inline distB="0" distT="0" distL="114300" distR="114300">
            <wp:extent cx="2924175" cy="2150745"/>
            <wp:effectExtent b="0" l="0" r="0" t="0"/>
            <wp:docPr descr="http://cache2-thumb1.pressdisplay.com/pressdisplay/docserver/getimage.aspx?regionguid=43525261-1d5e-4fe0-9d03-49e84f036835&amp;scale=110&amp;file=81492014082200000000001001&amp;regionKey=vV2fkAloT3FAWOK3Xv25qw%3d%3d" id="14" name="image5.jpg"/>
            <a:graphic>
              <a:graphicData uri="http://schemas.openxmlformats.org/drawingml/2006/picture">
                <pic:pic>
                  <pic:nvPicPr>
                    <pic:cNvPr descr="http://cache2-thumb1.pressdisplay.com/pressdisplay/docserver/getimage.aspx?regionguid=43525261-1d5e-4fe0-9d03-49e84f036835&amp;scale=110&amp;file=81492014082200000000001001&amp;regionKey=vV2fkAloT3FAWOK3Xv25qw%3d%3d" id="0" name="image5.jpg"/>
                    <pic:cNvPicPr preferRelativeResize="0"/>
                  </pic:nvPicPr>
                  <pic:blipFill>
                    <a:blip r:embed="rId19"/>
                    <a:srcRect b="0" l="0" r="0" t="0"/>
                    <a:stretch>
                      <a:fillRect/>
                    </a:stretch>
                  </pic:blipFill>
                  <pic:spPr>
                    <a:xfrm>
                      <a:off x="0" y="0"/>
                      <a:ext cx="2924175" cy="215074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also great is that this is happening not just in South Africa but in Nigeria, Kenya and Mozambique and basically all our neighbouring countries,” said Brink.</w:t>
      </w:r>
    </w:p>
    <w:p w:rsidR="00000000" w:rsidDel="00000000" w:rsidP="00000000" w:rsidRDefault="00000000" w:rsidRPr="00000000" w14:paraId="0000012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Their ability to make the masses shake what their fathers gave them has a lot to do with the heavy house element in their music.</w:t>
      </w:r>
    </w:p>
    <w:p w:rsidR="00000000" w:rsidDel="00000000" w:rsidP="00000000" w:rsidRDefault="00000000" w:rsidRPr="00000000" w14:paraId="0000012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we started, we were making more mellow music.</w:t>
      </w:r>
    </w:p>
    <w:p w:rsidR="00000000" w:rsidDel="00000000" w:rsidP="00000000" w:rsidRDefault="00000000" w:rsidRPr="00000000" w14:paraId="0000012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when we got booked we would get the worst slot because when people go to a party no one wants to listen to chilled-out stuff.</w:t>
      </w:r>
    </w:p>
    <w:p w:rsidR="00000000" w:rsidDel="00000000" w:rsidP="00000000" w:rsidRDefault="00000000" w:rsidRPr="00000000" w14:paraId="0000012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wanted to make music that people could get into physically. House is what’s doing that at the moment,” said Field.</w:t>
      </w:r>
    </w:p>
    <w:p w:rsidR="00000000" w:rsidDel="00000000" w:rsidP="00000000" w:rsidRDefault="00000000" w:rsidRPr="00000000" w14:paraId="0000012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 the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Hanging Gardens of Beatenberg,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three relatively scrawny middle-class kids from Cape Town have managed to break some dearly held misconceptions: that one does not need to go through a vat of hair gel every week to be a pop star but, more importantly, that good music is not concerned with demographics.</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spacing w:after="280" w:before="280" w:lineRule="auto"/>
        <w:rPr>
          <w:rFonts w:ascii="Arial" w:cs="Arial" w:eastAsia="Arial" w:hAnsi="Arial"/>
          <w:b w:val="1"/>
          <w:color w:val="000000"/>
          <w:sz w:val="49"/>
          <w:szCs w:val="49"/>
        </w:rPr>
      </w:pPr>
      <w:r w:rsidDel="00000000" w:rsidR="00000000" w:rsidRPr="00000000">
        <w:rPr>
          <w:rFonts w:ascii="Arial" w:cs="Arial" w:eastAsia="Arial" w:hAnsi="Arial"/>
          <w:b w:val="1"/>
          <w:color w:val="000000"/>
          <w:sz w:val="49"/>
          <w:szCs w:val="49"/>
          <w:rtl w:val="0"/>
        </w:rPr>
        <w:t xml:space="preserve">Ebola crisis: The economic impact</w:t>
      </w:r>
    </w:p>
    <w:p w:rsidR="00000000" w:rsidDel="00000000" w:rsidP="00000000" w:rsidRDefault="00000000" w:rsidRPr="00000000" w14:paraId="00000135">
      <w:pPr>
        <w:spacing w:after="0" w:lineRule="auto"/>
        <w:rPr>
          <w:rFonts w:ascii="Arial" w:cs="Arial" w:eastAsia="Arial" w:hAnsi="Arial"/>
          <w:color w:val="000000"/>
          <w:sz w:val="20"/>
          <w:szCs w:val="20"/>
        </w:rPr>
      </w:pPr>
      <w:r w:rsidDel="00000000" w:rsidR="00000000" w:rsidRPr="00000000">
        <w:rPr>
          <w:rFonts w:ascii="Arial" w:cs="Arial" w:eastAsia="Arial" w:hAnsi="Arial"/>
          <w:b w:val="1"/>
          <w:color w:val="000000"/>
          <w:sz w:val="25"/>
          <w:szCs w:val="25"/>
          <w:rtl w:val="0"/>
        </w:rPr>
        <w:t xml:space="preserve">By Richard Hamilton</w:t>
      </w:r>
      <w:r w:rsidDel="00000000" w:rsidR="00000000" w:rsidRPr="00000000">
        <w:rPr>
          <w:rFonts w:ascii="Arial" w:cs="Arial" w:eastAsia="Arial" w:hAnsi="Arial"/>
          <w:color w:val="000000"/>
          <w:sz w:val="20"/>
          <w:szCs w:val="20"/>
          <w:rtl w:val="0"/>
        </w:rPr>
        <w:t xml:space="preserve"> BBC News </w:t>
      </w:r>
    </w:p>
    <w:p w:rsidR="00000000" w:rsidDel="00000000" w:rsidP="00000000" w:rsidRDefault="00000000" w:rsidRPr="00000000" w14:paraId="00000136">
      <w:pPr>
        <w:spacing w:after="280" w:before="280" w:lineRule="auto"/>
        <w:rPr>
          <w:rFonts w:ascii="Arial" w:cs="Arial" w:eastAsia="Arial" w:hAnsi="Arial"/>
          <w:color w:val="333333"/>
        </w:rPr>
      </w:pPr>
      <w:r w:rsidDel="00000000" w:rsidR="00000000" w:rsidRPr="00000000">
        <w:rPr>
          <w:rFonts w:ascii="Arial" w:cs="Arial" w:eastAsia="Arial" w:hAnsi="Arial"/>
          <w:color w:val="333333"/>
          <w:rtl w:val="0"/>
        </w:rPr>
        <w:t xml:space="preserve">With more than 1,300 reported deaths from Ebola in West Africa, the virus continues to be an urgent health crisis, but it is also having a devastating impact on the economies of Guinea, Liberia and Sierra Leone.</w:t>
      </w:r>
    </w:p>
    <w:p w:rsidR="00000000" w:rsidDel="00000000" w:rsidP="00000000" w:rsidRDefault="00000000" w:rsidRPr="00000000" w14:paraId="00000137">
      <w:pPr>
        <w:spacing w:after="28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economy has been deflated by 30% because of Ebola," Sierra Leone's Agriculture Minister Joseph Sam Sesay told the BBC. </w:t>
      </w:r>
    </w:p>
    <w:p w:rsidR="00000000" w:rsidDel="00000000" w:rsidP="00000000" w:rsidRDefault="00000000" w:rsidRPr="00000000" w14:paraId="00000138">
      <w:pPr>
        <w:spacing w:after="28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He said President Ernest Bai Koroma revealed this staggering and depressing news to ministers at a special cabinet meeting. "The agricultural sector is the most impacted in terms of Ebola because the majority of the people of Sierra Leone - about 66% - are farmers," he said. </w:t>
      </w:r>
    </w:p>
    <w:p w:rsidR="00000000" w:rsidDel="00000000" w:rsidP="00000000" w:rsidRDefault="00000000" w:rsidRPr="00000000" w14:paraId="00000139">
      <w:pPr>
        <w:spacing w:after="28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Twelve out of 13 districts in Sierra Leone are now affected by Ebola, although the epicentres are in the Eastern Province near the borders with Liberia and Guinea. </w:t>
      </w:r>
    </w:p>
    <w:p w:rsidR="00000000" w:rsidDel="00000000" w:rsidP="00000000" w:rsidRDefault="00000000" w:rsidRPr="00000000" w14:paraId="0000013A">
      <w:pPr>
        <w:spacing w:after="28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Road blocks manned by police and military are preventing the movement of farmers and labourers as well as the supply of goods.</w:t>
      </w:r>
    </w:p>
    <w:p w:rsidR="00000000" w:rsidDel="00000000" w:rsidP="00000000" w:rsidRDefault="00000000" w:rsidRPr="00000000" w14:paraId="0000013B">
      <w:pPr>
        <w:spacing w:after="28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"We are definitely expecting a devastating effect not only on labour availability and capacity but we are also talking about farms being abandoned by people running away from the epicentres and going to areas that don't have the disease," Mr Sesay added.</w:t>
      </w:r>
    </w:p>
    <w:p w:rsidR="00000000" w:rsidDel="00000000" w:rsidP="00000000" w:rsidRDefault="00000000" w:rsidRPr="00000000" w14:paraId="0000013C">
      <w:pPr>
        <w:spacing w:after="28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"We are now coming into the planting season which means a lot of agriculture is not happening, so down the line that will create food shortages and pressures on food prices. We are starting to see a rise in inflation and pressure on the national currency as well as a shortage of foreign exchange," he said.</w:t>
      </w:r>
    </w:p>
    <w:p w:rsidR="00000000" w:rsidDel="00000000" w:rsidP="00000000" w:rsidRDefault="00000000" w:rsidRPr="00000000" w14:paraId="0000013D">
      <w:pPr>
        <w:spacing w:after="28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world's largest steelmaker ArcelorMittal has seen work disrupted on its iron ore mine expansion project in Yekepa in Liberia, after contractors declared "force majeure" and moved people out of the country. </w:t>
      </w:r>
    </w:p>
    <w:p w:rsidR="00000000" w:rsidDel="00000000" w:rsidP="00000000" w:rsidRDefault="00000000" w:rsidRPr="00000000" w14:paraId="0000013E">
      <w:pPr>
        <w:spacing w:after="28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In Sierra Leone, commercial banks have reduced their hours of business by two hours to reduce contact with clients and the country's tourism industry has taken a severe knock - some hotels are empty and are laying off staff.</w:t>
      </w:r>
    </w:p>
    <w:p w:rsidR="00000000" w:rsidDel="00000000" w:rsidP="00000000" w:rsidRDefault="00000000" w:rsidRPr="00000000" w14:paraId="0000013F">
      <w:pPr>
        <w:spacing w:after="28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closure of borders in West Africa and the suspension of flights are also having a detrimental effect on trade, severely limiting the ability of countries to export and import goods. </w:t>
      </w:r>
    </w:p>
    <w:p w:rsidR="00000000" w:rsidDel="00000000" w:rsidP="00000000" w:rsidRDefault="00000000" w:rsidRPr="00000000" w14:paraId="00000140">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The outbreak has caused a number of countries to close their borders </w:t>
      </w:r>
    </w:p>
    <w:p w:rsidR="00000000" w:rsidDel="00000000" w:rsidP="00000000" w:rsidRDefault="00000000" w:rsidRPr="00000000" w14:paraId="00000141">
      <w:pPr>
        <w:spacing w:after="280" w:before="280" w:lineRule="auto"/>
        <w:rPr>
          <w:rFonts w:ascii="Arial" w:cs="Arial" w:eastAsia="Arial" w:hAnsi="Arial"/>
          <w:color w:val="333333"/>
        </w:rPr>
      </w:pPr>
      <w:r w:rsidDel="00000000" w:rsidR="00000000" w:rsidRPr="00000000">
        <w:rPr>
          <w:rFonts w:ascii="Arial" w:cs="Arial" w:eastAsia="Arial" w:hAnsi="Arial"/>
          <w:color w:val="333333"/>
          <w:rtl w:val="0"/>
        </w:rPr>
        <w:t xml:space="preserve">All three West African nations are already poor countries, but the Ebola outbreak could make them even poorer. Sierra Leone and Liberia have both emerged from horrific civil wars and managed to rebuild their economies. </w:t>
      </w:r>
    </w:p>
    <w:p w:rsidR="00000000" w:rsidDel="00000000" w:rsidP="00000000" w:rsidRDefault="00000000" w:rsidRPr="00000000" w14:paraId="00000142">
      <w:pPr>
        <w:spacing w:after="28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Liberia has been trying to revive its mining sector which before the civil war accounted for more than half its export earnings. But now there are fears that all the good work that has been achieved since those conflicts could be destroyed. There are also concerns that widespread poverty could force people to resort to criminality. </w:t>
      </w:r>
    </w:p>
    <w:p w:rsidR="00000000" w:rsidDel="00000000" w:rsidP="00000000" w:rsidRDefault="00000000" w:rsidRPr="00000000" w14:paraId="00000143">
      <w:pPr>
        <w:spacing w:after="100" w:before="0" w:lineRule="auto"/>
        <w:rPr>
          <w:rFonts w:ascii="Arial" w:cs="Arial" w:eastAsia="Arial" w:hAnsi="Arial"/>
          <w:color w:val="333333"/>
        </w:rPr>
      </w:pPr>
      <w:r w:rsidDel="00000000" w:rsidR="00000000" w:rsidRPr="00000000">
        <w:rPr>
          <w:rFonts w:ascii="Arial" w:cs="Arial" w:eastAsia="Arial" w:hAnsi="Arial"/>
          <w:color w:val="333333"/>
          <w:rtl w:val="0"/>
        </w:rPr>
        <w:t xml:space="preserve">"Ebola has made a dent in the Africa Rising narrative," she told the BBC. "The stereotypes of Africa as a place of poverty and disease have started to re-emerge again."</w:t>
      </w:r>
    </w:p>
    <w:sectPr>
      <w:footerReference r:id="rId20" w:type="default"/>
      <w:pgSz w:h="16838" w:w="11906"/>
      <w:pgMar w:bottom="851" w:top="851" w:left="851" w:right="851"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Verdana"/>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tabs>
        <w:tab w:val="center" w:pos="5103"/>
        <w:tab w:val="right" w:pos="10206"/>
      </w:tabs>
      <w:spacing w:after="397"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Grade 11</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ENGLISH</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644" w:hanging="359.99999999999994"/>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ZA"/>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pPr>
    <w:rPr>
      <w:rFonts w:ascii="Cambria" w:cs="Cambria" w:eastAsia="Cambria" w:hAnsi="Cambria"/>
      <w:b w:val="1"/>
      <w:i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mbria" w:cs="Cambria" w:eastAsia="Cambria" w:hAnsi="Cambria"/>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pPr>
    <w:rPr>
      <w:rFonts w:ascii="Cambria" w:cs="Cambria" w:eastAsia="Cambria" w:hAnsi="Cambria"/>
      <w:b w:val="1"/>
      <w:i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Cambria" w:cs="Cambria" w:eastAsia="Cambria" w:hAnsi="Cambria"/>
      <w:b w:val="0"/>
      <w:i w:val="1"/>
      <w:smallCaps w:val="0"/>
      <w:strike w:val="0"/>
      <w:color w:val="4f81bd"/>
      <w:sz w:val="24"/>
      <w:szCs w:val="24"/>
      <w:u w:val="none"/>
      <w:shd w:fill="auto" w:val="clear"/>
      <w:vertAlign w:val="baseline"/>
    </w:rPr>
  </w:style>
  <w:style w:type="table" w:styleId="Table1">
    <w:basedOn w:val="TableNormal"/>
    <w:pPr>
      <w:spacing w:after="0" w:line="240" w:lineRule="auto"/>
    </w:pPr>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image" Target="media/image1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jpg"/><Relationship Id="rId14" Type="http://schemas.openxmlformats.org/officeDocument/2006/relationships/image" Target="media/image2.jpg"/><Relationship Id="rId17" Type="http://schemas.openxmlformats.org/officeDocument/2006/relationships/image" Target="media/image13.pn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1.jpg"/><Relationship Id="rId18"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