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Tessa Vu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Hohl</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3100-001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November 2020</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11</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z-factor? If your ground units are in meters and the output elevation needs to be in feet, what would the correct z-factor be?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 is a conversion if the elevation/vertical units (x-axis) on a coordinate do not match the horizontal units on a coordinate. It is used to correct the longitudinal units to the latitudinal units, and according to ArcGIS Pro “it is the number of ground x,y units in one surface z-unit.</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Briefly explain the differences between the hillshade map with a z-factor of 1 and a z-factor of 0.3048.</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range of latitude increases, the more approximate the results are, so a higher z-factor of 1 will be more accurate than a z-factor of 0.3048. The former is used if all the x, y, and z units are the same, which is the default value. For the latter, if the vertical units are feet and horizontal units are in meters, then a z-factor would convert it, making a foot equal to 0.3048 meters.</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contour dialog, what is the base contour describing? What is a contour interval?</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base contour is used when a map-maker wants to create contours every fifteen meters, starting at ten meters. This means that ten would be the base contour and fifteen would be the contour interval, so starting at 10, then adding 15 units to get 25, then to 40, then 55,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