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563B33" w14:textId="77777777" w:rsidR="002A0547" w:rsidRPr="009D7F51" w:rsidRDefault="002A0547" w:rsidP="002A0547">
      <w:pPr>
        <w:pStyle w:val="Title"/>
        <w:rPr>
          <w:rFonts w:ascii="Candara" w:hAnsi="Candara"/>
        </w:rPr>
      </w:pPr>
      <w:r w:rsidRPr="009D7F51">
        <w:rPr>
          <w:rFonts w:ascii="Candara" w:hAnsi="Candara"/>
        </w:rPr>
        <w:t>Lab 12</w:t>
      </w:r>
    </w:p>
    <w:p w14:paraId="672A0471" w14:textId="77777777" w:rsidR="002A0547" w:rsidRPr="009D7F51" w:rsidRDefault="002A0547" w:rsidP="002A0547">
      <w:pPr>
        <w:pStyle w:val="Heading1"/>
        <w:spacing w:line="360" w:lineRule="auto"/>
        <w:rPr>
          <w:rFonts w:ascii="Candara" w:hAnsi="Candara"/>
        </w:rPr>
      </w:pPr>
      <w:r w:rsidRPr="009D7F51">
        <w:rPr>
          <w:rFonts w:ascii="Candara" w:hAnsi="Candara"/>
        </w:rPr>
        <w:t>Map Algebra</w:t>
      </w:r>
    </w:p>
    <w:p w14:paraId="51F958FD" w14:textId="565B893B" w:rsidR="002A0547" w:rsidRPr="009D7F51" w:rsidRDefault="002A0547" w:rsidP="002A0547">
      <w:pPr>
        <w:spacing w:line="360" w:lineRule="auto"/>
        <w:rPr>
          <w:rFonts w:ascii="Candara" w:hAnsi="Candara"/>
          <w:sz w:val="24"/>
        </w:rPr>
      </w:pPr>
      <w:r w:rsidRPr="009D7F51">
        <w:rPr>
          <w:rFonts w:ascii="Candara" w:hAnsi="Candara"/>
          <w:sz w:val="24"/>
        </w:rPr>
        <w:t xml:space="preserve"> Map Algebra is a toolbox in ArcGIS Pro that contains the Raster Calculator tool. This tool can be used to conduct mathematical operations on each element in a raster. The two most basic ways to use the tool are to add or multiply one raster with a number or another raster, and to use Boolean logic statements</w:t>
      </w:r>
      <w:r w:rsidR="0037007D">
        <w:rPr>
          <w:rFonts w:ascii="Candara" w:hAnsi="Candara"/>
          <w:sz w:val="24"/>
        </w:rPr>
        <w:t xml:space="preserve"> </w:t>
      </w:r>
      <w:r w:rsidRPr="009D7F51">
        <w:rPr>
          <w:rFonts w:ascii="Candara" w:hAnsi="Candara"/>
          <w:sz w:val="24"/>
        </w:rPr>
        <w:t>to return a raster displaying whether or not each cell in the input raster met a specified condition.</w:t>
      </w:r>
    </w:p>
    <w:p w14:paraId="65D7B800" w14:textId="77777777" w:rsidR="00730E85" w:rsidRPr="0037007D" w:rsidRDefault="002A0547" w:rsidP="002A0547">
      <w:pPr>
        <w:spacing w:line="360" w:lineRule="auto"/>
        <w:rPr>
          <w:rFonts w:ascii="Candara" w:hAnsi="Candara"/>
          <w:b/>
          <w:sz w:val="24"/>
        </w:rPr>
      </w:pPr>
      <w:r w:rsidRPr="0037007D">
        <w:rPr>
          <w:rFonts w:ascii="Candara" w:hAnsi="Candara"/>
          <w:b/>
          <w:sz w:val="24"/>
        </w:rPr>
        <w:t xml:space="preserve">Examples: </w:t>
      </w:r>
    </w:p>
    <w:p w14:paraId="1FBACCE4" w14:textId="2703EA9F" w:rsidR="002A0547" w:rsidRPr="009D7F51" w:rsidRDefault="002A0547" w:rsidP="002A0547">
      <w:pPr>
        <w:spacing w:line="360" w:lineRule="auto"/>
        <w:rPr>
          <w:rFonts w:ascii="Candara" w:hAnsi="Candara"/>
          <w:sz w:val="24"/>
        </w:rPr>
      </w:pPr>
      <w:r w:rsidRPr="009D7F51">
        <w:rPr>
          <w:rFonts w:ascii="Candara" w:hAnsi="Candara"/>
          <w:sz w:val="24"/>
        </w:rPr>
        <w:t>(“Raster_1” + 5) would return a raster whose values were all 5 greater than those of the corresponding cells in “Raster_1”</w:t>
      </w:r>
      <w:r w:rsidR="004060A6" w:rsidRPr="009D7F51">
        <w:rPr>
          <w:rFonts w:ascii="Candara" w:hAnsi="Candara"/>
          <w:sz w:val="24"/>
        </w:rPr>
        <w:t xml:space="preserve">. </w:t>
      </w:r>
      <w:r w:rsidR="00F438FD" w:rsidRPr="009D7F51">
        <w:rPr>
          <w:rFonts w:ascii="Candara" w:hAnsi="Candara"/>
          <w:sz w:val="24"/>
        </w:rPr>
        <w:t xml:space="preserve">An example case </w:t>
      </w:r>
      <w:r w:rsidR="004060A6" w:rsidRPr="009D7F51">
        <w:rPr>
          <w:rFonts w:ascii="Candara" w:hAnsi="Candara"/>
          <w:sz w:val="24"/>
        </w:rPr>
        <w:t>would be in converting temperature from Celsius to Kelvin, for which you would add 273 to each cell.</w:t>
      </w:r>
    </w:p>
    <w:p w14:paraId="5C530817" w14:textId="2BEDB4AB" w:rsidR="00730E85" w:rsidRPr="009D7F51" w:rsidRDefault="00730E85" w:rsidP="002A0547">
      <w:pPr>
        <w:spacing w:line="360" w:lineRule="auto"/>
        <w:rPr>
          <w:rFonts w:ascii="Candara" w:hAnsi="Candara"/>
          <w:sz w:val="24"/>
        </w:rPr>
      </w:pPr>
      <w:r w:rsidRPr="009D7F51">
        <w:rPr>
          <w:rFonts w:ascii="Candara" w:hAnsi="Candara"/>
          <w:sz w:val="24"/>
        </w:rPr>
        <w:t>(“Raster_1” &gt; 5) would return a raster where cells corresponding to those greater than 5 in “Raster_1” would have a value of 1, while the remaining cells, those that corresponded to a value of 5 or less, would have a value of 0</w:t>
      </w:r>
      <w:r w:rsidR="005E00CD">
        <w:rPr>
          <w:rFonts w:ascii="Candara" w:hAnsi="Candara"/>
          <w:sz w:val="24"/>
        </w:rPr>
        <w:t xml:space="preserve"> (Boolean logic)</w:t>
      </w:r>
      <w:r w:rsidRPr="009D7F51">
        <w:rPr>
          <w:rFonts w:ascii="Candara" w:hAnsi="Candara"/>
          <w:sz w:val="24"/>
        </w:rPr>
        <w:t>.</w:t>
      </w:r>
      <w:r w:rsidR="00545CDD" w:rsidRPr="009D7F51">
        <w:rPr>
          <w:rFonts w:ascii="Candara" w:hAnsi="Candara"/>
          <w:sz w:val="24"/>
        </w:rPr>
        <w:t xml:space="preserve"> This technique </w:t>
      </w:r>
      <w:r w:rsidR="00F438FD" w:rsidRPr="009D7F51">
        <w:rPr>
          <w:rFonts w:ascii="Candara" w:hAnsi="Candara"/>
          <w:sz w:val="24"/>
        </w:rPr>
        <w:t>would be used to select all</w:t>
      </w:r>
      <w:r w:rsidR="00545CDD" w:rsidRPr="009D7F51">
        <w:rPr>
          <w:rFonts w:ascii="Candara" w:hAnsi="Candara"/>
          <w:sz w:val="24"/>
        </w:rPr>
        <w:t xml:space="preserve"> cells above a specified elevation.</w:t>
      </w:r>
    </w:p>
    <w:p w14:paraId="786A3C35" w14:textId="77777777" w:rsidR="00730E85" w:rsidRPr="009D7F51" w:rsidRDefault="00730E85" w:rsidP="002A0547">
      <w:pPr>
        <w:spacing w:line="360" w:lineRule="auto"/>
        <w:rPr>
          <w:rFonts w:ascii="Candara" w:hAnsi="Candara"/>
          <w:sz w:val="24"/>
        </w:rPr>
      </w:pPr>
      <w:r w:rsidRPr="009D7F51">
        <w:rPr>
          <w:rFonts w:ascii="Candara" w:hAnsi="Candara"/>
          <w:sz w:val="24"/>
        </w:rPr>
        <w:t xml:space="preserve">These are very simplistic example, but the Raster Calculator tool is capable of evaluating complex expressions with many input </w:t>
      </w:r>
      <w:proofErr w:type="spellStart"/>
      <w:r w:rsidRPr="009D7F51">
        <w:rPr>
          <w:rFonts w:ascii="Candara" w:hAnsi="Candara"/>
          <w:sz w:val="24"/>
        </w:rPr>
        <w:t>rasters</w:t>
      </w:r>
      <w:proofErr w:type="spellEnd"/>
      <w:r w:rsidRPr="009D7F51">
        <w:rPr>
          <w:rFonts w:ascii="Candara" w:hAnsi="Candara"/>
          <w:sz w:val="24"/>
        </w:rPr>
        <w:t>.</w:t>
      </w:r>
    </w:p>
    <w:p w14:paraId="1E94C600" w14:textId="109812E8" w:rsidR="002A0547" w:rsidRDefault="00730E85" w:rsidP="002A0547">
      <w:pPr>
        <w:spacing w:line="360" w:lineRule="auto"/>
        <w:rPr>
          <w:rFonts w:ascii="Candara" w:hAnsi="Candara"/>
          <w:sz w:val="24"/>
        </w:rPr>
      </w:pPr>
      <w:r w:rsidRPr="009D7F51">
        <w:rPr>
          <w:rFonts w:ascii="Candara" w:hAnsi="Candara"/>
          <w:sz w:val="24"/>
        </w:rPr>
        <w:t xml:space="preserve">For this lab, you have decided to move to Hawaii and open up your very own pineapple farm. You </w:t>
      </w:r>
      <w:r w:rsidR="002C65BD" w:rsidRPr="009D7F51">
        <w:rPr>
          <w:rFonts w:ascii="Candara" w:hAnsi="Candara"/>
          <w:sz w:val="24"/>
        </w:rPr>
        <w:t xml:space="preserve">have researched optimal </w:t>
      </w:r>
      <w:r w:rsidRPr="009D7F51">
        <w:rPr>
          <w:rFonts w:ascii="Candara" w:hAnsi="Candara"/>
          <w:sz w:val="24"/>
        </w:rPr>
        <w:t xml:space="preserve">conditions </w:t>
      </w:r>
      <w:r w:rsidR="002C65BD" w:rsidRPr="009D7F51">
        <w:rPr>
          <w:rFonts w:ascii="Candara" w:hAnsi="Candara"/>
          <w:sz w:val="24"/>
        </w:rPr>
        <w:t>for growing pineapples</w:t>
      </w:r>
      <w:r w:rsidRPr="009D7F51">
        <w:rPr>
          <w:rFonts w:ascii="Candara" w:hAnsi="Candara"/>
          <w:sz w:val="24"/>
        </w:rPr>
        <w:t xml:space="preserve"> and </w:t>
      </w:r>
      <w:r w:rsidR="00F438FD" w:rsidRPr="009D7F51">
        <w:rPr>
          <w:rFonts w:ascii="Candara" w:hAnsi="Candara"/>
          <w:sz w:val="24"/>
        </w:rPr>
        <w:t xml:space="preserve">need to map them </w:t>
      </w:r>
      <w:r w:rsidRPr="009D7F51">
        <w:rPr>
          <w:rFonts w:ascii="Candara" w:hAnsi="Candara"/>
          <w:sz w:val="24"/>
        </w:rPr>
        <w:t xml:space="preserve">to find possible locations for your new farm. </w:t>
      </w:r>
      <w:r w:rsidR="002C65BD" w:rsidRPr="009D7F51">
        <w:rPr>
          <w:rFonts w:ascii="Candara" w:hAnsi="Candara"/>
          <w:sz w:val="24"/>
        </w:rPr>
        <w:t xml:space="preserve"> </w:t>
      </w:r>
      <w:r w:rsidR="00F438FD" w:rsidRPr="009D7F51">
        <w:rPr>
          <w:rFonts w:ascii="Candara" w:hAnsi="Candara"/>
          <w:sz w:val="24"/>
        </w:rPr>
        <w:t>Conditions</w:t>
      </w:r>
      <w:r w:rsidR="00545CDD" w:rsidRPr="009D7F51">
        <w:rPr>
          <w:rFonts w:ascii="Candara" w:hAnsi="Candara"/>
          <w:sz w:val="24"/>
        </w:rPr>
        <w:t xml:space="preserve"> important for growing pineapples include precipitation, humidity, solar radiation, elevation, and surface slope.</w:t>
      </w:r>
      <w:r w:rsidR="002C65BD" w:rsidRPr="009D7F51">
        <w:rPr>
          <w:rFonts w:ascii="Candara" w:hAnsi="Candara"/>
          <w:color w:val="FF0000"/>
          <w:sz w:val="24"/>
        </w:rPr>
        <w:t xml:space="preserve">  </w:t>
      </w:r>
      <w:r w:rsidR="00616DE3">
        <w:rPr>
          <w:rFonts w:ascii="Candara" w:hAnsi="Candara"/>
          <w:color w:val="000000" w:themeColor="text1"/>
          <w:sz w:val="24"/>
        </w:rPr>
        <w:t>Included in the lab 12 geodatabase are</w:t>
      </w:r>
      <w:r w:rsidRPr="009D7F51">
        <w:rPr>
          <w:rFonts w:ascii="Candara" w:hAnsi="Candara"/>
          <w:sz w:val="24"/>
        </w:rPr>
        <w:t xml:space="preserve"> download data for various climatological variables from the </w:t>
      </w:r>
      <w:hyperlink r:id="rId9" w:history="1">
        <w:r w:rsidRPr="009D7F51">
          <w:rPr>
            <w:rStyle w:val="Hyperlink"/>
            <w:rFonts w:ascii="Candara" w:hAnsi="Candara"/>
            <w:sz w:val="24"/>
          </w:rPr>
          <w:t>PRISM Climate Group</w:t>
        </w:r>
      </w:hyperlink>
      <w:r w:rsidRPr="009D7F51">
        <w:rPr>
          <w:rFonts w:ascii="Candara" w:hAnsi="Candara"/>
          <w:sz w:val="24"/>
        </w:rPr>
        <w:t xml:space="preserve">, and the </w:t>
      </w:r>
      <w:hyperlink r:id="rId10" w:history="1">
        <w:r w:rsidRPr="009D7F51">
          <w:rPr>
            <w:rStyle w:val="Hyperlink"/>
            <w:rFonts w:ascii="Candara" w:hAnsi="Candara"/>
            <w:sz w:val="24"/>
          </w:rPr>
          <w:t>State of Hawaii Office of Planning</w:t>
        </w:r>
      </w:hyperlink>
      <w:r w:rsidR="00616DE3">
        <w:rPr>
          <w:rFonts w:ascii="Candara" w:hAnsi="Candara"/>
          <w:sz w:val="24"/>
        </w:rPr>
        <w:t>. Y</w:t>
      </w:r>
      <w:r w:rsidRPr="009D7F51">
        <w:rPr>
          <w:rFonts w:ascii="Candara" w:hAnsi="Candara"/>
          <w:sz w:val="24"/>
        </w:rPr>
        <w:t>ou will process the data using the Map Algebra toolbox to find the best potential locations for your farm.</w:t>
      </w:r>
    </w:p>
    <w:p w14:paraId="3B8F9874" w14:textId="7D1A767E" w:rsidR="0037007D" w:rsidRPr="009D7F51" w:rsidRDefault="0037007D" w:rsidP="002A0547">
      <w:pPr>
        <w:spacing w:line="360" w:lineRule="auto"/>
        <w:rPr>
          <w:rFonts w:ascii="Candara" w:hAnsi="Candara"/>
          <w:sz w:val="24"/>
        </w:rPr>
      </w:pPr>
      <w:r w:rsidRPr="000C48CD">
        <w:rPr>
          <w:sz w:val="24"/>
          <w:szCs w:val="24"/>
        </w:rPr>
        <w:lastRenderedPageBreak/>
        <w:t>General instructions are provided. In order to complete the lab online help resources should be used (ArcGIS help).</w:t>
      </w:r>
      <w:r w:rsidR="00616DE3">
        <w:rPr>
          <w:sz w:val="24"/>
          <w:szCs w:val="24"/>
        </w:rPr>
        <w:t xml:space="preserve"> For this lab a review of </w:t>
      </w:r>
      <w:r w:rsidR="00F704DF">
        <w:rPr>
          <w:sz w:val="24"/>
          <w:szCs w:val="24"/>
        </w:rPr>
        <w:t xml:space="preserve">basic </w:t>
      </w:r>
      <w:r w:rsidR="00616DE3">
        <w:rPr>
          <w:sz w:val="24"/>
          <w:szCs w:val="24"/>
        </w:rPr>
        <w:t>raster algebra will be useful.</w:t>
      </w:r>
      <w:r w:rsidRPr="000C48CD">
        <w:rPr>
          <w:sz w:val="24"/>
          <w:szCs w:val="24"/>
        </w:rPr>
        <w:t xml:space="preserve"> Deliverables are what will need to be turned in for credit, and are outlined following the instructions.</w:t>
      </w:r>
    </w:p>
    <w:p w14:paraId="46634B85" w14:textId="77777777" w:rsidR="00F438FD" w:rsidRPr="009D7F51" w:rsidRDefault="00F438FD" w:rsidP="002A0547">
      <w:pPr>
        <w:spacing w:line="360" w:lineRule="auto"/>
        <w:rPr>
          <w:rFonts w:ascii="Candara" w:hAnsi="Candara"/>
          <w:b/>
          <w:sz w:val="24"/>
        </w:rPr>
      </w:pPr>
    </w:p>
    <w:p w14:paraId="4C7CB482" w14:textId="68314CFC" w:rsidR="00730E85" w:rsidRPr="009D7F51" w:rsidRDefault="00245FB6" w:rsidP="002A0547">
      <w:pPr>
        <w:spacing w:line="360" w:lineRule="auto"/>
        <w:rPr>
          <w:rFonts w:ascii="Candara" w:hAnsi="Candara"/>
          <w:b/>
          <w:sz w:val="28"/>
        </w:rPr>
      </w:pPr>
      <w:r w:rsidRPr="009D7F51">
        <w:rPr>
          <w:rFonts w:ascii="Candara" w:hAnsi="Candara"/>
          <w:b/>
          <w:sz w:val="28"/>
        </w:rPr>
        <w:t xml:space="preserve">Key Search Terms: </w:t>
      </w:r>
    </w:p>
    <w:p w14:paraId="7407FDA8" w14:textId="08F1CF89" w:rsidR="004060A6" w:rsidRDefault="00245FB6" w:rsidP="002A0547">
      <w:pPr>
        <w:spacing w:line="360" w:lineRule="auto"/>
        <w:rPr>
          <w:rFonts w:ascii="Candara" w:hAnsi="Candara"/>
          <w:sz w:val="24"/>
        </w:rPr>
      </w:pPr>
      <w:r w:rsidRPr="009D7F51">
        <w:rPr>
          <w:rFonts w:ascii="Candara" w:hAnsi="Candara"/>
          <w:b/>
          <w:sz w:val="24"/>
        </w:rPr>
        <w:tab/>
      </w:r>
      <w:hyperlink r:id="rId11" w:history="1">
        <w:r w:rsidR="004060A6" w:rsidRPr="009D7F51">
          <w:rPr>
            <w:rStyle w:val="Hyperlink"/>
            <w:rFonts w:ascii="Candara" w:hAnsi="Candara"/>
            <w:sz w:val="24"/>
          </w:rPr>
          <w:t>ArcGIS Pro Help</w:t>
        </w:r>
      </w:hyperlink>
      <w:r w:rsidR="004060A6" w:rsidRPr="009D7F51">
        <w:rPr>
          <w:rFonts w:ascii="Candara" w:hAnsi="Candara"/>
          <w:sz w:val="24"/>
        </w:rPr>
        <w:t>: Map Algebra, Raster Calculator</w:t>
      </w:r>
      <w:r w:rsidR="00E373FF">
        <w:rPr>
          <w:rFonts w:ascii="Candara" w:hAnsi="Candara"/>
          <w:sz w:val="24"/>
        </w:rPr>
        <w:t>, Slope</w:t>
      </w:r>
    </w:p>
    <w:p w14:paraId="09407B3D" w14:textId="77777777" w:rsidR="0004572C" w:rsidRPr="0004572C" w:rsidRDefault="0004572C" w:rsidP="002A0547">
      <w:pPr>
        <w:spacing w:line="360" w:lineRule="auto"/>
        <w:rPr>
          <w:rFonts w:ascii="Candara" w:hAnsi="Candara"/>
          <w:sz w:val="24"/>
        </w:rPr>
      </w:pPr>
    </w:p>
    <w:p w14:paraId="6725B624" w14:textId="68809118" w:rsidR="002A0547" w:rsidRPr="009D7F51" w:rsidRDefault="00E9016E" w:rsidP="002A0547">
      <w:pPr>
        <w:spacing w:line="360" w:lineRule="auto"/>
        <w:rPr>
          <w:rFonts w:ascii="Candara" w:hAnsi="Candara"/>
          <w:b/>
          <w:sz w:val="28"/>
        </w:rPr>
      </w:pPr>
      <w:r w:rsidRPr="009D7F51">
        <w:rPr>
          <w:rFonts w:ascii="Candara" w:hAnsi="Candara"/>
          <w:b/>
          <w:sz w:val="28"/>
        </w:rPr>
        <w:t>Instructions</w:t>
      </w:r>
      <w:r w:rsidR="002A0547" w:rsidRPr="009D7F51">
        <w:rPr>
          <w:rFonts w:ascii="Candara" w:hAnsi="Candara"/>
          <w:b/>
          <w:sz w:val="28"/>
        </w:rPr>
        <w:t>:</w:t>
      </w:r>
    </w:p>
    <w:p w14:paraId="2CC977E5" w14:textId="77777777" w:rsidR="002A0547" w:rsidRPr="009D7F51" w:rsidRDefault="002A0547" w:rsidP="002A0547">
      <w:pPr>
        <w:pStyle w:val="ListParagraph"/>
        <w:numPr>
          <w:ilvl w:val="0"/>
          <w:numId w:val="1"/>
        </w:numPr>
        <w:spacing w:line="360" w:lineRule="auto"/>
        <w:rPr>
          <w:rFonts w:ascii="Candara" w:hAnsi="Candara"/>
          <w:sz w:val="24"/>
        </w:rPr>
      </w:pPr>
      <w:r w:rsidRPr="009D7F51">
        <w:rPr>
          <w:rFonts w:ascii="Candara" w:hAnsi="Candara"/>
          <w:sz w:val="24"/>
        </w:rPr>
        <w:t xml:space="preserve">Open a </w:t>
      </w:r>
      <w:r w:rsidR="0025760C" w:rsidRPr="009D7F51">
        <w:rPr>
          <w:rFonts w:ascii="Candara" w:hAnsi="Candara"/>
          <w:sz w:val="24"/>
        </w:rPr>
        <w:t>new p</w:t>
      </w:r>
      <w:r w:rsidR="00730E85" w:rsidRPr="009D7F51">
        <w:rPr>
          <w:rFonts w:ascii="Candara" w:hAnsi="Candara"/>
          <w:sz w:val="24"/>
        </w:rPr>
        <w:t xml:space="preserve">roject in ArcGIS Pro and </w:t>
      </w:r>
      <w:r w:rsidR="00C91412" w:rsidRPr="009D7F51">
        <w:rPr>
          <w:rFonts w:ascii="Candara" w:hAnsi="Candara"/>
          <w:sz w:val="24"/>
        </w:rPr>
        <w:t>add all of the layers in the Lab_12 geodatabase.</w:t>
      </w:r>
    </w:p>
    <w:p w14:paraId="229DE29B" w14:textId="77777777" w:rsidR="00FC5792" w:rsidRPr="00FC5792" w:rsidRDefault="00F438FD" w:rsidP="00FC5792">
      <w:pPr>
        <w:pStyle w:val="ListParagraph"/>
        <w:numPr>
          <w:ilvl w:val="0"/>
          <w:numId w:val="1"/>
        </w:numPr>
        <w:spacing w:line="360" w:lineRule="auto"/>
        <w:rPr>
          <w:sz w:val="24"/>
        </w:rPr>
      </w:pPr>
      <w:r w:rsidRPr="009D7F51">
        <w:rPr>
          <w:rFonts w:ascii="Candara" w:hAnsi="Candara"/>
          <w:sz w:val="24"/>
        </w:rPr>
        <w:t>The precipitation data are</w:t>
      </w:r>
      <w:r w:rsidR="009637D0" w:rsidRPr="009D7F51">
        <w:rPr>
          <w:rFonts w:ascii="Candara" w:hAnsi="Candara"/>
          <w:sz w:val="24"/>
        </w:rPr>
        <w:t xml:space="preserve"> currently in units of millimeters, but the data you found </w:t>
      </w:r>
      <w:r w:rsidR="009637D0" w:rsidRPr="00FC5792">
        <w:rPr>
          <w:sz w:val="24"/>
        </w:rPr>
        <w:t>regarding</w:t>
      </w:r>
      <w:r w:rsidRPr="00FC5792">
        <w:rPr>
          <w:sz w:val="24"/>
        </w:rPr>
        <w:t xml:space="preserve"> pineapple growing conditions are</w:t>
      </w:r>
      <w:r w:rsidR="009637D0" w:rsidRPr="00FC5792">
        <w:rPr>
          <w:sz w:val="24"/>
        </w:rPr>
        <w:t xml:space="preserve"> in inches. Use the raster calculator to convert the precipitation data to inches. </w:t>
      </w:r>
    </w:p>
    <w:p w14:paraId="57E8DDBA" w14:textId="318A2F96" w:rsidR="00FC5792" w:rsidRPr="00FC5792" w:rsidRDefault="00FC5792" w:rsidP="00FC5792">
      <w:pPr>
        <w:pStyle w:val="ListParagraph"/>
        <w:numPr>
          <w:ilvl w:val="1"/>
          <w:numId w:val="1"/>
        </w:numPr>
        <w:spacing w:line="360" w:lineRule="auto"/>
        <w:rPr>
          <w:sz w:val="24"/>
        </w:rPr>
      </w:pPr>
      <w:r w:rsidRPr="00FC5792">
        <w:rPr>
          <w:rFonts w:eastAsia="Times New Roman" w:cs="Times New Roman"/>
          <w:sz w:val="24"/>
          <w:szCs w:val="24"/>
        </w:rPr>
        <w:t>The calculation for this step should look like (“Precipitation” * .0393701).</w:t>
      </w:r>
    </w:p>
    <w:p w14:paraId="26E1E907" w14:textId="530DEF64" w:rsidR="00F123C7" w:rsidRPr="00FC5792" w:rsidRDefault="00F123C7" w:rsidP="00FC5792">
      <w:pPr>
        <w:pStyle w:val="ListParagraph"/>
        <w:numPr>
          <w:ilvl w:val="0"/>
          <w:numId w:val="1"/>
        </w:numPr>
        <w:spacing w:after="0" w:line="360" w:lineRule="auto"/>
        <w:rPr>
          <w:sz w:val="24"/>
        </w:rPr>
      </w:pPr>
      <w:r w:rsidRPr="00FC5792">
        <w:rPr>
          <w:sz w:val="24"/>
        </w:rPr>
        <w:t>In the next step</w:t>
      </w:r>
      <w:r w:rsidR="00FC5792">
        <w:rPr>
          <w:sz w:val="24"/>
        </w:rPr>
        <w:t>,</w:t>
      </w:r>
      <w:r w:rsidRPr="00FC5792">
        <w:rPr>
          <w:sz w:val="24"/>
        </w:rPr>
        <w:t xml:space="preserve"> we will calculate the average relative humidity. </w:t>
      </w:r>
      <w:r w:rsidR="009C396F" w:rsidRPr="00FC5792">
        <w:rPr>
          <w:sz w:val="24"/>
        </w:rPr>
        <w:t>To calculate average</w:t>
      </w:r>
      <w:r w:rsidR="009C396F">
        <w:rPr>
          <w:rFonts w:ascii="Candara" w:hAnsi="Candara"/>
          <w:sz w:val="24"/>
        </w:rPr>
        <w:t xml:space="preserve"> relative humidity,</w:t>
      </w:r>
      <w:r w:rsidRPr="009D7F51">
        <w:rPr>
          <w:rFonts w:ascii="Candara" w:hAnsi="Candara"/>
          <w:sz w:val="24"/>
        </w:rPr>
        <w:t xml:space="preserve"> we </w:t>
      </w:r>
      <w:r w:rsidR="009C396F">
        <w:rPr>
          <w:rFonts w:ascii="Candara" w:hAnsi="Candara"/>
          <w:sz w:val="24"/>
        </w:rPr>
        <w:t>have to</w:t>
      </w:r>
      <w:r w:rsidRPr="009D7F51">
        <w:rPr>
          <w:rFonts w:ascii="Candara" w:hAnsi="Candara"/>
          <w:sz w:val="24"/>
        </w:rPr>
        <w:t xml:space="preserve"> first calculate the averag</w:t>
      </w:r>
      <w:r w:rsidR="00F438FD" w:rsidRPr="009D7F51">
        <w:rPr>
          <w:rFonts w:ascii="Candara" w:hAnsi="Candara"/>
          <w:sz w:val="24"/>
        </w:rPr>
        <w:t>e daily temperature. Calculate</w:t>
      </w:r>
      <w:r w:rsidRPr="009D7F51">
        <w:rPr>
          <w:rFonts w:ascii="Candara" w:hAnsi="Candara"/>
          <w:sz w:val="24"/>
        </w:rPr>
        <w:t xml:space="preserve"> </w:t>
      </w:r>
      <w:r w:rsidR="009C396F">
        <w:rPr>
          <w:rFonts w:ascii="Candara" w:hAnsi="Candara"/>
          <w:sz w:val="24"/>
        </w:rPr>
        <w:t>average daily temperature using the</w:t>
      </w:r>
      <w:r w:rsidRPr="009D7F51">
        <w:rPr>
          <w:rFonts w:ascii="Candara" w:hAnsi="Candara"/>
          <w:sz w:val="24"/>
        </w:rPr>
        <w:t xml:space="preserve"> maximum and minimum temperature </w:t>
      </w:r>
      <w:proofErr w:type="spellStart"/>
      <w:r w:rsidRPr="009D7F51">
        <w:rPr>
          <w:rFonts w:ascii="Candara" w:hAnsi="Candara"/>
          <w:sz w:val="24"/>
        </w:rPr>
        <w:t>rasters</w:t>
      </w:r>
      <w:proofErr w:type="spellEnd"/>
      <w:r w:rsidRPr="009D7F51">
        <w:rPr>
          <w:rFonts w:ascii="Candara" w:hAnsi="Candara"/>
          <w:sz w:val="24"/>
        </w:rPr>
        <w:t>.</w:t>
      </w:r>
      <w:r w:rsidR="002C0474" w:rsidRPr="009D7F51">
        <w:rPr>
          <w:rFonts w:ascii="Candara" w:hAnsi="Candara"/>
          <w:sz w:val="24"/>
        </w:rPr>
        <w:t xml:space="preserve"> </w:t>
      </w:r>
      <w:r w:rsidR="002C0474" w:rsidRPr="00FC5792">
        <w:rPr>
          <w:sz w:val="24"/>
        </w:rPr>
        <w:t>Make sure that</w:t>
      </w:r>
      <w:r w:rsidR="00F438FD" w:rsidRPr="00FC5792">
        <w:rPr>
          <w:sz w:val="24"/>
        </w:rPr>
        <w:t xml:space="preserve"> these data are</w:t>
      </w:r>
      <w:r w:rsidR="002C0474" w:rsidRPr="00FC5792">
        <w:rPr>
          <w:sz w:val="24"/>
        </w:rPr>
        <w:t xml:space="preserve"> in Celsius otherwise you w</w:t>
      </w:r>
      <w:r w:rsidR="002C65BD" w:rsidRPr="00FC5792">
        <w:rPr>
          <w:sz w:val="24"/>
        </w:rPr>
        <w:t>ill not</w:t>
      </w:r>
      <w:r w:rsidR="002C0474" w:rsidRPr="00FC5792">
        <w:rPr>
          <w:sz w:val="24"/>
        </w:rPr>
        <w:t xml:space="preserve"> be able to correctly calculate relative humidity.</w:t>
      </w:r>
    </w:p>
    <w:p w14:paraId="08714B22" w14:textId="77777777" w:rsidR="00FC5792" w:rsidRPr="00FC5792" w:rsidRDefault="00FC5792" w:rsidP="00FC5792">
      <w:pPr>
        <w:numPr>
          <w:ilvl w:val="1"/>
          <w:numId w:val="1"/>
        </w:numPr>
        <w:autoSpaceDE w:val="0"/>
        <w:autoSpaceDN w:val="0"/>
        <w:adjustRightInd w:val="0"/>
        <w:spacing w:after="0" w:line="360" w:lineRule="auto"/>
        <w:rPr>
          <w:rFonts w:eastAsia="Times New Roman" w:cs="Times New Roman"/>
          <w:sz w:val="24"/>
          <w:szCs w:val="24"/>
          <w:lang w:eastAsia="ja-JP"/>
        </w:rPr>
      </w:pPr>
      <w:r w:rsidRPr="00FC5792">
        <w:rPr>
          <w:rFonts w:eastAsia="Times New Roman" w:cs="Times New Roman"/>
          <w:sz w:val="24"/>
          <w:szCs w:val="24"/>
          <w:lang w:eastAsia="ja-JP"/>
        </w:rPr>
        <w:t>This should look like: (“</w:t>
      </w:r>
      <w:proofErr w:type="spellStart"/>
      <w:r w:rsidRPr="00FC5792">
        <w:rPr>
          <w:rFonts w:eastAsia="Times New Roman" w:cs="Times New Roman"/>
          <w:sz w:val="24"/>
          <w:szCs w:val="24"/>
          <w:lang w:eastAsia="ja-JP"/>
        </w:rPr>
        <w:t>Tmax</w:t>
      </w:r>
      <w:proofErr w:type="spellEnd"/>
      <w:r w:rsidRPr="00FC5792">
        <w:rPr>
          <w:rFonts w:eastAsia="Times New Roman" w:cs="Times New Roman"/>
          <w:sz w:val="24"/>
          <w:szCs w:val="24"/>
          <w:lang w:eastAsia="ja-JP"/>
        </w:rPr>
        <w:t xml:space="preserve">” + </w:t>
      </w:r>
      <w:proofErr w:type="spellStart"/>
      <w:r w:rsidRPr="00FC5792">
        <w:rPr>
          <w:rFonts w:eastAsia="Times New Roman" w:cs="Times New Roman"/>
          <w:sz w:val="24"/>
          <w:szCs w:val="24"/>
          <w:lang w:eastAsia="ja-JP"/>
        </w:rPr>
        <w:t>Tmin</w:t>
      </w:r>
      <w:proofErr w:type="spellEnd"/>
      <w:r w:rsidRPr="00FC5792">
        <w:rPr>
          <w:rFonts w:eastAsia="Times New Roman" w:cs="Times New Roman"/>
          <w:sz w:val="24"/>
          <w:szCs w:val="24"/>
          <w:lang w:eastAsia="ja-JP"/>
        </w:rPr>
        <w:t>”)/2</w:t>
      </w:r>
    </w:p>
    <w:p w14:paraId="58A5BD8C" w14:textId="5A6D909C" w:rsidR="00FC5792" w:rsidRPr="00FC5792" w:rsidRDefault="00FC5792" w:rsidP="00FC5792">
      <w:pPr>
        <w:numPr>
          <w:ilvl w:val="1"/>
          <w:numId w:val="1"/>
        </w:numPr>
        <w:autoSpaceDE w:val="0"/>
        <w:autoSpaceDN w:val="0"/>
        <w:adjustRightInd w:val="0"/>
        <w:spacing w:after="0" w:line="360" w:lineRule="auto"/>
        <w:rPr>
          <w:rFonts w:eastAsia="Times New Roman" w:cs="Times New Roman"/>
          <w:sz w:val="24"/>
          <w:szCs w:val="24"/>
          <w:lang w:eastAsia="ja-JP"/>
        </w:rPr>
      </w:pPr>
      <w:r w:rsidRPr="00FC5792">
        <w:rPr>
          <w:rFonts w:eastAsia="Times New Roman" w:cs="Times New Roman"/>
          <w:sz w:val="24"/>
          <w:szCs w:val="24"/>
          <w:lang w:eastAsia="ja-JP"/>
        </w:rPr>
        <w:t>Data regarding units can be found in the metadata for each file provided in the lab 12 geodatabase. Metadata can be viewed by right clicking the layer in your table of contents, navigating to Properties, and then navigating to metadata.</w:t>
      </w:r>
    </w:p>
    <w:p w14:paraId="43B56D30" w14:textId="6905FF91" w:rsidR="00F123C7" w:rsidRDefault="00F123C7" w:rsidP="00F123C7">
      <w:pPr>
        <w:pStyle w:val="ListParagraph"/>
        <w:numPr>
          <w:ilvl w:val="0"/>
          <w:numId w:val="1"/>
        </w:numPr>
        <w:spacing w:line="360" w:lineRule="auto"/>
        <w:rPr>
          <w:rFonts w:ascii="Candara" w:hAnsi="Candara"/>
          <w:sz w:val="24"/>
        </w:rPr>
      </w:pPr>
      <w:r w:rsidRPr="009D7F51">
        <w:rPr>
          <w:rFonts w:ascii="Candara" w:hAnsi="Candara"/>
          <w:sz w:val="24"/>
        </w:rPr>
        <w:t xml:space="preserve">Now that you have calculated the average temperature, you can calculate relative humidity. </w:t>
      </w:r>
      <w:r w:rsidR="00F438FD" w:rsidRPr="009D7F51">
        <w:rPr>
          <w:rFonts w:ascii="Candara" w:hAnsi="Candara"/>
          <w:sz w:val="24"/>
        </w:rPr>
        <w:t>Use</w:t>
      </w:r>
      <w:r w:rsidRPr="009D7F51">
        <w:rPr>
          <w:rFonts w:ascii="Candara" w:hAnsi="Candara"/>
          <w:sz w:val="24"/>
        </w:rPr>
        <w:t xml:space="preserve"> following this formula: Relative Humidity = 100 + 5(Dew Point) – 5(Temperature)</w:t>
      </w:r>
      <w:r w:rsidR="004060A6" w:rsidRPr="009D7F51">
        <w:rPr>
          <w:rFonts w:ascii="Candara" w:hAnsi="Candara"/>
          <w:sz w:val="24"/>
        </w:rPr>
        <w:t xml:space="preserve"> (Lawrence, 2005)</w:t>
      </w:r>
      <w:r w:rsidR="00C20745">
        <w:rPr>
          <w:rFonts w:ascii="Candara" w:hAnsi="Candara"/>
          <w:sz w:val="24"/>
        </w:rPr>
        <w:t xml:space="preserve">. </w:t>
      </w:r>
    </w:p>
    <w:p w14:paraId="6BAA8000" w14:textId="51312EFC" w:rsidR="009C396F" w:rsidRPr="009D7F51" w:rsidRDefault="009C396F" w:rsidP="009C396F">
      <w:pPr>
        <w:pStyle w:val="ListParagraph"/>
        <w:numPr>
          <w:ilvl w:val="1"/>
          <w:numId w:val="1"/>
        </w:numPr>
        <w:spacing w:line="360" w:lineRule="auto"/>
        <w:rPr>
          <w:rFonts w:ascii="Candara" w:hAnsi="Candara"/>
          <w:sz w:val="24"/>
        </w:rPr>
      </w:pPr>
      <w:r>
        <w:rPr>
          <w:rFonts w:ascii="Candara" w:hAnsi="Candara"/>
          <w:sz w:val="24"/>
        </w:rPr>
        <w:t xml:space="preserve">Make sure to use multiplicative symbol (*) when </w:t>
      </w:r>
      <w:r w:rsidR="00C20745">
        <w:rPr>
          <w:rFonts w:ascii="Candara" w:hAnsi="Candara"/>
          <w:sz w:val="24"/>
        </w:rPr>
        <w:t xml:space="preserve">multiplying. </w:t>
      </w:r>
    </w:p>
    <w:p w14:paraId="222A9465" w14:textId="57274A9D" w:rsidR="002A0547" w:rsidRPr="009D7F51" w:rsidRDefault="00F123C7" w:rsidP="00594CB1">
      <w:pPr>
        <w:pStyle w:val="ListParagraph"/>
        <w:numPr>
          <w:ilvl w:val="0"/>
          <w:numId w:val="1"/>
        </w:numPr>
        <w:spacing w:line="360" w:lineRule="auto"/>
        <w:rPr>
          <w:rFonts w:ascii="Candara" w:hAnsi="Candara"/>
          <w:sz w:val="24"/>
        </w:rPr>
      </w:pPr>
      <w:r w:rsidRPr="009D7F51">
        <w:rPr>
          <w:rFonts w:ascii="Candara" w:hAnsi="Candara"/>
          <w:sz w:val="24"/>
        </w:rPr>
        <w:lastRenderedPageBreak/>
        <w:t>Another condition important for growing pineapples is the slope of the terrain they grow on. Calculate the slope using the elevation data included in the geodatabase.</w:t>
      </w:r>
      <w:r w:rsidR="00B63567">
        <w:rPr>
          <w:rFonts w:ascii="Candara" w:hAnsi="Candara"/>
          <w:sz w:val="24"/>
        </w:rPr>
        <w:t xml:space="preserve"> </w:t>
      </w:r>
    </w:p>
    <w:p w14:paraId="568BA4E1" w14:textId="1F67A050" w:rsidR="00594CB1" w:rsidRPr="00AC0BF9" w:rsidRDefault="00594CB1" w:rsidP="00AC0BF9">
      <w:pPr>
        <w:pStyle w:val="ListParagraph"/>
        <w:numPr>
          <w:ilvl w:val="0"/>
          <w:numId w:val="1"/>
        </w:numPr>
        <w:spacing w:after="0" w:line="360" w:lineRule="auto"/>
        <w:rPr>
          <w:sz w:val="24"/>
        </w:rPr>
      </w:pPr>
      <w:r w:rsidRPr="009D7F51">
        <w:rPr>
          <w:rFonts w:ascii="Candara" w:hAnsi="Candara"/>
          <w:sz w:val="24"/>
        </w:rPr>
        <w:t xml:space="preserve">Now that you have calculated all the variables needed to identify optimal growing areas for pineapples, you can create </w:t>
      </w:r>
      <w:proofErr w:type="spellStart"/>
      <w:r w:rsidRPr="009D7F51">
        <w:rPr>
          <w:rFonts w:ascii="Candara" w:hAnsi="Candara"/>
          <w:sz w:val="24"/>
        </w:rPr>
        <w:t>rasters</w:t>
      </w:r>
      <w:proofErr w:type="spellEnd"/>
      <w:r w:rsidRPr="009D7F51">
        <w:rPr>
          <w:rFonts w:ascii="Candara" w:hAnsi="Candara"/>
          <w:sz w:val="24"/>
        </w:rPr>
        <w:t xml:space="preserve"> identifying if each condition is met. The </w:t>
      </w:r>
      <w:r w:rsidRPr="00AC0BF9">
        <w:rPr>
          <w:sz w:val="24"/>
        </w:rPr>
        <w:t>conditions are as follows:</w:t>
      </w:r>
    </w:p>
    <w:p w14:paraId="464142CD" w14:textId="47EBFDC6" w:rsidR="00594CB1" w:rsidRPr="00AC0BF9" w:rsidRDefault="00594CB1" w:rsidP="00AC0BF9">
      <w:pPr>
        <w:pStyle w:val="ListParagraph"/>
        <w:numPr>
          <w:ilvl w:val="1"/>
          <w:numId w:val="1"/>
        </w:numPr>
        <w:spacing w:after="0" w:line="360" w:lineRule="auto"/>
        <w:rPr>
          <w:sz w:val="24"/>
        </w:rPr>
      </w:pPr>
      <w:r w:rsidRPr="00AC0BF9">
        <w:rPr>
          <w:sz w:val="24"/>
        </w:rPr>
        <w:t>Slope between 2° and 15°</w:t>
      </w:r>
    </w:p>
    <w:p w14:paraId="437366E7" w14:textId="4716E0B0" w:rsidR="00AC0BF9" w:rsidRPr="00AC0BF9" w:rsidRDefault="00AC0BF9" w:rsidP="00AC0BF9">
      <w:pPr>
        <w:pStyle w:val="ListParagraph"/>
        <w:numPr>
          <w:ilvl w:val="2"/>
          <w:numId w:val="1"/>
        </w:numPr>
        <w:autoSpaceDE w:val="0"/>
        <w:autoSpaceDN w:val="0"/>
        <w:adjustRightInd w:val="0"/>
        <w:spacing w:after="0" w:line="360" w:lineRule="auto"/>
        <w:rPr>
          <w:rFonts w:eastAsia="Times New Roman" w:cs="Times New Roman"/>
          <w:sz w:val="24"/>
          <w:szCs w:val="24"/>
        </w:rPr>
      </w:pPr>
      <w:r w:rsidRPr="00AC0BF9">
        <w:rPr>
          <w:rFonts w:eastAsia="Times New Roman" w:cs="Times New Roman"/>
          <w:sz w:val="24"/>
          <w:szCs w:val="24"/>
        </w:rPr>
        <w:t>(“Slope” &gt; 2) &amp; (“Slope” &lt; 15)</w:t>
      </w:r>
    </w:p>
    <w:p w14:paraId="50AC7E00" w14:textId="2BF9B5C1" w:rsidR="00594CB1" w:rsidRPr="00AC0BF9" w:rsidRDefault="00594CB1" w:rsidP="00AC0BF9">
      <w:pPr>
        <w:pStyle w:val="ListParagraph"/>
        <w:numPr>
          <w:ilvl w:val="1"/>
          <w:numId w:val="1"/>
        </w:numPr>
        <w:spacing w:after="0" w:line="360" w:lineRule="auto"/>
        <w:rPr>
          <w:sz w:val="24"/>
        </w:rPr>
      </w:pPr>
      <w:r w:rsidRPr="00AC0BF9">
        <w:rPr>
          <w:sz w:val="24"/>
        </w:rPr>
        <w:t>Average solar radiation greater than 200 W/m</w:t>
      </w:r>
      <w:r w:rsidRPr="00AC0BF9">
        <w:rPr>
          <w:sz w:val="24"/>
          <w:vertAlign w:val="superscript"/>
        </w:rPr>
        <w:t>2</w:t>
      </w:r>
      <w:r w:rsidRPr="00AC0BF9">
        <w:rPr>
          <w:sz w:val="24"/>
        </w:rPr>
        <w:t xml:space="preserve"> </w:t>
      </w:r>
    </w:p>
    <w:p w14:paraId="25BE7E90" w14:textId="24D984A4" w:rsidR="00AC0BF9" w:rsidRPr="00AC0BF9" w:rsidRDefault="00AC0BF9" w:rsidP="00AC0BF9">
      <w:pPr>
        <w:numPr>
          <w:ilvl w:val="2"/>
          <w:numId w:val="1"/>
        </w:numPr>
        <w:autoSpaceDE w:val="0"/>
        <w:autoSpaceDN w:val="0"/>
        <w:adjustRightInd w:val="0"/>
        <w:spacing w:after="0" w:line="360" w:lineRule="auto"/>
        <w:rPr>
          <w:rFonts w:eastAsia="Times New Roman" w:cs="Times New Roman"/>
          <w:sz w:val="24"/>
          <w:szCs w:val="24"/>
          <w:lang w:eastAsia="ja-JP"/>
        </w:rPr>
      </w:pPr>
      <w:r w:rsidRPr="00AC0BF9">
        <w:rPr>
          <w:rFonts w:eastAsia="Times New Roman" w:cs="Times New Roman"/>
          <w:sz w:val="24"/>
          <w:szCs w:val="24"/>
          <w:lang w:eastAsia="ja-JP"/>
        </w:rPr>
        <w:t>“</w:t>
      </w:r>
      <w:proofErr w:type="spellStart"/>
      <w:r w:rsidRPr="00AC0BF9">
        <w:rPr>
          <w:rFonts w:eastAsia="Times New Roman" w:cs="Times New Roman"/>
          <w:sz w:val="24"/>
          <w:szCs w:val="24"/>
          <w:lang w:eastAsia="ja-JP"/>
        </w:rPr>
        <w:t>Solar_Radiation</w:t>
      </w:r>
      <w:proofErr w:type="spellEnd"/>
      <w:r w:rsidRPr="00AC0BF9">
        <w:rPr>
          <w:rFonts w:eastAsia="Times New Roman" w:cs="Times New Roman"/>
          <w:sz w:val="24"/>
          <w:szCs w:val="24"/>
          <w:lang w:eastAsia="ja-JP"/>
        </w:rPr>
        <w:t>” &gt; 200</w:t>
      </w:r>
    </w:p>
    <w:p w14:paraId="046AA371" w14:textId="65F077D0" w:rsidR="00594CB1" w:rsidRPr="00AC0BF9" w:rsidRDefault="00594CB1" w:rsidP="00AC0BF9">
      <w:pPr>
        <w:pStyle w:val="ListParagraph"/>
        <w:numPr>
          <w:ilvl w:val="1"/>
          <w:numId w:val="1"/>
        </w:numPr>
        <w:spacing w:after="0" w:line="360" w:lineRule="auto"/>
        <w:rPr>
          <w:sz w:val="24"/>
        </w:rPr>
      </w:pPr>
      <w:r w:rsidRPr="00AC0BF9">
        <w:rPr>
          <w:sz w:val="24"/>
        </w:rPr>
        <w:t>Average precipitation between 20 and 100 inches</w:t>
      </w:r>
    </w:p>
    <w:p w14:paraId="5531548E" w14:textId="36CE6A84" w:rsidR="00AC0BF9" w:rsidRPr="00AC0BF9" w:rsidRDefault="00AC0BF9" w:rsidP="00AC0BF9">
      <w:pPr>
        <w:numPr>
          <w:ilvl w:val="2"/>
          <w:numId w:val="1"/>
        </w:numPr>
        <w:autoSpaceDE w:val="0"/>
        <w:autoSpaceDN w:val="0"/>
        <w:adjustRightInd w:val="0"/>
        <w:spacing w:after="0" w:line="360" w:lineRule="auto"/>
        <w:rPr>
          <w:rFonts w:eastAsia="Times New Roman" w:cs="Times New Roman"/>
          <w:sz w:val="24"/>
          <w:szCs w:val="24"/>
          <w:lang w:eastAsia="ja-JP"/>
        </w:rPr>
      </w:pPr>
      <w:r w:rsidRPr="00AC0BF9">
        <w:rPr>
          <w:rFonts w:eastAsia="Times New Roman" w:cs="Times New Roman"/>
          <w:sz w:val="24"/>
          <w:szCs w:val="24"/>
          <w:lang w:eastAsia="ja-JP"/>
        </w:rPr>
        <w:t>(“Precipitation &gt; 20) &amp; (“Precipitation” &lt; 100)</w:t>
      </w:r>
    </w:p>
    <w:p w14:paraId="0A0CC693" w14:textId="47011FEF" w:rsidR="00594CB1" w:rsidRPr="00AC0BF9" w:rsidRDefault="00594CB1" w:rsidP="00AC0BF9">
      <w:pPr>
        <w:pStyle w:val="ListParagraph"/>
        <w:numPr>
          <w:ilvl w:val="1"/>
          <w:numId w:val="1"/>
        </w:numPr>
        <w:spacing w:after="0" w:line="360" w:lineRule="auto"/>
        <w:rPr>
          <w:sz w:val="24"/>
        </w:rPr>
      </w:pPr>
      <w:r w:rsidRPr="00AC0BF9">
        <w:rPr>
          <w:sz w:val="24"/>
        </w:rPr>
        <w:t>Elevation between 200 and 2000 meters</w:t>
      </w:r>
    </w:p>
    <w:p w14:paraId="1132E4D3" w14:textId="2AF3FA0B" w:rsidR="00AC0BF9" w:rsidRPr="00AC0BF9" w:rsidRDefault="00AC0BF9" w:rsidP="00AC0BF9">
      <w:pPr>
        <w:numPr>
          <w:ilvl w:val="2"/>
          <w:numId w:val="1"/>
        </w:numPr>
        <w:autoSpaceDE w:val="0"/>
        <w:autoSpaceDN w:val="0"/>
        <w:adjustRightInd w:val="0"/>
        <w:spacing w:after="0" w:line="360" w:lineRule="auto"/>
        <w:rPr>
          <w:rFonts w:eastAsia="Times New Roman" w:cs="Times New Roman"/>
          <w:sz w:val="24"/>
          <w:szCs w:val="24"/>
          <w:lang w:eastAsia="ja-JP"/>
        </w:rPr>
      </w:pPr>
      <w:r w:rsidRPr="00AC0BF9">
        <w:rPr>
          <w:rFonts w:eastAsia="Times New Roman" w:cs="Times New Roman"/>
          <w:sz w:val="24"/>
          <w:szCs w:val="24"/>
          <w:lang w:eastAsia="ja-JP"/>
        </w:rPr>
        <w:t>(“Elevation” &gt; 200) &amp; (“Elevation” &lt; 2000)</w:t>
      </w:r>
    </w:p>
    <w:p w14:paraId="272AA270" w14:textId="161587DF" w:rsidR="00400325" w:rsidRPr="00AC0BF9" w:rsidRDefault="002C65BD" w:rsidP="00AC0BF9">
      <w:pPr>
        <w:pStyle w:val="ListParagraph"/>
        <w:numPr>
          <w:ilvl w:val="1"/>
          <w:numId w:val="1"/>
        </w:numPr>
        <w:spacing w:after="0" w:line="360" w:lineRule="auto"/>
        <w:rPr>
          <w:sz w:val="24"/>
        </w:rPr>
      </w:pPr>
      <w:r w:rsidRPr="00AC0BF9">
        <w:rPr>
          <w:sz w:val="24"/>
        </w:rPr>
        <w:t>Average r</w:t>
      </w:r>
      <w:r w:rsidR="00545CDD" w:rsidRPr="00AC0BF9">
        <w:rPr>
          <w:sz w:val="24"/>
        </w:rPr>
        <w:t>elative humidity</w:t>
      </w:r>
      <w:r w:rsidRPr="00AC0BF9">
        <w:rPr>
          <w:sz w:val="24"/>
        </w:rPr>
        <w:t xml:space="preserve"> </w:t>
      </w:r>
      <w:r w:rsidR="00594CB1" w:rsidRPr="00AC0BF9">
        <w:rPr>
          <w:sz w:val="24"/>
        </w:rPr>
        <w:t>greater than 80 percent</w:t>
      </w:r>
    </w:p>
    <w:p w14:paraId="530A4223" w14:textId="0B3D1DB9" w:rsidR="00AC0BF9" w:rsidRPr="00AC0BF9" w:rsidRDefault="00AC0BF9" w:rsidP="00AC0BF9">
      <w:pPr>
        <w:numPr>
          <w:ilvl w:val="2"/>
          <w:numId w:val="1"/>
        </w:numPr>
        <w:autoSpaceDE w:val="0"/>
        <w:autoSpaceDN w:val="0"/>
        <w:adjustRightInd w:val="0"/>
        <w:spacing w:after="0" w:line="360" w:lineRule="auto"/>
        <w:rPr>
          <w:rFonts w:eastAsia="Times New Roman" w:cs="Times New Roman"/>
          <w:sz w:val="24"/>
          <w:szCs w:val="24"/>
          <w:lang w:eastAsia="ja-JP"/>
        </w:rPr>
      </w:pPr>
      <w:r w:rsidRPr="00AC0BF9">
        <w:rPr>
          <w:rFonts w:eastAsia="Times New Roman" w:cs="Times New Roman"/>
          <w:sz w:val="24"/>
          <w:szCs w:val="24"/>
          <w:lang w:eastAsia="ja-JP"/>
        </w:rPr>
        <w:t>“</w:t>
      </w:r>
      <w:proofErr w:type="spellStart"/>
      <w:r w:rsidRPr="00AC0BF9">
        <w:rPr>
          <w:rFonts w:eastAsia="Times New Roman" w:cs="Times New Roman"/>
          <w:sz w:val="24"/>
          <w:szCs w:val="24"/>
          <w:lang w:eastAsia="ja-JP"/>
        </w:rPr>
        <w:t>Relative_Humidity</w:t>
      </w:r>
      <w:proofErr w:type="spellEnd"/>
      <w:r w:rsidRPr="00AC0BF9">
        <w:rPr>
          <w:rFonts w:eastAsia="Times New Roman" w:cs="Times New Roman"/>
          <w:sz w:val="24"/>
          <w:szCs w:val="24"/>
          <w:lang w:eastAsia="ja-JP"/>
        </w:rPr>
        <w:t>” &gt; 80</w:t>
      </w:r>
    </w:p>
    <w:p w14:paraId="29A65C89" w14:textId="704EB9E0" w:rsidR="00400325" w:rsidRPr="00023578" w:rsidRDefault="009E3505" w:rsidP="00023578">
      <w:pPr>
        <w:pStyle w:val="ListParagraph"/>
        <w:numPr>
          <w:ilvl w:val="0"/>
          <w:numId w:val="1"/>
        </w:numPr>
        <w:spacing w:after="0" w:line="360" w:lineRule="auto"/>
        <w:rPr>
          <w:sz w:val="24"/>
        </w:rPr>
      </w:pPr>
      <w:r>
        <w:rPr>
          <w:rFonts w:ascii="Candara" w:hAnsi="Candara"/>
          <w:sz w:val="24"/>
        </w:rPr>
        <w:t xml:space="preserve">Using </w:t>
      </w:r>
      <w:r w:rsidRPr="00023578">
        <w:rPr>
          <w:sz w:val="24"/>
        </w:rPr>
        <w:t xml:space="preserve">these criteria and the raster calculator, create a raster </w:t>
      </w:r>
      <w:r w:rsidR="005F138E" w:rsidRPr="00023578">
        <w:rPr>
          <w:sz w:val="24"/>
        </w:rPr>
        <w:t>where a locat</w:t>
      </w:r>
      <w:r w:rsidR="00A9790D" w:rsidRPr="00023578">
        <w:rPr>
          <w:sz w:val="24"/>
        </w:rPr>
        <w:t>ion is given a score from 0 to 5</w:t>
      </w:r>
      <w:r w:rsidR="005F138E" w:rsidRPr="00023578">
        <w:rPr>
          <w:sz w:val="24"/>
        </w:rPr>
        <w:t xml:space="preserve">, based on how many of these conditions have been met. </w:t>
      </w:r>
    </w:p>
    <w:p w14:paraId="173DA6BC" w14:textId="5332A9B9" w:rsidR="00023578" w:rsidRPr="00023578" w:rsidRDefault="00023578" w:rsidP="00023578">
      <w:pPr>
        <w:numPr>
          <w:ilvl w:val="1"/>
          <w:numId w:val="1"/>
        </w:numPr>
        <w:autoSpaceDE w:val="0"/>
        <w:autoSpaceDN w:val="0"/>
        <w:adjustRightInd w:val="0"/>
        <w:spacing w:after="0" w:line="360" w:lineRule="auto"/>
        <w:rPr>
          <w:rFonts w:eastAsia="Times New Roman" w:cs="Times New Roman"/>
          <w:sz w:val="24"/>
          <w:szCs w:val="24"/>
          <w:lang w:eastAsia="ja-JP"/>
        </w:rPr>
      </w:pPr>
      <w:r w:rsidRPr="00023578">
        <w:rPr>
          <w:rFonts w:eastAsia="Times New Roman" w:cs="Times New Roman"/>
          <w:sz w:val="24"/>
          <w:szCs w:val="24"/>
          <w:lang w:eastAsia="ja-JP"/>
        </w:rPr>
        <w:t xml:space="preserve">This calculation simply involves adding together all of the </w:t>
      </w:r>
      <w:proofErr w:type="spellStart"/>
      <w:r w:rsidRPr="00023578">
        <w:rPr>
          <w:rFonts w:eastAsia="Times New Roman" w:cs="Times New Roman"/>
          <w:sz w:val="24"/>
          <w:szCs w:val="24"/>
          <w:lang w:eastAsia="ja-JP"/>
        </w:rPr>
        <w:t>rasters</w:t>
      </w:r>
      <w:proofErr w:type="spellEnd"/>
      <w:r w:rsidRPr="00023578">
        <w:rPr>
          <w:rFonts w:eastAsia="Times New Roman" w:cs="Times New Roman"/>
          <w:sz w:val="24"/>
          <w:szCs w:val="24"/>
          <w:lang w:eastAsia="ja-JP"/>
        </w:rPr>
        <w:t xml:space="preserve"> regarding the conditions that you created in step 6. </w:t>
      </w:r>
    </w:p>
    <w:p w14:paraId="6E38AFEF" w14:textId="17C54253" w:rsidR="005F138E" w:rsidRPr="0008482A" w:rsidRDefault="00E53D0C" w:rsidP="00023578">
      <w:pPr>
        <w:pStyle w:val="ListParagraph"/>
        <w:numPr>
          <w:ilvl w:val="0"/>
          <w:numId w:val="1"/>
        </w:numPr>
        <w:spacing w:after="0" w:line="360" w:lineRule="auto"/>
        <w:rPr>
          <w:sz w:val="24"/>
        </w:rPr>
      </w:pPr>
      <w:r w:rsidRPr="00023578">
        <w:rPr>
          <w:sz w:val="24"/>
        </w:rPr>
        <w:t>One other condition that must be met is that the land the farm will be situated on must be privately owned, rather than by the</w:t>
      </w:r>
      <w:r w:rsidRPr="009D7F51">
        <w:rPr>
          <w:rFonts w:ascii="Candara" w:hAnsi="Candara"/>
          <w:sz w:val="24"/>
        </w:rPr>
        <w:t xml:space="preserve"> state or federal government. </w:t>
      </w:r>
      <w:r w:rsidR="005F138E" w:rsidRPr="009D7F51">
        <w:rPr>
          <w:rFonts w:ascii="Candara" w:hAnsi="Candara"/>
          <w:sz w:val="24"/>
        </w:rPr>
        <w:t xml:space="preserve">Because this is a condition that absolutely needs to be met, you need to create a raster where privately </w:t>
      </w:r>
      <w:r w:rsidR="005F138E" w:rsidRPr="0008482A">
        <w:rPr>
          <w:sz w:val="24"/>
        </w:rPr>
        <w:t>owned areas re</w:t>
      </w:r>
      <w:bookmarkStart w:id="0" w:name="_GoBack"/>
      <w:bookmarkEnd w:id="0"/>
      <w:r w:rsidR="005F138E" w:rsidRPr="0008482A">
        <w:rPr>
          <w:sz w:val="24"/>
        </w:rPr>
        <w:t>tain their score from step 7, but government owned areas receive a score of 0.</w:t>
      </w:r>
    </w:p>
    <w:p w14:paraId="058E2221" w14:textId="3CCC7DBF" w:rsidR="0008482A" w:rsidRPr="0008482A" w:rsidRDefault="0008482A" w:rsidP="0008482A">
      <w:pPr>
        <w:numPr>
          <w:ilvl w:val="1"/>
          <w:numId w:val="1"/>
        </w:numPr>
        <w:autoSpaceDE w:val="0"/>
        <w:autoSpaceDN w:val="0"/>
        <w:adjustRightInd w:val="0"/>
        <w:spacing w:after="0" w:line="360" w:lineRule="auto"/>
        <w:rPr>
          <w:rFonts w:eastAsia="Times New Roman" w:cs="Times New Roman"/>
          <w:sz w:val="24"/>
          <w:szCs w:val="24"/>
          <w:lang w:eastAsia="ja-JP"/>
        </w:rPr>
      </w:pPr>
      <w:r w:rsidRPr="0008482A">
        <w:rPr>
          <w:rFonts w:eastAsia="Times New Roman" w:cs="Times New Roman"/>
          <w:sz w:val="24"/>
          <w:szCs w:val="24"/>
          <w:lang w:eastAsia="ja-JP"/>
        </w:rPr>
        <w:t>This can be done in several ways but the simplest is this: (“</w:t>
      </w:r>
      <w:proofErr w:type="spellStart"/>
      <w:r w:rsidRPr="0008482A">
        <w:rPr>
          <w:rFonts w:eastAsia="Times New Roman" w:cs="Times New Roman"/>
          <w:sz w:val="24"/>
          <w:szCs w:val="24"/>
          <w:lang w:eastAsia="ja-JP"/>
        </w:rPr>
        <w:t>Govt_Ownership</w:t>
      </w:r>
      <w:proofErr w:type="spellEnd"/>
      <w:r w:rsidRPr="0008482A">
        <w:rPr>
          <w:rFonts w:eastAsia="Times New Roman" w:cs="Times New Roman"/>
          <w:sz w:val="24"/>
          <w:szCs w:val="24"/>
          <w:lang w:eastAsia="ja-JP"/>
        </w:rPr>
        <w:t xml:space="preserve">” == 0) * “Raster_Created_in_Step_6” </w:t>
      </w:r>
    </w:p>
    <w:p w14:paraId="0FC25E8F" w14:textId="77777777" w:rsidR="002A0547" w:rsidRPr="009D7F51" w:rsidRDefault="008417CB" w:rsidP="00786DCD">
      <w:pPr>
        <w:pStyle w:val="ListParagraph"/>
        <w:numPr>
          <w:ilvl w:val="0"/>
          <w:numId w:val="1"/>
        </w:numPr>
        <w:spacing w:line="360" w:lineRule="auto"/>
        <w:rPr>
          <w:rFonts w:ascii="Candara" w:hAnsi="Candara"/>
          <w:sz w:val="24"/>
        </w:rPr>
      </w:pPr>
      <w:r w:rsidRPr="009D7F51">
        <w:rPr>
          <w:rFonts w:ascii="Candara" w:hAnsi="Candara"/>
          <w:sz w:val="24"/>
        </w:rPr>
        <w:t xml:space="preserve">Create a map of the Hawaiian Islands showing the scores you created in step 8. Use some level of transparency so that features of your </w:t>
      </w:r>
      <w:proofErr w:type="spellStart"/>
      <w:r w:rsidRPr="009D7F51">
        <w:rPr>
          <w:rFonts w:ascii="Candara" w:hAnsi="Candara"/>
          <w:sz w:val="24"/>
        </w:rPr>
        <w:t>basemap</w:t>
      </w:r>
      <w:proofErr w:type="spellEnd"/>
      <w:r w:rsidRPr="009D7F51">
        <w:rPr>
          <w:rFonts w:ascii="Candara" w:hAnsi="Candara"/>
          <w:sz w:val="24"/>
        </w:rPr>
        <w:t xml:space="preserve"> are still able to be seen.</w:t>
      </w:r>
    </w:p>
    <w:p w14:paraId="65DC88F8" w14:textId="77777777" w:rsidR="00F438FD" w:rsidRPr="009D7F51" w:rsidRDefault="00F438FD" w:rsidP="002A0547">
      <w:pPr>
        <w:spacing w:line="360" w:lineRule="auto"/>
        <w:rPr>
          <w:rFonts w:ascii="Candara" w:hAnsi="Candara"/>
          <w:b/>
          <w:sz w:val="24"/>
        </w:rPr>
      </w:pPr>
    </w:p>
    <w:p w14:paraId="2EB25BCF" w14:textId="1F3C42D4" w:rsidR="002A0547" w:rsidRPr="009D7F51" w:rsidRDefault="002A0547" w:rsidP="002A0547">
      <w:pPr>
        <w:spacing w:line="360" w:lineRule="auto"/>
        <w:rPr>
          <w:rFonts w:ascii="Candara" w:hAnsi="Candara"/>
          <w:b/>
          <w:sz w:val="28"/>
        </w:rPr>
      </w:pPr>
      <w:r w:rsidRPr="009D7F51">
        <w:rPr>
          <w:rFonts w:ascii="Candara" w:hAnsi="Candara"/>
          <w:b/>
          <w:sz w:val="28"/>
        </w:rPr>
        <w:lastRenderedPageBreak/>
        <w:t>Deliverables:</w:t>
      </w:r>
    </w:p>
    <w:p w14:paraId="0B78CF19" w14:textId="77777777" w:rsidR="002A0547" w:rsidRPr="009D7F51" w:rsidRDefault="002C65BD" w:rsidP="002A0547">
      <w:pPr>
        <w:pStyle w:val="ListParagraph"/>
        <w:numPr>
          <w:ilvl w:val="0"/>
          <w:numId w:val="2"/>
        </w:numPr>
        <w:rPr>
          <w:rFonts w:ascii="Candara" w:hAnsi="Candara"/>
          <w:sz w:val="24"/>
        </w:rPr>
      </w:pPr>
      <w:r w:rsidRPr="009D7F51">
        <w:rPr>
          <w:rFonts w:ascii="Candara" w:hAnsi="Candara"/>
          <w:sz w:val="24"/>
        </w:rPr>
        <w:t>Suitability map displaying areas that met the pineapple farm requirements</w:t>
      </w:r>
      <w:r w:rsidR="008417CB" w:rsidRPr="009D7F51">
        <w:rPr>
          <w:rFonts w:ascii="Candara" w:hAnsi="Candara"/>
          <w:sz w:val="24"/>
        </w:rPr>
        <w:t>.</w:t>
      </w:r>
    </w:p>
    <w:p w14:paraId="34AD9CB8" w14:textId="7F2F2BD8" w:rsidR="008417CB" w:rsidRPr="009D7F51" w:rsidRDefault="008417CB" w:rsidP="002A0547">
      <w:pPr>
        <w:pStyle w:val="ListParagraph"/>
        <w:numPr>
          <w:ilvl w:val="0"/>
          <w:numId w:val="2"/>
        </w:numPr>
        <w:rPr>
          <w:rFonts w:ascii="Candara" w:hAnsi="Candara"/>
          <w:sz w:val="24"/>
        </w:rPr>
      </w:pPr>
      <w:r w:rsidRPr="009D7F51">
        <w:rPr>
          <w:rFonts w:ascii="Candara" w:hAnsi="Candara"/>
          <w:sz w:val="24"/>
        </w:rPr>
        <w:t>Briefly describe some limitations of this method for identifying sites for your pineapple farm.</w:t>
      </w:r>
    </w:p>
    <w:p w14:paraId="4FB1F79A" w14:textId="764788CA" w:rsidR="004060A6" w:rsidRPr="009D7F51" w:rsidRDefault="004060A6" w:rsidP="004060A6">
      <w:pPr>
        <w:rPr>
          <w:rFonts w:ascii="Candara" w:hAnsi="Candara"/>
          <w:sz w:val="24"/>
        </w:rPr>
      </w:pPr>
    </w:p>
    <w:p w14:paraId="315797A2" w14:textId="234B0C16" w:rsidR="004060A6" w:rsidRPr="009D7F51" w:rsidRDefault="004060A6" w:rsidP="004060A6">
      <w:pPr>
        <w:rPr>
          <w:rFonts w:ascii="Candara" w:hAnsi="Candara"/>
          <w:b/>
          <w:sz w:val="28"/>
        </w:rPr>
      </w:pPr>
      <w:r w:rsidRPr="009D7F51">
        <w:rPr>
          <w:rFonts w:ascii="Candara" w:hAnsi="Candara"/>
          <w:b/>
          <w:sz w:val="28"/>
        </w:rPr>
        <w:t>References</w:t>
      </w:r>
    </w:p>
    <w:p w14:paraId="111B6523" w14:textId="3EA5BB71" w:rsidR="004060A6" w:rsidRPr="009D7F51" w:rsidRDefault="004060A6" w:rsidP="004060A6">
      <w:pPr>
        <w:rPr>
          <w:rFonts w:ascii="Candara" w:hAnsi="Candara"/>
          <w:sz w:val="24"/>
        </w:rPr>
      </w:pPr>
      <w:r w:rsidRPr="009D7F51">
        <w:rPr>
          <w:rFonts w:ascii="Candara" w:hAnsi="Candara"/>
          <w:sz w:val="24"/>
        </w:rPr>
        <w:t xml:space="preserve">Lawrence, M.G., 2005: The Relationship between Relative Humidity and the </w:t>
      </w:r>
      <w:proofErr w:type="spellStart"/>
      <w:r w:rsidRPr="009D7F51">
        <w:rPr>
          <w:rFonts w:ascii="Candara" w:hAnsi="Candara"/>
          <w:sz w:val="24"/>
        </w:rPr>
        <w:t>Dewpoint</w:t>
      </w:r>
      <w:proofErr w:type="spellEnd"/>
      <w:r w:rsidRPr="009D7F51">
        <w:rPr>
          <w:rFonts w:ascii="Candara" w:hAnsi="Candara"/>
          <w:sz w:val="24"/>
        </w:rPr>
        <w:t xml:space="preserve"> Temperature in Moist Air: A Simple Conversion and Applications. Bull. Amer. Meteor. Soc., 86, 225–233, </w:t>
      </w:r>
      <w:hyperlink r:id="rId12" w:history="1">
        <w:r w:rsidRPr="009D7F51">
          <w:rPr>
            <w:rStyle w:val="Hyperlink"/>
            <w:rFonts w:ascii="Candara" w:hAnsi="Candara"/>
            <w:sz w:val="24"/>
          </w:rPr>
          <w:t>https://doi.org/10.1175/BAMS-86-2-225</w:t>
        </w:r>
      </w:hyperlink>
      <w:r w:rsidRPr="009D7F51">
        <w:rPr>
          <w:rFonts w:ascii="Candara" w:hAnsi="Candara"/>
          <w:sz w:val="24"/>
        </w:rPr>
        <w:t xml:space="preserve"> </w:t>
      </w:r>
    </w:p>
    <w:p w14:paraId="0361FFE3" w14:textId="77777777" w:rsidR="00B43582" w:rsidRPr="009D7F51" w:rsidRDefault="00B43582">
      <w:pPr>
        <w:rPr>
          <w:rFonts w:ascii="Candara" w:hAnsi="Candara"/>
        </w:rPr>
      </w:pPr>
    </w:p>
    <w:sectPr w:rsidR="00B43582" w:rsidRPr="009D7F51">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9BF7B6" w14:textId="77777777" w:rsidR="005741EE" w:rsidRDefault="005741EE" w:rsidP="0037007D">
      <w:pPr>
        <w:spacing w:after="0" w:line="240" w:lineRule="auto"/>
      </w:pPr>
      <w:r>
        <w:separator/>
      </w:r>
    </w:p>
  </w:endnote>
  <w:endnote w:type="continuationSeparator" w:id="0">
    <w:p w14:paraId="5E19C21B" w14:textId="77777777" w:rsidR="005741EE" w:rsidRDefault="005741EE" w:rsidP="00370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4C3AA5" w14:textId="1652895E" w:rsidR="0037007D" w:rsidRDefault="0037007D">
    <w:pPr>
      <w:pStyle w:val="Footer"/>
    </w:pPr>
    <w:r w:rsidRPr="0037007D">
      <w:rPr>
        <w:noProof/>
      </w:rPr>
      <mc:AlternateContent>
        <mc:Choice Requires="wps">
          <w:drawing>
            <wp:anchor distT="0" distB="0" distL="0" distR="0" simplePos="0" relativeHeight="251659264" behindDoc="0" locked="0" layoutInCell="1" allowOverlap="1" wp14:anchorId="45167ED7" wp14:editId="7EC8E771">
              <wp:simplePos x="0" y="0"/>
              <wp:positionH relativeFrom="rightMargin">
                <wp:posOffset>0</wp:posOffset>
              </wp:positionH>
              <wp:positionV relativeFrom="bottomMargin">
                <wp:posOffset>344805</wp:posOffset>
              </wp:positionV>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70214D" w14:textId="14E5BEDA" w:rsidR="0037007D" w:rsidRPr="0037007D" w:rsidRDefault="0037007D" w:rsidP="0037007D">
                          <w:pPr>
                            <w:jc w:val="right"/>
                            <w:rPr>
                              <w:rFonts w:ascii="Candara" w:hAnsi="Candara"/>
                              <w:color w:val="FFFFFF" w:themeColor="background1"/>
                              <w:sz w:val="28"/>
                              <w:szCs w:val="28"/>
                            </w:rPr>
                          </w:pPr>
                          <w:r w:rsidRPr="0037007D">
                            <w:rPr>
                              <w:rFonts w:ascii="Candara" w:hAnsi="Candara"/>
                              <w:color w:val="FFFFFF" w:themeColor="background1"/>
                              <w:sz w:val="28"/>
                              <w:szCs w:val="28"/>
                            </w:rPr>
                            <w:fldChar w:fldCharType="begin"/>
                          </w:r>
                          <w:r w:rsidRPr="0037007D">
                            <w:rPr>
                              <w:rFonts w:ascii="Candara" w:hAnsi="Candara"/>
                              <w:color w:val="FFFFFF" w:themeColor="background1"/>
                              <w:sz w:val="28"/>
                              <w:szCs w:val="28"/>
                            </w:rPr>
                            <w:instrText xml:space="preserve"> PAGE   \* MERGEFORMAT </w:instrText>
                          </w:r>
                          <w:r w:rsidRPr="0037007D">
                            <w:rPr>
                              <w:rFonts w:ascii="Candara" w:hAnsi="Candara"/>
                              <w:color w:val="FFFFFF" w:themeColor="background1"/>
                              <w:sz w:val="28"/>
                              <w:szCs w:val="28"/>
                            </w:rPr>
                            <w:fldChar w:fldCharType="separate"/>
                          </w:r>
                          <w:r w:rsidR="0008482A">
                            <w:rPr>
                              <w:rFonts w:ascii="Candara" w:hAnsi="Candara"/>
                              <w:noProof/>
                              <w:color w:val="FFFFFF" w:themeColor="background1"/>
                              <w:sz w:val="28"/>
                              <w:szCs w:val="28"/>
                            </w:rPr>
                            <w:t>4</w:t>
                          </w:r>
                          <w:r w:rsidRPr="0037007D">
                            <w:rPr>
                              <w:rFonts w:ascii="Candara" w:hAnsi="Candara"/>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167ED7" id="Rectangle 40" o:spid="_x0000_s1026" style="position:absolute;margin-left:0;margin-top:27.15pt;width:36pt;height:25.2pt;z-index:251659264;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" fillcolor="black [3213]" stroked="f" strokeweight="3pt">
              <v:textbox>
                <w:txbxContent>
                  <w:p w14:paraId="2170214D" w14:textId="14E5BEDA" w:rsidR="0037007D" w:rsidRPr="0037007D" w:rsidRDefault="0037007D" w:rsidP="0037007D">
                    <w:pPr>
                      <w:jc w:val="right"/>
                      <w:rPr>
                        <w:rFonts w:ascii="Candara" w:hAnsi="Candara"/>
                        <w:color w:val="FFFFFF" w:themeColor="background1"/>
                        <w:sz w:val="28"/>
                        <w:szCs w:val="28"/>
                      </w:rPr>
                    </w:pPr>
                    <w:r w:rsidRPr="0037007D">
                      <w:rPr>
                        <w:rFonts w:ascii="Candara" w:hAnsi="Candara"/>
                        <w:color w:val="FFFFFF" w:themeColor="background1"/>
                        <w:sz w:val="28"/>
                        <w:szCs w:val="28"/>
                      </w:rPr>
                      <w:fldChar w:fldCharType="begin"/>
                    </w:r>
                    <w:r w:rsidRPr="0037007D">
                      <w:rPr>
                        <w:rFonts w:ascii="Candara" w:hAnsi="Candara"/>
                        <w:color w:val="FFFFFF" w:themeColor="background1"/>
                        <w:sz w:val="28"/>
                        <w:szCs w:val="28"/>
                      </w:rPr>
                      <w:instrText xml:space="preserve"> PAGE   \* MERGEFORMAT </w:instrText>
                    </w:r>
                    <w:r w:rsidRPr="0037007D">
                      <w:rPr>
                        <w:rFonts w:ascii="Candara" w:hAnsi="Candara"/>
                        <w:color w:val="FFFFFF" w:themeColor="background1"/>
                        <w:sz w:val="28"/>
                        <w:szCs w:val="28"/>
                      </w:rPr>
                      <w:fldChar w:fldCharType="separate"/>
                    </w:r>
                    <w:r w:rsidR="0008482A">
                      <w:rPr>
                        <w:rFonts w:ascii="Candara" w:hAnsi="Candara"/>
                        <w:noProof/>
                        <w:color w:val="FFFFFF" w:themeColor="background1"/>
                        <w:sz w:val="28"/>
                        <w:szCs w:val="28"/>
                      </w:rPr>
                      <w:t>4</w:t>
                    </w:r>
                    <w:r w:rsidRPr="0037007D">
                      <w:rPr>
                        <w:rFonts w:ascii="Candara" w:hAnsi="Candara"/>
                        <w:noProof/>
                        <w:color w:val="FFFFFF" w:themeColor="background1"/>
                        <w:sz w:val="28"/>
                        <w:szCs w:val="28"/>
                      </w:rPr>
                      <w:fldChar w:fldCharType="end"/>
                    </w:r>
                  </w:p>
                </w:txbxContent>
              </v:textbox>
              <w10:wrap type="square" anchorx="margin" anchory="margin"/>
            </v:rect>
          </w:pict>
        </mc:Fallback>
      </mc:AlternateContent>
    </w:r>
    <w:r w:rsidRPr="0037007D">
      <w:rPr>
        <w:noProof/>
      </w:rPr>
      <mc:AlternateContent>
        <mc:Choice Requires="wpg">
          <w:drawing>
            <wp:anchor distT="0" distB="0" distL="0" distR="0" simplePos="0" relativeHeight="251660288" behindDoc="0" locked="0" layoutInCell="1" allowOverlap="1" wp14:anchorId="077D2850" wp14:editId="1F39F008">
              <wp:simplePos x="0" y="0"/>
              <wp:positionH relativeFrom="margin">
                <wp:posOffset>0</wp:posOffset>
              </wp:positionH>
              <wp:positionV relativeFrom="bottomMargin">
                <wp:posOffset>344805</wp:posOffset>
              </wp:positionV>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ndara" w:hAnsi="Candara"/>
                                <w:color w:val="7F7F7F" w:themeColor="text1" w:themeTint="80"/>
                              </w:rPr>
                              <w:alias w:val="Date"/>
                              <w:tag w:val=""/>
                              <w:id w:val="-858506955"/>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37D0B7E0" w14:textId="7323E65D" w:rsidR="0037007D" w:rsidRPr="0037007D" w:rsidRDefault="0037007D" w:rsidP="0037007D">
                                <w:pPr>
                                  <w:jc w:val="right"/>
                                  <w:rPr>
                                    <w:rFonts w:ascii="Candara" w:hAnsi="Candara"/>
                                    <w:color w:val="7F7F7F" w:themeColor="text1" w:themeTint="80"/>
                                  </w:rPr>
                                </w:pPr>
                                <w:r w:rsidRPr="0037007D">
                                  <w:rPr>
                                    <w:rFonts w:ascii="Candara" w:hAnsi="Candara"/>
                                    <w:color w:val="7F7F7F" w:themeColor="text1" w:themeTint="80"/>
                                  </w:rPr>
                                  <w:t>GEOG 3100</w:t>
                                </w:r>
                              </w:p>
                            </w:sdtContent>
                          </w:sdt>
                          <w:p w14:paraId="5D2AEAB5" w14:textId="77777777" w:rsidR="0037007D" w:rsidRDefault="0037007D" w:rsidP="0037007D">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77D2850" id="Group 37" o:spid="_x0000_s1027" style="position:absolute;margin-left:0;margin-top:27.15pt;width:468pt;height:25.2pt;z-index:251660288;mso-width-percent:1000;mso-wrap-distance-left:0;mso-wrap-distance-right:0;mso-position-horizontal-relative:margin;mso-position-vertical-relative:bottom-margin-area;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">
              <v:rect id="Rectangle 38" o:spid="_x0000_s1028"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9"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Candara" w:hAnsi="Candara"/>
                          <w:color w:val="7F7F7F" w:themeColor="text1" w:themeTint="80"/>
                        </w:rPr>
                        <w:alias w:val="Date"/>
                        <w:tag w:val=""/>
                        <w:id w:val="-858506955"/>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37D0B7E0" w14:textId="7323E65D" w:rsidR="0037007D" w:rsidRPr="0037007D" w:rsidRDefault="0037007D" w:rsidP="0037007D">
                          <w:pPr>
                            <w:jc w:val="right"/>
                            <w:rPr>
                              <w:rFonts w:ascii="Candara" w:hAnsi="Candara"/>
                              <w:color w:val="7F7F7F" w:themeColor="text1" w:themeTint="80"/>
                            </w:rPr>
                          </w:pPr>
                          <w:r w:rsidRPr="0037007D">
                            <w:rPr>
                              <w:rFonts w:ascii="Candara" w:hAnsi="Candara"/>
                              <w:color w:val="7F7F7F" w:themeColor="text1" w:themeTint="80"/>
                            </w:rPr>
                            <w:t>GEOG 3100</w:t>
                          </w:r>
                        </w:p>
                      </w:sdtContent>
                    </w:sdt>
                    <w:p w14:paraId="5D2AEAB5" w14:textId="77777777" w:rsidR="0037007D" w:rsidRDefault="0037007D" w:rsidP="0037007D">
                      <w:pPr>
                        <w:jc w:val="right"/>
                        <w:rPr>
                          <w:color w:val="808080" w:themeColor="background1" w:themeShade="80"/>
                        </w:rPr>
                      </w:pPr>
                    </w:p>
                  </w:txbxContent>
                </v:textbox>
              </v:shape>
              <w10:wrap type="square" anchorx="margin" anchory="margin"/>
            </v:group>
          </w:pict>
        </mc:Fallback>
      </mc:AlternateContent>
    </w:r>
  </w:p>
  <w:p w14:paraId="7D258687" w14:textId="56FB7B31" w:rsidR="0037007D" w:rsidRDefault="003700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049B6D" w14:textId="77777777" w:rsidR="005741EE" w:rsidRDefault="005741EE" w:rsidP="0037007D">
      <w:pPr>
        <w:spacing w:after="0" w:line="240" w:lineRule="auto"/>
      </w:pPr>
      <w:r>
        <w:separator/>
      </w:r>
    </w:p>
  </w:footnote>
  <w:footnote w:type="continuationSeparator" w:id="0">
    <w:p w14:paraId="54157608" w14:textId="77777777" w:rsidR="005741EE" w:rsidRDefault="005741EE" w:rsidP="003700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2.%3."/>
      <w:lvlJc w:val="right"/>
      <w:pPr>
        <w:ind w:left="2160" w:hanging="180"/>
      </w:pPr>
    </w:lvl>
    <w:lvl w:ilvl="3">
      <w:start w:val="1"/>
      <w:numFmt w:val="decimal"/>
      <w:lvlText w:val="%2.%3.%4."/>
      <w:lvlJc w:val="left"/>
      <w:pPr>
        <w:ind w:left="2880" w:hanging="360"/>
      </w:pPr>
    </w:lvl>
    <w:lvl w:ilvl="4">
      <w:start w:val="1"/>
      <w:numFmt w:val="lowerLetter"/>
      <w:lvlText w:val="%2.%3.%4.%5."/>
      <w:lvlJc w:val="left"/>
      <w:pPr>
        <w:ind w:left="3600" w:hanging="360"/>
      </w:pPr>
    </w:lvl>
    <w:lvl w:ilvl="5">
      <w:start w:val="1"/>
      <w:numFmt w:val="lowerRoman"/>
      <w:lvlText w:val="%2.%3.%4.%5.%6."/>
      <w:lvlJc w:val="right"/>
      <w:pPr>
        <w:ind w:left="4320" w:hanging="180"/>
      </w:pPr>
    </w:lvl>
    <w:lvl w:ilvl="6">
      <w:start w:val="1"/>
      <w:numFmt w:val="decimal"/>
      <w:lvlText w:val="%2.%3.%4.%5.%6.%7."/>
      <w:lvlJc w:val="left"/>
      <w:pPr>
        <w:ind w:left="5040" w:hanging="360"/>
      </w:pPr>
    </w:lvl>
    <w:lvl w:ilvl="7">
      <w:start w:val="1"/>
      <w:numFmt w:val="lowerLetter"/>
      <w:lvlText w:val="%2.%3.%4.%5.%6.%7.%8."/>
      <w:lvlJc w:val="left"/>
      <w:pPr>
        <w:ind w:left="5760" w:hanging="360"/>
      </w:pPr>
    </w:lvl>
    <w:lvl w:ilvl="8">
      <w:start w:val="1"/>
      <w:numFmt w:val="lowerRoman"/>
      <w:lvlText w:val="%2.%3.%4.%5.%6.%7.%8.%9."/>
      <w:lvlJc w:val="right"/>
      <w:pPr>
        <w:ind w:left="6480" w:hanging="180"/>
      </w:pPr>
    </w:lvl>
  </w:abstractNum>
  <w:abstractNum w:abstractNumId="1" w15:restartNumberingAfterBreak="0">
    <w:nsid w:val="229D17BA"/>
    <w:multiLevelType w:val="hybridMultilevel"/>
    <w:tmpl w:val="3B0A37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C65855"/>
    <w:multiLevelType w:val="hybridMultilevel"/>
    <w:tmpl w:val="AD72A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en-US" w:vendorID="64" w:dllVersion="131078" w:nlCheck="1" w:checkStyle="0"/>
  <w:proofState w:spelling="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B9B"/>
    <w:rsid w:val="00023578"/>
    <w:rsid w:val="0004572C"/>
    <w:rsid w:val="0008482A"/>
    <w:rsid w:val="00142638"/>
    <w:rsid w:val="00185EBF"/>
    <w:rsid w:val="00245FB6"/>
    <w:rsid w:val="0025760C"/>
    <w:rsid w:val="002A0547"/>
    <w:rsid w:val="002C0474"/>
    <w:rsid w:val="002C65BD"/>
    <w:rsid w:val="002F09C4"/>
    <w:rsid w:val="00301765"/>
    <w:rsid w:val="0037007D"/>
    <w:rsid w:val="00400325"/>
    <w:rsid w:val="004060A6"/>
    <w:rsid w:val="00413101"/>
    <w:rsid w:val="00545CDD"/>
    <w:rsid w:val="005741EE"/>
    <w:rsid w:val="00594CB1"/>
    <w:rsid w:val="005E00CD"/>
    <w:rsid w:val="005F138E"/>
    <w:rsid w:val="00616DE3"/>
    <w:rsid w:val="00697251"/>
    <w:rsid w:val="00730E85"/>
    <w:rsid w:val="0078330B"/>
    <w:rsid w:val="008417CB"/>
    <w:rsid w:val="009637D0"/>
    <w:rsid w:val="00984B07"/>
    <w:rsid w:val="009C396F"/>
    <w:rsid w:val="009D5EFA"/>
    <w:rsid w:val="009D7F51"/>
    <w:rsid w:val="009E3505"/>
    <w:rsid w:val="00A31653"/>
    <w:rsid w:val="00A92284"/>
    <w:rsid w:val="00A9790D"/>
    <w:rsid w:val="00AC0BF9"/>
    <w:rsid w:val="00AC51CF"/>
    <w:rsid w:val="00B43582"/>
    <w:rsid w:val="00B63567"/>
    <w:rsid w:val="00B75F4B"/>
    <w:rsid w:val="00BA0AC4"/>
    <w:rsid w:val="00C20745"/>
    <w:rsid w:val="00C91412"/>
    <w:rsid w:val="00E373FF"/>
    <w:rsid w:val="00E53D0C"/>
    <w:rsid w:val="00E9016E"/>
    <w:rsid w:val="00F123C7"/>
    <w:rsid w:val="00F438FD"/>
    <w:rsid w:val="00F704DF"/>
    <w:rsid w:val="00FA1B9B"/>
    <w:rsid w:val="00FC5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949D367"/>
  <w15:chartTrackingRefBased/>
  <w15:docId w15:val="{3036C2D9-E951-4C00-A4C3-10969DAE7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2A0547"/>
    <w:pPr>
      <w:keepNext/>
      <w:keepLines/>
      <w:spacing w:before="240" w:after="0"/>
      <w:outlineLvl w:val="0"/>
    </w:pPr>
    <w:rPr>
      <w:rFonts w:asciiTheme="majorHAnsi" w:eastAsiaTheme="majorEastAsia" w:hAnsiTheme="majorHAnsi" w:cstheme="majorBidi"/>
      <w:b/>
      <w:bCs/>
      <w:sz w:val="40"/>
      <w:szCs w:val="40"/>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1B9B"/>
    <w:rPr>
      <w:color w:val="0563C1" w:themeColor="hyperlink"/>
      <w:u w:val="single"/>
    </w:rPr>
  </w:style>
  <w:style w:type="character" w:customStyle="1" w:styleId="Heading1Char">
    <w:name w:val="Heading 1 Char"/>
    <w:basedOn w:val="DefaultParagraphFont"/>
    <w:link w:val="Heading1"/>
    <w:uiPriority w:val="9"/>
    <w:rsid w:val="002A0547"/>
    <w:rPr>
      <w:rFonts w:asciiTheme="majorHAnsi" w:eastAsiaTheme="majorEastAsia" w:hAnsiTheme="majorHAnsi" w:cstheme="majorBidi"/>
      <w:b/>
      <w:bCs/>
      <w:sz w:val="40"/>
      <w:szCs w:val="40"/>
      <w:lang w:eastAsia="ja-JP"/>
    </w:rPr>
  </w:style>
  <w:style w:type="paragraph" w:styleId="Title">
    <w:name w:val="Title"/>
    <w:basedOn w:val="Normal"/>
    <w:next w:val="Normal"/>
    <w:link w:val="TitleChar"/>
    <w:uiPriority w:val="1"/>
    <w:qFormat/>
    <w:rsid w:val="002A0547"/>
    <w:pPr>
      <w:spacing w:after="0" w:line="240" w:lineRule="auto"/>
      <w:contextualSpacing/>
    </w:pPr>
    <w:rPr>
      <w:rFonts w:asciiTheme="majorHAnsi" w:eastAsiaTheme="majorEastAsia" w:hAnsiTheme="majorHAnsi" w:cstheme="majorBidi"/>
      <w:spacing w:val="-10"/>
      <w:kern w:val="28"/>
      <w:sz w:val="72"/>
      <w:szCs w:val="72"/>
      <w:lang w:eastAsia="ja-JP"/>
    </w:rPr>
  </w:style>
  <w:style w:type="character" w:customStyle="1" w:styleId="TitleChar">
    <w:name w:val="Title Char"/>
    <w:basedOn w:val="DefaultParagraphFont"/>
    <w:link w:val="Title"/>
    <w:uiPriority w:val="1"/>
    <w:rsid w:val="002A0547"/>
    <w:rPr>
      <w:rFonts w:asciiTheme="majorHAnsi" w:eastAsiaTheme="majorEastAsia" w:hAnsiTheme="majorHAnsi" w:cstheme="majorBidi"/>
      <w:spacing w:val="-10"/>
      <w:kern w:val="28"/>
      <w:sz w:val="72"/>
      <w:szCs w:val="72"/>
      <w:lang w:eastAsia="ja-JP"/>
    </w:rPr>
  </w:style>
  <w:style w:type="paragraph" w:styleId="ListParagraph">
    <w:name w:val="List Paragraph"/>
    <w:basedOn w:val="Normal"/>
    <w:uiPriority w:val="99"/>
    <w:unhideWhenUsed/>
    <w:qFormat/>
    <w:rsid w:val="002A0547"/>
    <w:pPr>
      <w:ind w:left="720"/>
      <w:contextualSpacing/>
    </w:pPr>
    <w:rPr>
      <w:rFonts w:eastAsiaTheme="minorEastAsia"/>
      <w:lang w:eastAsia="ja-JP"/>
    </w:rPr>
  </w:style>
  <w:style w:type="character" w:styleId="CommentReference">
    <w:name w:val="annotation reference"/>
    <w:basedOn w:val="DefaultParagraphFont"/>
    <w:uiPriority w:val="99"/>
    <w:semiHidden/>
    <w:unhideWhenUsed/>
    <w:rsid w:val="002C65BD"/>
    <w:rPr>
      <w:sz w:val="16"/>
      <w:szCs w:val="16"/>
    </w:rPr>
  </w:style>
  <w:style w:type="paragraph" w:styleId="CommentText">
    <w:name w:val="annotation text"/>
    <w:basedOn w:val="Normal"/>
    <w:link w:val="CommentTextChar"/>
    <w:uiPriority w:val="99"/>
    <w:semiHidden/>
    <w:unhideWhenUsed/>
    <w:rsid w:val="002C65BD"/>
    <w:pPr>
      <w:spacing w:line="240" w:lineRule="auto"/>
    </w:pPr>
    <w:rPr>
      <w:sz w:val="20"/>
      <w:szCs w:val="20"/>
    </w:rPr>
  </w:style>
  <w:style w:type="character" w:customStyle="1" w:styleId="CommentTextChar">
    <w:name w:val="Comment Text Char"/>
    <w:basedOn w:val="DefaultParagraphFont"/>
    <w:link w:val="CommentText"/>
    <w:uiPriority w:val="99"/>
    <w:semiHidden/>
    <w:rsid w:val="002C65BD"/>
    <w:rPr>
      <w:sz w:val="20"/>
      <w:szCs w:val="20"/>
    </w:rPr>
  </w:style>
  <w:style w:type="paragraph" w:styleId="CommentSubject">
    <w:name w:val="annotation subject"/>
    <w:basedOn w:val="CommentText"/>
    <w:next w:val="CommentText"/>
    <w:link w:val="CommentSubjectChar"/>
    <w:uiPriority w:val="99"/>
    <w:semiHidden/>
    <w:unhideWhenUsed/>
    <w:rsid w:val="002C65BD"/>
    <w:rPr>
      <w:b/>
      <w:bCs/>
    </w:rPr>
  </w:style>
  <w:style w:type="character" w:customStyle="1" w:styleId="CommentSubjectChar">
    <w:name w:val="Comment Subject Char"/>
    <w:basedOn w:val="CommentTextChar"/>
    <w:link w:val="CommentSubject"/>
    <w:uiPriority w:val="99"/>
    <w:semiHidden/>
    <w:rsid w:val="002C65BD"/>
    <w:rPr>
      <w:b/>
      <w:bCs/>
      <w:sz w:val="20"/>
      <w:szCs w:val="20"/>
    </w:rPr>
  </w:style>
  <w:style w:type="paragraph" w:styleId="BalloonText">
    <w:name w:val="Balloon Text"/>
    <w:basedOn w:val="Normal"/>
    <w:link w:val="BalloonTextChar"/>
    <w:uiPriority w:val="99"/>
    <w:semiHidden/>
    <w:unhideWhenUsed/>
    <w:rsid w:val="002C65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65BD"/>
    <w:rPr>
      <w:rFonts w:ascii="Segoe UI" w:hAnsi="Segoe UI" w:cs="Segoe UI"/>
      <w:sz w:val="18"/>
      <w:szCs w:val="18"/>
    </w:rPr>
  </w:style>
  <w:style w:type="character" w:styleId="FollowedHyperlink">
    <w:name w:val="FollowedHyperlink"/>
    <w:basedOn w:val="DefaultParagraphFont"/>
    <w:uiPriority w:val="99"/>
    <w:semiHidden/>
    <w:unhideWhenUsed/>
    <w:rsid w:val="00545CDD"/>
    <w:rPr>
      <w:color w:val="954F72" w:themeColor="followedHyperlink"/>
      <w:u w:val="single"/>
    </w:rPr>
  </w:style>
  <w:style w:type="paragraph" w:styleId="Header">
    <w:name w:val="header"/>
    <w:basedOn w:val="Normal"/>
    <w:link w:val="HeaderChar"/>
    <w:uiPriority w:val="99"/>
    <w:unhideWhenUsed/>
    <w:rsid w:val="003700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007D"/>
  </w:style>
  <w:style w:type="paragraph" w:styleId="Footer">
    <w:name w:val="footer"/>
    <w:basedOn w:val="Normal"/>
    <w:link w:val="FooterChar"/>
    <w:uiPriority w:val="99"/>
    <w:unhideWhenUsed/>
    <w:rsid w:val="003700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00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oi.org/10.1175/BAMS-86-2-225"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ro.arcgis.com/en/pro-app/"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planning.hawaii.gov/gis/download-gis-data/" TargetMode="External"/><Relationship Id="rId4" Type="http://schemas.openxmlformats.org/officeDocument/2006/relationships/styles" Target="styles.xml"/><Relationship Id="rId9" Type="http://schemas.openxmlformats.org/officeDocument/2006/relationships/hyperlink" Target="http://prism.oregonstate.ed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GEOG 3100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2C856AB-5448-4DFB-9D45-A2F6E7B24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4</Pages>
  <Words>853</Words>
  <Characters>4864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U of U, CSBS Computing</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Riley</dc:creator>
  <cp:keywords/>
  <dc:description/>
  <cp:lastModifiedBy>Chelsea Ackroyd</cp:lastModifiedBy>
  <cp:revision>21</cp:revision>
  <dcterms:created xsi:type="dcterms:W3CDTF">2017-11-01T21:37:00Z</dcterms:created>
  <dcterms:modified xsi:type="dcterms:W3CDTF">2018-11-13T18:15:00Z</dcterms:modified>
</cp:coreProperties>
</file>