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Tessa Vu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 April 24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Programming 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Mr. Kapptie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Computer Programming Review Part 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1.1) Name and explain one hardware term and one software term you are least familiar with.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Hardware: Network Interface Card (NIC) = circuit board that is installed in a computer to connect it to a network, allowing it to communicate over the web, usually ethernet.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 Cloud = Network diagram describing a WAN like data centers, but now utilized as a synonym to the internet.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1.2) What does a breakpoint do?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Halts the program up to a line of code wherever one implements the breakpoint, usually utilized to help with debugging.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1.3) When debugging, what are you normally monitoring?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Most monitor for any glitches or errors in code such as syntax, run-time, or logic errors.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1.4) What does it mean to “step through” an application?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Debugging by navigating through code statements to seek out and fix errors (syntax, run-time, logic).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1.5) Describe and give an example of a syntax error.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Error in the source code of a program; must conform to the language utilized.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Incorrect: system.out.println(Hello World)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Correct: system.out.println(“Hello World”);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1.6) Describe and give an example of a run-time error.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Error that occurs while the program is running.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It looks like an alert window that says there was a program crash or runtime error and is usually due to a logic error.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Incorrect: float average(int a, int b)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    </w:t>
        <w:tab/>
        <w:t xml:space="preserve">Return a + b / 2;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Correct: float average(int a, int b)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</w:t>
        <w:tab/>
        <w:t xml:space="preserve">Return (a + b) / 2.0;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1.7) Describe and give an example of a logic error.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  <w:t xml:space="preserve">Error in the program’s source code due to a code that produces the wrong output.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Incorrect: float average(int a, int b)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    </w:t>
        <w:tab/>
        <w:t xml:space="preserve">Return a + b / 2;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Correct: float average(int a, int b)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</w:t>
        <w:tab/>
        <w:t xml:space="preserve">Return (a + b) / 2.0;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  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1.8) When an application is compiled, what is it changed to?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An application is changed to a text-based, human-readable format that can be opened and edited by programmers.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1.9) Name and describe the terms/concepts you are least familiar with in Standard 1 (at least one).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Interpreted Language = Programming language which most of its implementations execute instructions directly without previously compiling a program into machine-language instructions.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2.1) Name and give examples of three string literals in your language.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String a = “abc”;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String b = “bcd”;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String c = “cde”;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2.2) Describe the difference between an operator and an operand.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Operator = Mathematical symbols like +, -, /, or *.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Operand = Integer or float input into an equation with operators to form an equation.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2.3) Write the line of code that constitutes your language “entry point.”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static void main(String[])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private static void main(String[])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2.4) Name and describe what it means to plan an app including placeholders for named classes and functions/methods.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Declare: Specify properties of an identifier (classes, constants, functions, methods, variables, etc.).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2.5) Write a method in your language that takes in a decimal and converts it from Fahrenheit to Celsius and returns the new value.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class Fahrenheit_Celsius {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double Celsius, Fahrenheit;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System.out.println(“Enter temperature in Fahrenheit:”);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Fahrenheit = s.nextDouble();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Celsius = (Fahrenheit - 32) * (0.556);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System.out.println(“Temperature in Celsius: “ + Celsius);</w:t>
      </w:r>
    </w:p>
    <w:p w:rsidR="00000000" w:rsidDel="00000000" w:rsidP="00000000" w:rsidRDefault="00000000" w:rsidRPr="00000000">
      <w:pPr>
        <w:pBdr/>
        <w:spacing w:line="342.85714285714283" w:lineRule="auto"/>
        <w:ind w:firstLine="720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2.6) Cite a good and bad example of a number variable, a method name and a class name.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Bad: public class test age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</w:t>
        <w:tab/>
        <w:t xml:space="preserve">            public void puppy age()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ab/>
        <w:tab/>
        <w:t xml:space="preserve">int age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ab/>
        <w:tab/>
        <w:t xml:space="preserve">age = age + 7.333;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ab/>
        <w:tab/>
        <w:t xml:space="preserve">System.out.println(“Puppy age is: “ + age);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Good: public class TestAge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</w:t>
        <w:tab/>
        <w:t xml:space="preserve">            public void puppyAge()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ab/>
        <w:t xml:space="preserve">int age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ab/>
        <w:t xml:space="preserve">age = age + 7;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ab/>
        <w:t xml:space="preserve">System.out.println(“Puppy age is: “ + age);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2.7) Site how single line comments and multiple line comments are accomplished in your language.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rtl w:val="0"/>
        </w:rPr>
        <w:t xml:space="preserve">Single Line Comments: </w:t>
      </w:r>
      <w:r w:rsidDel="00000000" w:rsidR="00000000" w:rsidRPr="00000000">
        <w:rPr>
          <w:color w:val="3d85c6"/>
          <w:rtl w:val="0"/>
        </w:rPr>
        <w:t xml:space="preserve">// Comment.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rtl w:val="0"/>
        </w:rPr>
        <w:t xml:space="preserve">Multiple Line Comments: </w:t>
      </w:r>
      <w:r w:rsidDel="00000000" w:rsidR="00000000" w:rsidRPr="00000000">
        <w:rPr>
          <w:color w:val="3d85c6"/>
          <w:rtl w:val="0"/>
        </w:rPr>
        <w:t xml:space="preserve">/* Comment.</w:t>
      </w:r>
    </w:p>
    <w:p w:rsidR="00000000" w:rsidDel="00000000" w:rsidP="00000000" w:rsidRDefault="00000000" w:rsidRPr="00000000">
      <w:pPr>
        <w:pBdr/>
        <w:spacing w:line="240" w:lineRule="auto"/>
        <w:ind w:left="2160" w:firstLine="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Comment.</w:t>
      </w:r>
    </w:p>
    <w:p w:rsidR="00000000" w:rsidDel="00000000" w:rsidP="00000000" w:rsidRDefault="00000000" w:rsidRPr="00000000">
      <w:pPr>
        <w:pBdr/>
        <w:spacing w:line="240" w:lineRule="auto"/>
        <w:ind w:left="144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 Comment. 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2.8) Name and describe the terms/concepts you are least familiar with in Standard 2 (at least one).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Entry Point: Control is transferred from an operating system to a computer program where the processor enters a program or code and where execution begins.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3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3.1) Write a sample line of code naming and initializing each of your languages’ primitive data types.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Boolean, byte, char, short, int, long, float, double.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3.2) Write an line of code takes information from the user and assigns it to a named String variable.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class test {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int age = 0;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System.out.println(“Are you between thirteen and eighteen years of age?”);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if (“Yes.”) {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int age = new String(“teen”);</w:t>
      </w:r>
    </w:p>
    <w:p w:rsidR="00000000" w:rsidDel="00000000" w:rsidP="00000000" w:rsidRDefault="00000000" w:rsidRPr="00000000">
      <w:pPr>
        <w:pBdr/>
        <w:spacing w:line="342.85714285714283" w:lineRule="auto"/>
        <w:ind w:left="720" w:firstLine="720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42.85714285714283" w:lineRule="auto"/>
        <w:ind w:firstLine="720"/>
        <w:contextualSpacing w:val="0"/>
        <w:jc w:val="both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jc w:val="both"/>
        <w:rPr/>
      </w:pPr>
      <w:r w:rsidDel="00000000" w:rsidR="00000000" w:rsidRPr="00000000">
        <w:rPr>
          <w:color w:val="3d85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3.3) Write a line of code that casts a number as a String.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int number = 333;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String stringNumber = “333”;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3.4) List and describe all known operators in your language.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= assignment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+ = add or positive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= subtract or negative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= multiply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 = divide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% = percent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++ = positive increment by one digit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 = negative increment by one digit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! = inverts Boolean or not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== =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!= not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 = greater than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&gt;= = greater than or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 = less than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&lt;= = less than or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&amp;&amp; = conditional and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|| = conditional 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?: = if-then-else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instanceof = compare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~ = unary bitwise complement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&lt;&lt; = signed left shift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&lt;&lt;&lt; = unsigned left shift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&gt;&gt; = signed right shift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&gt;&gt;&gt; = unsigned right shift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&amp; = bitwise and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^ = bitwise exclusive 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  <w:t xml:space="preserve">| = bitwise inclusive 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3.5) Write a line of code setting a reference variable.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object o = “thing”;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3.6) Name and describe the terms/concepts you are least familiar with in Standard 3 (at least one).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Modulus: Modulo operation that finds remainder after division of a number by another.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4-1: BOOLEAN LOGIC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4.1) Site all of your languages logic operators.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&amp;&amp; = conditional and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|| = conditional 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! = inverts Boolean or not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4.2) Site all of your languages relational operators.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 = greater than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&gt;= = greater than or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 = less than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&lt;= = less than or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== = equal to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!= = not equal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4.3) Write a complex if statement checking “or” conditions.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if(!A || !B)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“A or B failed.”;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if(!C || !D)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“C or D failed.”;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if(!E || !F)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“E or F failed.”;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// Etc.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4.4) Write a complex if else statement checking “and” conditions.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if(A)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if(B)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if(C) {</w:t>
      </w:r>
    </w:p>
    <w:p w:rsidR="00000000" w:rsidDel="00000000" w:rsidP="00000000" w:rsidRDefault="00000000" w:rsidRPr="00000000">
      <w:pPr>
        <w:pBdr/>
        <w:spacing w:line="240" w:lineRule="auto"/>
        <w:ind w:left="144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// Etc.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“C failed.”;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“B failed.”;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Return “A failed.”;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4.5) Write a sample switch, case, default statement.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switch(variable)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c</w:t>
      </w:r>
      <w:r w:rsidDel="00000000" w:rsidR="00000000" w:rsidRPr="00000000">
        <w:rPr>
          <w:color w:val="3d85c6"/>
          <w:rtl w:val="0"/>
        </w:rPr>
        <w:t xml:space="preserve">ase A: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statement_1();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statement_2();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c</w:t>
      </w:r>
      <w:r w:rsidDel="00000000" w:rsidR="00000000" w:rsidRPr="00000000">
        <w:rPr>
          <w:color w:val="3d85c6"/>
          <w:rtl w:val="0"/>
        </w:rPr>
        <w:t xml:space="preserve">ase B: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statement_3();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statement_4();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b</w:t>
      </w:r>
      <w:r w:rsidDel="00000000" w:rsidR="00000000" w:rsidRPr="00000000">
        <w:rPr>
          <w:color w:val="3d85c6"/>
          <w:rtl w:val="0"/>
        </w:rPr>
        <w:t xml:space="preserve">reak;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STANDARD 4-2: ITERATIONS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4.6) Write a for loop that will print numbers 1-100 to console.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for(int i = 1; i &lt;= 10; i++)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for(int j = 1; j &lt;= 100; j++)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System.out.println((i * j) + “ “);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System.out.println();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color w:val="3d85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4.7) Write a sample while or do while statement.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c</w:t>
      </w:r>
      <w:r w:rsidDel="00000000" w:rsidR="00000000" w:rsidRPr="00000000">
        <w:rPr>
          <w:color w:val="3d85c6"/>
          <w:rtl w:val="0"/>
        </w:rPr>
        <w:t xml:space="preserve">lass whileDem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i</w:t>
      </w:r>
      <w:r w:rsidDel="00000000" w:rsidR="00000000" w:rsidRPr="00000000">
        <w:rPr>
          <w:color w:val="3d85c6"/>
          <w:rtl w:val="0"/>
        </w:rPr>
        <w:t xml:space="preserve">nt count =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w</w:t>
      </w:r>
      <w:r w:rsidDel="00000000" w:rsidR="00000000" w:rsidRPr="00000000">
        <w:rPr>
          <w:color w:val="3d85c6"/>
          <w:rtl w:val="0"/>
        </w:rPr>
        <w:t xml:space="preserve">hile(count &lt; 11)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System.out.println(“count is: “ + count);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4.8) What is a nested loop; give an example.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Nested Loop: Placing a loop inside of another loop.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for(int i = 1; i &lt;= 10; i++)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for(int j = 1; j &lt;= 100; j++)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System.out.println((i * j) + “ “);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System.out.println();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4.9) Describe a strategy for keeping a running total in an app.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</w:t>
      </w:r>
      <w:r w:rsidDel="00000000" w:rsidR="00000000" w:rsidRPr="00000000">
        <w:rPr>
          <w:color w:val="3d85c6"/>
          <w:rtl w:val="0"/>
        </w:rPr>
        <w:t xml:space="preserve">mport java.util.Scanner;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</w:t>
      </w:r>
      <w:r w:rsidDel="00000000" w:rsidR="00000000" w:rsidRPr="00000000">
        <w:rPr>
          <w:color w:val="3d85c6"/>
          <w:rtl w:val="0"/>
        </w:rPr>
        <w:t xml:space="preserve">ublic class shop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Scanner input = new;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Scanner(System.in);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double count, total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i</w:t>
      </w:r>
      <w:r w:rsidDel="00000000" w:rsidR="00000000" w:rsidRPr="00000000">
        <w:rPr>
          <w:color w:val="3d85c6"/>
          <w:rtl w:val="0"/>
        </w:rPr>
        <w:t xml:space="preserve">nt choice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i</w:t>
      </w:r>
      <w:r w:rsidDel="00000000" w:rsidR="00000000" w:rsidRPr="00000000">
        <w:rPr>
          <w:color w:val="3d85c6"/>
          <w:rtl w:val="0"/>
        </w:rPr>
        <w:t xml:space="preserve">nt sum = 0;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System.out.println(“Grocery Store Menu”);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System.out.println(“1. Bread: $3.00”);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System.out.println(“2. Chocolate: $1.50”);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 xml:space="preserve">System.out.println(“3. Milk: $5.00”);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</w:r>
      <w:r w:rsidDel="00000000" w:rsidR="00000000" w:rsidRPr="00000000">
        <w:rPr>
          <w:color w:val="3d85c6"/>
          <w:rtl w:val="0"/>
        </w:rPr>
        <w:t xml:space="preserve">d</w:t>
      </w:r>
      <w:r w:rsidDel="00000000" w:rsidR="00000000" w:rsidRPr="00000000">
        <w:rPr>
          <w:color w:val="3d85c6"/>
          <w:rtl w:val="0"/>
        </w:rPr>
        <w:t xml:space="preserve">o 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System.out.println(“Choose…”);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ab/>
        <w:tab/>
        <w:t xml:space="preserve">choice = input.nextInt();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if(choice == 1) {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</w:r>
      <w:r w:rsidDel="00000000" w:rsidR="00000000" w:rsidRPr="00000000">
        <w:rPr>
          <w:color w:val="3d85c6"/>
          <w:rtl w:val="0"/>
        </w:rPr>
        <w:t xml:space="preserve">t</w:t>
      </w:r>
      <w:r w:rsidDel="00000000" w:rsidR="00000000" w:rsidRPr="00000000">
        <w:rPr>
          <w:color w:val="3d85c6"/>
          <w:rtl w:val="0"/>
        </w:rPr>
        <w:t xml:space="preserve">otal += 3.00;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if(choice == 2) {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total += 1.50;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if(choice == 3) {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ab/>
        <w:t xml:space="preserve">total += 5.00;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System.out.println(“Total: $” + total);</w:t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4.10) Name and describe the terms/concepts you are least familiar with in Standard 4 (at least one).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Switch: Selection control mechanism to allow a value of a variable or an expression to change the control flow of a program execution.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