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b w:val="1"/>
          <w:bCs w:val="1"/>
          <w:color w:val="1f1f1f"/>
          <w:sz w:val="46"/>
          <w:szCs w:val="46"/>
        </w:rPr>
      </w:pPr>
      <w:bookmarkStart w:colFirst="0" w:colLast="0" w:name="_cu64tr27837p" w:id="0"/>
      <w:bookmarkEnd w:id="0"/>
      <w:r w:rsidDel="00000000" w:rsidR="00000000" w:rsidRPr="00000000">
        <w:rPr>
          <w:b w:val="1"/>
          <w:bCs w:val="1"/>
          <w:color w:val="1f1f1f"/>
          <w:sz w:val="46"/>
          <w:szCs w:val="46"/>
          <w:rtl w:val="0"/>
        </w:rPr>
        <w:t xml:space="preserve">Course Assessment Suite: Generative AI for Bilingual Instruction</w:t>
      </w:r>
    </w:p>
    <w:p w:rsidR="00000000" w:rsidDel="00000000" w:rsidP="00000000" w:rsidRDefault="00000000" w:rsidRPr="00000000" w14:paraId="00000002">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b w:val="1"/>
          <w:bCs w:val="1"/>
          <w:color w:val="1f1f1f"/>
          <w:sz w:val="34"/>
          <w:szCs w:val="34"/>
        </w:rPr>
      </w:pPr>
      <w:bookmarkStart w:colFirst="0" w:colLast="0" w:name="_awch9aktx72f" w:id="1"/>
      <w:bookmarkEnd w:id="1"/>
      <w:r w:rsidDel="00000000" w:rsidR="00000000" w:rsidRPr="00000000">
        <w:rPr>
          <w:b w:val="1"/>
          <w:bCs w:val="1"/>
          <w:color w:val="1f1f1f"/>
          <w:sz w:val="34"/>
          <w:szCs w:val="34"/>
          <w:rtl w:val="0"/>
        </w:rPr>
        <w:t xml:space="preserve">Part 1: The Master Evaluation Rubric</w:t>
      </w:r>
    </w:p>
    <w:p w:rsidR="00000000" w:rsidDel="00000000" w:rsidP="00000000" w:rsidRDefault="00000000" w:rsidRPr="00000000" w14:paraId="00000003">
      <w:pPr>
        <w:pBdr>
          <w:top w:color="auto" w:space="0" w:sz="0" w:val="none"/>
          <w:left w:color="auto" w:space="0" w:sz="0" w:val="none"/>
          <w:bottom w:color="auto" w:space="0" w:sz="0" w:val="none"/>
          <w:right w:color="auto" w:space="0" w:sz="0" w:val="none"/>
          <w:between w:color="auto" w:space="0" w:sz="0" w:val="none"/>
        </w:pBdr>
        <w:spacing w:after="240" w:lineRule="auto"/>
        <w:rPr>
          <w:i w:val="1"/>
          <w:iCs w:val="1"/>
          <w:color w:val="1f1f1f"/>
        </w:rPr>
      </w:pPr>
      <w:r w:rsidDel="00000000" w:rsidR="00000000" w:rsidRPr="00000000">
        <w:rPr>
          <w:i w:val="1"/>
          <w:iCs w:val="1"/>
          <w:color w:val="1f1f1f"/>
          <w:rtl w:val="0"/>
        </w:rPr>
        <w:t xml:space="preserve">This qualitative framework is used to evaluate all prompt logs generated during the pre- and post-assessments. It measures skills on a 3-point scale across four dimensions.</w:t>
      </w:r>
    </w:p>
    <w:tbl>
      <w:tblPr>
        <w:tblStyle w:val="Table1"/>
        <w:tblW w:w="900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85"/>
        <w:gridCol w:w="2595"/>
        <w:gridCol w:w="2340"/>
        <w:gridCol w:w="2280"/>
        <w:tblGridChange w:id="0">
          <w:tblGrid>
            <w:gridCol w:w="1785"/>
            <w:gridCol w:w="2595"/>
            <w:gridCol w:w="2340"/>
            <w:gridCol w:w="2280"/>
          </w:tblGrid>
        </w:tblGridChange>
      </w:tblGrid>
      <w:tr>
        <w:trPr>
          <w:cantSplit w:val="0"/>
          <w:trHeight w:val="780" w:hRule="atLeast"/>
          <w:tblHeader w:val="0"/>
        </w:trPr>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vAlign w:val="top"/>
          </w:tcPr>
          <w:p w:rsidR="00000000" w:rsidDel="00000000" w:rsidP="00000000" w:rsidRDefault="00000000" w:rsidRPr="00000000" w14:paraId="00000004">
            <w:pPr>
              <w:spacing w:after="480" w:lineRule="auto"/>
              <w:rPr>
                <w:color w:val="1f1f1f"/>
              </w:rPr>
            </w:pPr>
            <w:r w:rsidDel="00000000" w:rsidR="00000000" w:rsidRPr="00000000">
              <w:rPr>
                <w:b w:val="1"/>
                <w:bCs w:val="1"/>
                <w:color w:val="1f1f1f"/>
                <w:rtl w:val="0"/>
              </w:rPr>
              <w:t xml:space="preserve">Dimension</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vAlign w:val="top"/>
          </w:tcPr>
          <w:p w:rsidR="00000000" w:rsidDel="00000000" w:rsidP="00000000" w:rsidRDefault="00000000" w:rsidRPr="00000000" w14:paraId="00000005">
            <w:pPr>
              <w:spacing w:after="480" w:lineRule="auto"/>
              <w:rPr>
                <w:color w:val="1f1f1f"/>
              </w:rPr>
            </w:pPr>
            <w:r w:rsidDel="00000000" w:rsidR="00000000" w:rsidRPr="00000000">
              <w:rPr>
                <w:b w:val="1"/>
                <w:bCs w:val="1"/>
                <w:color w:val="1f1f1f"/>
                <w:rtl w:val="0"/>
              </w:rPr>
              <w:t xml:space="preserve">Novice (1)</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vAlign w:val="top"/>
          </w:tcPr>
          <w:p w:rsidR="00000000" w:rsidDel="00000000" w:rsidP="00000000" w:rsidRDefault="00000000" w:rsidRPr="00000000" w14:paraId="00000006">
            <w:pPr>
              <w:spacing w:after="480" w:lineRule="auto"/>
              <w:rPr>
                <w:color w:val="1f1f1f"/>
              </w:rPr>
            </w:pPr>
            <w:r w:rsidDel="00000000" w:rsidR="00000000" w:rsidRPr="00000000">
              <w:rPr>
                <w:b w:val="1"/>
                <w:bCs w:val="1"/>
                <w:color w:val="1f1f1f"/>
                <w:rtl w:val="0"/>
              </w:rPr>
              <w:t xml:space="preserve">Developing (2)</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0.0" w:type="dxa"/>
            </w:tcMar>
            <w:vAlign w:val="top"/>
          </w:tcPr>
          <w:p w:rsidR="00000000" w:rsidDel="00000000" w:rsidP="00000000" w:rsidRDefault="00000000" w:rsidRPr="00000000" w14:paraId="00000007">
            <w:pPr>
              <w:spacing w:after="480" w:lineRule="auto"/>
              <w:rPr>
                <w:color w:val="1f1f1f"/>
              </w:rPr>
            </w:pPr>
            <w:r w:rsidDel="00000000" w:rsidR="00000000" w:rsidRPr="00000000">
              <w:rPr>
                <w:b w:val="1"/>
                <w:bCs w:val="1"/>
                <w:color w:val="1f1f1f"/>
                <w:rtl w:val="0"/>
              </w:rPr>
              <w:t xml:space="preserve">Proficient (3)</w:t>
            </w:r>
            <w:r w:rsidDel="00000000" w:rsidR="00000000" w:rsidRPr="00000000">
              <w:rPr>
                <w:rtl w:val="0"/>
              </w:rPr>
            </w:r>
          </w:p>
        </w:tc>
      </w:tr>
      <w:tr>
        <w:trPr>
          <w:cantSplit w:val="0"/>
          <w:trHeight w:val="3000" w:hRule="atLeast"/>
          <w:tblHeader w:val="0"/>
        </w:trPr>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vAlign w:val="top"/>
          </w:tcPr>
          <w:p w:rsidR="00000000" w:rsidDel="00000000" w:rsidP="00000000" w:rsidRDefault="00000000" w:rsidRPr="00000000" w14:paraId="00000008">
            <w:pPr>
              <w:pBdr>
                <w:top w:color="auto" w:space="0" w:sz="0" w:val="none"/>
                <w:left w:color="auto" w:space="0" w:sz="0" w:val="none"/>
                <w:bottom w:color="auto" w:space="0" w:sz="0" w:val="none"/>
                <w:right w:color="auto" w:space="0" w:sz="0" w:val="none"/>
                <w:between w:color="auto" w:space="0" w:sz="0" w:val="none"/>
              </w:pBdr>
              <w:spacing w:after="480" w:lineRule="auto"/>
              <w:rPr>
                <w:b w:val="1"/>
                <w:bCs w:val="1"/>
                <w:color w:val="1f1f1f"/>
              </w:rPr>
            </w:pPr>
            <w:r w:rsidDel="00000000" w:rsidR="00000000" w:rsidRPr="00000000">
              <w:rPr>
                <w:b w:val="1"/>
                <w:bCs w:val="1"/>
                <w:color w:val="1f1f1f"/>
                <w:rtl w:val="0"/>
              </w:rPr>
              <w:t xml:space="preserve">1. Procedural Formulation</w:t>
            </w:r>
          </w:p>
          <w:p w:rsidR="00000000" w:rsidDel="00000000" w:rsidP="00000000" w:rsidRDefault="00000000" w:rsidRPr="00000000" w14:paraId="00000009">
            <w:pPr>
              <w:spacing w:after="480" w:lineRule="auto"/>
              <w:rPr>
                <w:color w:val="1f1f1f"/>
              </w:rPr>
            </w:pPr>
            <w:r w:rsidDel="00000000" w:rsidR="00000000" w:rsidRPr="00000000">
              <w:rPr>
                <w:rtl w:val="0"/>
              </w:rPr>
            </w:r>
          </w:p>
          <w:p w:rsidR="00000000" w:rsidDel="00000000" w:rsidP="00000000" w:rsidRDefault="00000000" w:rsidRPr="00000000" w14:paraId="0000000A">
            <w:pPr>
              <w:pBdr>
                <w:top w:color="auto" w:space="0" w:sz="0" w:val="none"/>
                <w:left w:color="auto" w:space="0" w:sz="0" w:val="none"/>
                <w:bottom w:color="auto" w:space="0" w:sz="0" w:val="none"/>
                <w:right w:color="auto" w:space="0" w:sz="0" w:val="none"/>
                <w:between w:color="auto" w:space="0" w:sz="0" w:val="none"/>
              </w:pBdr>
              <w:spacing w:after="480" w:lineRule="auto"/>
              <w:rPr>
                <w:i w:val="1"/>
                <w:iCs w:val="1"/>
                <w:color w:val="1f1f1f"/>
              </w:rPr>
            </w:pPr>
            <w:r w:rsidDel="00000000" w:rsidR="00000000" w:rsidRPr="00000000">
              <w:rPr>
                <w:i w:val="1"/>
                <w:iCs w:val="1"/>
                <w:color w:val="1f1f1f"/>
                <w:rtl w:val="0"/>
              </w:rPr>
              <w:t xml:space="preserve">(Pedagogical &amp; Linguistic Constraints)</w:t>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vAlign w:val="top"/>
          </w:tcPr>
          <w:p w:rsidR="00000000" w:rsidDel="00000000" w:rsidP="00000000" w:rsidRDefault="00000000" w:rsidRPr="00000000" w14:paraId="0000000B">
            <w:pPr>
              <w:pBdr>
                <w:top w:color="auto" w:space="0" w:sz="0" w:val="none"/>
                <w:left w:color="auto" w:space="0" w:sz="0" w:val="none"/>
                <w:bottom w:color="auto" w:space="0" w:sz="0" w:val="none"/>
                <w:right w:color="auto" w:space="0" w:sz="0" w:val="none"/>
                <w:between w:color="auto" w:space="0" w:sz="0" w:val="none"/>
              </w:pBdr>
              <w:spacing w:after="480" w:lineRule="auto"/>
              <w:rPr>
                <w:color w:val="1f1f1f"/>
              </w:rPr>
            </w:pPr>
            <w:r w:rsidDel="00000000" w:rsidR="00000000" w:rsidRPr="00000000">
              <w:rPr>
                <w:b w:val="1"/>
                <w:bCs w:val="1"/>
                <w:color w:val="1f1f1f"/>
                <w:rtl w:val="0"/>
              </w:rPr>
              <w:t xml:space="preserve">Underspecified:</w:t>
            </w:r>
            <w:r w:rsidDel="00000000" w:rsidR="00000000" w:rsidRPr="00000000">
              <w:rPr>
                <w:color w:val="1f1f1f"/>
                <w:rtl w:val="0"/>
              </w:rPr>
              <w:t xml:space="preserve"> Treats AI as a basic translator. Fails to define age, Lexile level, or specific dialect.</w:t>
            </w:r>
          </w:p>
          <w:p w:rsidR="00000000" w:rsidDel="00000000" w:rsidP="00000000" w:rsidRDefault="00000000" w:rsidRPr="00000000" w14:paraId="0000000C">
            <w:pPr>
              <w:spacing w:after="480" w:lineRule="auto"/>
              <w:rPr>
                <w:color w:val="1f1f1f"/>
              </w:rPr>
            </w:pPr>
            <w:r w:rsidDel="00000000" w:rsidR="00000000" w:rsidRPr="00000000">
              <w:rPr>
                <w:rtl w:val="0"/>
              </w:rPr>
            </w:r>
          </w:p>
          <w:p w:rsidR="00000000" w:rsidDel="00000000" w:rsidP="00000000" w:rsidRDefault="00000000" w:rsidRPr="00000000" w14:paraId="0000000D">
            <w:pPr>
              <w:pBdr>
                <w:top w:color="auto" w:space="0" w:sz="0" w:val="none"/>
                <w:left w:color="auto" w:space="0" w:sz="0" w:val="none"/>
                <w:bottom w:color="auto" w:space="0" w:sz="0" w:val="none"/>
                <w:right w:color="auto" w:space="0" w:sz="0" w:val="none"/>
                <w:between w:color="auto" w:space="0" w:sz="0" w:val="none"/>
              </w:pBdr>
              <w:spacing w:after="480" w:lineRule="auto"/>
              <w:rPr>
                <w:i w:val="1"/>
                <w:iCs w:val="1"/>
                <w:color w:val="1f1f1f"/>
              </w:rPr>
            </w:pPr>
            <w:r w:rsidDel="00000000" w:rsidR="00000000" w:rsidRPr="00000000">
              <w:rPr>
                <w:i w:val="1"/>
                <w:iCs w:val="1"/>
                <w:color w:val="1f1f1f"/>
                <w:rtl w:val="0"/>
              </w:rPr>
              <w:t xml:space="preserve">(e.g., "Translate this text.")</w:t>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vAlign w:val="top"/>
          </w:tcPr>
          <w:p w:rsidR="00000000" w:rsidDel="00000000" w:rsidP="00000000" w:rsidRDefault="00000000" w:rsidRPr="00000000" w14:paraId="0000000E">
            <w:pPr>
              <w:spacing w:after="480" w:lineRule="auto"/>
              <w:rPr>
                <w:color w:val="1f1f1f"/>
              </w:rPr>
            </w:pPr>
            <w:r w:rsidDel="00000000" w:rsidR="00000000" w:rsidRPr="00000000">
              <w:rPr>
                <w:b w:val="1"/>
                <w:bCs w:val="1"/>
                <w:color w:val="1f1f1f"/>
                <w:rtl w:val="0"/>
              </w:rPr>
              <w:t xml:space="preserve">Contextual:</w:t>
            </w:r>
            <w:r w:rsidDel="00000000" w:rsidR="00000000" w:rsidRPr="00000000">
              <w:rPr>
                <w:color w:val="1f1f1f"/>
                <w:rtl w:val="0"/>
              </w:rPr>
              <w:t xml:space="preserve"> Identifies the target audience (middle school) but lacks strict formatting constraints or specific reading benchmarks.</w:t>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0.0" w:type="dxa"/>
            </w:tcMar>
            <w:vAlign w:val="top"/>
          </w:tcPr>
          <w:p w:rsidR="00000000" w:rsidDel="00000000" w:rsidP="00000000" w:rsidRDefault="00000000" w:rsidRPr="00000000" w14:paraId="0000000F">
            <w:pPr>
              <w:spacing w:after="480" w:lineRule="auto"/>
              <w:rPr>
                <w:color w:val="1f1f1f"/>
              </w:rPr>
            </w:pPr>
            <w:r w:rsidDel="00000000" w:rsidR="00000000" w:rsidRPr="00000000">
              <w:rPr>
                <w:b w:val="1"/>
                <w:bCs w:val="1"/>
                <w:color w:val="1f1f1f"/>
                <w:rtl w:val="0"/>
              </w:rPr>
              <w:t xml:space="preserve">Decomposed &amp; Constrained:</w:t>
            </w:r>
            <w:r w:rsidDel="00000000" w:rsidR="00000000" w:rsidRPr="00000000">
              <w:rPr>
                <w:color w:val="1f1f1f"/>
                <w:rtl w:val="0"/>
              </w:rPr>
              <w:t xml:space="preserve"> Explicitly defines proficiency level, regional dialects, and pedagogical format using step-by-step logic.</w:t>
            </w:r>
          </w:p>
        </w:tc>
      </w:tr>
      <w:tr>
        <w:trPr>
          <w:cantSplit w:val="0"/>
          <w:trHeight w:val="2715" w:hRule="atLeast"/>
          <w:tblHeader w:val="0"/>
        </w:trPr>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vAlign w:val="top"/>
          </w:tcPr>
          <w:p w:rsidR="00000000" w:rsidDel="00000000" w:rsidP="00000000" w:rsidRDefault="00000000" w:rsidRPr="00000000" w14:paraId="00000010">
            <w:pPr>
              <w:pBdr>
                <w:top w:color="auto" w:space="0" w:sz="0" w:val="none"/>
                <w:left w:color="auto" w:space="0" w:sz="0" w:val="none"/>
                <w:bottom w:color="auto" w:space="0" w:sz="0" w:val="none"/>
                <w:right w:color="auto" w:space="0" w:sz="0" w:val="none"/>
                <w:between w:color="auto" w:space="0" w:sz="0" w:val="none"/>
              </w:pBdr>
              <w:spacing w:after="480" w:lineRule="auto"/>
              <w:rPr>
                <w:b w:val="1"/>
                <w:bCs w:val="1"/>
                <w:color w:val="1f1f1f"/>
              </w:rPr>
            </w:pPr>
            <w:r w:rsidDel="00000000" w:rsidR="00000000" w:rsidRPr="00000000">
              <w:rPr>
                <w:b w:val="1"/>
                <w:bCs w:val="1"/>
                <w:color w:val="1f1f1f"/>
                <w:rtl w:val="0"/>
              </w:rPr>
              <w:t xml:space="preserve">2. Conceptual Engagement</w:t>
            </w:r>
          </w:p>
          <w:p w:rsidR="00000000" w:rsidDel="00000000" w:rsidP="00000000" w:rsidRDefault="00000000" w:rsidRPr="00000000" w14:paraId="00000011">
            <w:pPr>
              <w:spacing w:after="480" w:lineRule="auto"/>
              <w:rPr>
                <w:color w:val="1f1f1f"/>
              </w:rPr>
            </w:pPr>
            <w:r w:rsidDel="00000000" w:rsidR="00000000" w:rsidRPr="00000000">
              <w:rPr>
                <w:rtl w:val="0"/>
              </w:rPr>
            </w:r>
          </w:p>
          <w:p w:rsidR="00000000" w:rsidDel="00000000" w:rsidP="00000000" w:rsidRDefault="00000000" w:rsidRPr="00000000" w14:paraId="00000012">
            <w:pPr>
              <w:pBdr>
                <w:top w:color="auto" w:space="0" w:sz="0" w:val="none"/>
                <w:left w:color="auto" w:space="0" w:sz="0" w:val="none"/>
                <w:bottom w:color="auto" w:space="0" w:sz="0" w:val="none"/>
                <w:right w:color="auto" w:space="0" w:sz="0" w:val="none"/>
                <w:between w:color="auto" w:space="0" w:sz="0" w:val="none"/>
              </w:pBdr>
              <w:spacing w:after="480" w:lineRule="auto"/>
              <w:rPr>
                <w:i w:val="1"/>
                <w:iCs w:val="1"/>
                <w:color w:val="1f1f1f"/>
              </w:rPr>
            </w:pPr>
            <w:r w:rsidDel="00000000" w:rsidR="00000000" w:rsidRPr="00000000">
              <w:rPr>
                <w:i w:val="1"/>
                <w:iCs w:val="1"/>
                <w:color w:val="1f1f1f"/>
                <w:rtl w:val="0"/>
              </w:rPr>
              <w:t xml:space="preserve">(Instructional Scaffolding)</w:t>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vAlign w:val="top"/>
          </w:tcPr>
          <w:p w:rsidR="00000000" w:rsidDel="00000000" w:rsidP="00000000" w:rsidRDefault="00000000" w:rsidRPr="00000000" w14:paraId="00000013">
            <w:pPr>
              <w:spacing w:after="480" w:lineRule="auto"/>
              <w:rPr>
                <w:color w:val="1f1f1f"/>
              </w:rPr>
            </w:pPr>
            <w:r w:rsidDel="00000000" w:rsidR="00000000" w:rsidRPr="00000000">
              <w:rPr>
                <w:b w:val="1"/>
                <w:bCs w:val="1"/>
                <w:color w:val="1f1f1f"/>
                <w:rtl w:val="0"/>
              </w:rPr>
              <w:t xml:space="preserve">Direct Generation:</w:t>
            </w:r>
            <w:r w:rsidDel="00000000" w:rsidR="00000000" w:rsidRPr="00000000">
              <w:rPr>
                <w:color w:val="1f1f1f"/>
                <w:rtl w:val="0"/>
              </w:rPr>
              <w:t xml:space="preserve"> Uses AI exclusively to generate final artifacts (worksheets) without engaging in conceptual lesson planning.</w:t>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vAlign w:val="top"/>
          </w:tcPr>
          <w:p w:rsidR="00000000" w:rsidDel="00000000" w:rsidP="00000000" w:rsidRDefault="00000000" w:rsidRPr="00000000" w14:paraId="00000014">
            <w:pPr>
              <w:spacing w:after="480" w:lineRule="auto"/>
              <w:rPr>
                <w:color w:val="1f1f1f"/>
              </w:rPr>
            </w:pPr>
            <w:r w:rsidDel="00000000" w:rsidR="00000000" w:rsidRPr="00000000">
              <w:rPr>
                <w:b w:val="1"/>
                <w:bCs w:val="1"/>
                <w:color w:val="1f1f1f"/>
                <w:rtl w:val="0"/>
              </w:rPr>
              <w:t xml:space="preserve">Surface-Level:</w:t>
            </w:r>
            <w:r w:rsidDel="00000000" w:rsidR="00000000" w:rsidRPr="00000000">
              <w:rPr>
                <w:color w:val="1f1f1f"/>
                <w:rtl w:val="0"/>
              </w:rPr>
              <w:t xml:space="preserve"> Uses AI for basic supports (e.g., simple glossaries) but does no conceptual planning with the model.</w:t>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0.0" w:type="dxa"/>
            </w:tcMar>
            <w:vAlign w:val="top"/>
          </w:tcPr>
          <w:p w:rsidR="00000000" w:rsidDel="00000000" w:rsidP="00000000" w:rsidRDefault="00000000" w:rsidRPr="00000000" w14:paraId="00000015">
            <w:pPr>
              <w:spacing w:after="480" w:lineRule="auto"/>
              <w:rPr>
                <w:color w:val="1f1f1f"/>
              </w:rPr>
            </w:pPr>
            <w:r w:rsidDel="00000000" w:rsidR="00000000" w:rsidRPr="00000000">
              <w:rPr>
                <w:b w:val="1"/>
                <w:bCs w:val="1"/>
                <w:color w:val="1f1f1f"/>
                <w:rtl w:val="0"/>
              </w:rPr>
              <w:t xml:space="preserve">Diagnostic:</w:t>
            </w:r>
            <w:r w:rsidDel="00000000" w:rsidR="00000000" w:rsidRPr="00000000">
              <w:rPr>
                <w:color w:val="1f1f1f"/>
                <w:rtl w:val="0"/>
              </w:rPr>
              <w:t xml:space="preserve"> Leverages AI to analyze linguistic structures, predict cognitive overload, and generate relatable middle-school analogies.</w:t>
            </w:r>
          </w:p>
        </w:tc>
      </w:tr>
      <w:tr>
        <w:trPr>
          <w:cantSplit w:val="0"/>
          <w:trHeight w:val="3270" w:hRule="atLeast"/>
          <w:tblHeader w:val="0"/>
        </w:trPr>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vAlign w:val="top"/>
          </w:tcPr>
          <w:p w:rsidR="00000000" w:rsidDel="00000000" w:rsidP="00000000" w:rsidRDefault="00000000" w:rsidRPr="00000000" w14:paraId="00000016">
            <w:pPr>
              <w:pBdr>
                <w:top w:color="auto" w:space="0" w:sz="0" w:val="none"/>
                <w:left w:color="auto" w:space="0" w:sz="0" w:val="none"/>
                <w:bottom w:color="auto" w:space="0" w:sz="0" w:val="none"/>
                <w:right w:color="auto" w:space="0" w:sz="0" w:val="none"/>
                <w:between w:color="auto" w:space="0" w:sz="0" w:val="none"/>
              </w:pBdr>
              <w:spacing w:after="480" w:lineRule="auto"/>
              <w:rPr>
                <w:b w:val="1"/>
                <w:bCs w:val="1"/>
                <w:color w:val="1f1f1f"/>
              </w:rPr>
            </w:pPr>
            <w:r w:rsidDel="00000000" w:rsidR="00000000" w:rsidRPr="00000000">
              <w:rPr>
                <w:b w:val="1"/>
                <w:bCs w:val="1"/>
                <w:color w:val="1f1f1f"/>
                <w:rtl w:val="0"/>
              </w:rPr>
              <w:t xml:space="preserve">3. Assessment &amp; Iteration</w:t>
            </w:r>
          </w:p>
          <w:p w:rsidR="00000000" w:rsidDel="00000000" w:rsidP="00000000" w:rsidRDefault="00000000" w:rsidRPr="00000000" w14:paraId="00000017">
            <w:pPr>
              <w:spacing w:after="480" w:lineRule="auto"/>
              <w:rPr>
                <w:color w:val="1f1f1f"/>
              </w:rPr>
            </w:pPr>
            <w:r w:rsidDel="00000000" w:rsidR="00000000" w:rsidRPr="00000000">
              <w:rPr>
                <w:rtl w:val="0"/>
              </w:rPr>
            </w:r>
          </w:p>
          <w:p w:rsidR="00000000" w:rsidDel="00000000" w:rsidP="00000000" w:rsidRDefault="00000000" w:rsidRPr="00000000" w14:paraId="00000018">
            <w:pPr>
              <w:pBdr>
                <w:top w:color="auto" w:space="0" w:sz="0" w:val="none"/>
                <w:left w:color="auto" w:space="0" w:sz="0" w:val="none"/>
                <w:bottom w:color="auto" w:space="0" w:sz="0" w:val="none"/>
                <w:right w:color="auto" w:space="0" w:sz="0" w:val="none"/>
                <w:between w:color="auto" w:space="0" w:sz="0" w:val="none"/>
              </w:pBdr>
              <w:spacing w:after="480" w:lineRule="auto"/>
              <w:rPr>
                <w:i w:val="1"/>
                <w:iCs w:val="1"/>
                <w:color w:val="1f1f1f"/>
              </w:rPr>
            </w:pPr>
            <w:r w:rsidDel="00000000" w:rsidR="00000000" w:rsidRPr="00000000">
              <w:rPr>
                <w:i w:val="1"/>
                <w:iCs w:val="1"/>
                <w:color w:val="1f1f1f"/>
                <w:rtl w:val="0"/>
              </w:rPr>
              <w:t xml:space="preserve">(Cultural &amp; Linguistic Alignment)</w:t>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vAlign w:val="top"/>
          </w:tcPr>
          <w:p w:rsidR="00000000" w:rsidDel="00000000" w:rsidP="00000000" w:rsidRDefault="00000000" w:rsidRPr="00000000" w14:paraId="00000019">
            <w:pPr>
              <w:spacing w:after="480" w:lineRule="auto"/>
              <w:rPr>
                <w:color w:val="1f1f1f"/>
              </w:rPr>
            </w:pPr>
            <w:r w:rsidDel="00000000" w:rsidR="00000000" w:rsidRPr="00000000">
              <w:rPr>
                <w:b w:val="1"/>
                <w:bCs w:val="1"/>
                <w:color w:val="1f1f1f"/>
                <w:rtl w:val="0"/>
              </w:rPr>
              <w:t xml:space="preserve">Blind Acceptance:</w:t>
            </w:r>
            <w:r w:rsidDel="00000000" w:rsidR="00000000" w:rsidRPr="00000000">
              <w:rPr>
                <w:color w:val="1f1f1f"/>
                <w:rtl w:val="0"/>
              </w:rPr>
              <w:t xml:space="preserve"> Accepts literal dictionary translations of complex concepts or overly formal academic language.</w:t>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vAlign w:val="top"/>
          </w:tcPr>
          <w:p w:rsidR="00000000" w:rsidDel="00000000" w:rsidP="00000000" w:rsidRDefault="00000000" w:rsidRPr="00000000" w14:paraId="0000001A">
            <w:pPr>
              <w:spacing w:after="480" w:lineRule="auto"/>
              <w:rPr>
                <w:color w:val="1f1f1f"/>
              </w:rPr>
            </w:pPr>
            <w:r w:rsidDel="00000000" w:rsidR="00000000" w:rsidRPr="00000000">
              <w:rPr>
                <w:b w:val="1"/>
                <w:bCs w:val="1"/>
                <w:color w:val="1f1f1f"/>
                <w:rtl w:val="0"/>
              </w:rPr>
              <w:t xml:space="preserve">Surface Correction:</w:t>
            </w:r>
            <w:r w:rsidDel="00000000" w:rsidR="00000000" w:rsidRPr="00000000">
              <w:rPr>
                <w:color w:val="1f1f1f"/>
                <w:rtl w:val="0"/>
              </w:rPr>
              <w:t xml:space="preserve"> Notices inappropriate tone and asks for a simple fix without changing the root system prompt.</w:t>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0.0" w:type="dxa"/>
            </w:tcMar>
            <w:vAlign w:val="top"/>
          </w:tcPr>
          <w:p w:rsidR="00000000" w:rsidDel="00000000" w:rsidP="00000000" w:rsidRDefault="00000000" w:rsidRPr="00000000" w14:paraId="0000001B">
            <w:pPr>
              <w:spacing w:after="480" w:lineRule="auto"/>
              <w:rPr>
                <w:color w:val="1f1f1f"/>
              </w:rPr>
            </w:pPr>
            <w:r w:rsidDel="00000000" w:rsidR="00000000" w:rsidRPr="00000000">
              <w:rPr>
                <w:b w:val="1"/>
                <w:bCs w:val="1"/>
                <w:color w:val="1f1f1f"/>
                <w:rtl w:val="0"/>
              </w:rPr>
              <w:t xml:space="preserve">Root-Cause Refinement:</w:t>
            </w:r>
            <w:r w:rsidDel="00000000" w:rsidR="00000000" w:rsidRPr="00000000">
              <w:rPr>
                <w:color w:val="1f1f1f"/>
                <w:rtl w:val="0"/>
              </w:rPr>
              <w:t xml:space="preserve"> Identifies the LLM's bias (e.g., using clinical terms) and rewrites the prompt with negative constraints to permanently close the gap.</w:t>
            </w:r>
          </w:p>
        </w:tc>
      </w:tr>
      <w:tr>
        <w:trPr>
          <w:cantSplit w:val="0"/>
          <w:trHeight w:val="2715" w:hRule="atLeast"/>
          <w:tblHeader w:val="0"/>
        </w:trPr>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vAlign w:val="top"/>
          </w:tcPr>
          <w:p w:rsidR="00000000" w:rsidDel="00000000" w:rsidP="00000000" w:rsidRDefault="00000000" w:rsidRPr="00000000" w14:paraId="0000001C">
            <w:pPr>
              <w:pBdr>
                <w:top w:color="auto" w:space="0" w:sz="0" w:val="none"/>
                <w:left w:color="auto" w:space="0" w:sz="0" w:val="none"/>
                <w:bottom w:color="auto" w:space="0" w:sz="0" w:val="none"/>
                <w:right w:color="auto" w:space="0" w:sz="0" w:val="none"/>
                <w:between w:color="auto" w:space="0" w:sz="0" w:val="none"/>
              </w:pBdr>
              <w:spacing w:after="480" w:lineRule="auto"/>
              <w:rPr>
                <w:b w:val="1"/>
                <w:bCs w:val="1"/>
                <w:color w:val="1f1f1f"/>
              </w:rPr>
            </w:pPr>
            <w:r w:rsidDel="00000000" w:rsidR="00000000" w:rsidRPr="00000000">
              <w:rPr>
                <w:b w:val="1"/>
                <w:bCs w:val="1"/>
                <w:color w:val="1f1f1f"/>
                <w:rtl w:val="0"/>
              </w:rPr>
              <w:t xml:space="preserve">4. Reflective AI Literacy</w:t>
            </w:r>
          </w:p>
          <w:p w:rsidR="00000000" w:rsidDel="00000000" w:rsidP="00000000" w:rsidRDefault="00000000" w:rsidRPr="00000000" w14:paraId="0000001D">
            <w:pPr>
              <w:spacing w:after="480" w:lineRule="auto"/>
              <w:rPr>
                <w:color w:val="1f1f1f"/>
              </w:rPr>
            </w:pPr>
            <w:r w:rsidDel="00000000" w:rsidR="00000000" w:rsidRPr="00000000">
              <w:rPr>
                <w:rtl w:val="0"/>
              </w:rPr>
            </w:r>
          </w:p>
          <w:p w:rsidR="00000000" w:rsidDel="00000000" w:rsidP="00000000" w:rsidRDefault="00000000" w:rsidRPr="00000000" w14:paraId="0000001E">
            <w:pPr>
              <w:pBdr>
                <w:top w:color="auto" w:space="0" w:sz="0" w:val="none"/>
                <w:left w:color="auto" w:space="0" w:sz="0" w:val="none"/>
                <w:bottom w:color="auto" w:space="0" w:sz="0" w:val="none"/>
                <w:right w:color="auto" w:space="0" w:sz="0" w:val="none"/>
                <w:between w:color="auto" w:space="0" w:sz="0" w:val="none"/>
              </w:pBdr>
              <w:spacing w:after="480" w:lineRule="auto"/>
              <w:rPr>
                <w:i w:val="1"/>
                <w:iCs w:val="1"/>
                <w:color w:val="1f1f1f"/>
              </w:rPr>
            </w:pPr>
            <w:r w:rsidDel="00000000" w:rsidR="00000000" w:rsidRPr="00000000">
              <w:rPr>
                <w:i w:val="1"/>
                <w:iCs w:val="1"/>
                <w:color w:val="1f1f1f"/>
                <w:rtl w:val="0"/>
              </w:rPr>
              <w:t xml:space="preserve">(Awareness of Systemic Bias)</w:t>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vAlign w:val="top"/>
          </w:tcPr>
          <w:p w:rsidR="00000000" w:rsidDel="00000000" w:rsidP="00000000" w:rsidRDefault="00000000" w:rsidRPr="00000000" w14:paraId="0000001F">
            <w:pPr>
              <w:spacing w:after="480" w:lineRule="auto"/>
              <w:rPr>
                <w:color w:val="1f1f1f"/>
              </w:rPr>
            </w:pPr>
            <w:r w:rsidDel="00000000" w:rsidR="00000000" w:rsidRPr="00000000">
              <w:rPr>
                <w:b w:val="1"/>
                <w:bCs w:val="1"/>
                <w:color w:val="1f1f1f"/>
                <w:rtl w:val="0"/>
              </w:rPr>
              <w:t xml:space="preserve">Misaligned Trust:</w:t>
            </w:r>
            <w:r w:rsidDel="00000000" w:rsidR="00000000" w:rsidRPr="00000000">
              <w:rPr>
                <w:color w:val="1f1f1f"/>
                <w:rtl w:val="0"/>
              </w:rPr>
              <w:t xml:space="preserve"> Assumes the AI inherently understands the lived experiences and slang of their diverse students.</w:t>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vAlign w:val="top"/>
          </w:tcPr>
          <w:p w:rsidR="00000000" w:rsidDel="00000000" w:rsidP="00000000" w:rsidRDefault="00000000" w:rsidRPr="00000000" w14:paraId="00000020">
            <w:pPr>
              <w:spacing w:after="480" w:lineRule="auto"/>
              <w:rPr>
                <w:color w:val="1f1f1f"/>
              </w:rPr>
            </w:pPr>
            <w:r w:rsidDel="00000000" w:rsidR="00000000" w:rsidRPr="00000000">
              <w:rPr>
                <w:b w:val="1"/>
                <w:bCs w:val="1"/>
                <w:color w:val="1f1f1f"/>
                <w:rtl w:val="0"/>
              </w:rPr>
              <w:t xml:space="preserve">Basic Awareness:</w:t>
            </w:r>
            <w:r w:rsidDel="00000000" w:rsidR="00000000" w:rsidRPr="00000000">
              <w:rPr>
                <w:color w:val="1f1f1f"/>
                <w:rtl w:val="0"/>
              </w:rPr>
              <w:t xml:space="preserve"> Acknowledges weird translation choices but views them as random glitches rather than training data biases.</w:t>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0.0" w:type="dxa"/>
            </w:tcMar>
            <w:vAlign w:val="top"/>
          </w:tcPr>
          <w:p w:rsidR="00000000" w:rsidDel="00000000" w:rsidP="00000000" w:rsidRDefault="00000000" w:rsidRPr="00000000" w14:paraId="00000021">
            <w:pPr>
              <w:spacing w:after="480" w:lineRule="auto"/>
              <w:rPr>
                <w:color w:val="1f1f1f"/>
              </w:rPr>
            </w:pPr>
            <w:r w:rsidDel="00000000" w:rsidR="00000000" w:rsidRPr="00000000">
              <w:rPr>
                <w:b w:val="1"/>
                <w:bCs w:val="1"/>
                <w:color w:val="1f1f1f"/>
                <w:rtl w:val="0"/>
              </w:rPr>
              <w:t xml:space="preserve">Enlightened Calibration:</w:t>
            </w:r>
            <w:r w:rsidDel="00000000" w:rsidR="00000000" w:rsidRPr="00000000">
              <w:rPr>
                <w:color w:val="1f1f1f"/>
                <w:rtl w:val="0"/>
              </w:rPr>
              <w:t xml:space="preserve"> Understands that LLMs are trained on dominant language norms and actively prompts to counter these defaults.</w:t>
            </w:r>
          </w:p>
        </w:tc>
      </w:tr>
    </w:tbl>
    <w:p w:rsidR="00000000" w:rsidDel="00000000" w:rsidP="00000000" w:rsidRDefault="00000000" w:rsidRPr="00000000" w14:paraId="00000022">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3">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b w:val="1"/>
          <w:bCs w:val="1"/>
          <w:color w:val="1f1f1f"/>
          <w:sz w:val="34"/>
          <w:szCs w:val="34"/>
        </w:rPr>
      </w:pPr>
      <w:bookmarkStart w:colFirst="0" w:colLast="0" w:name="_efogybnjtyf4" w:id="2"/>
      <w:bookmarkEnd w:id="2"/>
      <w:r w:rsidDel="00000000" w:rsidR="00000000" w:rsidRPr="00000000">
        <w:rPr>
          <w:b w:val="1"/>
          <w:bCs w:val="1"/>
          <w:color w:val="1f1f1f"/>
          <w:sz w:val="34"/>
          <w:szCs w:val="34"/>
          <w:rtl w:val="0"/>
        </w:rPr>
        <w:t xml:space="preserve">Part 2: Pre-Course Assessment (Baseline Evaluation)</w:t>
      </w:r>
    </w:p>
    <w:p w:rsidR="00000000" w:rsidDel="00000000" w:rsidP="00000000" w:rsidRDefault="00000000" w:rsidRPr="00000000" w14:paraId="00000024">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b w:val="1"/>
          <w:bCs w:val="1"/>
          <w:color w:val="1f1f1f"/>
          <w:rtl w:val="0"/>
        </w:rPr>
        <w:t xml:space="preserve">Instructions:</w:t>
      </w:r>
      <w:r w:rsidDel="00000000" w:rsidR="00000000" w:rsidRPr="00000000">
        <w:rPr>
          <w:color w:val="1f1f1f"/>
          <w:rtl w:val="0"/>
        </w:rPr>
        <w:t xml:space="preserve"> Read the scenario and the source text. Write the exact prompts you would use in an LLM, and answer the reflection question.</w:t>
      </w:r>
    </w:p>
    <w:p w:rsidR="00000000" w:rsidDel="00000000" w:rsidP="00000000" w:rsidRDefault="00000000" w:rsidRPr="00000000" w14:paraId="00000025">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1f1f1f"/>
        </w:rPr>
      </w:pPr>
      <w:r w:rsidDel="00000000" w:rsidR="00000000" w:rsidRPr="00000000">
        <w:rPr>
          <w:b w:val="1"/>
          <w:bCs w:val="1"/>
          <w:color w:val="1f1f1f"/>
          <w:rtl w:val="0"/>
        </w:rPr>
        <w:t xml:space="preserve">The Scenario:</w:t>
      </w:r>
    </w:p>
    <w:p w:rsidR="00000000" w:rsidDel="00000000" w:rsidP="00000000" w:rsidRDefault="00000000" w:rsidRPr="00000000" w14:paraId="00000026">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You are preparing a bilingual lesson for a 7th-grade ESL class. The unit focuses on digital citizenship and how social media impacts adolescent attention spans. You want to use the following excerpt, but the vocabulary is too complex for your students.</w:t>
      </w:r>
    </w:p>
    <w:p w:rsidR="00000000" w:rsidDel="00000000" w:rsidP="00000000" w:rsidRDefault="00000000" w:rsidRPr="00000000" w14:paraId="00000027">
      <w:pPr>
        <w:pBdr>
          <w:top w:color="auto" w:space="0" w:sz="0" w:val="none"/>
          <w:left w:color="auto" w:space="0" w:sz="0" w:val="none"/>
          <w:bottom w:color="auto" w:space="0" w:sz="0" w:val="none"/>
          <w:right w:color="auto" w:space="0" w:sz="0" w:val="none"/>
          <w:between w:color="auto" w:space="0" w:sz="0" w:val="none"/>
        </w:pBdr>
        <w:spacing w:after="540" w:lineRule="auto"/>
        <w:ind w:left="300" w:right="600" w:firstLine="0"/>
        <w:rPr>
          <w:i w:val="1"/>
          <w:iCs w:val="1"/>
          <w:color w:val="1f1f1f"/>
        </w:rPr>
      </w:pPr>
      <w:r w:rsidDel="00000000" w:rsidR="00000000" w:rsidRPr="00000000">
        <w:rPr>
          <w:b w:val="1"/>
          <w:bCs w:val="1"/>
          <w:color w:val="1f1f1f"/>
          <w:rtl w:val="0"/>
        </w:rPr>
        <w:t xml:space="preserve">Source Text:</w:t>
      </w:r>
      <w:r w:rsidDel="00000000" w:rsidR="00000000" w:rsidRPr="00000000">
        <w:rPr>
          <w:color w:val="1f1f1f"/>
          <w:rtl w:val="0"/>
        </w:rPr>
        <w:t xml:space="preserve"> </w:t>
      </w:r>
      <w:r w:rsidDel="00000000" w:rsidR="00000000" w:rsidRPr="00000000">
        <w:rPr>
          <w:i w:val="1"/>
          <w:iCs w:val="1"/>
          <w:color w:val="1f1f1f"/>
          <w:rtl w:val="0"/>
        </w:rPr>
        <w:t xml:space="preserve">"Social media platforms utilize complex recommendation algorithms designed to maximize user retention. By analyzing engagement metrics such as dwell time and click-through rates, these systems curate a highly personalized feed. This continuous reinforcement loop often creates a compulsion loop, significantly impacting adolescent sleep patterns and executive functioning."</w:t>
      </w:r>
    </w:p>
    <w:p w:rsidR="00000000" w:rsidDel="00000000" w:rsidP="00000000" w:rsidRDefault="00000000" w:rsidRPr="00000000" w14:paraId="00000028">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b w:val="1"/>
          <w:bCs w:val="1"/>
          <w:color w:val="1f1f1f"/>
          <w:rtl w:val="0"/>
        </w:rPr>
        <w:t xml:space="preserve">Task 1 (Procedural):</w:t>
      </w:r>
      <w:r w:rsidDel="00000000" w:rsidR="00000000" w:rsidRPr="00000000">
        <w:rPr>
          <w:color w:val="1f1f1f"/>
          <w:rtl w:val="0"/>
        </w:rPr>
        <w:t xml:space="preserve"> Write the exact, initial prompt you would use to adapt this text into a bilingual reading resource (English, Spanish, and Chinese) appropriate for 7th-grade ESL students.</w:t>
      </w:r>
    </w:p>
    <w:p w:rsidR="00000000" w:rsidDel="00000000" w:rsidP="00000000" w:rsidRDefault="00000000" w:rsidRPr="00000000" w14:paraId="00000029">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b w:val="1"/>
          <w:bCs w:val="1"/>
          <w:color w:val="1f1f1f"/>
          <w:rtl w:val="0"/>
        </w:rPr>
        <w:t xml:space="preserve">Task 2 (Conceptual):</w:t>
      </w:r>
      <w:r w:rsidDel="00000000" w:rsidR="00000000" w:rsidRPr="00000000">
        <w:rPr>
          <w:color w:val="1f1f1f"/>
          <w:rtl w:val="0"/>
        </w:rPr>
        <w:t xml:space="preserve"> Write a prompt asking the AI to act as a thought partner to help you identify difficult conceptual terminology (like "compulsion loop") and generate relatable, age-appropriate analogies that a 12-year-old would easily grasp.</w:t>
      </w:r>
    </w:p>
    <w:p w:rsidR="00000000" w:rsidDel="00000000" w:rsidP="00000000" w:rsidRDefault="00000000" w:rsidRPr="00000000" w14:paraId="0000002A">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b w:val="1"/>
          <w:bCs w:val="1"/>
          <w:color w:val="1f1f1f"/>
          <w:rtl w:val="0"/>
        </w:rPr>
        <w:t xml:space="preserve">Task 3 (Iteration):</w:t>
      </w:r>
      <w:r w:rsidDel="00000000" w:rsidR="00000000" w:rsidRPr="00000000">
        <w:rPr>
          <w:color w:val="1f1f1f"/>
          <w:rtl w:val="0"/>
        </w:rPr>
        <w:t xml:space="preserve"> Imagine your initial prompt resulted in the AI using the phrases </w:t>
      </w:r>
      <w:r w:rsidDel="00000000" w:rsidR="00000000" w:rsidRPr="00000000">
        <w:rPr>
          <w:i w:val="1"/>
          <w:iCs w:val="1"/>
          <w:color w:val="1f1f1f"/>
          <w:rtl w:val="0"/>
        </w:rPr>
        <w:t xml:space="preserve">"bucle de compulsión"</w:t>
      </w:r>
      <w:r w:rsidDel="00000000" w:rsidR="00000000" w:rsidRPr="00000000">
        <w:rPr>
          <w:color w:val="1f1f1f"/>
          <w:rtl w:val="0"/>
        </w:rPr>
        <w:t xml:space="preserve"> (Spanish) and </w:t>
      </w:r>
      <w:r w:rsidDel="00000000" w:rsidR="00000000" w:rsidRPr="00000000">
        <w:rPr>
          <w:rFonts w:ascii="Arial Unicode MS" w:cs="Arial Unicode MS" w:eastAsia="Arial Unicode MS" w:hAnsi="Arial Unicode MS"/>
          <w:i w:val="1"/>
          <w:iCs w:val="1"/>
          <w:color w:val="1f1f1f"/>
          <w:rtl w:val="0"/>
        </w:rPr>
        <w:t xml:space="preserve">"执行功能"</w:t>
      </w:r>
      <w:r w:rsidDel="00000000" w:rsidR="00000000" w:rsidRPr="00000000">
        <w:rPr>
          <w:color w:val="1f1f1f"/>
          <w:rtl w:val="0"/>
        </w:rPr>
        <w:t xml:space="preserve"> (Chinese). These are literal, clinical dictionary translations of "compulsion loop" and "executive functioning." Write the follow-up prompt you would use to instruct the AI to stop using literal clinical translations and instead translate the </w:t>
      </w:r>
      <w:r w:rsidDel="00000000" w:rsidR="00000000" w:rsidRPr="00000000">
        <w:rPr>
          <w:i w:val="1"/>
          <w:iCs w:val="1"/>
          <w:color w:val="1f1f1f"/>
          <w:rtl w:val="0"/>
        </w:rPr>
        <w:t xml:space="preserve">meaning</w:t>
      </w:r>
      <w:r w:rsidDel="00000000" w:rsidR="00000000" w:rsidRPr="00000000">
        <w:rPr>
          <w:color w:val="1f1f1f"/>
          <w:rtl w:val="0"/>
        </w:rPr>
        <w:t xml:space="preserve"> naturally for middle schoolers.</w:t>
      </w:r>
    </w:p>
    <w:p w:rsidR="00000000" w:rsidDel="00000000" w:rsidP="00000000" w:rsidRDefault="00000000" w:rsidRPr="00000000" w14:paraId="0000002B">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b w:val="1"/>
          <w:bCs w:val="1"/>
          <w:color w:val="1f1f1f"/>
          <w:rtl w:val="0"/>
        </w:rPr>
        <w:t xml:space="preserve">Task 4 (Reflection):</w:t>
      </w:r>
      <w:r w:rsidDel="00000000" w:rsidR="00000000" w:rsidRPr="00000000">
        <w:rPr>
          <w:color w:val="1f1f1f"/>
          <w:rtl w:val="0"/>
        </w:rPr>
        <w:t xml:space="preserve"> Briefly explain why you think underlying AI models default to highly formal, standardized dialects (like formal written Mandarin or academic Castilian Spanish). How should a bilingual educator adjust their overall strategy to account for this?</w:t>
      </w:r>
    </w:p>
    <w:p w:rsidR="00000000" w:rsidDel="00000000" w:rsidP="00000000" w:rsidRDefault="00000000" w:rsidRPr="00000000" w14:paraId="0000002C">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D">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b w:val="1"/>
          <w:bCs w:val="1"/>
          <w:color w:val="1f1f1f"/>
          <w:sz w:val="34"/>
          <w:szCs w:val="34"/>
        </w:rPr>
      </w:pPr>
      <w:bookmarkStart w:colFirst="0" w:colLast="0" w:name="_vnyjj54q6tgy" w:id="3"/>
      <w:bookmarkEnd w:id="3"/>
      <w:r w:rsidDel="00000000" w:rsidR="00000000" w:rsidRPr="00000000">
        <w:rPr>
          <w:b w:val="1"/>
          <w:bCs w:val="1"/>
          <w:color w:val="1f1f1f"/>
          <w:sz w:val="34"/>
          <w:szCs w:val="34"/>
          <w:rtl w:val="0"/>
        </w:rPr>
        <w:t xml:space="preserve">Part 3: Post-Course Assessment (Outcome Evaluation)</w:t>
      </w:r>
    </w:p>
    <w:p w:rsidR="00000000" w:rsidDel="00000000" w:rsidP="00000000" w:rsidRDefault="00000000" w:rsidRPr="00000000" w14:paraId="0000002E">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b w:val="1"/>
          <w:bCs w:val="1"/>
          <w:color w:val="1f1f1f"/>
          <w:rtl w:val="0"/>
        </w:rPr>
        <w:t xml:space="preserve">Instructions:</w:t>
      </w:r>
      <w:r w:rsidDel="00000000" w:rsidR="00000000" w:rsidRPr="00000000">
        <w:rPr>
          <w:color w:val="1f1f1f"/>
          <w:rtl w:val="0"/>
        </w:rPr>
        <w:t xml:space="preserve"> Read the new scenario and source text. Write the exact prompts you would use in an LLM. Then, complete the Bias Detection scale.</w:t>
      </w:r>
    </w:p>
    <w:p w:rsidR="00000000" w:rsidDel="00000000" w:rsidP="00000000" w:rsidRDefault="00000000" w:rsidRPr="00000000" w14:paraId="0000002F">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1f1f1f"/>
        </w:rPr>
      </w:pPr>
      <w:r w:rsidDel="00000000" w:rsidR="00000000" w:rsidRPr="00000000">
        <w:rPr>
          <w:b w:val="1"/>
          <w:bCs w:val="1"/>
          <w:color w:val="1f1f1f"/>
          <w:rtl w:val="0"/>
        </w:rPr>
        <w:t xml:space="preserve">The Scenario:</w:t>
      </w:r>
    </w:p>
    <w:p w:rsidR="00000000" w:rsidDel="00000000" w:rsidP="00000000" w:rsidRDefault="00000000" w:rsidRPr="00000000" w14:paraId="00000030">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You are teaching a bilingual health and wellness unit to 7th graders. The focus is on how energy drinks impact adolescent brains. You want to use the following excerpt from a pediatric health journal.</w:t>
      </w:r>
    </w:p>
    <w:p w:rsidR="00000000" w:rsidDel="00000000" w:rsidP="00000000" w:rsidRDefault="00000000" w:rsidRPr="00000000" w14:paraId="00000031">
      <w:pPr>
        <w:pBdr>
          <w:top w:color="auto" w:space="0" w:sz="0" w:val="none"/>
          <w:left w:color="auto" w:space="0" w:sz="0" w:val="none"/>
          <w:bottom w:color="auto" w:space="0" w:sz="0" w:val="none"/>
          <w:right w:color="auto" w:space="0" w:sz="0" w:val="none"/>
          <w:between w:color="auto" w:space="0" w:sz="0" w:val="none"/>
        </w:pBdr>
        <w:spacing w:after="540" w:lineRule="auto"/>
        <w:ind w:left="300" w:right="600" w:firstLine="0"/>
        <w:rPr>
          <w:i w:val="1"/>
          <w:iCs w:val="1"/>
          <w:color w:val="1f1f1f"/>
        </w:rPr>
      </w:pPr>
      <w:r w:rsidDel="00000000" w:rsidR="00000000" w:rsidRPr="00000000">
        <w:rPr>
          <w:b w:val="1"/>
          <w:bCs w:val="1"/>
          <w:color w:val="1f1f1f"/>
          <w:rtl w:val="0"/>
        </w:rPr>
        <w:t xml:space="preserve">Source Text:</w:t>
      </w:r>
      <w:r w:rsidDel="00000000" w:rsidR="00000000" w:rsidRPr="00000000">
        <w:rPr>
          <w:color w:val="1f1f1f"/>
          <w:rtl w:val="0"/>
        </w:rPr>
        <w:t xml:space="preserve"> </w:t>
      </w:r>
      <w:r w:rsidDel="00000000" w:rsidR="00000000" w:rsidRPr="00000000">
        <w:rPr>
          <w:i w:val="1"/>
          <w:iCs w:val="1"/>
          <w:color w:val="1f1f1f"/>
          <w:rtl w:val="0"/>
        </w:rPr>
        <w:t xml:space="preserve">"Energy drinks contain high concentrations of caffeine and taurine that temporarily block adenosine receptors in the brain, delaying the onset of sleep. However, this artificial alert state inevitably leads to a physiological 'crash,' characterized by severe fatigue and a measurable decrease in baseline executive functioning and emotional regulation."</w:t>
      </w:r>
    </w:p>
    <w:p w:rsidR="00000000" w:rsidDel="00000000" w:rsidP="00000000" w:rsidRDefault="00000000" w:rsidRPr="00000000" w14:paraId="00000032">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b w:val="1"/>
          <w:bCs w:val="1"/>
          <w:color w:val="1f1f1f"/>
          <w:rtl w:val="0"/>
        </w:rPr>
        <w:t xml:space="preserve">Task 1 (Procedural):</w:t>
      </w:r>
      <w:r w:rsidDel="00000000" w:rsidR="00000000" w:rsidRPr="00000000">
        <w:rPr>
          <w:color w:val="1f1f1f"/>
          <w:rtl w:val="0"/>
        </w:rPr>
        <w:t xml:space="preserve"> Write the exact, initial prompt to turn this text into an accessible, side-by-side bilingual reading passage (English, conversational Spanish, and Taiwanese Mandarin) that conforms to a 5th-grade Lexile level.</w:t>
      </w:r>
    </w:p>
    <w:p w:rsidR="00000000" w:rsidDel="00000000" w:rsidP="00000000" w:rsidRDefault="00000000" w:rsidRPr="00000000" w14:paraId="00000033">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b w:val="1"/>
          <w:bCs w:val="1"/>
          <w:color w:val="1f1f1f"/>
          <w:rtl w:val="0"/>
        </w:rPr>
        <w:t xml:space="preserve">Task 2 (Conceptual):</w:t>
      </w:r>
      <w:r w:rsidDel="00000000" w:rsidR="00000000" w:rsidRPr="00000000">
        <w:rPr>
          <w:color w:val="1f1f1f"/>
          <w:rtl w:val="0"/>
        </w:rPr>
        <w:t xml:space="preserve"> Write the prompt you would use to ask the AI to generate a highly relatable analogy that will help 12-year-olds understand the concept of "blocking adenosine receptors."</w:t>
      </w:r>
    </w:p>
    <w:p w:rsidR="00000000" w:rsidDel="00000000" w:rsidP="00000000" w:rsidRDefault="00000000" w:rsidRPr="00000000" w14:paraId="00000034">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b w:val="1"/>
          <w:bCs w:val="1"/>
          <w:color w:val="1f1f1f"/>
          <w:rtl w:val="0"/>
        </w:rPr>
        <w:t xml:space="preserve">Task 3 (Iteration):</w:t>
      </w:r>
      <w:r w:rsidDel="00000000" w:rsidR="00000000" w:rsidRPr="00000000">
        <w:rPr>
          <w:color w:val="1f1f1f"/>
          <w:rtl w:val="0"/>
        </w:rPr>
        <w:t xml:space="preserve"> The AI returns a translation where the tone sounds like a medical textbook and it refuses to use natural translanguaging (Spanglish) for a roleplay exercise you requested, keeping the languages strictly separate. Write the follow-up prompt to correct the register and override the AI's separation bias.</w:t>
      </w:r>
    </w:p>
    <w:p w:rsidR="00000000" w:rsidDel="00000000" w:rsidP="00000000" w:rsidRDefault="00000000" w:rsidRPr="00000000" w14:paraId="00000035">
      <w:pPr>
        <w:pBdr>
          <w:top w:color="auto" w:space="0" w:sz="0" w:val="none"/>
          <w:left w:color="auto" w:space="0" w:sz="0" w:val="none"/>
          <w:bottom w:color="auto" w:space="0" w:sz="0" w:val="none"/>
          <w:right w:color="auto" w:space="0" w:sz="0" w:val="none"/>
          <w:between w:color="auto" w:space="0" w:sz="0" w:val="none"/>
        </w:pBdr>
        <w:spacing w:after="120" w:lineRule="auto"/>
        <w:rPr>
          <w:b w:val="1"/>
          <w:bCs w:val="1"/>
          <w:color w:val="1f1f1f"/>
        </w:rPr>
      </w:pPr>
      <w:r w:rsidDel="00000000" w:rsidR="00000000" w:rsidRPr="00000000">
        <w:rPr>
          <w:b w:val="1"/>
          <w:bCs w:val="1"/>
          <w:color w:val="1f1f1f"/>
          <w:rtl w:val="0"/>
        </w:rPr>
        <w:t xml:space="preserve">Task 4: AI Bias &amp; Literacy Detection (Likert Scale 1-5)</w:t>
      </w:r>
    </w:p>
    <w:p w:rsidR="00000000" w:rsidDel="00000000" w:rsidP="00000000" w:rsidRDefault="00000000" w:rsidRPr="00000000" w14:paraId="00000036">
      <w:pPr>
        <w:pBdr>
          <w:top w:color="auto" w:space="0" w:sz="0" w:val="none"/>
          <w:left w:color="auto" w:space="0" w:sz="0" w:val="none"/>
          <w:bottom w:color="auto" w:space="0" w:sz="0" w:val="none"/>
          <w:right w:color="auto" w:space="0" w:sz="0" w:val="none"/>
          <w:between w:color="auto" w:space="0" w:sz="0" w:val="none"/>
        </w:pBdr>
        <w:spacing w:after="120" w:lineRule="auto"/>
        <w:rPr>
          <w:i w:val="1"/>
          <w:iCs w:val="1"/>
          <w:color w:val="1f1f1f"/>
        </w:rPr>
      </w:pPr>
      <w:r w:rsidDel="00000000" w:rsidR="00000000" w:rsidRPr="00000000">
        <w:rPr>
          <w:i w:val="1"/>
          <w:iCs w:val="1"/>
          <w:color w:val="1f1f1f"/>
          <w:rtl w:val="0"/>
        </w:rPr>
        <w:t xml:space="preserve">(1 = Strongly Disagree, 5 = Strongly Agree)</w:t>
      </w:r>
    </w:p>
    <w:p w:rsidR="00000000" w:rsidDel="00000000" w:rsidP="00000000" w:rsidRDefault="00000000" w:rsidRPr="00000000" w14:paraId="00000037">
      <w:pPr>
        <w:numPr>
          <w:ilvl w:val="0"/>
          <w:numId w:val="3"/>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The "Default Dialect" Bias:</w:t>
      </w:r>
      <w:r w:rsidDel="00000000" w:rsidR="00000000" w:rsidRPr="00000000">
        <w:rPr>
          <w:color w:val="1f1f1f"/>
          <w:rtl w:val="0"/>
        </w:rPr>
        <w:t xml:space="preserve"> "When translating academic texts, AI models naturally default to the conversational phrasing actually used by my middle school students."</w:t>
      </w:r>
    </w:p>
    <w:p w:rsidR="00000000" w:rsidDel="00000000" w:rsidP="00000000" w:rsidRDefault="00000000" w:rsidRPr="00000000" w14:paraId="00000038">
      <w:pPr>
        <w:numPr>
          <w:ilvl w:val="0"/>
          <w:numId w:val="3"/>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The Cultural Norm Bias:</w:t>
      </w:r>
      <w:r w:rsidDel="00000000" w:rsidR="00000000" w:rsidRPr="00000000">
        <w:rPr>
          <w:color w:val="1f1f1f"/>
          <w:rtl w:val="0"/>
        </w:rPr>
        <w:t xml:space="preserve"> "AI-generated lesson plans tend to default to dominant, high-resource Western norms unless I explicitly prompt otherwise."</w:t>
      </w:r>
    </w:p>
    <w:p w:rsidR="00000000" w:rsidDel="00000000" w:rsidP="00000000" w:rsidRDefault="00000000" w:rsidRPr="00000000" w14:paraId="00000039">
      <w:pPr>
        <w:numPr>
          <w:ilvl w:val="0"/>
          <w:numId w:val="3"/>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The Literalism Fallacy:</w:t>
      </w:r>
      <w:r w:rsidDel="00000000" w:rsidR="00000000" w:rsidRPr="00000000">
        <w:rPr>
          <w:color w:val="1f1f1f"/>
          <w:rtl w:val="0"/>
        </w:rPr>
        <w:t xml:space="preserve"> "If an AI generates a grammatically flawless translation of a psychological concept, it is safe to assume the vocabulary is developmentally appropriate for a 12-year-old."</w:t>
      </w:r>
    </w:p>
    <w:p w:rsidR="00000000" w:rsidDel="00000000" w:rsidP="00000000" w:rsidRDefault="00000000" w:rsidRPr="00000000" w14:paraId="0000003A">
      <w:pPr>
        <w:numPr>
          <w:ilvl w:val="0"/>
          <w:numId w:val="3"/>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The Code-Switching Bias:</w:t>
      </w:r>
      <w:r w:rsidDel="00000000" w:rsidR="00000000" w:rsidRPr="00000000">
        <w:rPr>
          <w:color w:val="1f1f1f"/>
          <w:rtl w:val="0"/>
        </w:rPr>
        <w:t xml:space="preserve"> "Large Language Models often penalize natural code-switching (like Spanglish), making them prone to strictly separating languages unless explicitly instructed not to."</w:t>
      </w:r>
    </w:p>
    <w:p w:rsidR="00000000" w:rsidDel="00000000" w:rsidP="00000000" w:rsidRDefault="00000000" w:rsidRPr="00000000" w14:paraId="0000003B">
      <w:pPr>
        <w:numPr>
          <w:ilvl w:val="0"/>
          <w:numId w:val="3"/>
        </w:numPr>
        <w:pBdr>
          <w:top w:color="auto" w:space="0" w:sz="0" w:val="none"/>
          <w:bottom w:color="auto" w:space="0" w:sz="0" w:val="none"/>
          <w:right w:color="auto" w:space="0" w:sz="0" w:val="none"/>
          <w:between w:color="auto" w:space="0" w:sz="0" w:val="none"/>
        </w:pBdr>
        <w:spacing w:after="360" w:lineRule="auto"/>
        <w:ind w:left="720" w:hanging="360"/>
      </w:pPr>
      <w:r w:rsidDel="00000000" w:rsidR="00000000" w:rsidRPr="00000000">
        <w:rPr>
          <w:b w:val="1"/>
          <w:bCs w:val="1"/>
          <w:color w:val="1f1f1f"/>
          <w:rtl w:val="0"/>
        </w:rPr>
        <w:t xml:space="preserve">The Prompting Requirement:</w:t>
      </w:r>
      <w:r w:rsidDel="00000000" w:rsidR="00000000" w:rsidRPr="00000000">
        <w:rPr>
          <w:color w:val="1f1f1f"/>
          <w:rtl w:val="0"/>
        </w:rPr>
        <w:t xml:space="preserve"> "To get pedagogically useful materials, I must use 'negative constraints' in my prompts—explicitly telling the AI </w:t>
      </w:r>
      <w:r w:rsidDel="00000000" w:rsidR="00000000" w:rsidRPr="00000000">
        <w:rPr>
          <w:i w:val="1"/>
          <w:iCs w:val="1"/>
          <w:color w:val="1f1f1f"/>
          <w:rtl w:val="0"/>
        </w:rPr>
        <w:t xml:space="preserve">what not to do</w:t>
      </w:r>
      <w:r w:rsidDel="00000000" w:rsidR="00000000" w:rsidRPr="00000000">
        <w:rPr>
          <w:color w:val="1f1f1f"/>
          <w:rtl w:val="0"/>
        </w:rPr>
        <w:t xml:space="preserve">."</w:t>
      </w:r>
    </w:p>
    <w:p w:rsidR="00000000" w:rsidDel="00000000" w:rsidP="00000000" w:rsidRDefault="00000000" w:rsidRPr="00000000" w14:paraId="0000003C">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D">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b w:val="1"/>
          <w:bCs w:val="1"/>
          <w:color w:val="1f1f1f"/>
          <w:sz w:val="34"/>
          <w:szCs w:val="34"/>
        </w:rPr>
      </w:pPr>
      <w:bookmarkStart w:colFirst="0" w:colLast="0" w:name="_qwq2padqai8r" w:id="4"/>
      <w:bookmarkEnd w:id="4"/>
      <w:r w:rsidDel="00000000" w:rsidR="00000000" w:rsidRPr="00000000">
        <w:rPr>
          <w:b w:val="1"/>
          <w:bCs w:val="1"/>
          <w:color w:val="1f1f1f"/>
          <w:sz w:val="34"/>
          <w:szCs w:val="34"/>
          <w:rtl w:val="0"/>
        </w:rPr>
        <w:t xml:space="preserve">Part 4: Test Evaluation Guideline for Facilitators</w:t>
      </w:r>
    </w:p>
    <w:p w:rsidR="00000000" w:rsidDel="00000000" w:rsidP="00000000" w:rsidRDefault="00000000" w:rsidRPr="00000000" w14:paraId="0000003E">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Use this guide to translate the qualitative rubric into a quantitative score for the pre- and post-tests. Each task is worth a maximum of 3 points (Total possible score: 12 points for Tasks 1-4).</w:t>
      </w:r>
    </w:p>
    <w:p w:rsidR="00000000" w:rsidDel="00000000" w:rsidP="00000000" w:rsidRDefault="00000000" w:rsidRPr="00000000" w14:paraId="0000003F">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cj707dpi02mo" w:id="5"/>
      <w:bookmarkEnd w:id="5"/>
      <w:r w:rsidDel="00000000" w:rsidR="00000000" w:rsidRPr="00000000">
        <w:rPr>
          <w:b w:val="1"/>
          <w:bCs w:val="1"/>
          <w:color w:val="1f1f1f"/>
          <w:sz w:val="26"/>
          <w:szCs w:val="26"/>
          <w:rtl w:val="0"/>
        </w:rPr>
        <w:t xml:space="preserve">Scoring Tasks 1-3 (Prompt Logs)</w:t>
      </w:r>
    </w:p>
    <w:p w:rsidR="00000000" w:rsidDel="00000000" w:rsidP="00000000" w:rsidRDefault="00000000" w:rsidRPr="00000000" w14:paraId="00000040">
      <w:pPr>
        <w:numPr>
          <w:ilvl w:val="0"/>
          <w:numId w:val="2"/>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Task 1: Procedural Formulation</w:t>
      </w:r>
    </w:p>
    <w:p w:rsidR="00000000" w:rsidDel="00000000" w:rsidP="00000000" w:rsidRDefault="00000000" w:rsidRPr="00000000" w14:paraId="00000041">
      <w:pPr>
        <w:numPr>
          <w:ilvl w:val="1"/>
          <w:numId w:val="2"/>
        </w:numPr>
        <w:pBdr>
          <w:top w:color="auto" w:space="0" w:sz="0" w:val="none"/>
          <w:bottom w:color="auto" w:space="0" w:sz="0" w:val="none"/>
          <w:right w:color="auto" w:space="0" w:sz="0" w:val="none"/>
          <w:between w:color="auto" w:space="0" w:sz="0" w:val="none"/>
        </w:pBdr>
        <w:spacing w:after="0" w:afterAutospacing="0" w:lineRule="auto"/>
        <w:ind w:left="1440" w:hanging="360"/>
      </w:pPr>
      <w:r w:rsidDel="00000000" w:rsidR="00000000" w:rsidRPr="00000000">
        <w:rPr>
          <w:b w:val="1"/>
          <w:bCs w:val="1"/>
          <w:color w:val="1f1f1f"/>
          <w:rtl w:val="0"/>
        </w:rPr>
        <w:t xml:space="preserve">1 pt:</w:t>
      </w:r>
      <w:r w:rsidDel="00000000" w:rsidR="00000000" w:rsidRPr="00000000">
        <w:rPr>
          <w:color w:val="1f1f1f"/>
          <w:rtl w:val="0"/>
        </w:rPr>
        <w:t xml:space="preserve"> Vague request ("Translate this text for my class.")</w:t>
      </w:r>
    </w:p>
    <w:p w:rsidR="00000000" w:rsidDel="00000000" w:rsidP="00000000" w:rsidRDefault="00000000" w:rsidRPr="00000000" w14:paraId="00000042">
      <w:pPr>
        <w:numPr>
          <w:ilvl w:val="1"/>
          <w:numId w:val="2"/>
        </w:numPr>
        <w:pBdr>
          <w:top w:color="auto" w:space="0" w:sz="0" w:val="none"/>
          <w:bottom w:color="auto" w:space="0" w:sz="0" w:val="none"/>
          <w:right w:color="auto" w:space="0" w:sz="0" w:val="none"/>
          <w:between w:color="auto" w:space="0" w:sz="0" w:val="none"/>
        </w:pBdr>
        <w:spacing w:after="0" w:afterAutospacing="0" w:lineRule="auto"/>
        <w:ind w:left="1440" w:hanging="360"/>
      </w:pPr>
      <w:r w:rsidDel="00000000" w:rsidR="00000000" w:rsidRPr="00000000">
        <w:rPr>
          <w:b w:val="1"/>
          <w:bCs w:val="1"/>
          <w:color w:val="1f1f1f"/>
          <w:rtl w:val="0"/>
        </w:rPr>
        <w:t xml:space="preserve">2 pts:</w:t>
      </w:r>
      <w:r w:rsidDel="00000000" w:rsidR="00000000" w:rsidRPr="00000000">
        <w:rPr>
          <w:color w:val="1f1f1f"/>
          <w:rtl w:val="0"/>
        </w:rPr>
        <w:t xml:space="preserve"> Includes audience context but misses strict formatting ("Make this simpler for 7th-grade Spanish and Chinese learners.")</w:t>
      </w:r>
    </w:p>
    <w:p w:rsidR="00000000" w:rsidDel="00000000" w:rsidP="00000000" w:rsidRDefault="00000000" w:rsidRPr="00000000" w14:paraId="00000043">
      <w:pPr>
        <w:numPr>
          <w:ilvl w:val="1"/>
          <w:numId w:val="2"/>
        </w:numPr>
        <w:pBdr>
          <w:top w:color="auto" w:space="0" w:sz="0" w:val="none"/>
          <w:bottom w:color="auto" w:space="0" w:sz="0" w:val="none"/>
          <w:right w:color="auto" w:space="0" w:sz="0" w:val="none"/>
          <w:between w:color="auto" w:space="0" w:sz="0" w:val="none"/>
        </w:pBdr>
        <w:spacing w:after="0" w:afterAutospacing="0" w:lineRule="auto"/>
        <w:ind w:left="1440" w:hanging="360"/>
      </w:pPr>
      <w:r w:rsidDel="00000000" w:rsidR="00000000" w:rsidRPr="00000000">
        <w:rPr>
          <w:b w:val="1"/>
          <w:bCs w:val="1"/>
          <w:color w:val="1f1f1f"/>
          <w:rtl w:val="0"/>
        </w:rPr>
        <w:t xml:space="preserve">3 pts:</w:t>
      </w:r>
      <w:r w:rsidDel="00000000" w:rsidR="00000000" w:rsidRPr="00000000">
        <w:rPr>
          <w:color w:val="1f1f1f"/>
          <w:rtl w:val="0"/>
        </w:rPr>
        <w:t xml:space="preserve"> Uses strict atomic requirements. Must explicitly mention grade/Lexile level, specify the exact dialects (e.g., Mexican Spanish, Traditional Chinese), and request a specific structural output (e.g., a 3-column table).</w:t>
      </w:r>
    </w:p>
    <w:p w:rsidR="00000000" w:rsidDel="00000000" w:rsidP="00000000" w:rsidRDefault="00000000" w:rsidRPr="00000000" w14:paraId="00000044">
      <w:pPr>
        <w:numPr>
          <w:ilvl w:val="0"/>
          <w:numId w:val="2"/>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Task 2: Conceptual Engagement</w:t>
      </w:r>
    </w:p>
    <w:p w:rsidR="00000000" w:rsidDel="00000000" w:rsidP="00000000" w:rsidRDefault="00000000" w:rsidRPr="00000000" w14:paraId="00000045">
      <w:pPr>
        <w:numPr>
          <w:ilvl w:val="1"/>
          <w:numId w:val="2"/>
        </w:numPr>
        <w:pBdr>
          <w:top w:color="auto" w:space="0" w:sz="0" w:val="none"/>
          <w:bottom w:color="auto" w:space="0" w:sz="0" w:val="none"/>
          <w:right w:color="auto" w:space="0" w:sz="0" w:val="none"/>
          <w:between w:color="auto" w:space="0" w:sz="0" w:val="none"/>
        </w:pBdr>
        <w:spacing w:after="0" w:afterAutospacing="0" w:lineRule="auto"/>
        <w:ind w:left="1440" w:hanging="360"/>
      </w:pPr>
      <w:r w:rsidDel="00000000" w:rsidR="00000000" w:rsidRPr="00000000">
        <w:rPr>
          <w:b w:val="1"/>
          <w:bCs w:val="1"/>
          <w:color w:val="1f1f1f"/>
          <w:rtl w:val="0"/>
        </w:rPr>
        <w:t xml:space="preserve">1 pt:</w:t>
      </w:r>
      <w:r w:rsidDel="00000000" w:rsidR="00000000" w:rsidRPr="00000000">
        <w:rPr>
          <w:color w:val="1f1f1f"/>
          <w:rtl w:val="0"/>
        </w:rPr>
        <w:t xml:space="preserve"> Asks the AI for a final artifact without conceptual work ("Make a vocabulary quiz out of this text.")</w:t>
      </w:r>
    </w:p>
    <w:p w:rsidR="00000000" w:rsidDel="00000000" w:rsidP="00000000" w:rsidRDefault="00000000" w:rsidRPr="00000000" w14:paraId="00000046">
      <w:pPr>
        <w:numPr>
          <w:ilvl w:val="1"/>
          <w:numId w:val="2"/>
        </w:numPr>
        <w:pBdr>
          <w:top w:color="auto" w:space="0" w:sz="0" w:val="none"/>
          <w:bottom w:color="auto" w:space="0" w:sz="0" w:val="none"/>
          <w:right w:color="auto" w:space="0" w:sz="0" w:val="none"/>
          <w:between w:color="auto" w:space="0" w:sz="0" w:val="none"/>
        </w:pBdr>
        <w:spacing w:after="0" w:afterAutospacing="0" w:lineRule="auto"/>
        <w:ind w:left="1440" w:hanging="360"/>
      </w:pPr>
      <w:r w:rsidDel="00000000" w:rsidR="00000000" w:rsidRPr="00000000">
        <w:rPr>
          <w:b w:val="1"/>
          <w:bCs w:val="1"/>
          <w:color w:val="1f1f1f"/>
          <w:rtl w:val="0"/>
        </w:rPr>
        <w:t xml:space="preserve">2 pt:</w:t>
      </w:r>
      <w:r w:rsidDel="00000000" w:rsidR="00000000" w:rsidRPr="00000000">
        <w:rPr>
          <w:color w:val="1f1f1f"/>
          <w:rtl w:val="0"/>
        </w:rPr>
        <w:t xml:space="preserve"> Asks for basic scaffolding ("Give me a list of definitions for the hard words.")</w:t>
      </w:r>
    </w:p>
    <w:p w:rsidR="00000000" w:rsidDel="00000000" w:rsidP="00000000" w:rsidRDefault="00000000" w:rsidRPr="00000000" w14:paraId="00000047">
      <w:pPr>
        <w:numPr>
          <w:ilvl w:val="1"/>
          <w:numId w:val="2"/>
        </w:numPr>
        <w:pBdr>
          <w:top w:color="auto" w:space="0" w:sz="0" w:val="none"/>
          <w:bottom w:color="auto" w:space="0" w:sz="0" w:val="none"/>
          <w:right w:color="auto" w:space="0" w:sz="0" w:val="none"/>
          <w:between w:color="auto" w:space="0" w:sz="0" w:val="none"/>
        </w:pBdr>
        <w:spacing w:after="0" w:afterAutospacing="0" w:lineRule="auto"/>
        <w:ind w:left="1440" w:hanging="360"/>
      </w:pPr>
      <w:r w:rsidDel="00000000" w:rsidR="00000000" w:rsidRPr="00000000">
        <w:rPr>
          <w:b w:val="1"/>
          <w:bCs w:val="1"/>
          <w:color w:val="1f1f1f"/>
          <w:rtl w:val="0"/>
        </w:rPr>
        <w:t xml:space="preserve">3 pt:</w:t>
      </w:r>
      <w:r w:rsidDel="00000000" w:rsidR="00000000" w:rsidRPr="00000000">
        <w:rPr>
          <w:color w:val="1f1f1f"/>
          <w:rtl w:val="0"/>
        </w:rPr>
        <w:t xml:space="preserve"> Uses the AI diagnostically. Explicitly asks the AI to analyze the text for cognitive bottlenecks and demands age-appropriate analogies (e.g., "compare the algorithm to a video game").</w:t>
      </w:r>
    </w:p>
    <w:p w:rsidR="00000000" w:rsidDel="00000000" w:rsidP="00000000" w:rsidRDefault="00000000" w:rsidRPr="00000000" w14:paraId="00000048">
      <w:pPr>
        <w:numPr>
          <w:ilvl w:val="0"/>
          <w:numId w:val="2"/>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Task 3: Assessment &amp; Iteration</w:t>
      </w:r>
    </w:p>
    <w:p w:rsidR="00000000" w:rsidDel="00000000" w:rsidP="00000000" w:rsidRDefault="00000000" w:rsidRPr="00000000" w14:paraId="00000049">
      <w:pPr>
        <w:numPr>
          <w:ilvl w:val="1"/>
          <w:numId w:val="2"/>
        </w:numPr>
        <w:pBdr>
          <w:top w:color="auto" w:space="0" w:sz="0" w:val="none"/>
          <w:bottom w:color="auto" w:space="0" w:sz="0" w:val="none"/>
          <w:right w:color="auto" w:space="0" w:sz="0" w:val="none"/>
          <w:between w:color="auto" w:space="0" w:sz="0" w:val="none"/>
        </w:pBdr>
        <w:spacing w:after="0" w:afterAutospacing="0" w:lineRule="auto"/>
        <w:ind w:left="1440" w:hanging="360"/>
      </w:pPr>
      <w:r w:rsidDel="00000000" w:rsidR="00000000" w:rsidRPr="00000000">
        <w:rPr>
          <w:b w:val="1"/>
          <w:bCs w:val="1"/>
          <w:color w:val="1f1f1f"/>
          <w:rtl w:val="0"/>
        </w:rPr>
        <w:t xml:space="preserve">1 pt:</w:t>
      </w:r>
      <w:r w:rsidDel="00000000" w:rsidR="00000000" w:rsidRPr="00000000">
        <w:rPr>
          <w:color w:val="1f1f1f"/>
          <w:rtl w:val="0"/>
        </w:rPr>
        <w:t xml:space="preserve"> Ignores the error or accepts the literal translation.</w:t>
      </w:r>
    </w:p>
    <w:p w:rsidR="00000000" w:rsidDel="00000000" w:rsidP="00000000" w:rsidRDefault="00000000" w:rsidRPr="00000000" w14:paraId="0000004A">
      <w:pPr>
        <w:numPr>
          <w:ilvl w:val="1"/>
          <w:numId w:val="2"/>
        </w:numPr>
        <w:pBdr>
          <w:top w:color="auto" w:space="0" w:sz="0" w:val="none"/>
          <w:bottom w:color="auto" w:space="0" w:sz="0" w:val="none"/>
          <w:right w:color="auto" w:space="0" w:sz="0" w:val="none"/>
          <w:between w:color="auto" w:space="0" w:sz="0" w:val="none"/>
        </w:pBdr>
        <w:spacing w:after="0" w:afterAutospacing="0" w:lineRule="auto"/>
        <w:ind w:left="1440" w:hanging="360"/>
      </w:pPr>
      <w:r w:rsidDel="00000000" w:rsidR="00000000" w:rsidRPr="00000000">
        <w:rPr>
          <w:b w:val="1"/>
          <w:bCs w:val="1"/>
          <w:color w:val="1f1f1f"/>
          <w:rtl w:val="0"/>
        </w:rPr>
        <w:t xml:space="preserve">2 pt:</w:t>
      </w:r>
      <w:r w:rsidDel="00000000" w:rsidR="00000000" w:rsidRPr="00000000">
        <w:rPr>
          <w:color w:val="1f1f1f"/>
          <w:rtl w:val="0"/>
        </w:rPr>
        <w:t xml:space="preserve"> Provides a surface correction without addressing the root cause ("Make it sound more casual" or "Use easier words.")</w:t>
      </w:r>
    </w:p>
    <w:p w:rsidR="00000000" w:rsidDel="00000000" w:rsidP="00000000" w:rsidRDefault="00000000" w:rsidRPr="00000000" w14:paraId="0000004B">
      <w:pPr>
        <w:numPr>
          <w:ilvl w:val="1"/>
          <w:numId w:val="2"/>
        </w:numPr>
        <w:pBdr>
          <w:top w:color="auto" w:space="0" w:sz="0" w:val="none"/>
          <w:bottom w:color="auto" w:space="0" w:sz="0" w:val="none"/>
          <w:right w:color="auto" w:space="0" w:sz="0" w:val="none"/>
          <w:between w:color="auto" w:space="0" w:sz="0" w:val="none"/>
        </w:pBdr>
        <w:spacing w:after="600" w:lineRule="auto"/>
        <w:ind w:left="1440" w:hanging="360"/>
      </w:pPr>
      <w:r w:rsidDel="00000000" w:rsidR="00000000" w:rsidRPr="00000000">
        <w:rPr>
          <w:b w:val="1"/>
          <w:bCs w:val="1"/>
          <w:color w:val="1f1f1f"/>
          <w:rtl w:val="0"/>
        </w:rPr>
        <w:t xml:space="preserve">3 pt:</w:t>
      </w:r>
      <w:r w:rsidDel="00000000" w:rsidR="00000000" w:rsidRPr="00000000">
        <w:rPr>
          <w:color w:val="1f1f1f"/>
          <w:rtl w:val="0"/>
        </w:rPr>
        <w:t xml:space="preserve"> Employs negative constraints and targets the root meaning. (e.g., "Do not use direct translations of psychological terms. Use active voice and describe 'executive functioning' as 'how your brain focuses'. Allow code-switching.")</w:t>
      </w:r>
    </w:p>
    <w:p w:rsidR="00000000" w:rsidDel="00000000" w:rsidP="00000000" w:rsidRDefault="00000000" w:rsidRPr="00000000" w14:paraId="0000004C">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uaf2mvu96zpb" w:id="6"/>
      <w:bookmarkEnd w:id="6"/>
      <w:r w:rsidDel="00000000" w:rsidR="00000000" w:rsidRPr="00000000">
        <w:rPr>
          <w:b w:val="1"/>
          <w:bCs w:val="1"/>
          <w:color w:val="1f1f1f"/>
          <w:sz w:val="26"/>
          <w:szCs w:val="26"/>
          <w:rtl w:val="0"/>
        </w:rPr>
        <w:t xml:space="preserve">Scoring Task 4 (Reflective Literacy)</w:t>
      </w:r>
    </w:p>
    <w:p w:rsidR="00000000" w:rsidDel="00000000" w:rsidP="00000000" w:rsidRDefault="00000000" w:rsidRPr="00000000" w14:paraId="0000004D">
      <w:pPr>
        <w:numPr>
          <w:ilvl w:val="0"/>
          <w:numId w:val="1"/>
        </w:numPr>
        <w:pBdr>
          <w:top w:color="auto" w:space="0" w:sz="0" w:val="none"/>
          <w:bottom w:color="auto" w:space="0" w:sz="0" w:val="none"/>
          <w:right w:color="auto" w:space="0" w:sz="0" w:val="none"/>
          <w:between w:color="auto" w:space="0" w:sz="0" w:val="none"/>
        </w:pBdr>
        <w:spacing w:after="0" w:afterAutospacing="0" w:lineRule="auto"/>
        <w:ind w:left="720" w:hanging="360"/>
        <w:rPr/>
      </w:pPr>
      <w:r w:rsidDel="00000000" w:rsidR="00000000" w:rsidRPr="00000000">
        <w:rPr>
          <w:b w:val="1"/>
          <w:bCs w:val="1"/>
          <w:color w:val="1f1f1f"/>
          <w:rtl w:val="0"/>
        </w:rPr>
        <w:t xml:space="preserve">Pre-Test Reflection (Short Answer):</w:t>
      </w:r>
      <w:r w:rsidDel="00000000" w:rsidR="00000000" w:rsidRPr="00000000">
        <w:rPr>
          <w:color w:val="1f1f1f"/>
          <w:rtl w:val="0"/>
        </w:rPr>
        <w:t xml:space="preserve"> * 3 pts awarded if the educator explicitly connects the AI's formal tone to its </w:t>
      </w:r>
      <w:r w:rsidDel="00000000" w:rsidR="00000000" w:rsidRPr="00000000">
        <w:rPr>
          <w:i w:val="1"/>
          <w:iCs w:val="1"/>
          <w:color w:val="1f1f1f"/>
          <w:rtl w:val="0"/>
        </w:rPr>
        <w:t xml:space="preserve">training data</w:t>
      </w:r>
      <w:r w:rsidDel="00000000" w:rsidR="00000000" w:rsidRPr="00000000">
        <w:rPr>
          <w:color w:val="1f1f1f"/>
          <w:rtl w:val="0"/>
        </w:rPr>
        <w:t xml:space="preserve"> (recognizing that LLMs rely heavily on published, formal, and dominant-culture texts rather than conversational middle-school vernacular or regional dialects).</w:t>
      </w:r>
    </w:p>
    <w:p w:rsidR="00000000" w:rsidDel="00000000" w:rsidP="00000000" w:rsidRDefault="00000000" w:rsidRPr="00000000" w14:paraId="0000004E">
      <w:pPr>
        <w:numPr>
          <w:ilvl w:val="0"/>
          <w:numId w:val="1"/>
        </w:numPr>
        <w:pBdr>
          <w:top w:color="auto" w:space="0" w:sz="0" w:val="none"/>
          <w:bottom w:color="auto" w:space="0" w:sz="0" w:val="none"/>
          <w:right w:color="auto" w:space="0" w:sz="0" w:val="none"/>
          <w:between w:color="auto" w:space="0" w:sz="0" w:val="none"/>
        </w:pBdr>
        <w:spacing w:after="360" w:lineRule="auto"/>
        <w:ind w:left="720" w:hanging="360"/>
        <w:rPr/>
      </w:pPr>
      <w:r w:rsidDel="00000000" w:rsidR="00000000" w:rsidRPr="00000000">
        <w:rPr>
          <w:b w:val="1"/>
          <w:bCs w:val="1"/>
          <w:color w:val="1f1f1f"/>
          <w:rtl w:val="0"/>
        </w:rPr>
        <w:t xml:space="preserve">Post-Test Reflection (Likert Scale)</w:t>
      </w:r>
      <w:r w:rsidDel="00000000" w:rsidR="00000000" w:rsidRPr="00000000">
        <w:rPr>
          <w:color w:val="1f1f1f"/>
          <w:rtl w:val="0"/>
        </w:rPr>
        <w:t xml:space="preserve">: * Calculate the shift in mental models. A Proficient (3-point equivalent) mindset demonstrates consistent awareness of AI bias by scoring on the correct side of the scale. Accept either "Strongly" or standard agreement/disagreement: * Q1 (Default Dialect Bias): Score 1 or 2 (Strongly Disagree / Disagree) * Q2 (Cultural Norm Bias): Score 4 or 5 (Agree / Strongly Agree) * Q3 (Literalism Fallacy): Score 1 or 2 (Strongly Disagree / Disagree) * Q4 (Code-Switching Bias): Score 4 or 5 (Agree / Strongly Agree) * Q5 (Prompting Requirement): Score 4 or 5 (Agree / Strongly Agree)</w:t>
      </w:r>
    </w:p>
    <w:p w:rsidR="00000000" w:rsidDel="00000000" w:rsidP="00000000" w:rsidRDefault="00000000" w:rsidRPr="00000000" w14:paraId="0000004F">
      <w:pPr>
        <w:pBdr>
          <w:top w:color="auto" w:space="0" w:sz="0" w:val="none"/>
          <w:bottom w:color="auto" w:space="0" w:sz="0" w:val="none"/>
          <w:right w:color="auto" w:space="0" w:sz="0" w:val="none"/>
          <w:between w:color="auto" w:space="0" w:sz="0" w:val="none"/>
        </w:pBdr>
        <w:spacing w:after="360" w:lineRule="auto"/>
        <w:ind w:left="720" w:firstLine="0"/>
        <w:rPr>
          <w:b w:val="1"/>
          <w:bCs w:val="1"/>
          <w:color w:val="1f1f1f"/>
        </w:rPr>
      </w:pPr>
      <w:r w:rsidDel="00000000" w:rsidR="00000000" w:rsidRPr="00000000">
        <w:rPr>
          <w:rtl w:val="0"/>
        </w:rPr>
      </w:r>
    </w:p>
    <w:p w:rsidR="00000000" w:rsidDel="00000000" w:rsidP="00000000" w:rsidRDefault="00000000" w:rsidRPr="00000000" w14:paraId="00000050">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rFonts w:ascii="Arial" w:cs="Arial" w:eastAsia="Arial" w:hAnsi="Arial"/>
        <w:color w:val="1f1f1f"/>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720" w:hanging="360"/>
      </w:pPr>
      <w:rPr>
        <w:rFonts w:ascii="Arial" w:cs="Arial" w:eastAsia="Arial" w:hAnsi="Arial"/>
        <w:color w:val="1f1f1f"/>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