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NG"/>
        </w:rPr>
        <w:id w:val="1988813716"/>
        <w:docPartObj>
          <w:docPartGallery w:val="Cover Pages"/>
          <w:docPartUnique/>
        </w:docPartObj>
      </w:sdtPr>
      <w:sdtEndPr>
        <w:rPr>
          <w:color w:val="auto"/>
          <w:sz w:val="26"/>
        </w:rPr>
      </w:sdtEndPr>
      <w:sdtContent>
        <w:p w14:paraId="7B6F8620" w14:textId="280AA415" w:rsidR="00E5612D" w:rsidRDefault="00E5612D">
          <w:pPr>
            <w:pStyle w:val="NoSpacing"/>
            <w:spacing w:before="1540" w:after="240"/>
            <w:jc w:val="center"/>
            <w:rPr>
              <w:color w:val="4472C4" w:themeColor="accent1"/>
            </w:rPr>
          </w:pPr>
          <w:r>
            <w:rPr>
              <w:noProof/>
              <w:color w:val="4472C4" w:themeColor="accent1"/>
            </w:rPr>
            <w:drawing>
              <wp:inline distT="0" distB="0" distL="0" distR="0" wp14:anchorId="7A8B7148" wp14:editId="5285CFB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63679BA701B4AB8A3DAFA7A31ADA8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380C47" w14:textId="43D484A4" w:rsidR="00E5612D" w:rsidRPr="00E5612D" w:rsidRDefault="00E5612D" w:rsidP="00E5612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DEVELOPMENT SPECIFICATION DOCUMENT</w:t>
              </w:r>
            </w:p>
          </w:sdtContent>
        </w:sdt>
        <w:p w14:paraId="343BF0A3" w14:textId="44D142BE" w:rsidR="00E5612D" w:rsidRDefault="00E5612D">
          <w:pPr>
            <w:pStyle w:val="NoSpacing"/>
            <w:spacing w:before="480"/>
            <w:jc w:val="center"/>
            <w:rPr>
              <w:color w:val="4472C4" w:themeColor="accent1"/>
            </w:rPr>
          </w:pPr>
          <w:r>
            <w:rPr>
              <w:noProof/>
            </w:rPr>
            <w:drawing>
              <wp:anchor distT="0" distB="0" distL="114300" distR="114300" simplePos="0" relativeHeight="251661312" behindDoc="0" locked="0" layoutInCell="1" hidden="0" allowOverlap="1" wp14:anchorId="74F447BA" wp14:editId="2994D6FC">
                <wp:simplePos x="0" y="0"/>
                <wp:positionH relativeFrom="margin">
                  <wp:posOffset>-695325</wp:posOffset>
                </wp:positionH>
                <wp:positionV relativeFrom="paragraph">
                  <wp:posOffset>635635</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7"/>
                        <a:srcRect/>
                        <a:stretch>
                          <a:fillRect/>
                        </a:stretch>
                      </pic:blipFill>
                      <pic:spPr>
                        <a:xfrm>
                          <a:off x="0" y="0"/>
                          <a:ext cx="4352925" cy="3838575"/>
                        </a:xfrm>
                        <a:prstGeom prst="rect">
                          <a:avLst/>
                        </a:prstGeom>
                        <a:ln/>
                      </pic:spPr>
                    </pic:pic>
                  </a:graphicData>
                </a:graphic>
              </wp:anchor>
            </w:drawing>
          </w:r>
          <w:r>
            <w:rPr>
              <w:noProof/>
              <w:color w:val="4472C4" w:themeColor="accent1"/>
            </w:rPr>
            <mc:AlternateContent>
              <mc:Choice Requires="wps">
                <w:drawing>
                  <wp:anchor distT="0" distB="0" distL="114300" distR="114300" simplePos="0" relativeHeight="251659264" behindDoc="0" locked="0" layoutInCell="1" allowOverlap="1" wp14:anchorId="727E835B" wp14:editId="7A823F2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7E51641" w14:textId="77777777" w:rsidR="00E5612D" w:rsidRDefault="00E5612D">
                                    <w:pPr>
                                      <w:pStyle w:val="NoSpacing"/>
                                      <w:spacing w:after="40"/>
                                      <w:jc w:val="center"/>
                                      <w:rPr>
                                        <w:caps/>
                                        <w:color w:val="4472C4" w:themeColor="accent1"/>
                                        <w:sz w:val="28"/>
                                        <w:szCs w:val="28"/>
                                      </w:rPr>
                                    </w:pPr>
                                    <w:r>
                                      <w:rPr>
                                        <w:caps/>
                                        <w:color w:val="4472C4" w:themeColor="accent1"/>
                                        <w:sz w:val="28"/>
                                        <w:szCs w:val="28"/>
                                      </w:rPr>
                                      <w:t>[Date]</w:t>
                                    </w:r>
                                  </w:p>
                                </w:sdtContent>
                              </w:sdt>
                              <w:p w14:paraId="0A93ACD5" w14:textId="38BF13FD" w:rsidR="00E5612D" w:rsidRDefault="00D44DB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5612D">
                                      <w:rPr>
                                        <w:caps/>
                                        <w:color w:val="4472C4" w:themeColor="accent1"/>
                                      </w:rPr>
                                      <w:t>Grandida LLC</w:t>
                                    </w:r>
                                  </w:sdtContent>
                                </w:sdt>
                              </w:p>
                              <w:p w14:paraId="5E5A2C76" w14:textId="77777777" w:rsidR="00E5612D" w:rsidRDefault="00D44DB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5612D">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7E835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7E51641" w14:textId="77777777" w:rsidR="00E5612D" w:rsidRDefault="00E5612D">
                              <w:pPr>
                                <w:pStyle w:val="NoSpacing"/>
                                <w:spacing w:after="40"/>
                                <w:jc w:val="center"/>
                                <w:rPr>
                                  <w:caps/>
                                  <w:color w:val="4472C4" w:themeColor="accent1"/>
                                  <w:sz w:val="28"/>
                                  <w:szCs w:val="28"/>
                                </w:rPr>
                              </w:pPr>
                              <w:r>
                                <w:rPr>
                                  <w:caps/>
                                  <w:color w:val="4472C4" w:themeColor="accent1"/>
                                  <w:sz w:val="28"/>
                                  <w:szCs w:val="28"/>
                                </w:rPr>
                                <w:t>[Date]</w:t>
                              </w:r>
                            </w:p>
                          </w:sdtContent>
                        </w:sdt>
                        <w:p w14:paraId="0A93ACD5" w14:textId="38BF13FD" w:rsidR="00E5612D" w:rsidRDefault="00D44DB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5612D">
                                <w:rPr>
                                  <w:caps/>
                                  <w:color w:val="4472C4" w:themeColor="accent1"/>
                                </w:rPr>
                                <w:t>Grandida LLC</w:t>
                              </w:r>
                            </w:sdtContent>
                          </w:sdt>
                        </w:p>
                        <w:p w14:paraId="5E5A2C76" w14:textId="77777777" w:rsidR="00E5612D" w:rsidRDefault="00D44DB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5612D">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71BCC59A" wp14:editId="71F5A5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2B05763" w14:textId="77777777" w:rsidR="00E5612D" w:rsidRDefault="00E5612D">
          <w:r>
            <w:br w:type="page"/>
          </w:r>
        </w:p>
        <w:p w14:paraId="7C9AD22C" w14:textId="77777777" w:rsidR="003C5EFD" w:rsidRDefault="003C5EFD" w:rsidP="003C5EFD">
          <w:pPr>
            <w:pStyle w:val="Heading1"/>
            <w:numPr>
              <w:ilvl w:val="0"/>
              <w:numId w:val="1"/>
            </w:numPr>
            <w:rPr>
              <w:lang w:val="en-US"/>
            </w:rPr>
          </w:pPr>
          <w:r>
            <w:rPr>
              <w:lang w:val="en-US"/>
            </w:rPr>
            <w:lastRenderedPageBreak/>
            <w:t xml:space="preserve"> PURPOSE</w:t>
          </w:r>
        </w:p>
        <w:p w14:paraId="2374E3E5" w14:textId="03DD5EFC" w:rsidR="003C5EFD" w:rsidRPr="003C5EFD" w:rsidRDefault="003C5EFD" w:rsidP="00BC470A">
          <w:pPr>
            <w:rPr>
              <w:lang w:val="en-US"/>
            </w:rPr>
          </w:pPr>
          <w:r w:rsidRPr="003C5EFD">
            <w:rPr>
              <w:lang w:val="en-US"/>
            </w:rPr>
            <w:t>The purpose of the document is to record the outcome specific to the automated master project</w:t>
          </w:r>
          <w:r>
            <w:rPr>
              <w:b/>
              <w:lang w:val="en-US"/>
            </w:rPr>
            <w:t xml:space="preserve">, </w:t>
          </w:r>
          <w:r w:rsidRPr="003C5EFD">
            <w:rPr>
              <w:bCs/>
              <w:lang w:val="en-US"/>
            </w:rPr>
            <w:t>Company Shelf</w:t>
          </w:r>
          <w:r>
            <w:rPr>
              <w:b/>
              <w:lang w:val="en-US"/>
            </w:rPr>
            <w:t xml:space="preserve">, </w:t>
          </w:r>
          <w:r w:rsidRPr="003C5EFD">
            <w:rPr>
              <w:lang w:val="en-US"/>
            </w:rPr>
            <w:t>and its sub components: projects, workflows, sequences etc.</w:t>
          </w:r>
          <w:r w:rsidR="00466C9F">
            <w:rPr>
              <w:b/>
              <w:lang w:val="en-US"/>
            </w:rPr>
            <w:t xml:space="preserve"> This document also </w:t>
          </w:r>
          <w:r w:rsidR="00466C9F" w:rsidRPr="00466C9F">
            <w:rPr>
              <w:lang w:val="en-US"/>
            </w:rPr>
            <w:t>explains the technical aspects of the robot designed and developed using UiPath in detail.</w:t>
          </w:r>
        </w:p>
        <w:p w14:paraId="701B5B3D" w14:textId="16BEB0EE" w:rsidR="00BC470A" w:rsidRDefault="00BC6542" w:rsidP="00BC470A">
          <w:r>
            <w:rPr>
              <w:lang w:val="en-US"/>
            </w:rPr>
            <w:t>The</w:t>
          </w:r>
          <w:r w:rsidR="003C5EFD" w:rsidRPr="003C5EFD">
            <w:rPr>
              <w:lang w:val="en-US"/>
            </w:rPr>
            <w:t xml:space="preserve"> content </w:t>
          </w:r>
          <w:r>
            <w:rPr>
              <w:lang w:val="en-US"/>
            </w:rPr>
            <w:t>of this document</w:t>
          </w:r>
          <w:r w:rsidR="003C5EFD" w:rsidRPr="003C5EFD">
            <w:rPr>
              <w:lang w:val="en-US"/>
            </w:rPr>
            <w:t xml:space="preserve"> </w:t>
          </w:r>
          <w:r w:rsidR="00BC470A">
            <w:rPr>
              <w:lang w:val="en-US"/>
            </w:rPr>
            <w:t>is</w:t>
          </w:r>
          <w:r w:rsidR="003C5EFD" w:rsidRPr="003C5EFD">
            <w:rPr>
              <w:lang w:val="en-US"/>
            </w:rPr>
            <w:t xml:space="preserve"> detailed and is designed to enable troubleshooting of the automated solution in UAT as well as post release into production</w:t>
          </w:r>
          <w:r w:rsidR="00BC470A">
            <w:rPr>
              <w:lang w:val="en-US"/>
            </w:rPr>
            <w:t xml:space="preserve">. This will give </w:t>
          </w:r>
          <w:r w:rsidR="00BC470A" w:rsidRPr="00BC470A">
            <w:rPr>
              <w:lang w:val="en-US"/>
            </w:rPr>
            <w:t>an overview of the design of the bot and can be used by developers or other stakeholders to understand the prerequisites and requirements to execute the bot successfully</w:t>
          </w:r>
          <w:r w:rsidR="00BC470A">
            <w:rPr>
              <w:lang w:val="en-US"/>
            </w:rPr>
            <w:t>.</w:t>
          </w:r>
        </w:p>
      </w:sdtContent>
    </w:sdt>
    <w:p w14:paraId="36E15529" w14:textId="2CC88671" w:rsidR="0000799F" w:rsidRDefault="0000799F">
      <w:r>
        <w:br w:type="page"/>
      </w:r>
    </w:p>
    <w:p w14:paraId="23DA5D44" w14:textId="6E29D886" w:rsidR="00E5612D" w:rsidRDefault="0000799F" w:rsidP="0000799F">
      <w:pPr>
        <w:pStyle w:val="Heading1"/>
        <w:numPr>
          <w:ilvl w:val="0"/>
          <w:numId w:val="1"/>
        </w:numPr>
        <w:rPr>
          <w:lang w:val="en-US"/>
        </w:rPr>
      </w:pPr>
      <w:r>
        <w:rPr>
          <w:lang w:val="en-US"/>
        </w:rPr>
        <w:lastRenderedPageBreak/>
        <w:t xml:space="preserve"> AUTOMATED PROCESS DETAILS</w:t>
      </w:r>
    </w:p>
    <w:tbl>
      <w:tblPr>
        <w:tblStyle w:val="GridTable5Dark-Accent5"/>
        <w:tblW w:w="0" w:type="auto"/>
        <w:tblInd w:w="5" w:type="dxa"/>
        <w:tblCellMar>
          <w:top w:w="72" w:type="dxa"/>
          <w:left w:w="72" w:type="dxa"/>
          <w:bottom w:w="72" w:type="dxa"/>
          <w:right w:w="72" w:type="dxa"/>
        </w:tblCellMar>
        <w:tblLook w:val="04A0" w:firstRow="1" w:lastRow="0" w:firstColumn="1" w:lastColumn="0" w:noHBand="0" w:noVBand="1"/>
      </w:tblPr>
      <w:tblGrid>
        <w:gridCol w:w="4286"/>
        <w:gridCol w:w="4287"/>
      </w:tblGrid>
      <w:tr w:rsidR="00754F8C" w:rsidRPr="00754F8C" w14:paraId="0F6E648C" w14:textId="77777777" w:rsidTr="00754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bottom w:val="single" w:sz="4" w:space="0" w:color="FFFFFF" w:themeColor="background1"/>
              <w:right w:val="single" w:sz="4" w:space="0" w:color="FFFFFF" w:themeColor="background1"/>
            </w:tcBorders>
            <w:shd w:val="clear" w:color="auto" w:fill="2F5496" w:themeFill="accent1" w:themeFillShade="BF"/>
            <w:hideMark/>
          </w:tcPr>
          <w:p w14:paraId="2D8FECE4" w14:textId="77777777" w:rsidR="00754F8C" w:rsidRPr="00754F8C" w:rsidRDefault="00754F8C" w:rsidP="00754F8C">
            <w:pPr>
              <w:spacing w:after="160" w:line="259" w:lineRule="auto"/>
            </w:pPr>
            <w:r w:rsidRPr="00754F8C">
              <w:t>Item</w:t>
            </w:r>
          </w:p>
        </w:tc>
        <w:tc>
          <w:tcPr>
            <w:tcW w:w="4287" w:type="dxa"/>
            <w:tcBorders>
              <w:left w:val="single" w:sz="4" w:space="0" w:color="FFFFFF" w:themeColor="background1"/>
              <w:bottom w:val="single" w:sz="4" w:space="0" w:color="FFFFFF" w:themeColor="background1"/>
            </w:tcBorders>
            <w:shd w:val="clear" w:color="auto" w:fill="2F5496" w:themeFill="accent1" w:themeFillShade="BF"/>
            <w:hideMark/>
          </w:tcPr>
          <w:p w14:paraId="057FB5CE" w14:textId="77777777" w:rsidR="00754F8C" w:rsidRPr="00754F8C" w:rsidRDefault="00754F8C" w:rsidP="00754F8C">
            <w:pPr>
              <w:spacing w:after="160" w:line="259" w:lineRule="auto"/>
              <w:cnfStyle w:val="100000000000" w:firstRow="1" w:lastRow="0" w:firstColumn="0" w:lastColumn="0" w:oddVBand="0" w:evenVBand="0" w:oddHBand="0" w:evenHBand="0" w:firstRowFirstColumn="0" w:firstRowLastColumn="0" w:lastRowFirstColumn="0" w:lastRowLastColumn="0"/>
            </w:pPr>
            <w:r w:rsidRPr="00754F8C">
              <w:t>Description</w:t>
            </w:r>
          </w:p>
        </w:tc>
      </w:tr>
      <w:tr w:rsidR="00754F8C" w:rsidRPr="00754F8C" w14:paraId="35EB6ACD" w14:textId="77777777" w:rsidTr="0075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A5A5A5" w:themeFill="accent3"/>
            <w:hideMark/>
          </w:tcPr>
          <w:p w14:paraId="191417FE" w14:textId="77777777" w:rsidR="00754F8C" w:rsidRPr="00754F8C" w:rsidRDefault="00754F8C" w:rsidP="00754F8C">
            <w:pPr>
              <w:spacing w:after="160" w:line="259" w:lineRule="auto"/>
              <w:rPr>
                <w:color w:val="000000" w:themeColor="text1"/>
              </w:rPr>
            </w:pPr>
            <w:r w:rsidRPr="00754F8C">
              <w:rPr>
                <w:color w:val="000000" w:themeColor="text1"/>
              </w:rPr>
              <w:t>Master Project Name</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32E9298A" w14:textId="590C6E18" w:rsidR="00754F8C" w:rsidRPr="00754F8C" w:rsidRDefault="009A7B8D" w:rsidP="00754F8C">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Company Shelf</w:t>
            </w:r>
          </w:p>
        </w:tc>
      </w:tr>
      <w:tr w:rsidR="00754F8C" w:rsidRPr="00754F8C" w14:paraId="6E7ECE95" w14:textId="77777777" w:rsidTr="00754F8C">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A5A5A5" w:themeFill="accent3"/>
            <w:hideMark/>
          </w:tcPr>
          <w:p w14:paraId="236D01E2" w14:textId="77777777" w:rsidR="00754F8C" w:rsidRPr="00754F8C" w:rsidRDefault="00754F8C" w:rsidP="00754F8C">
            <w:pPr>
              <w:spacing w:after="160" w:line="259" w:lineRule="auto"/>
              <w:rPr>
                <w:color w:val="000000" w:themeColor="text1"/>
              </w:rPr>
            </w:pPr>
            <w:r w:rsidRPr="00754F8C">
              <w:rPr>
                <w:color w:val="000000" w:themeColor="text1"/>
              </w:rPr>
              <w:t>Robot Type</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27EDF28D" w14:textId="3F72ACCD" w:rsidR="00754F8C" w:rsidRPr="00754F8C" w:rsidRDefault="009A7B8D" w:rsidP="00754F8C">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FOR</w:t>
            </w:r>
          </w:p>
        </w:tc>
      </w:tr>
      <w:tr w:rsidR="00754F8C" w:rsidRPr="00754F8C" w14:paraId="5063F7D3" w14:textId="77777777" w:rsidTr="0075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A5A5A5" w:themeFill="accent3"/>
            <w:hideMark/>
          </w:tcPr>
          <w:p w14:paraId="11C80F49" w14:textId="77777777" w:rsidR="00754F8C" w:rsidRPr="00754F8C" w:rsidRDefault="00754F8C" w:rsidP="00754F8C">
            <w:pPr>
              <w:spacing w:after="160" w:line="259" w:lineRule="auto"/>
              <w:rPr>
                <w:color w:val="000000" w:themeColor="text1"/>
              </w:rPr>
            </w:pPr>
            <w:r w:rsidRPr="00754F8C">
              <w:rPr>
                <w:color w:val="000000" w:themeColor="text1"/>
              </w:rPr>
              <w:t>Orchestrator used?</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42FF1F63" w14:textId="5B984DB5" w:rsidR="00754F8C" w:rsidRPr="00754F8C" w:rsidRDefault="009A7B8D" w:rsidP="00754F8C">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754F8C" w:rsidRPr="00754F8C" w14:paraId="2294E736" w14:textId="77777777" w:rsidTr="00754F8C">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A5A5A5" w:themeFill="accent3"/>
            <w:hideMark/>
          </w:tcPr>
          <w:p w14:paraId="262731D8" w14:textId="77777777" w:rsidR="00754F8C" w:rsidRPr="00754F8C" w:rsidRDefault="00754F8C" w:rsidP="00754F8C">
            <w:pPr>
              <w:spacing w:after="160" w:line="259" w:lineRule="auto"/>
              <w:rPr>
                <w:color w:val="000000" w:themeColor="text1"/>
              </w:rPr>
            </w:pPr>
            <w:r w:rsidRPr="00754F8C">
              <w:rPr>
                <w:color w:val="000000" w:themeColor="text1"/>
              </w:rPr>
              <w:t>Scalable</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48AFFD4A" w14:textId="6361DF4C" w:rsidR="00754F8C" w:rsidRPr="00754F8C" w:rsidRDefault="009A7B8D" w:rsidP="00754F8C">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754F8C" w:rsidRPr="00754F8C" w14:paraId="3E5168B6" w14:textId="77777777" w:rsidTr="0075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right w:val="single" w:sz="4" w:space="0" w:color="FFFFFF" w:themeColor="background1"/>
            </w:tcBorders>
            <w:shd w:val="clear" w:color="auto" w:fill="A5A5A5" w:themeFill="accent3"/>
            <w:hideMark/>
          </w:tcPr>
          <w:p w14:paraId="4576C89A" w14:textId="77777777" w:rsidR="00754F8C" w:rsidRPr="00754F8C" w:rsidRDefault="00754F8C" w:rsidP="00754F8C">
            <w:pPr>
              <w:spacing w:after="160" w:line="259" w:lineRule="auto"/>
              <w:rPr>
                <w:color w:val="000000" w:themeColor="text1"/>
              </w:rPr>
            </w:pPr>
            <w:r w:rsidRPr="00754F8C">
              <w:rPr>
                <w:color w:val="000000" w:themeColor="text1"/>
              </w:rPr>
              <w:t>UiPath version used</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78FA8872" w14:textId="78A697F5" w:rsidR="00754F8C" w:rsidRPr="00754F8C" w:rsidRDefault="009A7B8D" w:rsidP="00754F8C">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2022.4.3</w:t>
            </w:r>
          </w:p>
        </w:tc>
      </w:tr>
    </w:tbl>
    <w:p w14:paraId="56648FCE" w14:textId="3CBE4B10" w:rsidR="000158C3" w:rsidRDefault="000158C3" w:rsidP="00754F8C">
      <w:pPr>
        <w:rPr>
          <w:lang w:val="en-US"/>
        </w:rPr>
      </w:pPr>
    </w:p>
    <w:p w14:paraId="6B527B81" w14:textId="77777777" w:rsidR="000158C3" w:rsidRDefault="000158C3">
      <w:pPr>
        <w:rPr>
          <w:lang w:val="en-US"/>
        </w:rPr>
      </w:pPr>
      <w:r>
        <w:rPr>
          <w:lang w:val="en-US"/>
        </w:rPr>
        <w:br w:type="page"/>
      </w:r>
    </w:p>
    <w:p w14:paraId="1FA29F19" w14:textId="37984DD2" w:rsidR="00754F8C" w:rsidRDefault="000158C3" w:rsidP="000158C3">
      <w:pPr>
        <w:pStyle w:val="Heading1"/>
        <w:numPr>
          <w:ilvl w:val="0"/>
          <w:numId w:val="1"/>
        </w:numPr>
        <w:rPr>
          <w:lang w:val="en-US"/>
        </w:rPr>
      </w:pPr>
      <w:r>
        <w:rPr>
          <w:lang w:val="en-US"/>
        </w:rPr>
        <w:lastRenderedPageBreak/>
        <w:t xml:space="preserve"> RUNTIME GUIDE</w:t>
      </w:r>
    </w:p>
    <w:p w14:paraId="68EE3E8A" w14:textId="2B552865" w:rsidR="000158C3" w:rsidRDefault="000158C3" w:rsidP="000158C3">
      <w:pPr>
        <w:pStyle w:val="Heading2"/>
        <w:numPr>
          <w:ilvl w:val="1"/>
          <w:numId w:val="1"/>
        </w:numPr>
        <w:rPr>
          <w:lang w:val="en-US"/>
        </w:rPr>
      </w:pPr>
      <w:r>
        <w:rPr>
          <w:lang w:val="en-US"/>
        </w:rPr>
        <w:t>Architectural Structure of the Master Project</w:t>
      </w:r>
    </w:p>
    <w:p w14:paraId="5F0A5B15" w14:textId="1B971FBE" w:rsidR="00576D6D" w:rsidRDefault="007671BC" w:rsidP="000158C3">
      <w:pPr>
        <w:rPr>
          <w:lang w:val="en-US"/>
        </w:rPr>
      </w:pPr>
      <w:r>
        <w:rPr>
          <w:noProof/>
          <w:lang w:val="en-US"/>
        </w:rPr>
        <w:drawing>
          <wp:inline distT="0" distB="0" distL="0" distR="0" wp14:anchorId="0FA9725A" wp14:editId="676C50E1">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A73D193" w14:textId="77777777" w:rsidR="00576D6D" w:rsidRDefault="00576D6D">
      <w:pPr>
        <w:rPr>
          <w:lang w:val="en-US"/>
        </w:rPr>
      </w:pPr>
      <w:r>
        <w:rPr>
          <w:lang w:val="en-US"/>
        </w:rPr>
        <w:br w:type="page"/>
      </w:r>
    </w:p>
    <w:p w14:paraId="7EC26895" w14:textId="49CD57B7" w:rsidR="0050289A" w:rsidRDefault="00F26725" w:rsidP="00F26725">
      <w:pPr>
        <w:pStyle w:val="Heading2"/>
        <w:numPr>
          <w:ilvl w:val="1"/>
          <w:numId w:val="1"/>
        </w:numPr>
        <w:rPr>
          <w:lang w:val="en-US"/>
        </w:rPr>
      </w:pPr>
      <w:r>
        <w:rPr>
          <w:lang w:val="en-US"/>
        </w:rPr>
        <w:lastRenderedPageBreak/>
        <w:t>Master Project Runtime Details</w:t>
      </w:r>
    </w:p>
    <w:tbl>
      <w:tblPr>
        <w:tblStyle w:val="GridTable4-Accent21"/>
        <w:tblW w:w="0" w:type="auto"/>
        <w:tblInd w:w="0" w:type="dxa"/>
        <w:tblLook w:val="04A0" w:firstRow="1" w:lastRow="0" w:firstColumn="1" w:lastColumn="0" w:noHBand="0" w:noVBand="1"/>
      </w:tblPr>
      <w:tblGrid>
        <w:gridCol w:w="2919"/>
        <w:gridCol w:w="6431"/>
      </w:tblGrid>
      <w:tr w:rsidR="000E0E5C" w:rsidRPr="00576D6D" w14:paraId="0461C417" w14:textId="77777777" w:rsidTr="008A0F60">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auto"/>
            <w:hideMark/>
          </w:tcPr>
          <w:p w14:paraId="589F92B0" w14:textId="2AC34EF7" w:rsidR="00576D6D" w:rsidRPr="00576D6D" w:rsidRDefault="00576D6D" w:rsidP="00576D6D">
            <w:pPr>
              <w:rPr>
                <w:rFonts w:asciiTheme="minorHAnsi" w:eastAsia="Arial Unicode MS" w:hAnsiTheme="minorHAnsi"/>
                <w:color w:val="FFFFFF" w:themeColor="background1"/>
                <w:sz w:val="28"/>
                <w:szCs w:val="28"/>
              </w:rPr>
            </w:pPr>
            <w:r w:rsidRPr="00576D6D">
              <w:rPr>
                <w:rFonts w:asciiTheme="minorHAnsi" w:eastAsia="Arial Unicode MS" w:hAnsiTheme="minorHAnsi"/>
                <w:color w:val="FFFFFF" w:themeColor="background1"/>
                <w:sz w:val="28"/>
                <w:szCs w:val="28"/>
              </w:rPr>
              <w:t>ITEM NAME</w:t>
            </w:r>
          </w:p>
        </w:tc>
        <w:tc>
          <w:tcPr>
            <w:tcW w:w="0" w:type="auto"/>
            <w:hideMark/>
          </w:tcPr>
          <w:p w14:paraId="1669A459" w14:textId="64F1F86C" w:rsidR="00576D6D" w:rsidRPr="008A0F60" w:rsidRDefault="00576D6D" w:rsidP="00576D6D">
            <w:pPr>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b w:val="0"/>
                <w:bCs w:val="0"/>
                <w:color w:val="FFFFFF" w:themeColor="background1"/>
                <w:sz w:val="28"/>
                <w:szCs w:val="28"/>
              </w:rPr>
            </w:pPr>
            <w:r w:rsidRPr="00576D6D">
              <w:rPr>
                <w:rFonts w:asciiTheme="minorHAnsi" w:eastAsia="Arial Unicode MS" w:hAnsiTheme="minorHAnsi"/>
                <w:color w:val="FFFFFF" w:themeColor="background1"/>
                <w:sz w:val="28"/>
                <w:szCs w:val="28"/>
              </w:rPr>
              <w:t>DESCRIPTION</w:t>
            </w:r>
          </w:p>
          <w:p w14:paraId="1C084592" w14:textId="588C38BE" w:rsidR="00576D6D" w:rsidRPr="00576D6D" w:rsidRDefault="00576D6D" w:rsidP="00576D6D">
            <w:pPr>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color w:val="FFFFFF" w:themeColor="background1"/>
                <w:sz w:val="28"/>
                <w:szCs w:val="28"/>
              </w:rPr>
            </w:pPr>
          </w:p>
        </w:tc>
      </w:tr>
      <w:tr w:rsidR="000E0E5C" w:rsidRPr="00576D6D" w14:paraId="12D069E9"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35AC55DC"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Production environment details</w:t>
            </w:r>
          </w:p>
        </w:tc>
        <w:tc>
          <w:tcPr>
            <w:tcW w:w="0" w:type="auto"/>
            <w:tcBorders>
              <w:top w:val="single" w:sz="4" w:space="0" w:color="46BFFF"/>
              <w:left w:val="single" w:sz="4" w:space="0" w:color="46BFFF"/>
              <w:bottom w:val="single" w:sz="4" w:space="0" w:color="46BFFF"/>
              <w:right w:val="single" w:sz="4" w:space="0" w:color="46BFFF"/>
            </w:tcBorders>
            <w:hideMark/>
          </w:tcPr>
          <w:p w14:paraId="2F66B8E8" w14:textId="434B7982" w:rsidR="003A14A4" w:rsidRPr="008A3EC7" w:rsidRDefault="003A14A4" w:rsidP="00576D6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To be used on Desktop PC as an application.</w:t>
            </w:r>
          </w:p>
        </w:tc>
      </w:tr>
      <w:tr w:rsidR="008A0F60" w:rsidRPr="00576D6D" w14:paraId="467DB128"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607BCA03"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Prerequisites to run</w:t>
            </w:r>
          </w:p>
        </w:tc>
        <w:tc>
          <w:tcPr>
            <w:tcW w:w="0" w:type="auto"/>
            <w:tcBorders>
              <w:top w:val="single" w:sz="4" w:space="0" w:color="46BFFF"/>
              <w:left w:val="single" w:sz="4" w:space="0" w:color="46BFFF"/>
              <w:bottom w:val="single" w:sz="4" w:space="0" w:color="46BFFF"/>
              <w:right w:val="single" w:sz="4" w:space="0" w:color="46BFFF"/>
            </w:tcBorders>
            <w:hideMark/>
          </w:tcPr>
          <w:p w14:paraId="2935D506" w14:textId="77777777" w:rsidR="00576D6D" w:rsidRPr="008A3EC7" w:rsidRDefault="003A14A4" w:rsidP="00576D6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Having Excel on Machine</w:t>
            </w:r>
          </w:p>
          <w:p w14:paraId="0801C20A" w14:textId="56273591" w:rsidR="003A14A4" w:rsidRPr="008A3EC7" w:rsidRDefault="003A14A4"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Storing Gmail credentials in Windows Credential Manager as “Gmail_Login”</w:t>
            </w:r>
          </w:p>
        </w:tc>
      </w:tr>
      <w:tr w:rsidR="000E0E5C" w:rsidRPr="00576D6D" w14:paraId="160C6819"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F0215DC"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Input Data</w:t>
            </w:r>
          </w:p>
        </w:tc>
        <w:tc>
          <w:tcPr>
            <w:tcW w:w="0" w:type="auto"/>
            <w:tcBorders>
              <w:top w:val="single" w:sz="4" w:space="0" w:color="46BFFF"/>
              <w:left w:val="single" w:sz="4" w:space="0" w:color="46BFFF"/>
              <w:bottom w:val="single" w:sz="4" w:space="0" w:color="46BFFF"/>
              <w:right w:val="single" w:sz="4" w:space="0" w:color="46BFFF"/>
            </w:tcBorders>
            <w:hideMark/>
          </w:tcPr>
          <w:p w14:paraId="6E0D79F4" w14:textId="61C450E9" w:rsidR="00576D6D" w:rsidRPr="008A3EC7" w:rsidRDefault="00832533"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User’s input from the desktop application interface.</w:t>
            </w:r>
          </w:p>
        </w:tc>
      </w:tr>
      <w:tr w:rsidR="008A0F60" w:rsidRPr="00576D6D" w14:paraId="3D390C41"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50254A1"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Expected output</w:t>
            </w:r>
          </w:p>
        </w:tc>
        <w:tc>
          <w:tcPr>
            <w:tcW w:w="0" w:type="auto"/>
            <w:tcBorders>
              <w:top w:val="single" w:sz="4" w:space="0" w:color="46BFFF"/>
              <w:left w:val="single" w:sz="4" w:space="0" w:color="46BFFF"/>
              <w:bottom w:val="single" w:sz="4" w:space="0" w:color="46BFFF"/>
              <w:right w:val="single" w:sz="4" w:space="0" w:color="46BFFF"/>
            </w:tcBorders>
            <w:hideMark/>
          </w:tcPr>
          <w:p w14:paraId="7575A49D" w14:textId="09939B7C" w:rsidR="00832533" w:rsidRPr="008A3EC7" w:rsidRDefault="00832533" w:rsidP="00576D6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Excel files stored in a directory in the user’s Desktop</w:t>
            </w:r>
          </w:p>
        </w:tc>
      </w:tr>
      <w:tr w:rsidR="000E0E5C" w:rsidRPr="00576D6D" w14:paraId="4F812D21"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097DEC5"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How to start the automated process</w:t>
            </w:r>
          </w:p>
        </w:tc>
        <w:tc>
          <w:tcPr>
            <w:tcW w:w="0" w:type="auto"/>
            <w:tcBorders>
              <w:top w:val="single" w:sz="4" w:space="0" w:color="46BFFF"/>
              <w:left w:val="single" w:sz="4" w:space="0" w:color="46BFFF"/>
              <w:bottom w:val="single" w:sz="4" w:space="0" w:color="46BFFF"/>
              <w:right w:val="single" w:sz="4" w:space="0" w:color="46BFFF"/>
            </w:tcBorders>
            <w:hideMark/>
          </w:tcPr>
          <w:p w14:paraId="6D4A1E81" w14:textId="4C3A2F10" w:rsidR="00576D6D" w:rsidRPr="008A3EC7" w:rsidRDefault="00832533"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Open the desktop application</w:t>
            </w:r>
          </w:p>
        </w:tc>
      </w:tr>
      <w:tr w:rsidR="008A0F60" w:rsidRPr="00576D6D" w14:paraId="5DAFCF1B"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9AD24FB"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How to restart the process from a certain step?</w:t>
            </w:r>
          </w:p>
        </w:tc>
        <w:tc>
          <w:tcPr>
            <w:tcW w:w="0" w:type="auto"/>
            <w:tcBorders>
              <w:top w:val="single" w:sz="4" w:space="0" w:color="46BFFF"/>
              <w:left w:val="single" w:sz="4" w:space="0" w:color="46BFFF"/>
              <w:bottom w:val="single" w:sz="4" w:space="0" w:color="46BFFF"/>
              <w:right w:val="single" w:sz="4" w:space="0" w:color="46BFFF"/>
            </w:tcBorders>
            <w:hideMark/>
          </w:tcPr>
          <w:p w14:paraId="72706A6D" w14:textId="57DD6C37" w:rsidR="00576D6D" w:rsidRPr="008A3EC7" w:rsidRDefault="00832533"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Open Sans Light"/>
                <w:i/>
                <w:color w:val="000000" w:themeColor="text1"/>
              </w:rPr>
            </w:pPr>
            <w:r w:rsidRPr="008A3EC7">
              <w:rPr>
                <w:rFonts w:asciiTheme="minorHAnsi" w:eastAsia="Times New Roman" w:hAnsiTheme="minorHAnsi"/>
                <w:color w:val="000000" w:themeColor="text1"/>
              </w:rPr>
              <w:t>Click the back arrow on the desktop application.</w:t>
            </w:r>
          </w:p>
        </w:tc>
      </w:tr>
      <w:tr w:rsidR="000E0E5C" w:rsidRPr="00576D6D" w14:paraId="7741B175"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42453A63" w14:textId="1D95375D"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Reporting</w:t>
            </w:r>
          </w:p>
        </w:tc>
        <w:tc>
          <w:tcPr>
            <w:tcW w:w="0" w:type="auto"/>
            <w:tcBorders>
              <w:top w:val="single" w:sz="4" w:space="0" w:color="46BFFF"/>
              <w:left w:val="single" w:sz="4" w:space="0" w:color="46BFFF"/>
              <w:bottom w:val="single" w:sz="4" w:space="0" w:color="46BFFF"/>
              <w:right w:val="single" w:sz="4" w:space="0" w:color="46BFFF"/>
            </w:tcBorders>
            <w:hideMark/>
          </w:tcPr>
          <w:p w14:paraId="74DDACF9" w14:textId="3212CABC" w:rsidR="00576D6D" w:rsidRPr="008A3EC7" w:rsidRDefault="00576D6D"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i/>
                <w:color w:val="000000" w:themeColor="text1"/>
              </w:rPr>
            </w:pPr>
          </w:p>
        </w:tc>
      </w:tr>
      <w:tr w:rsidR="008A0F60" w:rsidRPr="00576D6D" w14:paraId="40396A9E"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DD5DC55" w14:textId="70F5F63E"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Manual error handling?</w:t>
            </w:r>
          </w:p>
        </w:tc>
        <w:tc>
          <w:tcPr>
            <w:tcW w:w="0" w:type="auto"/>
            <w:tcBorders>
              <w:top w:val="single" w:sz="4" w:space="0" w:color="46BFFF"/>
              <w:left w:val="single" w:sz="4" w:space="0" w:color="46BFFF"/>
              <w:bottom w:val="single" w:sz="4" w:space="0" w:color="46BFFF"/>
              <w:right w:val="single" w:sz="4" w:space="0" w:color="46BFFF"/>
            </w:tcBorders>
            <w:hideMark/>
          </w:tcPr>
          <w:p w14:paraId="0072692C" w14:textId="148609D7" w:rsidR="00576D6D" w:rsidRPr="008A3EC7" w:rsidRDefault="00832533"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Open Sans Light"/>
                <w:i/>
                <w:color w:val="000000" w:themeColor="text1"/>
              </w:rPr>
            </w:pPr>
            <w:r w:rsidRPr="008A3EC7">
              <w:rPr>
                <w:rFonts w:asciiTheme="minorHAnsi" w:eastAsia="Times New Roman" w:hAnsiTheme="minorHAnsi"/>
                <w:color w:val="000000" w:themeColor="text1"/>
              </w:rPr>
              <w:t>Close the desktop application and restart.</w:t>
            </w:r>
          </w:p>
        </w:tc>
      </w:tr>
      <w:tr w:rsidR="000E0E5C" w:rsidRPr="00576D6D" w14:paraId="684C4385"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5BBFAA0"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How to resume the process in case of error?</w:t>
            </w:r>
          </w:p>
        </w:tc>
        <w:tc>
          <w:tcPr>
            <w:tcW w:w="0" w:type="auto"/>
            <w:tcBorders>
              <w:top w:val="single" w:sz="4" w:space="0" w:color="46BFFF"/>
              <w:left w:val="single" w:sz="4" w:space="0" w:color="46BFFF"/>
              <w:bottom w:val="single" w:sz="4" w:space="0" w:color="46BFFF"/>
              <w:right w:val="single" w:sz="4" w:space="0" w:color="46BFFF"/>
            </w:tcBorders>
            <w:hideMark/>
          </w:tcPr>
          <w:p w14:paraId="30E1FA4E" w14:textId="02F72A6B" w:rsidR="00576D6D" w:rsidRPr="008A3EC7" w:rsidRDefault="00832533"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Times New Roman" w:hAnsiTheme="minorHAnsi"/>
                <w:color w:val="000000" w:themeColor="text1"/>
              </w:rPr>
              <w:t>Close the desktop application and restart.</w:t>
            </w:r>
          </w:p>
        </w:tc>
      </w:tr>
      <w:tr w:rsidR="008A0F60" w:rsidRPr="00576D6D" w14:paraId="5FB21DC4"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0C74691"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How to manually fix transactions with error?</w:t>
            </w:r>
          </w:p>
        </w:tc>
        <w:tc>
          <w:tcPr>
            <w:tcW w:w="0" w:type="auto"/>
            <w:tcBorders>
              <w:top w:val="single" w:sz="4" w:space="0" w:color="46BFFF"/>
              <w:left w:val="single" w:sz="4" w:space="0" w:color="46BFFF"/>
              <w:bottom w:val="single" w:sz="4" w:space="0" w:color="46BFFF"/>
              <w:right w:val="single" w:sz="4" w:space="0" w:color="46BFFF"/>
            </w:tcBorders>
            <w:hideMark/>
          </w:tcPr>
          <w:p w14:paraId="07EB0F2E" w14:textId="09F8C64D" w:rsidR="00576D6D" w:rsidRPr="008A3EC7" w:rsidRDefault="00832533"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Times New Roman" w:hAnsiTheme="minorHAnsi"/>
                <w:color w:val="000000" w:themeColor="text1"/>
              </w:rPr>
              <w:t>N/A</w:t>
            </w:r>
          </w:p>
        </w:tc>
      </w:tr>
      <w:tr w:rsidR="000E0E5C" w:rsidRPr="00576D6D" w14:paraId="77E2A5D2"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4F2CE209"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How is Orchestrator used?</w:t>
            </w:r>
          </w:p>
        </w:tc>
        <w:tc>
          <w:tcPr>
            <w:tcW w:w="0" w:type="auto"/>
            <w:tcBorders>
              <w:top w:val="single" w:sz="4" w:space="0" w:color="46BFFF"/>
              <w:left w:val="single" w:sz="4" w:space="0" w:color="46BFFF"/>
              <w:bottom w:val="single" w:sz="4" w:space="0" w:color="46BFFF"/>
              <w:right w:val="single" w:sz="4" w:space="0" w:color="46BFFF"/>
            </w:tcBorders>
            <w:hideMark/>
          </w:tcPr>
          <w:p w14:paraId="17A68F6F" w14:textId="77777777" w:rsidR="00576D6D" w:rsidRPr="008A3EC7" w:rsidRDefault="00832533" w:rsidP="00576D6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 xml:space="preserve">To store </w:t>
            </w:r>
            <w:r w:rsidR="00E23300" w:rsidRPr="008A3EC7">
              <w:rPr>
                <w:rFonts w:asciiTheme="minorHAnsi" w:eastAsia="Times New Roman" w:hAnsiTheme="minorHAnsi"/>
                <w:color w:val="000000" w:themeColor="text1"/>
              </w:rPr>
              <w:t>files in storage bucket</w:t>
            </w:r>
          </w:p>
          <w:p w14:paraId="07E85A73" w14:textId="4944F535" w:rsidR="00E23300" w:rsidRPr="008A3EC7" w:rsidRDefault="00E23300"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To store information in data service entities</w:t>
            </w:r>
          </w:p>
        </w:tc>
      </w:tr>
      <w:tr w:rsidR="008A0F60" w:rsidRPr="00576D6D" w14:paraId="1274D72B"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3186151" w14:textId="53FC76F8"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Password policies</w:t>
            </w:r>
          </w:p>
        </w:tc>
        <w:tc>
          <w:tcPr>
            <w:tcW w:w="0" w:type="auto"/>
            <w:tcBorders>
              <w:top w:val="single" w:sz="4" w:space="0" w:color="46BFFF"/>
              <w:left w:val="single" w:sz="4" w:space="0" w:color="46BFFF"/>
              <w:bottom w:val="single" w:sz="4" w:space="0" w:color="46BFFF"/>
              <w:right w:val="single" w:sz="4" w:space="0" w:color="46BFFF"/>
            </w:tcBorders>
            <w:hideMark/>
          </w:tcPr>
          <w:p w14:paraId="795A261B" w14:textId="43409D40" w:rsidR="00576D6D" w:rsidRPr="008A3EC7" w:rsidRDefault="00E23300"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N/A</w:t>
            </w:r>
          </w:p>
        </w:tc>
      </w:tr>
      <w:tr w:rsidR="000E0E5C" w:rsidRPr="00576D6D" w14:paraId="46BDD867"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1541841" w14:textId="46CAFC62"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Stored credentials</w:t>
            </w:r>
          </w:p>
        </w:tc>
        <w:tc>
          <w:tcPr>
            <w:tcW w:w="0" w:type="auto"/>
            <w:tcBorders>
              <w:top w:val="single" w:sz="4" w:space="0" w:color="46BFFF"/>
              <w:left w:val="single" w:sz="4" w:space="0" w:color="46BFFF"/>
              <w:bottom w:val="single" w:sz="4" w:space="0" w:color="46BFFF"/>
              <w:right w:val="single" w:sz="4" w:space="0" w:color="46BFFF"/>
            </w:tcBorders>
            <w:hideMark/>
          </w:tcPr>
          <w:p w14:paraId="423357D8" w14:textId="3F6FBB87" w:rsidR="00576D6D" w:rsidRPr="008A3EC7" w:rsidRDefault="00E23300"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Gmail credentials in Windows Credential Manager as “Gmail_Login”</w:t>
            </w:r>
          </w:p>
        </w:tc>
      </w:tr>
      <w:tr w:rsidR="008A0F60" w:rsidRPr="00576D6D" w14:paraId="7D6EB027"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0385E978" w14:textId="16E95520"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List of </w:t>
            </w:r>
            <w:r w:rsidR="00E23300" w:rsidRPr="008A3EC7">
              <w:rPr>
                <w:rFonts w:asciiTheme="minorHAnsi" w:eastAsia="Arial Unicode MS" w:hAnsiTheme="minorHAnsi"/>
                <w:color w:val="000000" w:themeColor="text1"/>
              </w:rPr>
              <w:t>Entities</w:t>
            </w:r>
          </w:p>
        </w:tc>
        <w:tc>
          <w:tcPr>
            <w:tcW w:w="0" w:type="auto"/>
            <w:tcBorders>
              <w:top w:val="single" w:sz="4" w:space="0" w:color="46BFFF"/>
              <w:left w:val="single" w:sz="4" w:space="0" w:color="46BFFF"/>
              <w:bottom w:val="single" w:sz="4" w:space="0" w:color="46BFFF"/>
              <w:right w:val="single" w:sz="4" w:space="0" w:color="46BFFF"/>
            </w:tcBorders>
            <w:hideMark/>
          </w:tcPr>
          <w:p w14:paraId="435A6202" w14:textId="32FF016F" w:rsidR="00576D6D" w:rsidRPr="008A3EC7" w:rsidRDefault="000E0E5C"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Times New Roman" w:hAnsiTheme="minorHAnsi"/>
                <w:color w:val="000000" w:themeColor="text1"/>
              </w:rPr>
              <w:t xml:space="preserve">Class Sheets, Customers Sheet, Customers Sheet Copy, Email Templates Sheet, Employees Sheet, Notes Sheet, </w:t>
            </w:r>
            <w:r w:rsidR="007671BC" w:rsidRPr="008A3EC7">
              <w:rPr>
                <w:rFonts w:asciiTheme="minorHAnsi" w:eastAsia="Times New Roman" w:hAnsiTheme="minorHAnsi"/>
                <w:color w:val="000000" w:themeColor="text1"/>
              </w:rPr>
              <w:t>Birthday Template Sheet</w:t>
            </w:r>
            <w:r w:rsidR="007671BC" w:rsidRPr="008A3EC7">
              <w:rPr>
                <w:rFonts w:asciiTheme="minorHAnsi" w:eastAsia="Times New Roman" w:hAnsiTheme="minorHAnsi"/>
                <w:color w:val="000000" w:themeColor="text1"/>
              </w:rPr>
              <w:t xml:space="preserve">, </w:t>
            </w:r>
            <w:r w:rsidRPr="008A3EC7">
              <w:rPr>
                <w:rFonts w:asciiTheme="minorHAnsi" w:eastAsia="Times New Roman" w:hAnsiTheme="minorHAnsi"/>
                <w:color w:val="000000" w:themeColor="text1"/>
              </w:rPr>
              <w:t>Transactions Sheets.</w:t>
            </w:r>
          </w:p>
        </w:tc>
      </w:tr>
      <w:tr w:rsidR="000E0E5C" w:rsidRPr="00576D6D" w14:paraId="4C880828"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40E735BE" w14:textId="585C23A2"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List of </w:t>
            </w:r>
            <w:r w:rsidR="000E0E5C" w:rsidRPr="008A3EC7">
              <w:rPr>
                <w:rFonts w:asciiTheme="minorHAnsi" w:eastAsia="Arial Unicode MS" w:hAnsiTheme="minorHAnsi"/>
                <w:color w:val="000000" w:themeColor="text1"/>
              </w:rPr>
              <w:t>Storage buckets</w:t>
            </w:r>
          </w:p>
        </w:tc>
        <w:tc>
          <w:tcPr>
            <w:tcW w:w="0" w:type="auto"/>
            <w:tcBorders>
              <w:top w:val="single" w:sz="4" w:space="0" w:color="46BFFF"/>
              <w:left w:val="single" w:sz="4" w:space="0" w:color="46BFFF"/>
              <w:bottom w:val="single" w:sz="4" w:space="0" w:color="46BFFF"/>
              <w:right w:val="single" w:sz="4" w:space="0" w:color="46BFFF"/>
            </w:tcBorders>
            <w:hideMark/>
          </w:tcPr>
          <w:p w14:paraId="010589E7" w14:textId="6023244E" w:rsidR="00576D6D" w:rsidRPr="008A3EC7" w:rsidRDefault="000E0E5C"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SendEmail</w:t>
            </w:r>
            <w:r w:rsidRPr="008A3EC7">
              <w:rPr>
                <w:rFonts w:asciiTheme="minorHAnsi" w:eastAsia="Arial Unicode MS" w:hAnsiTheme="minorHAnsi"/>
                <w:color w:val="000000" w:themeColor="text1"/>
              </w:rPr>
              <w:softHyphen/>
              <w:t>_File</w:t>
            </w:r>
          </w:p>
        </w:tc>
      </w:tr>
      <w:tr w:rsidR="008A0F60" w:rsidRPr="00576D6D" w14:paraId="66A7D942"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19ADCAF0"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Schedule Details</w:t>
            </w:r>
          </w:p>
        </w:tc>
        <w:tc>
          <w:tcPr>
            <w:tcW w:w="0" w:type="auto"/>
            <w:tcBorders>
              <w:top w:val="single" w:sz="4" w:space="0" w:color="46BFFF"/>
              <w:left w:val="single" w:sz="4" w:space="0" w:color="46BFFF"/>
              <w:bottom w:val="single" w:sz="4" w:space="0" w:color="46BFFF"/>
              <w:right w:val="single" w:sz="4" w:space="0" w:color="46BFFF"/>
            </w:tcBorders>
            <w:hideMark/>
          </w:tcPr>
          <w:p w14:paraId="3B4F276A" w14:textId="650F9FA2" w:rsidR="00576D6D" w:rsidRPr="008A3EC7" w:rsidRDefault="00E23300"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N/A</w:t>
            </w:r>
          </w:p>
        </w:tc>
      </w:tr>
      <w:tr w:rsidR="000E0E5C" w:rsidRPr="00576D6D" w14:paraId="0EFED3FD"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4227234F" w14:textId="6BC0D7E4"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Multiple Resolutions Supported?</w:t>
            </w:r>
          </w:p>
        </w:tc>
        <w:tc>
          <w:tcPr>
            <w:tcW w:w="0" w:type="auto"/>
            <w:tcBorders>
              <w:top w:val="single" w:sz="4" w:space="0" w:color="46BFFF"/>
              <w:left w:val="single" w:sz="4" w:space="0" w:color="46BFFF"/>
              <w:bottom w:val="single" w:sz="4" w:space="0" w:color="46BFFF"/>
              <w:right w:val="single" w:sz="4" w:space="0" w:color="46BFFF"/>
            </w:tcBorders>
            <w:hideMark/>
          </w:tcPr>
          <w:p w14:paraId="72826237" w14:textId="7DB74736" w:rsidR="00576D6D" w:rsidRPr="008A3EC7" w:rsidRDefault="00E23300"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N/A</w:t>
            </w:r>
          </w:p>
        </w:tc>
      </w:tr>
      <w:tr w:rsidR="008A0F60" w:rsidRPr="00576D6D" w14:paraId="525E0B0E"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61175C10"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Recommended Resolution</w:t>
            </w:r>
          </w:p>
        </w:tc>
        <w:tc>
          <w:tcPr>
            <w:tcW w:w="0" w:type="auto"/>
            <w:tcBorders>
              <w:top w:val="single" w:sz="4" w:space="0" w:color="46BFFF"/>
              <w:left w:val="single" w:sz="4" w:space="0" w:color="46BFFF"/>
              <w:bottom w:val="single" w:sz="4" w:space="0" w:color="46BFFF"/>
              <w:right w:val="single" w:sz="4" w:space="0" w:color="46BFFF"/>
            </w:tcBorders>
            <w:hideMark/>
          </w:tcPr>
          <w:p w14:paraId="5833B2C5" w14:textId="0DF0C24D" w:rsidR="00576D6D" w:rsidRPr="008A3EC7" w:rsidRDefault="00E23300"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N/A</w:t>
            </w:r>
          </w:p>
        </w:tc>
      </w:tr>
    </w:tbl>
    <w:p w14:paraId="2FA78CB2" w14:textId="53C5F2B8" w:rsidR="00F26725" w:rsidRDefault="00F26725" w:rsidP="00F26725">
      <w:pPr>
        <w:rPr>
          <w:lang w:val="en-US"/>
        </w:rPr>
      </w:pPr>
    </w:p>
    <w:p w14:paraId="59FE601A" w14:textId="77777777" w:rsidR="009B634A" w:rsidRDefault="009B634A">
      <w:pPr>
        <w:rPr>
          <w:rFonts w:asciiTheme="majorHAnsi" w:eastAsiaTheme="majorEastAsia" w:hAnsiTheme="majorHAnsi" w:cstheme="majorBidi"/>
          <w:b/>
          <w:color w:val="404040" w:themeColor="text1" w:themeTint="BF"/>
          <w:sz w:val="32"/>
          <w:szCs w:val="26"/>
          <w:lang w:val="en-US"/>
        </w:rPr>
      </w:pPr>
      <w:r>
        <w:rPr>
          <w:lang w:val="en-US"/>
        </w:rPr>
        <w:br w:type="page"/>
      </w:r>
    </w:p>
    <w:p w14:paraId="6BFD7002" w14:textId="08A917B0" w:rsidR="00A34A9B" w:rsidRDefault="009B634A" w:rsidP="009B634A">
      <w:pPr>
        <w:pStyle w:val="Heading2"/>
        <w:numPr>
          <w:ilvl w:val="1"/>
          <w:numId w:val="1"/>
        </w:numPr>
        <w:rPr>
          <w:lang w:val="en-US"/>
        </w:rPr>
      </w:pPr>
      <w:r>
        <w:rPr>
          <w:lang w:val="en-US"/>
        </w:rPr>
        <w:lastRenderedPageBreak/>
        <w:t>Project Details</w:t>
      </w:r>
    </w:p>
    <w:tbl>
      <w:tblPr>
        <w:tblStyle w:val="GridTable4-Accent22"/>
        <w:tblW w:w="0" w:type="auto"/>
        <w:tblInd w:w="0" w:type="dxa"/>
        <w:tblCellMar>
          <w:top w:w="72" w:type="dxa"/>
          <w:left w:w="72" w:type="dxa"/>
          <w:bottom w:w="72" w:type="dxa"/>
          <w:right w:w="72" w:type="dxa"/>
        </w:tblCellMar>
        <w:tblLook w:val="04A0" w:firstRow="1" w:lastRow="0" w:firstColumn="1" w:lastColumn="0" w:noHBand="0" w:noVBand="1"/>
      </w:tblPr>
      <w:tblGrid>
        <w:gridCol w:w="3082"/>
        <w:gridCol w:w="6268"/>
      </w:tblGrid>
      <w:tr w:rsidR="00220C05" w:rsidRPr="009B634A" w14:paraId="43385242" w14:textId="77777777" w:rsidTr="009B6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6987E3" w14:textId="77777777" w:rsidR="009B634A" w:rsidRPr="009B634A" w:rsidRDefault="009B634A" w:rsidP="009B634A">
            <w:pPr>
              <w:rPr>
                <w:rFonts w:asciiTheme="minorHAnsi" w:eastAsia="Arial Unicode MS" w:hAnsiTheme="minorHAnsi"/>
                <w:color w:val="FFFFFF" w:themeColor="background1"/>
                <w:sz w:val="28"/>
                <w:szCs w:val="28"/>
              </w:rPr>
            </w:pPr>
            <w:r w:rsidRPr="009B634A">
              <w:rPr>
                <w:rFonts w:asciiTheme="minorHAnsi" w:eastAsia="Arial Unicode MS" w:hAnsiTheme="minorHAnsi"/>
                <w:color w:val="FFFFFF" w:themeColor="background1"/>
                <w:sz w:val="28"/>
                <w:szCs w:val="28"/>
              </w:rPr>
              <w:t>ITEM NAME</w:t>
            </w:r>
          </w:p>
        </w:tc>
        <w:tc>
          <w:tcPr>
            <w:tcW w:w="0" w:type="auto"/>
            <w:hideMark/>
          </w:tcPr>
          <w:p w14:paraId="488EBAEC" w14:textId="77777777" w:rsidR="009B634A" w:rsidRPr="009B634A" w:rsidRDefault="009B634A" w:rsidP="009B634A">
            <w:pPr>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color w:val="FFFFFF" w:themeColor="background1"/>
                <w:sz w:val="28"/>
                <w:szCs w:val="28"/>
              </w:rPr>
            </w:pPr>
            <w:r w:rsidRPr="009B634A">
              <w:rPr>
                <w:rFonts w:asciiTheme="minorHAnsi" w:eastAsia="Arial Unicode MS" w:hAnsiTheme="minorHAnsi"/>
                <w:color w:val="FFFFFF" w:themeColor="background1"/>
                <w:sz w:val="28"/>
                <w:szCs w:val="28"/>
              </w:rPr>
              <w:t>DESCRIPTION</w:t>
            </w:r>
          </w:p>
          <w:p w14:paraId="26A5D710" w14:textId="0EB9A2E2" w:rsidR="009B634A" w:rsidRPr="009B634A" w:rsidRDefault="009B634A" w:rsidP="009B634A">
            <w:pPr>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color w:val="FFFFFF" w:themeColor="background1"/>
                <w:sz w:val="28"/>
                <w:szCs w:val="28"/>
              </w:rPr>
            </w:pPr>
          </w:p>
        </w:tc>
      </w:tr>
      <w:tr w:rsidR="00220C05" w:rsidRPr="009B634A" w14:paraId="17D148B7" w14:textId="77777777" w:rsidTr="009B6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62B898D3" w14:textId="77777777"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Environment used for development </w:t>
            </w:r>
          </w:p>
          <w:p w14:paraId="5ECBB13D" w14:textId="41658BD3"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(name, location, configuration details </w:t>
            </w:r>
            <w:r w:rsidR="008A0F60" w:rsidRPr="008A3EC7">
              <w:rPr>
                <w:rFonts w:asciiTheme="minorHAnsi" w:eastAsia="Arial Unicode MS" w:hAnsiTheme="minorHAnsi"/>
                <w:color w:val="000000" w:themeColor="text1"/>
              </w:rPr>
              <w:t>etc.</w:t>
            </w:r>
            <w:r w:rsidRPr="008A3EC7">
              <w:rPr>
                <w:rFonts w:asciiTheme="minorHAnsi" w:eastAsia="Arial Unicode MS" w:hAnsiTheme="minorHAnsi"/>
                <w:color w:val="000000" w:themeColor="text1"/>
              </w:rPr>
              <w:t>)</w:t>
            </w:r>
          </w:p>
        </w:tc>
        <w:tc>
          <w:tcPr>
            <w:tcW w:w="0" w:type="auto"/>
            <w:tcBorders>
              <w:top w:val="single" w:sz="4" w:space="0" w:color="46BFFF"/>
              <w:left w:val="single" w:sz="4" w:space="0" w:color="46BFFF"/>
              <w:bottom w:val="single" w:sz="4" w:space="0" w:color="46BFFF"/>
              <w:right w:val="single" w:sz="4" w:space="0" w:color="46BFFF"/>
            </w:tcBorders>
            <w:hideMark/>
          </w:tcPr>
          <w:p w14:paraId="475B6227" w14:textId="23FCBAAD" w:rsidR="009B634A" w:rsidRPr="008A3EC7" w:rsidRDefault="00220C05" w:rsidP="009B634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UiPath Computer</w:t>
            </w:r>
          </w:p>
        </w:tc>
      </w:tr>
      <w:tr w:rsidR="00220C05" w:rsidRPr="009B634A" w14:paraId="55632618" w14:textId="77777777" w:rsidTr="009B634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9AA8141" w14:textId="6B110F7D"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Environment prerequisites</w:t>
            </w:r>
          </w:p>
        </w:tc>
        <w:tc>
          <w:tcPr>
            <w:tcW w:w="0" w:type="auto"/>
            <w:tcBorders>
              <w:top w:val="single" w:sz="4" w:space="0" w:color="46BFFF"/>
              <w:left w:val="single" w:sz="4" w:space="0" w:color="46BFFF"/>
              <w:bottom w:val="single" w:sz="4" w:space="0" w:color="46BFFF"/>
              <w:right w:val="single" w:sz="4" w:space="0" w:color="46BFFF"/>
            </w:tcBorders>
            <w:hideMark/>
          </w:tcPr>
          <w:p w14:paraId="7D2D7EB7" w14:textId="73E0C579" w:rsidR="009B634A" w:rsidRPr="008A3EC7" w:rsidRDefault="00220C05" w:rsidP="009B634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Windows 10, Unattended robot license, Microsoft Excel, Gmail account</w:t>
            </w:r>
          </w:p>
        </w:tc>
      </w:tr>
      <w:tr w:rsidR="00220C05" w:rsidRPr="009B634A" w14:paraId="7ED412DA" w14:textId="77777777" w:rsidTr="009B6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A80ED83" w14:textId="258E27AD"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Repository for project</w:t>
            </w:r>
          </w:p>
        </w:tc>
        <w:tc>
          <w:tcPr>
            <w:tcW w:w="0" w:type="auto"/>
            <w:tcBorders>
              <w:top w:val="single" w:sz="4" w:space="0" w:color="46BFFF"/>
              <w:left w:val="single" w:sz="4" w:space="0" w:color="46BFFF"/>
              <w:bottom w:val="single" w:sz="4" w:space="0" w:color="46BFFF"/>
              <w:right w:val="single" w:sz="4" w:space="0" w:color="46BFFF"/>
            </w:tcBorders>
            <w:hideMark/>
          </w:tcPr>
          <w:p w14:paraId="3F24B8D8" w14:textId="3394664E" w:rsidR="009B634A" w:rsidRPr="008A3EC7" w:rsidRDefault="00220C05" w:rsidP="009B634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https://github.com/Tessy8/Company_Shelf</w:t>
            </w:r>
          </w:p>
        </w:tc>
      </w:tr>
      <w:tr w:rsidR="00220C05" w:rsidRPr="009B634A" w14:paraId="78C202BD" w14:textId="77777777" w:rsidTr="009B634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5AABE2F" w14:textId="2E7DF081"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shd w:val="clear" w:color="auto" w:fill="FFFFFF"/>
              </w:rPr>
              <w:t>Configuration method</w:t>
            </w:r>
          </w:p>
        </w:tc>
        <w:tc>
          <w:tcPr>
            <w:tcW w:w="0" w:type="auto"/>
            <w:tcBorders>
              <w:top w:val="single" w:sz="4" w:space="0" w:color="46BFFF"/>
              <w:left w:val="single" w:sz="4" w:space="0" w:color="46BFFF"/>
              <w:bottom w:val="single" w:sz="4" w:space="0" w:color="46BFFF"/>
              <w:right w:val="single" w:sz="4" w:space="0" w:color="46BFFF"/>
            </w:tcBorders>
            <w:hideMark/>
          </w:tcPr>
          <w:p w14:paraId="124EEC0A" w14:textId="0FAC480E" w:rsidR="009B634A" w:rsidRPr="008A3EC7" w:rsidRDefault="00220C05" w:rsidP="009B634A">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N/A</w:t>
            </w:r>
          </w:p>
        </w:tc>
      </w:tr>
      <w:tr w:rsidR="00220C05" w:rsidRPr="009B634A" w14:paraId="17F9333D" w14:textId="77777777" w:rsidTr="009B6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1955537" w14:textId="05078D3C"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Configuration details</w:t>
            </w:r>
          </w:p>
        </w:tc>
        <w:tc>
          <w:tcPr>
            <w:tcW w:w="0" w:type="auto"/>
            <w:tcBorders>
              <w:top w:val="single" w:sz="4" w:space="0" w:color="46BFFF"/>
              <w:left w:val="single" w:sz="4" w:space="0" w:color="46BFFF"/>
              <w:bottom w:val="single" w:sz="4" w:space="0" w:color="46BFFF"/>
              <w:right w:val="single" w:sz="4" w:space="0" w:color="46BFFF"/>
            </w:tcBorders>
            <w:hideMark/>
          </w:tcPr>
          <w:p w14:paraId="78F2DC45" w14:textId="3F3A76E0" w:rsidR="009B634A" w:rsidRPr="008A3EC7" w:rsidRDefault="00220C05" w:rsidP="009B634A">
            <w:pPr>
              <w:spacing w:after="200" w:line="276" w:lineRule="auto"/>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N/A</w:t>
            </w:r>
          </w:p>
        </w:tc>
      </w:tr>
      <w:tr w:rsidR="00220C05" w:rsidRPr="009B634A" w14:paraId="64F3D272" w14:textId="77777777" w:rsidTr="009B634A">
        <w:trPr>
          <w:trHeight w:val="4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46BFFF"/>
              <w:left w:val="single" w:sz="4" w:space="0" w:color="46BFFF"/>
              <w:bottom w:val="single" w:sz="4" w:space="0" w:color="46BFFF"/>
              <w:right w:val="single" w:sz="4" w:space="0" w:color="46BFFF"/>
            </w:tcBorders>
            <w:hideMark/>
          </w:tcPr>
          <w:p w14:paraId="4E2F5B7D" w14:textId="77777777"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shd w:val="clear" w:color="auto" w:fill="FFFFFF"/>
              </w:rPr>
              <w:t xml:space="preserve">List of reused components </w:t>
            </w:r>
          </w:p>
        </w:tc>
        <w:tc>
          <w:tcPr>
            <w:tcW w:w="0" w:type="auto"/>
            <w:tcBorders>
              <w:top w:val="single" w:sz="4" w:space="0" w:color="46BFFF"/>
              <w:left w:val="single" w:sz="4" w:space="0" w:color="46BFFF"/>
              <w:bottom w:val="single" w:sz="4" w:space="0" w:color="46BFFF"/>
              <w:right w:val="single" w:sz="4" w:space="0" w:color="46BFFF"/>
            </w:tcBorders>
            <w:hideMark/>
          </w:tcPr>
          <w:p w14:paraId="09D5AA52" w14:textId="46E8EEA2" w:rsidR="009B634A" w:rsidRPr="008A3EC7" w:rsidRDefault="009B634A" w:rsidP="009B634A">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Arial Unicode MS" w:hAnsiTheme="minorHAnsi"/>
                <w:b/>
                <w:bCs/>
                <w:i/>
                <w:color w:val="000000" w:themeColor="text1"/>
                <w:shd w:val="clear" w:color="auto" w:fill="FFFFFF"/>
              </w:rPr>
              <w:t xml:space="preserve">Component name: </w:t>
            </w:r>
            <w:r w:rsidR="00220C05" w:rsidRPr="008A3EC7">
              <w:rPr>
                <w:rFonts w:asciiTheme="minorHAnsi" w:eastAsia="Arial Unicode MS" w:hAnsiTheme="minorHAnsi"/>
                <w:i/>
                <w:color w:val="000000" w:themeColor="text1"/>
                <w:shd w:val="clear" w:color="auto" w:fill="FFFFFF"/>
              </w:rPr>
              <w:t>N/A</w:t>
            </w:r>
          </w:p>
        </w:tc>
      </w:tr>
      <w:tr w:rsidR="00220C05" w:rsidRPr="009B634A" w14:paraId="5DB94BE9" w14:textId="77777777" w:rsidTr="009B634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6BFFF"/>
              <w:left w:val="single" w:sz="4" w:space="0" w:color="46BFFF"/>
              <w:bottom w:val="single" w:sz="4" w:space="0" w:color="46BFFF"/>
              <w:right w:val="single" w:sz="4" w:space="0" w:color="46BFFF"/>
            </w:tcBorders>
            <w:vAlign w:val="center"/>
            <w:hideMark/>
          </w:tcPr>
          <w:p w14:paraId="78DD4444" w14:textId="77777777" w:rsidR="009B634A" w:rsidRPr="008A3EC7" w:rsidRDefault="009B634A" w:rsidP="009B634A">
            <w:pPr>
              <w:rPr>
                <w:rFonts w:asciiTheme="minorHAnsi" w:eastAsia="Arial Unicode MS" w:hAnsiTheme="minorHAnsi"/>
                <w:color w:val="000000" w:themeColor="text1"/>
              </w:rPr>
            </w:pPr>
          </w:p>
        </w:tc>
        <w:tc>
          <w:tcPr>
            <w:tcW w:w="0" w:type="auto"/>
            <w:tcBorders>
              <w:top w:val="single" w:sz="4" w:space="0" w:color="46BFFF"/>
              <w:left w:val="single" w:sz="4" w:space="0" w:color="46BFFF"/>
              <w:bottom w:val="single" w:sz="4" w:space="0" w:color="46BFFF"/>
              <w:right w:val="single" w:sz="4" w:space="0" w:color="46BFFF"/>
            </w:tcBorders>
            <w:hideMark/>
          </w:tcPr>
          <w:p w14:paraId="5B90D146" w14:textId="09C0E5F2" w:rsidR="009B634A" w:rsidRPr="008A3EC7" w:rsidRDefault="009B634A" w:rsidP="009B634A">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Arial Unicode MS" w:hAnsiTheme="minorHAnsi"/>
                <w:b/>
                <w:i/>
                <w:color w:val="000000" w:themeColor="text1"/>
              </w:rPr>
              <w:t>Description / comments:</w:t>
            </w:r>
            <w:r w:rsidRPr="008A3EC7">
              <w:rPr>
                <w:rFonts w:asciiTheme="minorHAnsi" w:eastAsia="Arial Unicode MS" w:hAnsiTheme="minorHAnsi"/>
                <w:i/>
                <w:color w:val="000000" w:themeColor="text1"/>
              </w:rPr>
              <w:t xml:space="preserve"> </w:t>
            </w:r>
            <w:r w:rsidR="00220C05" w:rsidRPr="008A3EC7">
              <w:rPr>
                <w:rFonts w:asciiTheme="minorHAnsi" w:eastAsia="Arial Unicode MS" w:hAnsiTheme="minorHAnsi"/>
                <w:i/>
                <w:color w:val="000000" w:themeColor="text1"/>
              </w:rPr>
              <w:t>N/A</w:t>
            </w:r>
          </w:p>
        </w:tc>
      </w:tr>
      <w:tr w:rsidR="00220C05" w:rsidRPr="009B634A" w14:paraId="39686DA1" w14:textId="77777777" w:rsidTr="009B634A">
        <w:trPr>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8A20F8C" w14:textId="77777777"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shd w:val="clear" w:color="auto" w:fill="FFFFFF"/>
              </w:rPr>
              <w:t>Login Level</w:t>
            </w:r>
          </w:p>
        </w:tc>
        <w:tc>
          <w:tcPr>
            <w:tcW w:w="0" w:type="auto"/>
            <w:tcBorders>
              <w:top w:val="single" w:sz="4" w:space="0" w:color="46BFFF"/>
              <w:left w:val="single" w:sz="4" w:space="0" w:color="46BFFF"/>
              <w:bottom w:val="single" w:sz="4" w:space="0" w:color="46BFFF"/>
              <w:right w:val="single" w:sz="4" w:space="0" w:color="46BFFF"/>
            </w:tcBorders>
            <w:hideMark/>
          </w:tcPr>
          <w:p w14:paraId="6C3B48E5" w14:textId="5EE09E2C" w:rsidR="009B634A" w:rsidRPr="008A3EC7" w:rsidRDefault="00220C05" w:rsidP="009B634A">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Arial Unicode MS" w:hAnsiTheme="minorHAnsi"/>
                <w:color w:val="000000" w:themeColor="text1"/>
              </w:rPr>
              <w:t>N/A</w:t>
            </w:r>
          </w:p>
        </w:tc>
      </w:tr>
      <w:tr w:rsidR="00220C05" w:rsidRPr="009B634A" w14:paraId="350D26AC" w14:textId="77777777" w:rsidTr="009B634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6429DD0" w14:textId="30821EF9"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Details about automation </w:t>
            </w:r>
          </w:p>
        </w:tc>
        <w:tc>
          <w:tcPr>
            <w:tcW w:w="0" w:type="auto"/>
            <w:tcBorders>
              <w:top w:val="single" w:sz="4" w:space="0" w:color="46BFFF"/>
              <w:left w:val="single" w:sz="4" w:space="0" w:color="46BFFF"/>
              <w:bottom w:val="single" w:sz="4" w:space="0" w:color="46BFFF"/>
              <w:right w:val="single" w:sz="4" w:space="0" w:color="46BFFF"/>
            </w:tcBorders>
            <w:hideMark/>
          </w:tcPr>
          <w:p w14:paraId="74AD3D14" w14:textId="159C6A3B" w:rsidR="009B634A" w:rsidRPr="008A3EC7" w:rsidRDefault="00220C05" w:rsidP="009B634A">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Arial Unicode MS" w:hAnsiTheme="minorHAnsi"/>
                <w:color w:val="000000" w:themeColor="text1"/>
              </w:rPr>
              <w:t>UiPath Apps was used to design the interface for a friendly experience. Gmail credentials needed to send emails.</w:t>
            </w:r>
          </w:p>
        </w:tc>
      </w:tr>
      <w:tr w:rsidR="00220C05" w:rsidRPr="009B634A" w14:paraId="4113AAF8" w14:textId="77777777" w:rsidTr="009B634A">
        <w:trPr>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4915872" w14:textId="77777777"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In case of FOR, can the user operate the computer while the robot is running? </w:t>
            </w:r>
          </w:p>
        </w:tc>
        <w:tc>
          <w:tcPr>
            <w:tcW w:w="0" w:type="auto"/>
            <w:tcBorders>
              <w:top w:val="single" w:sz="4" w:space="0" w:color="46BFFF"/>
              <w:left w:val="single" w:sz="4" w:space="0" w:color="46BFFF"/>
              <w:bottom w:val="single" w:sz="4" w:space="0" w:color="46BFFF"/>
              <w:right w:val="single" w:sz="4" w:space="0" w:color="46BFFF"/>
            </w:tcBorders>
            <w:hideMark/>
          </w:tcPr>
          <w:p w14:paraId="66FADD96" w14:textId="22805679" w:rsidR="009B634A" w:rsidRPr="008A3EC7" w:rsidRDefault="00220C05" w:rsidP="009B634A">
            <w:pP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Yes</w:t>
            </w:r>
          </w:p>
        </w:tc>
      </w:tr>
      <w:tr w:rsidR="00220C05" w:rsidRPr="009B634A" w14:paraId="50256107" w14:textId="77777777" w:rsidTr="009B634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ADD1DB6" w14:textId="03117C6A"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Custom error logs defined in the workflows</w:t>
            </w:r>
          </w:p>
        </w:tc>
        <w:tc>
          <w:tcPr>
            <w:tcW w:w="0" w:type="auto"/>
            <w:tcBorders>
              <w:top w:val="single" w:sz="4" w:space="0" w:color="46BFFF"/>
              <w:left w:val="single" w:sz="4" w:space="0" w:color="46BFFF"/>
              <w:bottom w:val="single" w:sz="4" w:space="0" w:color="46BFFF"/>
              <w:right w:val="single" w:sz="4" w:space="0" w:color="46BFFF"/>
            </w:tcBorders>
            <w:hideMark/>
          </w:tcPr>
          <w:p w14:paraId="3B0529E7" w14:textId="46169A2F" w:rsidR="009B634A" w:rsidRPr="008A3EC7" w:rsidRDefault="00220C05" w:rsidP="00220C05">
            <w:pPr>
              <w:spacing w:after="160"/>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b/>
                <w:i/>
                <w:color w:val="000000" w:themeColor="text1"/>
              </w:rPr>
            </w:pPr>
            <w:r w:rsidRPr="008A3EC7">
              <w:rPr>
                <w:rFonts w:asciiTheme="minorHAnsi" w:eastAsia="Arial Unicode MS" w:hAnsiTheme="minorHAnsi"/>
                <w:color w:val="000000" w:themeColor="text1"/>
              </w:rPr>
              <w:t>N/A</w:t>
            </w:r>
          </w:p>
        </w:tc>
      </w:tr>
      <w:tr w:rsidR="004C7E76" w:rsidRPr="009B634A" w14:paraId="0DFE2344" w14:textId="77777777" w:rsidTr="009B634A">
        <w:trPr>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tcPr>
          <w:p w14:paraId="5D666861" w14:textId="6C07C1F2" w:rsidR="004C7E76" w:rsidRPr="008A3EC7" w:rsidRDefault="004C7E76" w:rsidP="009B634A">
            <w:pPr>
              <w:rPr>
                <w:rFonts w:eastAsia="Arial Unicode MS"/>
                <w:b w:val="0"/>
                <w:bCs w:val="0"/>
                <w:color w:val="000000" w:themeColor="text1"/>
              </w:rPr>
            </w:pPr>
            <w:r w:rsidRPr="008A3EC7">
              <w:rPr>
                <w:rFonts w:asciiTheme="majorHAnsi" w:eastAsia="Arial Unicode MS" w:hAnsiTheme="majorHAnsi" w:cstheme="majorHAnsi"/>
                <w:color w:val="auto"/>
              </w:rPr>
              <w:t>Frequent errors found in the development phase</w:t>
            </w:r>
          </w:p>
        </w:tc>
        <w:tc>
          <w:tcPr>
            <w:tcW w:w="0" w:type="auto"/>
            <w:tcBorders>
              <w:top w:val="single" w:sz="4" w:space="0" w:color="46BFFF"/>
              <w:left w:val="single" w:sz="4" w:space="0" w:color="46BFFF"/>
              <w:bottom w:val="single" w:sz="4" w:space="0" w:color="46BFFF"/>
              <w:right w:val="single" w:sz="4" w:space="0" w:color="46BFFF"/>
            </w:tcBorders>
          </w:tcPr>
          <w:p w14:paraId="7E1698A1" w14:textId="77777777" w:rsidR="004C7E76" w:rsidRPr="008A3EC7" w:rsidRDefault="004C7E76" w:rsidP="00220C05">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No internet connection</w:t>
            </w:r>
          </w:p>
          <w:p w14:paraId="3CBF326C" w14:textId="52E301A9" w:rsidR="004C7E76" w:rsidRPr="008A3EC7" w:rsidRDefault="004C7E76" w:rsidP="00220C05">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API call quota reached for entities.</w:t>
            </w:r>
          </w:p>
        </w:tc>
      </w:tr>
      <w:tr w:rsidR="004C7E76" w:rsidRPr="009B634A" w14:paraId="5CD40C56" w14:textId="77777777" w:rsidTr="009B634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tcPr>
          <w:p w14:paraId="78CDF82F" w14:textId="46BB9E37" w:rsidR="004C7E76" w:rsidRPr="008A3EC7" w:rsidRDefault="004C7E76" w:rsidP="009B634A">
            <w:pPr>
              <w:rPr>
                <w:rFonts w:eastAsia="Arial Unicode MS"/>
                <w:b w:val="0"/>
                <w:bCs w:val="0"/>
                <w:color w:val="000000" w:themeColor="text1"/>
              </w:rPr>
            </w:pPr>
            <w:r w:rsidRPr="008A3EC7">
              <w:rPr>
                <w:rFonts w:asciiTheme="majorHAnsi" w:eastAsia="Arial Unicode MS" w:hAnsiTheme="majorHAnsi" w:cstheme="majorHAnsi"/>
                <w:color w:val="auto"/>
              </w:rPr>
              <w:t>Workarounds used in the automation phase</w:t>
            </w:r>
          </w:p>
        </w:tc>
        <w:tc>
          <w:tcPr>
            <w:tcW w:w="0" w:type="auto"/>
            <w:tcBorders>
              <w:top w:val="single" w:sz="4" w:space="0" w:color="46BFFF"/>
              <w:left w:val="single" w:sz="4" w:space="0" w:color="46BFFF"/>
              <w:bottom w:val="single" w:sz="4" w:space="0" w:color="46BFFF"/>
              <w:right w:val="single" w:sz="4" w:space="0" w:color="46BFFF"/>
            </w:tcBorders>
          </w:tcPr>
          <w:p w14:paraId="10B7235B" w14:textId="4559A546" w:rsidR="004C7E76" w:rsidRPr="008A3EC7" w:rsidRDefault="005033E2" w:rsidP="00220C05">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Capability to group customers for sending bulk emails. </w:t>
            </w:r>
          </w:p>
        </w:tc>
      </w:tr>
    </w:tbl>
    <w:p w14:paraId="53EA8B4B" w14:textId="58BADA0C" w:rsidR="002A6F67" w:rsidRDefault="002A6F67" w:rsidP="009B634A">
      <w:pPr>
        <w:rPr>
          <w:lang w:val="en-US"/>
        </w:rPr>
      </w:pPr>
    </w:p>
    <w:p w14:paraId="134BECBB" w14:textId="77777777" w:rsidR="002A6F67" w:rsidRDefault="002A6F67">
      <w:pPr>
        <w:rPr>
          <w:lang w:val="en-US"/>
        </w:rPr>
      </w:pPr>
      <w:r>
        <w:rPr>
          <w:lang w:val="en-US"/>
        </w:rPr>
        <w:br w:type="page"/>
      </w:r>
    </w:p>
    <w:p w14:paraId="37086942" w14:textId="36B7688F" w:rsidR="009B634A" w:rsidRDefault="002A6F67" w:rsidP="002A6F67">
      <w:pPr>
        <w:pStyle w:val="Heading2"/>
        <w:numPr>
          <w:ilvl w:val="1"/>
          <w:numId w:val="1"/>
        </w:numPr>
        <w:rPr>
          <w:lang w:val="en-US"/>
        </w:rPr>
      </w:pPr>
      <w:r>
        <w:rPr>
          <w:lang w:val="en-US"/>
        </w:rPr>
        <w:lastRenderedPageBreak/>
        <w:t>Project Workflows</w:t>
      </w:r>
    </w:p>
    <w:p w14:paraId="31D1F4EE" w14:textId="77777777" w:rsidR="002A6F67" w:rsidRDefault="002A6F67" w:rsidP="002A6F67">
      <w:pPr>
        <w:rPr>
          <w:rFonts w:ascii="Calibri Light (Headings)" w:eastAsia="Calibri Light (Headings)" w:hAnsi="Calibri Light (Headings)" w:cs="Calibri Light (Headings)"/>
          <w:color w:val="000000"/>
          <w:lang w:val=""/>
        </w:rPr>
      </w:pPr>
      <w:r w:rsidRPr="004C0DE2">
        <w:rPr>
          <w:b/>
          <w:bCs/>
          <w:sz w:val="24"/>
          <w:szCs w:val="24"/>
          <w:u w:val="single"/>
          <w:lang w:val="en-US"/>
        </w:rPr>
        <w:t>SendEmail_DS:</w:t>
      </w:r>
      <w:r>
        <w:rPr>
          <w:lang w:val="en-US"/>
        </w:rPr>
        <w:t xml:space="preserve"> </w:t>
      </w:r>
      <w:r>
        <w:rPr>
          <w:rFonts w:ascii="Calibri Light (Headings)" w:eastAsia="Calibri Light (Headings)" w:hAnsi="Calibri Light (Headings)" w:cs="Calibri Light (Headings)"/>
          <w:color w:val="000000"/>
          <w:lang w:val=""/>
        </w:rPr>
        <w:t>This process sends email(s).</w:t>
      </w:r>
    </w:p>
    <w:p w14:paraId="2751877B" w14:textId="77777777"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Get Gmail Credential from Windows Credential Manager</w:t>
      </w:r>
    </w:p>
    <w:p w14:paraId="31118BC4" w14:textId="58476959"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Ensure maximum records are queried.</w:t>
      </w:r>
    </w:p>
    <w:p w14:paraId="700B3DCB" w14:textId="77777777"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The maximum number of records that can be queried is 1000.</w:t>
      </w:r>
      <w:r w:rsidRPr="002A6F67">
        <w:rPr>
          <w:rFonts w:ascii="Calibri Light (Headings)" w:eastAsia="Calibri Light (Headings)" w:hAnsi="Calibri Light (Headings)" w:cs="Calibri Light (Headings)"/>
          <w:color w:val="000000"/>
          <w:lang w:val=""/>
        </w:rPr>
        <w:br/>
        <w:t>This loops 10 times in order to query 10000 records.</w:t>
      </w:r>
    </w:p>
    <w:p w14:paraId="04D0910F" w14:textId="77777777"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If there's no attachment to be sent alongside the email, find which one of customers or employees to send an email to and send.</w:t>
      </w:r>
    </w:p>
    <w:p w14:paraId="4DC9C2CD" w14:textId="77777777"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If there's an attachment to be sent alongside the email, find which one of customers or employees to send an email to, attach the file and send.</w:t>
      </w:r>
    </w:p>
    <w:p w14:paraId="2BE6221C" w14:textId="1F440D6A"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Delete files after usage.</w:t>
      </w:r>
    </w:p>
    <w:tbl>
      <w:tblPr>
        <w:tblStyle w:val="MediumGrid2-Accent2"/>
        <w:tblW w:w="5000" w:type="auto"/>
        <w:jc w:val="center"/>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shd w:val="clear" w:color="auto" w:fill="FFFFFF" w:themeFill="background1"/>
        <w:tblLook w:val="04A0" w:firstRow="1" w:lastRow="0" w:firstColumn="1" w:lastColumn="0" w:noHBand="0" w:noVBand="1"/>
      </w:tblPr>
      <w:tblGrid>
        <w:gridCol w:w="2195"/>
        <w:gridCol w:w="2402"/>
        <w:gridCol w:w="1411"/>
      </w:tblGrid>
      <w:tr w:rsidR="002A6F67" w14:paraId="6816A6FC" w14:textId="77777777" w:rsidTr="002A6F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10" w:type="auto"/>
            <w:shd w:val="clear" w:color="auto" w:fill="2F5496" w:themeFill="accent1" w:themeFillShade="BF"/>
          </w:tcPr>
          <w:p w14:paraId="40425FC1" w14:textId="77777777" w:rsidR="002A6F67" w:rsidRDefault="002A6F67" w:rsidP="002209B7">
            <w:r>
              <w:t>Name</w:t>
            </w:r>
          </w:p>
        </w:tc>
        <w:tc>
          <w:tcPr>
            <w:tcW w:w="2310" w:type="auto"/>
            <w:shd w:val="clear" w:color="auto" w:fill="2F5496" w:themeFill="accent1" w:themeFillShade="BF"/>
          </w:tcPr>
          <w:p w14:paraId="4D604CB3" w14:textId="77777777" w:rsidR="002A6F67" w:rsidRDefault="002A6F67" w:rsidP="002209B7">
            <w:pPr>
              <w:cnfStyle w:val="100000000000" w:firstRow="1" w:lastRow="0" w:firstColumn="0" w:lastColumn="0" w:oddVBand="0" w:evenVBand="0" w:oddHBand="0" w:evenHBand="0" w:firstRowFirstColumn="0" w:firstRowLastColumn="0" w:lastRowFirstColumn="0" w:lastRowLastColumn="0"/>
            </w:pPr>
            <w:r>
              <w:t>Type</w:t>
            </w:r>
          </w:p>
        </w:tc>
        <w:tc>
          <w:tcPr>
            <w:tcW w:w="2310" w:type="auto"/>
            <w:shd w:val="clear" w:color="auto" w:fill="2F5496" w:themeFill="accent1" w:themeFillShade="BF"/>
          </w:tcPr>
          <w:p w14:paraId="026B43DA" w14:textId="77777777" w:rsidR="002A6F67" w:rsidRDefault="002A6F67" w:rsidP="002209B7">
            <w:pPr>
              <w:cnfStyle w:val="100000000000" w:firstRow="1" w:lastRow="0" w:firstColumn="0" w:lastColumn="0" w:oddVBand="0" w:evenVBand="0" w:oddHBand="0" w:evenHBand="0" w:firstRowFirstColumn="0" w:firstRowLastColumn="0" w:lastRowFirstColumn="0" w:lastRowLastColumn="0"/>
            </w:pPr>
            <w:r>
              <w:t>Description</w:t>
            </w:r>
          </w:p>
        </w:tc>
      </w:tr>
      <w:tr w:rsidR="002A6F67" w14:paraId="14C2EC3C" w14:textId="77777777" w:rsidTr="002A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4810F282" w14:textId="77777777" w:rsidR="002A6F67" w:rsidRDefault="002A6F67" w:rsidP="002209B7">
            <w:r>
              <w:t>in_EmailBody</w:t>
            </w:r>
          </w:p>
        </w:tc>
        <w:tc>
          <w:tcPr>
            <w:tcW w:w="2310" w:type="auto"/>
            <w:tcBorders>
              <w:left w:val="none" w:sz="0" w:space="0" w:color="auto"/>
              <w:right w:val="none" w:sz="0" w:space="0" w:color="auto"/>
            </w:tcBorders>
            <w:shd w:val="clear" w:color="auto" w:fill="FFFFFF" w:themeFill="background1"/>
          </w:tcPr>
          <w:p w14:paraId="4D34315A"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r>
              <w:t>InArgument(x:String)</w:t>
            </w:r>
          </w:p>
        </w:tc>
        <w:tc>
          <w:tcPr>
            <w:tcW w:w="2310" w:type="auto"/>
            <w:tcBorders>
              <w:left w:val="none" w:sz="0" w:space="0" w:color="auto"/>
            </w:tcBorders>
            <w:shd w:val="clear" w:color="auto" w:fill="FFFFFF" w:themeFill="background1"/>
          </w:tcPr>
          <w:p w14:paraId="66563883"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p>
        </w:tc>
      </w:tr>
      <w:tr w:rsidR="002A6F67" w14:paraId="7D2AA4B6" w14:textId="77777777" w:rsidTr="002A6F67">
        <w:trPr>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14ED69D4" w14:textId="77777777" w:rsidR="002A6F67" w:rsidRDefault="002A6F67" w:rsidP="002209B7">
            <w:r>
              <w:t>in_EmailSubject</w:t>
            </w:r>
          </w:p>
        </w:tc>
        <w:tc>
          <w:tcPr>
            <w:tcW w:w="2310" w:type="auto"/>
            <w:shd w:val="clear" w:color="auto" w:fill="FFFFFF" w:themeFill="background1"/>
          </w:tcPr>
          <w:p w14:paraId="7301AE0C"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r>
              <w:t>InArgument(x:String)</w:t>
            </w:r>
          </w:p>
        </w:tc>
        <w:tc>
          <w:tcPr>
            <w:tcW w:w="2310" w:type="auto"/>
            <w:shd w:val="clear" w:color="auto" w:fill="FFFFFF" w:themeFill="background1"/>
          </w:tcPr>
          <w:p w14:paraId="227EFFDE"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p>
        </w:tc>
      </w:tr>
      <w:tr w:rsidR="002A6F67" w14:paraId="157F56D7" w14:textId="77777777" w:rsidTr="002A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67FDDBBE" w14:textId="77777777" w:rsidR="002A6F67" w:rsidRDefault="002A6F67" w:rsidP="002209B7">
            <w:r>
              <w:t>in_EmployeeName</w:t>
            </w:r>
          </w:p>
        </w:tc>
        <w:tc>
          <w:tcPr>
            <w:tcW w:w="2310" w:type="auto"/>
            <w:tcBorders>
              <w:left w:val="none" w:sz="0" w:space="0" w:color="auto"/>
              <w:right w:val="none" w:sz="0" w:space="0" w:color="auto"/>
            </w:tcBorders>
            <w:shd w:val="clear" w:color="auto" w:fill="FFFFFF" w:themeFill="background1"/>
          </w:tcPr>
          <w:p w14:paraId="10E3EB28"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r>
              <w:t>InArgument(x:String)</w:t>
            </w:r>
          </w:p>
        </w:tc>
        <w:tc>
          <w:tcPr>
            <w:tcW w:w="2310" w:type="auto"/>
            <w:tcBorders>
              <w:left w:val="none" w:sz="0" w:space="0" w:color="auto"/>
            </w:tcBorders>
            <w:shd w:val="clear" w:color="auto" w:fill="FFFFFF" w:themeFill="background1"/>
          </w:tcPr>
          <w:p w14:paraId="12C11CEC"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p>
        </w:tc>
      </w:tr>
      <w:tr w:rsidR="002A6F67" w14:paraId="0B75B9FC" w14:textId="77777777" w:rsidTr="002A6F67">
        <w:trPr>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5133260F" w14:textId="77777777" w:rsidR="002A6F67" w:rsidRDefault="002A6F67" w:rsidP="002209B7">
            <w:r>
              <w:t>in_Class</w:t>
            </w:r>
          </w:p>
        </w:tc>
        <w:tc>
          <w:tcPr>
            <w:tcW w:w="2310" w:type="auto"/>
            <w:shd w:val="clear" w:color="auto" w:fill="FFFFFF" w:themeFill="background1"/>
          </w:tcPr>
          <w:p w14:paraId="3247F0E1"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r>
              <w:t>InArgument(x:String)</w:t>
            </w:r>
          </w:p>
        </w:tc>
        <w:tc>
          <w:tcPr>
            <w:tcW w:w="2310" w:type="auto"/>
            <w:shd w:val="clear" w:color="auto" w:fill="FFFFFF" w:themeFill="background1"/>
          </w:tcPr>
          <w:p w14:paraId="0CF0C301"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p>
        </w:tc>
      </w:tr>
      <w:tr w:rsidR="002A6F67" w14:paraId="2C96D23F" w14:textId="77777777" w:rsidTr="002A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3E6CAA00" w14:textId="77777777" w:rsidR="002A6F67" w:rsidRDefault="002A6F67" w:rsidP="002209B7">
            <w:r>
              <w:t>in_CustomerName</w:t>
            </w:r>
          </w:p>
        </w:tc>
        <w:tc>
          <w:tcPr>
            <w:tcW w:w="2310" w:type="auto"/>
            <w:tcBorders>
              <w:left w:val="none" w:sz="0" w:space="0" w:color="auto"/>
              <w:right w:val="none" w:sz="0" w:space="0" w:color="auto"/>
            </w:tcBorders>
            <w:shd w:val="clear" w:color="auto" w:fill="FFFFFF" w:themeFill="background1"/>
          </w:tcPr>
          <w:p w14:paraId="69C29757"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r>
              <w:t>InArgument(x:String)</w:t>
            </w:r>
          </w:p>
        </w:tc>
        <w:tc>
          <w:tcPr>
            <w:tcW w:w="2310" w:type="auto"/>
            <w:tcBorders>
              <w:left w:val="none" w:sz="0" w:space="0" w:color="auto"/>
            </w:tcBorders>
            <w:shd w:val="clear" w:color="auto" w:fill="FFFFFF" w:themeFill="background1"/>
          </w:tcPr>
          <w:p w14:paraId="6934E089"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p>
        </w:tc>
      </w:tr>
      <w:tr w:rsidR="002A6F67" w14:paraId="1048E6FA" w14:textId="77777777" w:rsidTr="002A6F67">
        <w:trPr>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310C72A2" w14:textId="77777777" w:rsidR="002A6F67" w:rsidRDefault="002A6F67" w:rsidP="002209B7">
            <w:r>
              <w:t>in_Cc</w:t>
            </w:r>
          </w:p>
        </w:tc>
        <w:tc>
          <w:tcPr>
            <w:tcW w:w="2310" w:type="auto"/>
            <w:shd w:val="clear" w:color="auto" w:fill="FFFFFF" w:themeFill="background1"/>
          </w:tcPr>
          <w:p w14:paraId="45969016"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r>
              <w:t>InArgument(x:String)</w:t>
            </w:r>
          </w:p>
        </w:tc>
        <w:tc>
          <w:tcPr>
            <w:tcW w:w="2310" w:type="auto"/>
            <w:shd w:val="clear" w:color="auto" w:fill="FFFFFF" w:themeFill="background1"/>
          </w:tcPr>
          <w:p w14:paraId="3C2270A9"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p>
        </w:tc>
      </w:tr>
      <w:tr w:rsidR="002A6F67" w14:paraId="00016EA8" w14:textId="77777777" w:rsidTr="002A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57D1C7A8" w14:textId="77777777" w:rsidR="002A6F67" w:rsidRDefault="002A6F67" w:rsidP="002209B7">
            <w:r>
              <w:t>in_Bcc</w:t>
            </w:r>
          </w:p>
        </w:tc>
        <w:tc>
          <w:tcPr>
            <w:tcW w:w="2310" w:type="auto"/>
            <w:tcBorders>
              <w:left w:val="none" w:sz="0" w:space="0" w:color="auto"/>
              <w:right w:val="none" w:sz="0" w:space="0" w:color="auto"/>
            </w:tcBorders>
            <w:shd w:val="clear" w:color="auto" w:fill="FFFFFF" w:themeFill="background1"/>
          </w:tcPr>
          <w:p w14:paraId="25E552C5"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r>
              <w:t>InArgument(x:String)</w:t>
            </w:r>
          </w:p>
        </w:tc>
        <w:tc>
          <w:tcPr>
            <w:tcW w:w="2310" w:type="auto"/>
            <w:tcBorders>
              <w:left w:val="none" w:sz="0" w:space="0" w:color="auto"/>
            </w:tcBorders>
            <w:shd w:val="clear" w:color="auto" w:fill="FFFFFF" w:themeFill="background1"/>
          </w:tcPr>
          <w:p w14:paraId="69A52821"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p>
        </w:tc>
      </w:tr>
      <w:tr w:rsidR="002A6F67" w14:paraId="35A500F4" w14:textId="77777777" w:rsidTr="002A6F67">
        <w:trPr>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51FECF63" w14:textId="77777777" w:rsidR="002A6F67" w:rsidRDefault="002A6F67" w:rsidP="002209B7">
            <w:r>
              <w:t>in_File</w:t>
            </w:r>
          </w:p>
        </w:tc>
        <w:tc>
          <w:tcPr>
            <w:tcW w:w="2310" w:type="auto"/>
            <w:shd w:val="clear" w:color="auto" w:fill="FFFFFF" w:themeFill="background1"/>
          </w:tcPr>
          <w:p w14:paraId="3766F730"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r>
              <w:t>InArgument(x:String)</w:t>
            </w:r>
          </w:p>
        </w:tc>
        <w:tc>
          <w:tcPr>
            <w:tcW w:w="2310" w:type="auto"/>
            <w:shd w:val="clear" w:color="auto" w:fill="FFFFFF" w:themeFill="background1"/>
          </w:tcPr>
          <w:p w14:paraId="0425B532"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p>
        </w:tc>
      </w:tr>
    </w:tbl>
    <w:p w14:paraId="10C35EF2" w14:textId="21816DA8" w:rsidR="002A6F67" w:rsidRPr="004C0DE2" w:rsidRDefault="004C0DE2" w:rsidP="002A6F67">
      <w:pPr>
        <w:rPr>
          <w:b/>
          <w:bCs/>
          <w:sz w:val="24"/>
          <w:szCs w:val="24"/>
          <w:lang w:val="en-US"/>
        </w:rPr>
      </w:pPr>
      <w:r>
        <w:tab/>
      </w:r>
      <w:r w:rsidRPr="004C0DE2">
        <w:rPr>
          <w:b/>
          <w:bCs/>
          <w:sz w:val="24"/>
          <w:szCs w:val="24"/>
          <w:lang w:val="en-US"/>
        </w:rPr>
        <w:t>PROJECT DEPENDENCIES</w:t>
      </w:r>
    </w:p>
    <w:p w14:paraId="7D588844" w14:textId="7690702D" w:rsidR="004C0DE2" w:rsidRDefault="004C0DE2" w:rsidP="002A6F67">
      <w:pPr>
        <w:rPr>
          <w:rFonts w:ascii="Calibri Light (Headings)" w:eastAsia="Calibri Light (Headings)" w:hAnsi="Calibri Light (Headings)" w:cs="Calibri Light (Headings)"/>
          <w:color w:val="000000"/>
          <w:lang w:val=""/>
        </w:rPr>
      </w:pPr>
      <w:r>
        <w:rPr>
          <w:rFonts w:ascii="Calibri Light (Headings)" w:eastAsia="Calibri Light (Headings)" w:hAnsi="Calibri Light (Headings)" w:cs="Calibri Light (Headings)"/>
          <w:color w:val="000000"/>
          <w:lang w:val=""/>
        </w:rPr>
        <w:t>•</w:t>
      </w:r>
      <w:r>
        <w:rPr>
          <w:rFonts w:ascii="Calibri Light (Headings)" w:eastAsia="Calibri Light (Headings)" w:hAnsi="Calibri Light (Headings)" w:cs="Calibri Light (Headings)"/>
          <w:color w:val="000000"/>
          <w:lang w:val=""/>
        </w:rPr>
        <w:tab/>
        <w:t xml:space="preserve"> UiPath.Credentials.Activities:   [2.0.0]</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UiPath.DataService.Activities:   [21.10.1]</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UiPath.Excel.Activities:   [2.12.3]</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UiPath.Mail.Activities:   [1.15.2]</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UiPath.System.Activities:   [22.4.1]</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UiPath.UIAutomation.Activities:   [22.4.5]</w:t>
      </w:r>
    </w:p>
    <w:p w14:paraId="4E18B59E" w14:textId="77777777" w:rsidR="00A00BBD" w:rsidRDefault="00A00BBD">
      <w:pPr>
        <w:rPr>
          <w:b/>
          <w:bCs/>
          <w:sz w:val="24"/>
          <w:szCs w:val="24"/>
          <w:u w:val="single"/>
          <w:lang w:val="en-US"/>
        </w:rPr>
      </w:pPr>
      <w:r>
        <w:rPr>
          <w:b/>
          <w:bCs/>
          <w:sz w:val="24"/>
          <w:szCs w:val="24"/>
          <w:u w:val="single"/>
          <w:lang w:val="en-US"/>
        </w:rPr>
        <w:br w:type="page"/>
      </w:r>
    </w:p>
    <w:p w14:paraId="38BAE2A7" w14:textId="07C93C3D" w:rsidR="00BA07F3" w:rsidRDefault="00BA07F3" w:rsidP="00BA07F3">
      <w:pPr>
        <w:rPr>
          <w:rFonts w:ascii="Calibri Light (Headings)" w:eastAsia="Calibri Light (Headings)" w:hAnsi="Calibri Light (Headings)" w:cs="Calibri Light (Headings)"/>
          <w:color w:val="000000"/>
          <w:lang w:val=""/>
        </w:rPr>
      </w:pPr>
      <w:r>
        <w:rPr>
          <w:b/>
          <w:bCs/>
          <w:sz w:val="24"/>
          <w:szCs w:val="24"/>
          <w:u w:val="single"/>
          <w:lang w:val="en-US"/>
        </w:rPr>
        <w:lastRenderedPageBreak/>
        <w:t>DownloadSheets</w:t>
      </w:r>
      <w:r w:rsidRPr="004C0DE2">
        <w:rPr>
          <w:b/>
          <w:bCs/>
          <w:sz w:val="24"/>
          <w:szCs w:val="24"/>
          <w:u w:val="single"/>
          <w:lang w:val="en-US"/>
        </w:rPr>
        <w:t>:</w:t>
      </w:r>
      <w:r>
        <w:rPr>
          <w:lang w:val="en-US"/>
        </w:rPr>
        <w:t xml:space="preserve"> </w:t>
      </w:r>
      <w:r>
        <w:rPr>
          <w:rFonts w:ascii="Calibri Light (Headings)" w:eastAsia="Calibri Light (Headings)" w:hAnsi="Calibri Light (Headings)" w:cs="Calibri Light (Headings)"/>
          <w:color w:val="000000"/>
          <w:lang w:val=""/>
        </w:rPr>
        <w:t>This workflow downloads the files from data service entitities to a folder.</w:t>
      </w:r>
    </w:p>
    <w:p w14:paraId="4EC56B59"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Initialize counter variable to keep track when querying records (Query record as a max of 1000, Counter helps to terminate the loop after 10000 records have been queried.)</w:t>
      </w:r>
    </w:p>
    <w:p w14:paraId="2A4ABEF2"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Check if "Customer Shelf" folder exists else creates it.</w:t>
      </w:r>
    </w:p>
    <w:p w14:paraId="2D23BB97"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Build datatables to be used in the workflow.</w:t>
      </w:r>
    </w:p>
    <w:p w14:paraId="17DE1D6F"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Queries data service entities to get their details.</w:t>
      </w:r>
    </w:p>
    <w:p w14:paraId="63DE8B8E"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 xml:space="preserve">Add items queried to datatables </w:t>
      </w:r>
    </w:p>
    <w:p w14:paraId="0917C99E" w14:textId="7A6D028B" w:rsidR="00FC103E" w:rsidRPr="00822196" w:rsidRDefault="00BA07F3" w:rsidP="00FC103E">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Write to excel sheets.</w:t>
      </w:r>
    </w:p>
    <w:p w14:paraId="5F596F90" w14:textId="4035F43F" w:rsidR="00BA07F3" w:rsidRDefault="00A00BBD" w:rsidP="005D1C9F">
      <w:pPr>
        <w:ind w:left="360"/>
        <w:rPr>
          <w:rFonts w:ascii="Calibri Light (Headings)" w:eastAsia="Calibri Light (Headings)" w:hAnsi="Calibri Light (Headings)" w:cs="Calibri Light (Headings)"/>
          <w:color w:val="000000"/>
          <w:lang w:val=""/>
        </w:rPr>
      </w:pPr>
      <w:r w:rsidRPr="004C0DE2">
        <w:rPr>
          <w:b/>
          <w:bCs/>
          <w:sz w:val="24"/>
          <w:szCs w:val="24"/>
          <w:lang w:val="en-US"/>
        </w:rPr>
        <w:t>PROJECT DEPENDENCIES</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w:t>
      </w:r>
      <w:r w:rsidR="008A3EC7">
        <w:rPr>
          <w:rFonts w:ascii="Calibri Light (Headings)" w:eastAsia="Calibri Light (Headings)" w:hAnsi="Calibri Light (Headings)" w:cs="Calibri Light (Headings)"/>
          <w:color w:val="000000"/>
          <w:lang w:val=""/>
        </w:rPr>
        <w:t>UiPath.DataService. Activities</w:t>
      </w:r>
      <w:r>
        <w:rPr>
          <w:rFonts w:ascii="Calibri Light (Headings)" w:eastAsia="Calibri Light (Headings)" w:hAnsi="Calibri Light (Headings)" w:cs="Calibri Light (Headings)"/>
          <w:color w:val="000000"/>
          <w:lang w:val=""/>
        </w:rPr>
        <w:t>: [21.10.1]</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UiPath.Excel.Activities: [2.12.3] </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UiPath.Mail.Activities: [1.15.2]</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UiPath.System.Activities: [22.4.1]</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UiPath.UIAutomation.Activities: [22.4.5]</w:t>
      </w:r>
    </w:p>
    <w:p w14:paraId="785EC0FE" w14:textId="657CC3E1" w:rsidR="00822196" w:rsidRDefault="00822196" w:rsidP="00822196">
      <w:pPr>
        <w:rPr>
          <w:rFonts w:ascii="Calibri Light (Headings)" w:eastAsia="Calibri Light (Headings)" w:hAnsi="Calibri Light (Headings)" w:cs="Calibri Light (Headings)"/>
          <w:color w:val="000000"/>
          <w:lang w:val=""/>
        </w:rPr>
      </w:pPr>
      <w:r>
        <w:rPr>
          <w:b/>
          <w:bCs/>
          <w:sz w:val="24"/>
          <w:szCs w:val="24"/>
          <w:u w:val="single"/>
          <w:lang w:val="en-US"/>
        </w:rPr>
        <w:t>SendBirthdayEmailMsg</w:t>
      </w:r>
      <w:r w:rsidRPr="004C0DE2">
        <w:rPr>
          <w:b/>
          <w:bCs/>
          <w:sz w:val="24"/>
          <w:szCs w:val="24"/>
          <w:u w:val="single"/>
          <w:lang w:val="en-US"/>
        </w:rPr>
        <w:t>:</w:t>
      </w:r>
      <w:r>
        <w:rPr>
          <w:lang w:val="en-US"/>
        </w:rPr>
        <w:t xml:space="preserve"> </w:t>
      </w:r>
      <w:r>
        <w:rPr>
          <w:rFonts w:ascii="Calibri Light (Headings)" w:eastAsia="Calibri Light (Headings)" w:hAnsi="Calibri Light (Headings)" w:cs="Calibri Light (Headings)"/>
          <w:color w:val="000000"/>
          <w:lang w:val=""/>
        </w:rPr>
        <w:t xml:space="preserve">This workflow </w:t>
      </w:r>
      <w:r>
        <w:rPr>
          <w:rFonts w:ascii="Calibri Light (Headings)" w:eastAsia="Calibri Light (Headings)" w:hAnsi="Calibri Light (Headings)" w:cs="Calibri Light (Headings)"/>
          <w:color w:val="000000"/>
          <w:lang w:val=""/>
        </w:rPr>
        <w:t>is scheduled to run daily. It sends emails to customers and employees on their birthdays.</w:t>
      </w:r>
    </w:p>
    <w:p w14:paraId="661EC157" w14:textId="77777777" w:rsidR="00822196" w:rsidRPr="00BA07F3" w:rsidRDefault="00822196" w:rsidP="00822196">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Initialize counter variable to keep track when querying records (Query record as a max of 1000, Counter helps to terminate the loop after 10000 records have been queried.)</w:t>
      </w:r>
    </w:p>
    <w:p w14:paraId="768B6AE8" w14:textId="396C5C44" w:rsidR="00822196" w:rsidRPr="00BA07F3" w:rsidRDefault="00822196" w:rsidP="00822196">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Queries data service entities to get their details.</w:t>
      </w:r>
    </w:p>
    <w:p w14:paraId="2D69A09F" w14:textId="5068A872" w:rsidR="00822196" w:rsidRPr="00BA07F3" w:rsidRDefault="00822196" w:rsidP="00822196">
      <w:pPr>
        <w:pStyle w:val="ListParagraph"/>
        <w:numPr>
          <w:ilvl w:val="0"/>
          <w:numId w:val="5"/>
        </w:numPr>
        <w:rPr>
          <w:lang w:val="en-US"/>
        </w:rPr>
      </w:pPr>
      <w:r>
        <w:rPr>
          <w:rFonts w:ascii="Calibri Light (Headings)" w:eastAsia="Calibri Light (Headings)" w:hAnsi="Calibri Light (Headings)" w:cs="Calibri Light (Headings)"/>
          <w:color w:val="000000"/>
          <w:lang w:val=""/>
        </w:rPr>
        <w:t>If an email template exists in the birthday template sheet entity, the process loops through the list to check for birthdays that are the current day’s date and month.</w:t>
      </w:r>
    </w:p>
    <w:p w14:paraId="5FA127DD" w14:textId="436FF927" w:rsidR="00822196" w:rsidRPr="00822196" w:rsidRDefault="00822196" w:rsidP="00822196">
      <w:pPr>
        <w:pStyle w:val="ListParagraph"/>
        <w:numPr>
          <w:ilvl w:val="0"/>
          <w:numId w:val="5"/>
        </w:numPr>
        <w:rPr>
          <w:lang w:val="en-US"/>
        </w:rPr>
      </w:pPr>
      <w:r>
        <w:rPr>
          <w:rFonts w:ascii="Calibri Light (Headings)" w:eastAsia="Calibri Light (Headings)" w:hAnsi="Calibri Light (Headings)" w:cs="Calibri Light (Headings)"/>
          <w:color w:val="000000"/>
          <w:lang w:val=""/>
        </w:rPr>
        <w:t>If found, an email is sent to the customer or employee if an email is found</w:t>
      </w:r>
      <w:r w:rsidRPr="00BA07F3">
        <w:rPr>
          <w:rFonts w:ascii="Calibri Light (Headings)" w:eastAsia="Calibri Light (Headings)" w:hAnsi="Calibri Light (Headings)" w:cs="Calibri Light (Headings)"/>
          <w:color w:val="000000"/>
          <w:lang w:val=""/>
        </w:rPr>
        <w:t>.</w:t>
      </w:r>
    </w:p>
    <w:p w14:paraId="60D1E615" w14:textId="78699530" w:rsidR="00D44DBB" w:rsidRDefault="00822196" w:rsidP="00D44DBB">
      <w:pPr>
        <w:ind w:left="360"/>
        <w:rPr>
          <w:rFonts w:ascii="Calibri Light (Headings)" w:eastAsia="Calibri Light (Headings)" w:hAnsi="Calibri Light (Headings)" w:cs="Calibri Light (Headings)"/>
          <w:color w:val="000000"/>
          <w:lang w:val=""/>
        </w:rPr>
      </w:pPr>
      <w:r w:rsidRPr="004C0DE2">
        <w:rPr>
          <w:b/>
          <w:bCs/>
          <w:sz w:val="24"/>
          <w:szCs w:val="24"/>
          <w:lang w:val="en-US"/>
        </w:rPr>
        <w:t>PROJECT DEPENDENCIES</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r>
      <w:r w:rsidR="00D44DBB">
        <w:rPr>
          <w:rFonts w:ascii="Calibri Light (Headings)" w:eastAsia="Calibri Light (Headings)" w:hAnsi="Calibri Light (Headings)" w:cs="Calibri Light (Headings)"/>
          <w:color w:val="000000"/>
          <w:lang w:val=""/>
        </w:rPr>
        <w:t>UiPath.Credentials.Activities:   [2.0.0]</w:t>
      </w:r>
      <w:r w:rsidR="00D44DBB">
        <w:rPr>
          <w:rFonts w:ascii="Calibri Light (Headings)" w:eastAsia="Calibri Light (Headings)" w:hAnsi="Calibri Light (Headings)" w:cs="Calibri Light (Headings)"/>
          <w:color w:val="000000"/>
          <w:lang w:val=""/>
        </w:rPr>
        <w:br/>
        <w:t>•</w:t>
      </w:r>
      <w:r w:rsidR="00D44DBB">
        <w:rPr>
          <w:rFonts w:ascii="Calibri Light (Headings)" w:eastAsia="Calibri Light (Headings)" w:hAnsi="Calibri Light (Headings)" w:cs="Calibri Light (Headings)"/>
          <w:color w:val="000000"/>
          <w:lang w:val=""/>
        </w:rPr>
        <w:tab/>
        <w:t>UiPath.DataService.Activities:   [21.10.1]</w:t>
      </w:r>
      <w:r w:rsidR="00D44DBB">
        <w:rPr>
          <w:rFonts w:ascii="Calibri Light (Headings)" w:eastAsia="Calibri Light (Headings)" w:hAnsi="Calibri Light (Headings)" w:cs="Calibri Light (Headings)"/>
          <w:color w:val="000000"/>
          <w:lang w:val=""/>
        </w:rPr>
        <w:br/>
        <w:t>•</w:t>
      </w:r>
      <w:r w:rsidR="00D44DBB">
        <w:rPr>
          <w:rFonts w:ascii="Calibri Light (Headings)" w:eastAsia="Calibri Light (Headings)" w:hAnsi="Calibri Light (Headings)" w:cs="Calibri Light (Headings)"/>
          <w:color w:val="000000"/>
          <w:lang w:val=""/>
        </w:rPr>
        <w:tab/>
        <w:t>UiPath.Excel.Activities:   [2.12.3]</w:t>
      </w:r>
      <w:r w:rsidR="00D44DBB">
        <w:rPr>
          <w:rFonts w:ascii="Calibri Light (Headings)" w:eastAsia="Calibri Light (Headings)" w:hAnsi="Calibri Light (Headings)" w:cs="Calibri Light (Headings)"/>
          <w:color w:val="000000"/>
          <w:lang w:val=""/>
        </w:rPr>
        <w:br/>
        <w:t>•</w:t>
      </w:r>
      <w:r w:rsidR="00D44DBB">
        <w:rPr>
          <w:rFonts w:ascii="Calibri Light (Headings)" w:eastAsia="Calibri Light (Headings)" w:hAnsi="Calibri Light (Headings)" w:cs="Calibri Light (Headings)"/>
          <w:color w:val="000000"/>
          <w:lang w:val=""/>
        </w:rPr>
        <w:tab/>
        <w:t>UiPath.Mail.Activities:   [1.15.2]</w:t>
      </w:r>
      <w:r w:rsidR="00D44DBB">
        <w:rPr>
          <w:rFonts w:ascii="Calibri Light (Headings)" w:eastAsia="Calibri Light (Headings)" w:hAnsi="Calibri Light (Headings)" w:cs="Calibri Light (Headings)"/>
          <w:color w:val="000000"/>
          <w:lang w:val=""/>
        </w:rPr>
        <w:br/>
        <w:t>•</w:t>
      </w:r>
      <w:r w:rsidR="00D44DBB">
        <w:rPr>
          <w:rFonts w:ascii="Calibri Light (Headings)" w:eastAsia="Calibri Light (Headings)" w:hAnsi="Calibri Light (Headings)" w:cs="Calibri Light (Headings)"/>
          <w:color w:val="000000"/>
          <w:lang w:val=""/>
        </w:rPr>
        <w:tab/>
        <w:t>UiPath.System.Activities:   [22.4.1]</w:t>
      </w:r>
      <w:r w:rsidR="00D44DBB">
        <w:rPr>
          <w:rFonts w:ascii="Calibri Light (Headings)" w:eastAsia="Calibri Light (Headings)" w:hAnsi="Calibri Light (Headings)" w:cs="Calibri Light (Headings)"/>
          <w:color w:val="000000"/>
          <w:lang w:val=""/>
        </w:rPr>
        <w:br/>
        <w:t>•</w:t>
      </w:r>
      <w:r w:rsidR="00D44DBB">
        <w:rPr>
          <w:rFonts w:ascii="Calibri Light (Headings)" w:eastAsia="Calibri Light (Headings)" w:hAnsi="Calibri Light (Headings)" w:cs="Calibri Light (Headings)"/>
          <w:color w:val="000000"/>
          <w:lang w:val=""/>
        </w:rPr>
        <w:tab/>
        <w:t>UiPath.UIAutomation.Activities:   [22.4.5]</w:t>
      </w:r>
    </w:p>
    <w:p w14:paraId="4536ABFD" w14:textId="77777777" w:rsidR="00822196" w:rsidRDefault="00822196">
      <w:pPr>
        <w:rPr>
          <w:rFonts w:asciiTheme="majorHAnsi" w:eastAsiaTheme="majorEastAsia" w:hAnsiTheme="majorHAnsi" w:cstheme="majorBidi"/>
          <w:b/>
          <w:color w:val="2F5496" w:themeColor="accent1" w:themeShade="BF"/>
          <w:sz w:val="44"/>
          <w:szCs w:val="32"/>
          <w:lang w:val="en-US"/>
        </w:rPr>
      </w:pPr>
    </w:p>
    <w:p w14:paraId="0002F29F" w14:textId="27C1606E" w:rsidR="00FD3D17" w:rsidRDefault="00FD3D17" w:rsidP="00FD3D17">
      <w:pPr>
        <w:pStyle w:val="Heading1"/>
        <w:numPr>
          <w:ilvl w:val="0"/>
          <w:numId w:val="1"/>
        </w:numPr>
        <w:rPr>
          <w:lang w:val="en-US"/>
        </w:rPr>
      </w:pPr>
      <w:r>
        <w:rPr>
          <w:lang w:val="en-US"/>
        </w:rPr>
        <w:lastRenderedPageBreak/>
        <w:t xml:space="preserve"> GLOSSARY</w:t>
      </w:r>
    </w:p>
    <w:p w14:paraId="20BE19A2" w14:textId="77777777" w:rsidR="00FD3D17" w:rsidRDefault="00FD3D17" w:rsidP="00FD3D17">
      <w:pPr>
        <w:rPr>
          <w:rFonts w:eastAsia="Arial Unicode MS"/>
        </w:rPr>
      </w:pPr>
      <w:r>
        <w:rPr>
          <w:rFonts w:eastAsia="Arial Unicode MS"/>
        </w:rPr>
        <w:t>The main terms used in the Solution Architecture Document are defined below:</w:t>
      </w:r>
    </w:p>
    <w:p w14:paraId="37EA2728" w14:textId="77777777" w:rsidR="00FD3D17" w:rsidRDefault="00FD3D17" w:rsidP="00FD3D17">
      <w:pPr>
        <w:rPr>
          <w:rFonts w:eastAsia="Arial Unicode MS"/>
        </w:rPr>
      </w:pPr>
      <w:r>
        <w:rPr>
          <w:rFonts w:asciiTheme="majorHAnsi" w:eastAsia="Arial Unicode MS" w:hAnsiTheme="majorHAnsi" w:cstheme="majorHAnsi"/>
          <w:b/>
        </w:rPr>
        <w:t>Master project</w:t>
      </w:r>
      <w:r>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2CECF210" w14:textId="77777777" w:rsidR="00FD3D17" w:rsidRDefault="00FD3D17" w:rsidP="00FD3D17">
      <w:pPr>
        <w:rPr>
          <w:rFonts w:eastAsia="Arial Unicode MS"/>
        </w:rPr>
      </w:pPr>
      <w:r>
        <w:rPr>
          <w:rFonts w:asciiTheme="majorHAnsi" w:eastAsia="Arial Unicode MS" w:hAnsiTheme="majorHAnsi" w:cstheme="majorHAnsi"/>
          <w:b/>
        </w:rPr>
        <w:t xml:space="preserve">Project </w:t>
      </w:r>
      <w:r>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90F230F" w14:textId="77777777" w:rsidR="00FD3D17" w:rsidRDefault="00FD3D17" w:rsidP="00FD3D17">
      <w:pPr>
        <w:rPr>
          <w:rFonts w:eastAsia="Arial Unicode MS"/>
        </w:rPr>
      </w:pPr>
      <w:r>
        <w:rPr>
          <w:rFonts w:asciiTheme="majorHAnsi" w:eastAsia="Arial Unicode MS" w:hAnsiTheme="majorHAnsi" w:cstheme="majorHAnsi"/>
          <w:b/>
        </w:rPr>
        <w:t>Package</w:t>
      </w:r>
      <w:r>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74C0C8B8" w14:textId="77777777" w:rsidR="00FD3D17" w:rsidRDefault="00FD3D17" w:rsidP="00FD3D17">
      <w:pPr>
        <w:rPr>
          <w:rFonts w:eastAsia="Arial Unicode MS"/>
        </w:rPr>
      </w:pPr>
      <w:r w:rsidRPr="00FD3D17">
        <w:rPr>
          <w:rFonts w:eastAsia="Arial Unicode MS"/>
          <w:b/>
          <w:bCs/>
        </w:rPr>
        <w:t>Workflow</w:t>
      </w:r>
      <w:r>
        <w:rPr>
          <w:rFonts w:eastAsia="Arial Unicode MS"/>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5347DB5F" w14:textId="77777777" w:rsidR="00FD3D17" w:rsidRDefault="00FD3D17" w:rsidP="00FD3D17">
      <w:pPr>
        <w:rPr>
          <w:rFonts w:eastAsia="Arial Unicode MS"/>
        </w:rPr>
      </w:pPr>
      <w:r>
        <w:rPr>
          <w:rFonts w:asciiTheme="majorHAnsi" w:eastAsia="Arial Unicode MS" w:hAnsiTheme="majorHAnsi" w:cstheme="majorHAnsi"/>
          <w:b/>
        </w:rPr>
        <w:t>Activity</w:t>
      </w:r>
      <w:r>
        <w:rPr>
          <w:rFonts w:eastAsia="Arial Unicode MS"/>
        </w:rPr>
        <w:t xml:space="preserve"> - an action that the robot executes.</w:t>
      </w:r>
    </w:p>
    <w:p w14:paraId="06B79D7D" w14:textId="77777777" w:rsidR="00FD3D17" w:rsidRDefault="00FD3D17" w:rsidP="00FD3D17">
      <w:pPr>
        <w:rPr>
          <w:rFonts w:eastAsia="Arial Unicode MS"/>
        </w:rPr>
      </w:pPr>
      <w:r>
        <w:rPr>
          <w:rFonts w:asciiTheme="majorHAnsi" w:eastAsia="Arial Unicode MS" w:hAnsiTheme="majorHAnsi" w:cstheme="majorHAnsi"/>
          <w:b/>
        </w:rPr>
        <w:t>Sequence</w:t>
      </w:r>
      <w:r>
        <w:rPr>
          <w:rFonts w:eastAsia="Arial Unicode MS"/>
        </w:rPr>
        <w:t xml:space="preserve"> - a workflow where activities are executed one after another, in a sequential order</w:t>
      </w:r>
    </w:p>
    <w:p w14:paraId="4D216CF2" w14:textId="77777777" w:rsidR="00FD3D17" w:rsidRDefault="00FD3D17" w:rsidP="00FD3D17">
      <w:pPr>
        <w:rPr>
          <w:rFonts w:eastAsia="Arial Unicode MS"/>
        </w:rPr>
      </w:pPr>
      <w:r>
        <w:rPr>
          <w:rFonts w:asciiTheme="majorHAnsi" w:eastAsia="Arial Unicode MS" w:hAnsiTheme="majorHAnsi" w:cstheme="majorHAnsi"/>
          <w:b/>
        </w:rPr>
        <w:t>Flowchart</w:t>
      </w:r>
      <w:r>
        <w:rPr>
          <w:rFonts w:eastAsia="Arial Unicode MS"/>
        </w:rPr>
        <w:t xml:space="preserve"> - a workflow where activities are connected by arrows and the logic of the workflow can be easily followed in a visual manner. The flowchart can also be exported as an image from UiPath studio.</w:t>
      </w:r>
    </w:p>
    <w:p w14:paraId="165D6405" w14:textId="77777777" w:rsidR="00FD3D17" w:rsidRDefault="00FD3D17" w:rsidP="00FD3D17">
      <w:pPr>
        <w:rPr>
          <w:rFonts w:eastAsia="Arial Unicode MS"/>
        </w:rPr>
      </w:pPr>
      <w:r>
        <w:rPr>
          <w:rFonts w:asciiTheme="majorHAnsi" w:eastAsia="Arial Unicode MS" w:hAnsiTheme="majorHAnsi" w:cstheme="majorHAnsi"/>
          <w:b/>
        </w:rPr>
        <w:t>State machine</w:t>
      </w:r>
      <w:r>
        <w:rPr>
          <w:rFonts w:eastAsia="Arial Unicode MS"/>
        </w:rPr>
        <w:t xml:space="preserve"> - a more advanced way of organizing a workflow, similar to a flowchart.</w:t>
      </w:r>
    </w:p>
    <w:p w14:paraId="17D2E112" w14:textId="77777777" w:rsidR="00FD3D17" w:rsidRDefault="00FD3D17" w:rsidP="00FD3D17">
      <w:pPr>
        <w:rPr>
          <w:rFonts w:eastAsia="Arial Unicode MS"/>
        </w:rPr>
      </w:pPr>
      <w:r>
        <w:rPr>
          <w:rFonts w:asciiTheme="majorHAnsi" w:eastAsia="Arial Unicode MS" w:hAnsiTheme="majorHAnsi" w:cstheme="majorHAnsi"/>
          <w:b/>
        </w:rPr>
        <w:t>BOR</w:t>
      </w:r>
      <w:r>
        <w:rPr>
          <w:rFonts w:eastAsia="Arial Unicode MS"/>
        </w:rPr>
        <w:t xml:space="preserve"> - Back office robot </w:t>
      </w:r>
    </w:p>
    <w:p w14:paraId="5F4B092E" w14:textId="77777777" w:rsidR="00FD3D17" w:rsidRDefault="00FD3D17" w:rsidP="00FD3D17">
      <w:pPr>
        <w:rPr>
          <w:rFonts w:eastAsia="Arial Unicode MS"/>
        </w:rPr>
      </w:pPr>
      <w:r>
        <w:rPr>
          <w:rFonts w:asciiTheme="majorHAnsi" w:eastAsia="Arial Unicode MS" w:hAnsiTheme="majorHAnsi" w:cstheme="majorHAnsi"/>
          <w:b/>
        </w:rPr>
        <w:t>FOR</w:t>
      </w:r>
      <w:r>
        <w:rPr>
          <w:rFonts w:eastAsia="Arial Unicode MS"/>
        </w:rPr>
        <w:t xml:space="preserve"> – Front office robot</w:t>
      </w:r>
    </w:p>
    <w:p w14:paraId="5CAC0CFD" w14:textId="77777777" w:rsidR="00FD3D17" w:rsidRDefault="00FD3D17" w:rsidP="00FD3D17">
      <w:pPr>
        <w:rPr>
          <w:rFonts w:eastAsia="Arial Unicode MS"/>
        </w:rPr>
      </w:pPr>
      <w:r>
        <w:rPr>
          <w:rFonts w:asciiTheme="majorHAnsi" w:eastAsia="Arial Unicode MS" w:hAnsiTheme="majorHAnsi" w:cstheme="majorHAnsi"/>
          <w:b/>
        </w:rPr>
        <w:t>Orchestrator</w:t>
      </w:r>
      <w:r>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p w14:paraId="28FBAC6B" w14:textId="77777777" w:rsidR="00FD3D17" w:rsidRPr="00FD3D17" w:rsidRDefault="00FD3D17" w:rsidP="00FD3D17">
      <w:pPr>
        <w:rPr>
          <w:lang w:val="en-US"/>
        </w:rPr>
      </w:pPr>
    </w:p>
    <w:sectPr w:rsidR="00FD3D17" w:rsidRPr="00FD3D17" w:rsidSect="00E5612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Light">
    <w:altName w:val="Segoe UI"/>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Headings)">
    <w:altName w:val="Calibri Light"/>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2464"/>
    <w:multiLevelType w:val="hybridMultilevel"/>
    <w:tmpl w:val="B85292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EF13F7"/>
    <w:multiLevelType w:val="multilevel"/>
    <w:tmpl w:val="50E4C6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EAD57F9"/>
    <w:multiLevelType w:val="hybridMultilevel"/>
    <w:tmpl w:val="4FACCF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8F2C3E"/>
    <w:multiLevelType w:val="multilevel"/>
    <w:tmpl w:val="F9F4ABF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4953875"/>
    <w:multiLevelType w:val="hybridMultilevel"/>
    <w:tmpl w:val="44641C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4D"/>
    <w:rsid w:val="0000799F"/>
    <w:rsid w:val="000158C3"/>
    <w:rsid w:val="000E0E5C"/>
    <w:rsid w:val="00220C05"/>
    <w:rsid w:val="002A6F67"/>
    <w:rsid w:val="002E31A2"/>
    <w:rsid w:val="003A14A4"/>
    <w:rsid w:val="003C5EFD"/>
    <w:rsid w:val="00466C9F"/>
    <w:rsid w:val="004C0DE2"/>
    <w:rsid w:val="004C7E76"/>
    <w:rsid w:val="0050289A"/>
    <w:rsid w:val="005033E2"/>
    <w:rsid w:val="005408E7"/>
    <w:rsid w:val="00576D6D"/>
    <w:rsid w:val="005B21B9"/>
    <w:rsid w:val="005C2E45"/>
    <w:rsid w:val="005D154D"/>
    <w:rsid w:val="005D1C9F"/>
    <w:rsid w:val="00754F8C"/>
    <w:rsid w:val="007671BC"/>
    <w:rsid w:val="00822196"/>
    <w:rsid w:val="00832533"/>
    <w:rsid w:val="008A0F60"/>
    <w:rsid w:val="008A3EC7"/>
    <w:rsid w:val="009A7B8D"/>
    <w:rsid w:val="009B634A"/>
    <w:rsid w:val="00A00BBD"/>
    <w:rsid w:val="00A34A9B"/>
    <w:rsid w:val="00BA07F3"/>
    <w:rsid w:val="00BC470A"/>
    <w:rsid w:val="00BC6542"/>
    <w:rsid w:val="00BF3FD1"/>
    <w:rsid w:val="00D44DBB"/>
    <w:rsid w:val="00E23300"/>
    <w:rsid w:val="00E5612D"/>
    <w:rsid w:val="00F26725"/>
    <w:rsid w:val="00F8565B"/>
    <w:rsid w:val="00FC103E"/>
    <w:rsid w:val="00FD3D1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9D34"/>
  <w15:chartTrackingRefBased/>
  <w15:docId w15:val="{A5BD9EA5-D59C-41E9-AC0D-27B3D1CC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1B9"/>
    <w:rPr>
      <w:sz w:val="26"/>
    </w:rPr>
  </w:style>
  <w:style w:type="paragraph" w:styleId="Heading1">
    <w:name w:val="heading 1"/>
    <w:basedOn w:val="Normal"/>
    <w:next w:val="Normal"/>
    <w:link w:val="Heading1Char"/>
    <w:uiPriority w:val="9"/>
    <w:qFormat/>
    <w:rsid w:val="003C5EFD"/>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0158C3"/>
    <w:pPr>
      <w:keepNext/>
      <w:keepLines/>
      <w:spacing w:before="40" w:after="0"/>
      <w:outlineLvl w:val="1"/>
    </w:pPr>
    <w:rPr>
      <w:rFonts w:asciiTheme="majorHAnsi" w:eastAsiaTheme="majorEastAsia" w:hAnsiTheme="majorHAnsi" w:cstheme="majorBidi"/>
      <w:b/>
      <w:color w:val="404040" w:themeColor="text1" w:themeTint="BF"/>
      <w:sz w:val="32"/>
      <w:szCs w:val="26"/>
    </w:rPr>
  </w:style>
  <w:style w:type="paragraph" w:styleId="Heading3">
    <w:name w:val="heading 3"/>
    <w:basedOn w:val="Normal"/>
    <w:next w:val="Normal"/>
    <w:link w:val="Heading3Char"/>
    <w:uiPriority w:val="9"/>
    <w:unhideWhenUsed/>
    <w:qFormat/>
    <w:rsid w:val="002A6F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1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12D"/>
    <w:rPr>
      <w:rFonts w:eastAsiaTheme="minorEastAsia"/>
      <w:lang w:val="en-US"/>
    </w:rPr>
  </w:style>
  <w:style w:type="character" w:customStyle="1" w:styleId="Heading1Char">
    <w:name w:val="Heading 1 Char"/>
    <w:basedOn w:val="DefaultParagraphFont"/>
    <w:link w:val="Heading1"/>
    <w:uiPriority w:val="9"/>
    <w:rsid w:val="003C5EFD"/>
    <w:rPr>
      <w:rFonts w:asciiTheme="majorHAnsi" w:eastAsiaTheme="majorEastAsia" w:hAnsiTheme="majorHAnsi" w:cstheme="majorBidi"/>
      <w:b/>
      <w:color w:val="2F5496" w:themeColor="accent1" w:themeShade="BF"/>
      <w:sz w:val="44"/>
      <w:szCs w:val="32"/>
    </w:rPr>
  </w:style>
  <w:style w:type="paragraph" w:styleId="ListParagraph">
    <w:name w:val="List Paragraph"/>
    <w:basedOn w:val="Normal"/>
    <w:uiPriority w:val="34"/>
    <w:qFormat/>
    <w:rsid w:val="003C5EFD"/>
    <w:pPr>
      <w:ind w:left="720"/>
      <w:contextualSpacing/>
    </w:pPr>
  </w:style>
  <w:style w:type="table" w:styleId="GridTable5Dark-Accent5">
    <w:name w:val="Grid Table 5 Dark Accent 5"/>
    <w:basedOn w:val="TableNormal"/>
    <w:uiPriority w:val="50"/>
    <w:rsid w:val="00754F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2Char">
    <w:name w:val="Heading 2 Char"/>
    <w:basedOn w:val="DefaultParagraphFont"/>
    <w:link w:val="Heading2"/>
    <w:uiPriority w:val="9"/>
    <w:rsid w:val="000158C3"/>
    <w:rPr>
      <w:rFonts w:asciiTheme="majorHAnsi" w:eastAsiaTheme="majorEastAsia" w:hAnsiTheme="majorHAnsi" w:cstheme="majorBidi"/>
      <w:b/>
      <w:color w:val="404040" w:themeColor="text1" w:themeTint="BF"/>
      <w:sz w:val="32"/>
      <w:szCs w:val="26"/>
    </w:rPr>
  </w:style>
  <w:style w:type="table" w:customStyle="1" w:styleId="GridTable4-Accent21">
    <w:name w:val="Grid Table 4 - Accent 21"/>
    <w:basedOn w:val="TableNormal"/>
    <w:next w:val="GridTable4-Accent2"/>
    <w:uiPriority w:val="49"/>
    <w:rsid w:val="00576D6D"/>
    <w:pPr>
      <w:spacing w:after="0" w:line="240" w:lineRule="auto"/>
    </w:pPr>
    <w:rPr>
      <w:rFonts w:ascii="Open Sans Light" w:eastAsia="Open Sans Light" w:hAnsi="Open Sans Light" w:cs="Times New Roman"/>
      <w:color w:val="3A3A3A"/>
      <w:sz w:val="26"/>
      <w:szCs w:val="26"/>
      <w:lang w:val="en-US" w:eastAsia="ja-JP"/>
    </w:rPr>
    <w:tblPr>
      <w:tblStyleRowBandSize w:val="1"/>
      <w:tblStyleColBandSize w:val="1"/>
      <w:tblInd w:w="0" w:type="nil"/>
      <w:tblBorders>
        <w:top w:val="single" w:sz="4" w:space="0" w:color="46BFFF"/>
        <w:left w:val="single" w:sz="4" w:space="0" w:color="46BFFF"/>
        <w:bottom w:val="single" w:sz="4" w:space="0" w:color="46BFFF"/>
        <w:right w:val="single" w:sz="4" w:space="0" w:color="46BFFF"/>
        <w:insideH w:val="single" w:sz="4" w:space="0" w:color="46BFFF"/>
        <w:insideV w:val="single" w:sz="4" w:space="0" w:color="46BFFF"/>
      </w:tblBorders>
    </w:tblPr>
    <w:tblStylePr w:type="firstRow">
      <w:rPr>
        <w:b/>
        <w:bCs/>
        <w:color w:val="FFFFFF"/>
      </w:rPr>
      <w:tblPr/>
      <w:tcPr>
        <w:tcBorders>
          <w:top w:val="single" w:sz="4" w:space="0" w:color="0085CA"/>
          <w:left w:val="single" w:sz="4" w:space="0" w:color="0085CA"/>
          <w:bottom w:val="single" w:sz="4" w:space="0" w:color="0085CA"/>
          <w:right w:val="single" w:sz="4" w:space="0" w:color="0085CA"/>
          <w:insideH w:val="nil"/>
          <w:insideV w:val="nil"/>
        </w:tcBorders>
        <w:shd w:val="clear" w:color="auto" w:fill="0085CA"/>
      </w:tcPr>
    </w:tblStylePr>
    <w:tblStylePr w:type="lastRow">
      <w:rPr>
        <w:b/>
        <w:bCs/>
      </w:rPr>
      <w:tblPr/>
      <w:tcPr>
        <w:tcBorders>
          <w:top w:val="double" w:sz="4" w:space="0" w:color="0085CA"/>
        </w:tcBorders>
      </w:tcPr>
    </w:tblStylePr>
    <w:tblStylePr w:type="firstCol">
      <w:rPr>
        <w:b/>
        <w:bCs/>
      </w:rPr>
    </w:tblStylePr>
    <w:tblStylePr w:type="lastCol">
      <w:rPr>
        <w:b/>
        <w:bCs/>
      </w:rPr>
    </w:tblStylePr>
    <w:tblStylePr w:type="band1Vert">
      <w:tblPr/>
      <w:tcPr>
        <w:shd w:val="clear" w:color="auto" w:fill="C1E9FF"/>
      </w:tcPr>
    </w:tblStylePr>
    <w:tblStylePr w:type="band1Horz">
      <w:tblPr/>
      <w:tcPr>
        <w:shd w:val="clear" w:color="auto" w:fill="C1E9FF"/>
      </w:tcPr>
    </w:tblStylePr>
  </w:style>
  <w:style w:type="table" w:styleId="GridTable4-Accent2">
    <w:name w:val="Grid Table 4 Accent 2"/>
    <w:basedOn w:val="TableNormal"/>
    <w:uiPriority w:val="49"/>
    <w:rsid w:val="00576D6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2">
    <w:name w:val="Grid Table 4 - Accent 22"/>
    <w:basedOn w:val="TableNormal"/>
    <w:next w:val="GridTable4-Accent2"/>
    <w:uiPriority w:val="49"/>
    <w:rsid w:val="009B634A"/>
    <w:pPr>
      <w:spacing w:after="0" w:line="240" w:lineRule="auto"/>
    </w:pPr>
    <w:rPr>
      <w:rFonts w:ascii="Open Sans Light" w:eastAsia="Open Sans Light" w:hAnsi="Open Sans Light" w:cs="Times New Roman"/>
      <w:color w:val="3A3A3A"/>
      <w:sz w:val="26"/>
      <w:szCs w:val="26"/>
      <w:lang w:val="en-US" w:eastAsia="ja-JP"/>
    </w:rPr>
    <w:tblPr>
      <w:tblStyleRowBandSize w:val="1"/>
      <w:tblStyleColBandSize w:val="1"/>
      <w:tblInd w:w="0" w:type="nil"/>
      <w:tblBorders>
        <w:top w:val="single" w:sz="4" w:space="0" w:color="46BFFF"/>
        <w:left w:val="single" w:sz="4" w:space="0" w:color="46BFFF"/>
        <w:bottom w:val="single" w:sz="4" w:space="0" w:color="46BFFF"/>
        <w:right w:val="single" w:sz="4" w:space="0" w:color="46BFFF"/>
        <w:insideH w:val="single" w:sz="4" w:space="0" w:color="46BFFF"/>
        <w:insideV w:val="single" w:sz="4" w:space="0" w:color="46BFFF"/>
      </w:tblBorders>
    </w:tblPr>
    <w:tblStylePr w:type="firstRow">
      <w:rPr>
        <w:b/>
        <w:bCs/>
        <w:color w:val="FFFFFF"/>
      </w:rPr>
      <w:tblPr/>
      <w:tcPr>
        <w:tcBorders>
          <w:top w:val="single" w:sz="4" w:space="0" w:color="0085CA"/>
          <w:left w:val="single" w:sz="4" w:space="0" w:color="0085CA"/>
          <w:bottom w:val="single" w:sz="4" w:space="0" w:color="0085CA"/>
          <w:right w:val="single" w:sz="4" w:space="0" w:color="0085CA"/>
          <w:insideH w:val="nil"/>
          <w:insideV w:val="nil"/>
        </w:tcBorders>
        <w:shd w:val="clear" w:color="auto" w:fill="0085CA"/>
      </w:tcPr>
    </w:tblStylePr>
    <w:tblStylePr w:type="lastRow">
      <w:rPr>
        <w:b/>
        <w:bCs/>
      </w:rPr>
      <w:tblPr/>
      <w:tcPr>
        <w:tcBorders>
          <w:top w:val="double" w:sz="4" w:space="0" w:color="0085CA"/>
        </w:tcBorders>
      </w:tcPr>
    </w:tblStylePr>
    <w:tblStylePr w:type="firstCol">
      <w:rPr>
        <w:b/>
        <w:bCs/>
      </w:rPr>
    </w:tblStylePr>
    <w:tblStylePr w:type="lastCol">
      <w:rPr>
        <w:b/>
        <w:bCs/>
      </w:rPr>
    </w:tblStylePr>
    <w:tblStylePr w:type="band1Vert">
      <w:tblPr/>
      <w:tcPr>
        <w:shd w:val="clear" w:color="auto" w:fill="C1E9FF"/>
      </w:tcPr>
    </w:tblStylePr>
    <w:tblStylePr w:type="band1Horz">
      <w:tblPr/>
      <w:tcPr>
        <w:shd w:val="clear" w:color="auto" w:fill="C1E9FF"/>
      </w:tcPr>
    </w:tblStylePr>
  </w:style>
  <w:style w:type="character" w:customStyle="1" w:styleId="Heading3Char">
    <w:name w:val="Heading 3 Char"/>
    <w:basedOn w:val="DefaultParagraphFont"/>
    <w:link w:val="Heading3"/>
    <w:uiPriority w:val="9"/>
    <w:rsid w:val="002A6F67"/>
    <w:rPr>
      <w:rFonts w:asciiTheme="majorHAnsi" w:eastAsiaTheme="majorEastAsia" w:hAnsiTheme="majorHAnsi" w:cstheme="majorBidi"/>
      <w:color w:val="1F3763" w:themeColor="accent1" w:themeShade="7F"/>
      <w:sz w:val="24"/>
      <w:szCs w:val="24"/>
    </w:rPr>
  </w:style>
  <w:style w:type="table" w:styleId="MediumGrid2-Accent2">
    <w:name w:val="Medium Grid 2 Accent 2"/>
    <w:basedOn w:val="TableNormal"/>
    <w:uiPriority w:val="68"/>
    <w:rsid w:val="002A6F67"/>
    <w:pPr>
      <w:spacing w:after="0" w:line="240" w:lineRule="auto"/>
    </w:pPr>
    <w:rPr>
      <w:rFonts w:asciiTheme="majorHAnsi" w:eastAsiaTheme="majorEastAsia" w:hAnsiTheme="majorHAnsi" w:cstheme="majorBidi"/>
      <w:color w:val="000000" w:themeColor="text1"/>
      <w:lang w:val=""/>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19297">
      <w:bodyDiv w:val="1"/>
      <w:marLeft w:val="0"/>
      <w:marRight w:val="0"/>
      <w:marTop w:val="0"/>
      <w:marBottom w:val="0"/>
      <w:divBdr>
        <w:top w:val="none" w:sz="0" w:space="0" w:color="auto"/>
        <w:left w:val="none" w:sz="0" w:space="0" w:color="auto"/>
        <w:bottom w:val="none" w:sz="0" w:space="0" w:color="auto"/>
        <w:right w:val="none" w:sz="0" w:space="0" w:color="auto"/>
      </w:divBdr>
    </w:div>
    <w:div w:id="726806697">
      <w:bodyDiv w:val="1"/>
      <w:marLeft w:val="0"/>
      <w:marRight w:val="0"/>
      <w:marTop w:val="0"/>
      <w:marBottom w:val="0"/>
      <w:divBdr>
        <w:top w:val="none" w:sz="0" w:space="0" w:color="auto"/>
        <w:left w:val="none" w:sz="0" w:space="0" w:color="auto"/>
        <w:bottom w:val="none" w:sz="0" w:space="0" w:color="auto"/>
        <w:right w:val="none" w:sz="0" w:space="0" w:color="auto"/>
      </w:divBdr>
    </w:div>
    <w:div w:id="765921477">
      <w:bodyDiv w:val="1"/>
      <w:marLeft w:val="0"/>
      <w:marRight w:val="0"/>
      <w:marTop w:val="0"/>
      <w:marBottom w:val="0"/>
      <w:divBdr>
        <w:top w:val="none" w:sz="0" w:space="0" w:color="auto"/>
        <w:left w:val="none" w:sz="0" w:space="0" w:color="auto"/>
        <w:bottom w:val="none" w:sz="0" w:space="0" w:color="auto"/>
        <w:right w:val="none" w:sz="0" w:space="0" w:color="auto"/>
      </w:divBdr>
    </w:div>
    <w:div w:id="777674905">
      <w:bodyDiv w:val="1"/>
      <w:marLeft w:val="0"/>
      <w:marRight w:val="0"/>
      <w:marTop w:val="0"/>
      <w:marBottom w:val="0"/>
      <w:divBdr>
        <w:top w:val="none" w:sz="0" w:space="0" w:color="auto"/>
        <w:left w:val="none" w:sz="0" w:space="0" w:color="auto"/>
        <w:bottom w:val="none" w:sz="0" w:space="0" w:color="auto"/>
        <w:right w:val="none" w:sz="0" w:space="0" w:color="auto"/>
      </w:divBdr>
    </w:div>
    <w:div w:id="930428604">
      <w:bodyDiv w:val="1"/>
      <w:marLeft w:val="0"/>
      <w:marRight w:val="0"/>
      <w:marTop w:val="0"/>
      <w:marBottom w:val="0"/>
      <w:divBdr>
        <w:top w:val="none" w:sz="0" w:space="0" w:color="auto"/>
        <w:left w:val="none" w:sz="0" w:space="0" w:color="auto"/>
        <w:bottom w:val="none" w:sz="0" w:space="0" w:color="auto"/>
        <w:right w:val="none" w:sz="0" w:space="0" w:color="auto"/>
      </w:divBdr>
    </w:div>
    <w:div w:id="975573415">
      <w:bodyDiv w:val="1"/>
      <w:marLeft w:val="0"/>
      <w:marRight w:val="0"/>
      <w:marTop w:val="0"/>
      <w:marBottom w:val="0"/>
      <w:divBdr>
        <w:top w:val="none" w:sz="0" w:space="0" w:color="auto"/>
        <w:left w:val="none" w:sz="0" w:space="0" w:color="auto"/>
        <w:bottom w:val="none" w:sz="0" w:space="0" w:color="auto"/>
        <w:right w:val="none" w:sz="0" w:space="0" w:color="auto"/>
      </w:divBdr>
    </w:div>
    <w:div w:id="1301422467">
      <w:bodyDiv w:val="1"/>
      <w:marLeft w:val="0"/>
      <w:marRight w:val="0"/>
      <w:marTop w:val="0"/>
      <w:marBottom w:val="0"/>
      <w:divBdr>
        <w:top w:val="none" w:sz="0" w:space="0" w:color="auto"/>
        <w:left w:val="none" w:sz="0" w:space="0" w:color="auto"/>
        <w:bottom w:val="none" w:sz="0" w:space="0" w:color="auto"/>
        <w:right w:val="none" w:sz="0" w:space="0" w:color="auto"/>
      </w:divBdr>
    </w:div>
    <w:div w:id="1619798233">
      <w:bodyDiv w:val="1"/>
      <w:marLeft w:val="0"/>
      <w:marRight w:val="0"/>
      <w:marTop w:val="0"/>
      <w:marBottom w:val="0"/>
      <w:divBdr>
        <w:top w:val="none" w:sz="0" w:space="0" w:color="auto"/>
        <w:left w:val="none" w:sz="0" w:space="0" w:color="auto"/>
        <w:bottom w:val="none" w:sz="0" w:space="0" w:color="auto"/>
        <w:right w:val="none" w:sz="0" w:space="0" w:color="auto"/>
      </w:divBdr>
    </w:div>
    <w:div w:id="1817262134">
      <w:bodyDiv w:val="1"/>
      <w:marLeft w:val="0"/>
      <w:marRight w:val="0"/>
      <w:marTop w:val="0"/>
      <w:marBottom w:val="0"/>
      <w:divBdr>
        <w:top w:val="none" w:sz="0" w:space="0" w:color="auto"/>
        <w:left w:val="none" w:sz="0" w:space="0" w:color="auto"/>
        <w:bottom w:val="none" w:sz="0" w:space="0" w:color="auto"/>
        <w:right w:val="none" w:sz="0" w:space="0" w:color="auto"/>
      </w:divBdr>
    </w:div>
    <w:div w:id="1850020518">
      <w:bodyDiv w:val="1"/>
      <w:marLeft w:val="0"/>
      <w:marRight w:val="0"/>
      <w:marTop w:val="0"/>
      <w:marBottom w:val="0"/>
      <w:divBdr>
        <w:top w:val="none" w:sz="0" w:space="0" w:color="auto"/>
        <w:left w:val="none" w:sz="0" w:space="0" w:color="auto"/>
        <w:bottom w:val="none" w:sz="0" w:space="0" w:color="auto"/>
        <w:right w:val="none" w:sz="0" w:space="0" w:color="auto"/>
      </w:divBdr>
    </w:div>
    <w:div w:id="1856382855">
      <w:bodyDiv w:val="1"/>
      <w:marLeft w:val="0"/>
      <w:marRight w:val="0"/>
      <w:marTop w:val="0"/>
      <w:marBottom w:val="0"/>
      <w:divBdr>
        <w:top w:val="none" w:sz="0" w:space="0" w:color="auto"/>
        <w:left w:val="none" w:sz="0" w:space="0" w:color="auto"/>
        <w:bottom w:val="none" w:sz="0" w:space="0" w:color="auto"/>
        <w:right w:val="none" w:sz="0" w:space="0" w:color="auto"/>
      </w:divBdr>
      <w:divsChild>
        <w:div w:id="1734157891">
          <w:marLeft w:val="0"/>
          <w:marRight w:val="0"/>
          <w:marTop w:val="0"/>
          <w:marBottom w:val="0"/>
          <w:divBdr>
            <w:top w:val="none" w:sz="0" w:space="0" w:color="auto"/>
            <w:left w:val="none" w:sz="0" w:space="0" w:color="auto"/>
            <w:bottom w:val="none" w:sz="0" w:space="0" w:color="auto"/>
            <w:right w:val="none" w:sz="0" w:space="0" w:color="auto"/>
          </w:divBdr>
          <w:divsChild>
            <w:div w:id="33287966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92912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3679BA701B4AB8A3DAFA7A31ADA812"/>
        <w:category>
          <w:name w:val="General"/>
          <w:gallery w:val="placeholder"/>
        </w:category>
        <w:types>
          <w:type w:val="bbPlcHdr"/>
        </w:types>
        <w:behaviors>
          <w:behavior w:val="content"/>
        </w:behaviors>
        <w:guid w:val="{EB018FFE-ACE0-495F-92CE-4C019C28AAF9}"/>
      </w:docPartPr>
      <w:docPartBody>
        <w:p w:rsidR="000B58A3" w:rsidRDefault="00632067" w:rsidP="00632067">
          <w:pPr>
            <w:pStyle w:val="463679BA701B4AB8A3DAFA7A31ADA81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Light">
    <w:altName w:val="Segoe UI"/>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Headings)">
    <w:altName w:val="Calibri Light"/>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67"/>
    <w:rsid w:val="000B58A3"/>
    <w:rsid w:val="001D25EF"/>
    <w:rsid w:val="00632067"/>
    <w:rsid w:val="00DF099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3679BA701B4AB8A3DAFA7A31ADA812">
    <w:name w:val="463679BA701B4AB8A3DAFA7A31ADA812"/>
    <w:rsid w:val="00632067"/>
  </w:style>
  <w:style w:type="paragraph" w:customStyle="1" w:styleId="C30225F4084C4E82B31878EFACD25215">
    <w:name w:val="C30225F4084C4E82B31878EFACD25215"/>
    <w:rsid w:val="00632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C9B6D-C74E-45A5-83C5-F3E23C20F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DEVELOPMENT SPECIFICATION DOCUMENT</vt:lpstr>
    </vt:vector>
  </TitlesOfParts>
  <Company>Grandida LLC</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SPECIFICATION DOCUMENT</dc:title>
  <dc:subject/>
  <dc:creator>Testimony Adams</dc:creator>
  <cp:keywords/>
  <dc:description/>
  <cp:lastModifiedBy>Testimony Adams</cp:lastModifiedBy>
  <cp:revision>26</cp:revision>
  <dcterms:created xsi:type="dcterms:W3CDTF">2022-07-28T19:32:00Z</dcterms:created>
  <dcterms:modified xsi:type="dcterms:W3CDTF">2022-08-04T14:03:00Z</dcterms:modified>
</cp:coreProperties>
</file>