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1763" w14:textId="083BF1AC" w:rsidR="0090025D" w:rsidRPr="00BA4DD2" w:rsidRDefault="00BA4DD2">
      <w:pPr>
        <w:rPr>
          <w:lang w:val="en-IN"/>
        </w:rPr>
      </w:pPr>
      <w:r>
        <w:rPr>
          <w:lang w:val="en-IN"/>
        </w:rPr>
        <w:t>Ewc123122333www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276696"/>
    <w:rsid w:val="006B54C5"/>
    <w:rsid w:val="0090025D"/>
    <w:rsid w:val="00BA4DD2"/>
    <w:rsid w:val="00C53198"/>
    <w:rsid w:val="00D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D4396-C85D-4020-BC55-100B62E7CBDA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/>
  <cp:revision>1</cp:revision>
  <dcterms:created xsi:type="dcterms:W3CDTF">2024-06-25T07:11:00Z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