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BASE DE DATOS</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Tejeda Echeagary, Yosmar Aldair</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sz w:val="24"/>
                <w:szCs w:val="24"/>
              </w:rPr>
            </w:pPr>
            <w:r w:rsidDel="00000000" w:rsidR="00000000" w:rsidRPr="00000000">
              <w:rPr>
                <w:sz w:val="24"/>
                <w:szCs w:val="24"/>
                <w:rtl w:val="0"/>
              </w:rPr>
              <w:t xml:space="preserve">Hemos terminado la introducción, especificación técnica de la base de datos, análisis del modelo de datos, esquema conceptual (modelo E/R), diseño de la base de datos y el Modelo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sz w:val="24"/>
                <w:szCs w:val="24"/>
              </w:rPr>
            </w:pPr>
            <w:r w:rsidDel="00000000" w:rsidR="00000000" w:rsidRPr="00000000">
              <w:rPr>
                <w:sz w:val="24"/>
                <w:szCs w:val="24"/>
                <w:rtl w:val="0"/>
              </w:rPr>
              <w:t xml:space="preserve">Ortiz Urbai, 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sz w:val="24"/>
                <w:szCs w:val="24"/>
              </w:rPr>
            </w:pPr>
            <w:r w:rsidDel="00000000" w:rsidR="00000000" w:rsidRPr="00000000">
              <w:rPr>
                <w:sz w:val="24"/>
                <w:szCs w:val="24"/>
                <w:rtl w:val="0"/>
              </w:rPr>
              <w:t xml:space="preserve">Se actualizó el modelo entidad relación. Se actualizó el modelo relacional. Se eliminó la entidad impuesto. Se cambió la entidad venta. Se cambió la entidad venta-producto.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4"/>
              </w:numPr>
              <w:spacing w:line="240" w:lineRule="auto"/>
              <w:ind w:left="720" w:hanging="360"/>
              <w:rPr>
                <w:sz w:val="24"/>
                <w:szCs w:val="24"/>
              </w:rPr>
            </w:pPr>
            <w:r w:rsidDel="00000000" w:rsidR="00000000" w:rsidRPr="00000000">
              <w:rPr>
                <w:sz w:val="24"/>
                <w:szCs w:val="24"/>
                <w:rtl w:val="0"/>
              </w:rPr>
              <w:t xml:space="preserve">Ortiz Urbai, Sebastian, Paz Anchayhua Gerardo Ruben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sz w:val="24"/>
                <w:szCs w:val="24"/>
              </w:rPr>
            </w:pPr>
            <w:r w:rsidDel="00000000" w:rsidR="00000000" w:rsidRPr="00000000">
              <w:rPr>
                <w:sz w:val="24"/>
                <w:szCs w:val="24"/>
                <w:rtl w:val="0"/>
              </w:rPr>
              <w:t xml:space="preserve">Se modificó el modelo entidad relación, el modelo relacional, la entidad “Producto”, la entidad “Sistema” y la entidad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03/12/2022</w:t>
            </w:r>
          </w:p>
        </w:tc>
      </w:tr>
    </w:tbl>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spacing w:line="360" w:lineRule="auto"/>
        <w:jc w:val="center"/>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jc w:val="left"/>
        <w:rPr/>
      </w:pPr>
      <w:r w:rsidDel="00000000" w:rsidR="00000000" w:rsidRPr="00000000">
        <w:rPr>
          <w:rtl w:val="0"/>
        </w:rPr>
      </w:r>
    </w:p>
    <w:p w:rsidR="00000000" w:rsidDel="00000000" w:rsidP="00000000" w:rsidRDefault="00000000" w:rsidRPr="00000000" w14:paraId="00000034">
      <w:pPr>
        <w:spacing w:line="360" w:lineRule="auto"/>
        <w:jc w:val="left"/>
        <w:rPr/>
      </w:pPr>
      <w:r w:rsidDel="00000000" w:rsidR="00000000" w:rsidRPr="00000000">
        <w:rPr>
          <w:rtl w:val="0"/>
        </w:rPr>
      </w:r>
    </w:p>
    <w:p w:rsidR="00000000" w:rsidDel="00000000" w:rsidP="00000000" w:rsidRDefault="00000000" w:rsidRPr="00000000" w14:paraId="00000035">
      <w:pPr>
        <w:spacing w:line="360" w:lineRule="auto"/>
        <w:jc w:val="center"/>
        <w:rPr/>
      </w:pPr>
      <w:r w:rsidDel="00000000" w:rsidR="00000000" w:rsidRPr="00000000">
        <w:rPr>
          <w:rtl w:val="0"/>
        </w:rPr>
        <w:t xml:space="preserve">Índice</w:t>
      </w:r>
    </w:p>
    <w:p w:rsidR="00000000" w:rsidDel="00000000" w:rsidP="00000000" w:rsidRDefault="00000000" w:rsidRPr="00000000" w14:paraId="00000036">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akjx2x7m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_62akjx2x7m3v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l7hw4b0f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_8sl7hw4b0fds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2h8aoe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_et72h8aoeuh2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yzm9d1yv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_etyzm9d1yvs3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ggpfzbi0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_mdggpfzbi00c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peqyizl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_s5peqyizlgc6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prd4o4sh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Especificaciones técnicas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_xbprd4o4shu2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5td8kjlw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Gestión de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_nb5td8kjlweo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x1956ihz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modelo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_r0x1956ihz5t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0s3hlav3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Esquema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_tu0s3hlav3oh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5i0ehbl7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_5b5i0ehbl7p9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0lcgjvin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Diseño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_sz0lcgjvincd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hvacajv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entidad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_lzhvacajv5bx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zkdp7r7h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Tabla de entidad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_5czkdp7r7h45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a227mawr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Tabla de entidad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_h4a227mawrzg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i7ema3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Tabla de entidad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_8lni7ema3yng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qj2zu2yl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Tabla de entidad Venta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_iaqj2zu2ylms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h8jbcyg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Tabla de entidad Venta-Producto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_qhh8jbcyggoo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7ri0fh3z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Tabla de entidad Proveedor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_cc7ri0fh3z6t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plb4hjw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Tabla de entidad Proveedor-Producto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_8fplb4hjwfg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p1juo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Tabla de entidad Departamento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_dfmp1juopy0c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ynpo4klf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Tabla de entidad Departamento-Producto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_fnynpo4klfuo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jc w:val="center"/>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left"/>
        <w:rPr/>
      </w:pPr>
      <w:r w:rsidDel="00000000" w:rsidR="00000000" w:rsidRPr="00000000">
        <w:rPr>
          <w:rtl w:val="0"/>
        </w:rPr>
      </w:r>
    </w:p>
    <w:p w:rsidR="00000000" w:rsidDel="00000000" w:rsidP="00000000" w:rsidRDefault="00000000" w:rsidRPr="00000000" w14:paraId="00000058">
      <w:pPr>
        <w:pStyle w:val="Heading1"/>
        <w:numPr>
          <w:ilvl w:val="0"/>
          <w:numId w:val="5"/>
        </w:numPr>
        <w:spacing w:after="0" w:afterAutospacing="0"/>
        <w:ind w:left="720" w:hanging="360"/>
        <w:rPr>
          <w:sz w:val="28"/>
          <w:szCs w:val="28"/>
        </w:rPr>
      </w:pPr>
      <w:bookmarkStart w:colFirst="0" w:colLast="0" w:name="_62akjx2x7m3v" w:id="0"/>
      <w:bookmarkEnd w:id="0"/>
      <w:r w:rsidDel="00000000" w:rsidR="00000000" w:rsidRPr="00000000">
        <w:rPr>
          <w:sz w:val="28"/>
          <w:szCs w:val="28"/>
          <w:rtl w:val="0"/>
        </w:rPr>
        <w:t xml:space="preserve">Introducción</w:t>
      </w:r>
    </w:p>
    <w:p w:rsidR="00000000" w:rsidDel="00000000" w:rsidP="00000000" w:rsidRDefault="00000000" w:rsidRPr="00000000" w14:paraId="00000059">
      <w:pPr>
        <w:pStyle w:val="Heading2"/>
        <w:numPr>
          <w:ilvl w:val="1"/>
          <w:numId w:val="5"/>
        </w:numPr>
        <w:spacing w:before="0" w:beforeAutospacing="0"/>
        <w:ind w:left="1440" w:hanging="360"/>
        <w:rPr>
          <w:sz w:val="28"/>
          <w:szCs w:val="28"/>
        </w:rPr>
      </w:pPr>
      <w:bookmarkStart w:colFirst="0" w:colLast="0" w:name="_8sl7hw4b0fds" w:id="1"/>
      <w:bookmarkEnd w:id="1"/>
      <w:r w:rsidDel="00000000" w:rsidR="00000000" w:rsidRPr="00000000">
        <w:rPr>
          <w:sz w:val="28"/>
          <w:szCs w:val="28"/>
          <w:rtl w:val="0"/>
        </w:rPr>
        <w:t xml:space="preserve">Propósito</w:t>
      </w:r>
    </w:p>
    <w:p w:rsidR="00000000" w:rsidDel="00000000" w:rsidP="00000000" w:rsidRDefault="00000000" w:rsidRPr="00000000" w14:paraId="0000005A">
      <w:pPr>
        <w:ind w:left="1440" w:firstLine="0"/>
        <w:rPr/>
      </w:pPr>
      <w:r w:rsidDel="00000000" w:rsidR="00000000" w:rsidRPr="00000000">
        <w:rPr>
          <w:rtl w:val="0"/>
        </w:rPr>
        <w:t xml:space="preserve">El actual documento tiene como propósito el detallar qué especificaciones y estructura posee nuestra base de datos.</w:t>
      </w:r>
      <w:r w:rsidDel="00000000" w:rsidR="00000000" w:rsidRPr="00000000">
        <w:rPr>
          <w:rtl w:val="0"/>
        </w:rPr>
      </w:r>
    </w:p>
    <w:p w:rsidR="00000000" w:rsidDel="00000000" w:rsidP="00000000" w:rsidRDefault="00000000" w:rsidRPr="00000000" w14:paraId="0000005B">
      <w:pPr>
        <w:pStyle w:val="Heading2"/>
        <w:numPr>
          <w:ilvl w:val="1"/>
          <w:numId w:val="5"/>
        </w:numPr>
        <w:spacing w:after="0" w:afterAutospacing="0"/>
        <w:ind w:left="1440" w:hanging="360"/>
        <w:rPr>
          <w:sz w:val="28"/>
          <w:szCs w:val="28"/>
        </w:rPr>
      </w:pPr>
      <w:bookmarkStart w:colFirst="0" w:colLast="0" w:name="_et72h8aoeuh2" w:id="2"/>
      <w:bookmarkEnd w:id="2"/>
      <w:r w:rsidDel="00000000" w:rsidR="00000000" w:rsidRPr="00000000">
        <w:rPr>
          <w:sz w:val="28"/>
          <w:szCs w:val="28"/>
          <w:rtl w:val="0"/>
        </w:rPr>
        <w:t xml:space="preserve">Objetivos</w:t>
      </w:r>
    </w:p>
    <w:p w:rsidR="00000000" w:rsidDel="00000000" w:rsidP="00000000" w:rsidRDefault="00000000" w:rsidRPr="00000000" w14:paraId="0000005C">
      <w:pPr>
        <w:pStyle w:val="Heading3"/>
        <w:numPr>
          <w:ilvl w:val="2"/>
          <w:numId w:val="5"/>
        </w:numPr>
        <w:spacing w:before="0" w:beforeAutospacing="0"/>
        <w:ind w:left="2160" w:hanging="360"/>
        <w:rPr/>
      </w:pPr>
      <w:bookmarkStart w:colFirst="0" w:colLast="0" w:name="_etyzm9d1yvs3" w:id="3"/>
      <w:bookmarkEnd w:id="3"/>
      <w:r w:rsidDel="00000000" w:rsidR="00000000" w:rsidRPr="00000000">
        <w:rPr>
          <w:rtl w:val="0"/>
        </w:rPr>
        <w:t xml:space="preserve">Objetivo General</w:t>
      </w:r>
    </w:p>
    <w:p w:rsidR="00000000" w:rsidDel="00000000" w:rsidP="00000000" w:rsidRDefault="00000000" w:rsidRPr="00000000" w14:paraId="0000005D">
      <w:pPr>
        <w:ind w:left="2160" w:firstLine="0"/>
        <w:rPr/>
      </w:pPr>
      <w:r w:rsidDel="00000000" w:rsidR="00000000" w:rsidRPr="00000000">
        <w:rPr>
          <w:rtl w:val="0"/>
        </w:rPr>
        <w:t xml:space="preserve">Describir y explicar detalladamente la base de datos que hemos modelado.</w:t>
      </w:r>
    </w:p>
    <w:p w:rsidR="00000000" w:rsidDel="00000000" w:rsidP="00000000" w:rsidRDefault="00000000" w:rsidRPr="00000000" w14:paraId="0000005E">
      <w:pPr>
        <w:pStyle w:val="Heading3"/>
        <w:numPr>
          <w:ilvl w:val="2"/>
          <w:numId w:val="5"/>
        </w:numPr>
        <w:spacing w:after="0" w:afterAutospacing="0"/>
        <w:ind w:left="2160" w:hanging="360"/>
        <w:rPr/>
      </w:pPr>
      <w:bookmarkStart w:colFirst="0" w:colLast="0" w:name="_mdggpfzbi00c" w:id="4"/>
      <w:bookmarkEnd w:id="4"/>
      <w:r w:rsidDel="00000000" w:rsidR="00000000" w:rsidRPr="00000000">
        <w:rPr>
          <w:rtl w:val="0"/>
        </w:rPr>
        <w:t xml:space="preserve">Objetivos Específicos</w:t>
      </w:r>
    </w:p>
    <w:p w:rsidR="00000000" w:rsidDel="00000000" w:rsidP="00000000" w:rsidRDefault="00000000" w:rsidRPr="00000000" w14:paraId="0000005F">
      <w:pPr>
        <w:numPr>
          <w:ilvl w:val="0"/>
          <w:numId w:val="3"/>
        </w:numPr>
        <w:spacing w:line="360" w:lineRule="auto"/>
        <w:ind w:left="2880" w:hanging="360"/>
        <w:rPr>
          <w:u w:val="none"/>
        </w:rPr>
      </w:pPr>
      <w:r w:rsidDel="00000000" w:rsidR="00000000" w:rsidRPr="00000000">
        <w:rPr>
          <w:rtl w:val="0"/>
        </w:rPr>
        <w:t xml:space="preserve">Representar la base de datos por medio de un esquema conceptual</w:t>
      </w:r>
    </w:p>
    <w:p w:rsidR="00000000" w:rsidDel="00000000" w:rsidP="00000000" w:rsidRDefault="00000000" w:rsidRPr="00000000" w14:paraId="00000060">
      <w:pPr>
        <w:numPr>
          <w:ilvl w:val="0"/>
          <w:numId w:val="3"/>
        </w:numPr>
        <w:spacing w:line="360" w:lineRule="auto"/>
        <w:ind w:left="2880" w:hanging="360"/>
        <w:rPr>
          <w:u w:val="none"/>
        </w:rPr>
      </w:pPr>
      <w:r w:rsidDel="00000000" w:rsidR="00000000" w:rsidRPr="00000000">
        <w:rPr>
          <w:rtl w:val="0"/>
        </w:rPr>
        <w:t xml:space="preserve">Describir las entidades que implementaremos en nuestro proyecto, al igual que sus campos y los tipos de dato</w:t>
      </w:r>
    </w:p>
    <w:p w:rsidR="00000000" w:rsidDel="00000000" w:rsidP="00000000" w:rsidRDefault="00000000" w:rsidRPr="00000000" w14:paraId="00000061">
      <w:pPr>
        <w:numPr>
          <w:ilvl w:val="0"/>
          <w:numId w:val="3"/>
        </w:numPr>
        <w:spacing w:line="360" w:lineRule="auto"/>
        <w:ind w:left="2880" w:hanging="360"/>
        <w:rPr>
          <w:u w:val="none"/>
        </w:rPr>
      </w:pPr>
      <w:r w:rsidDel="00000000" w:rsidR="00000000" w:rsidRPr="00000000">
        <w:rPr>
          <w:rtl w:val="0"/>
        </w:rPr>
        <w:t xml:space="preserve">Explicar el modelado de entidad-relación de nuestro proyecto</w:t>
      </w:r>
    </w:p>
    <w:p w:rsidR="00000000" w:rsidDel="00000000" w:rsidP="00000000" w:rsidRDefault="00000000" w:rsidRPr="00000000" w14:paraId="00000062">
      <w:pPr>
        <w:numPr>
          <w:ilvl w:val="0"/>
          <w:numId w:val="3"/>
        </w:numPr>
        <w:spacing w:after="0" w:afterAutospacing="0" w:line="360" w:lineRule="auto"/>
        <w:ind w:left="2880" w:hanging="360"/>
        <w:rPr>
          <w:u w:val="none"/>
        </w:rPr>
      </w:pPr>
      <w:r w:rsidDel="00000000" w:rsidR="00000000" w:rsidRPr="00000000">
        <w:rPr>
          <w:rtl w:val="0"/>
        </w:rPr>
        <w:t xml:space="preserve">Elaborar y detallar el esquema UML de la base de datos</w:t>
      </w:r>
    </w:p>
    <w:p w:rsidR="00000000" w:rsidDel="00000000" w:rsidP="00000000" w:rsidRDefault="00000000" w:rsidRPr="00000000" w14:paraId="00000063">
      <w:pPr>
        <w:pStyle w:val="Heading2"/>
        <w:numPr>
          <w:ilvl w:val="1"/>
          <w:numId w:val="5"/>
        </w:numPr>
        <w:spacing w:before="0" w:beforeAutospacing="0"/>
        <w:ind w:left="1440" w:hanging="360"/>
        <w:rPr>
          <w:sz w:val="28"/>
          <w:szCs w:val="28"/>
        </w:rPr>
      </w:pPr>
      <w:bookmarkStart w:colFirst="0" w:colLast="0" w:name="_s5peqyizlgc6" w:id="5"/>
      <w:bookmarkEnd w:id="5"/>
      <w:r w:rsidDel="00000000" w:rsidR="00000000" w:rsidRPr="00000000">
        <w:rPr>
          <w:sz w:val="28"/>
          <w:szCs w:val="28"/>
          <w:rtl w:val="0"/>
        </w:rPr>
        <w:t xml:space="preserve">Visión General del documento</w:t>
      </w:r>
    </w:p>
    <w:p w:rsidR="00000000" w:rsidDel="00000000" w:rsidP="00000000" w:rsidRDefault="00000000" w:rsidRPr="00000000" w14:paraId="00000064">
      <w:pPr>
        <w:ind w:left="720" w:firstLine="0"/>
        <w:rPr/>
      </w:pPr>
      <w:r w:rsidDel="00000000" w:rsidR="00000000" w:rsidRPr="00000000">
        <w:rPr>
          <w:rtl w:val="0"/>
        </w:rPr>
        <w:t xml:space="preserve">El documento tendrá un análisis general y profundo de modelo de base de datos utilizando modelo entidad- relación y un glosario de términos.</w:t>
      </w:r>
      <w:r w:rsidDel="00000000" w:rsidR="00000000" w:rsidRPr="00000000">
        <w:rPr>
          <w:rtl w:val="0"/>
        </w:rPr>
      </w:r>
    </w:p>
    <w:p w:rsidR="00000000" w:rsidDel="00000000" w:rsidP="00000000" w:rsidRDefault="00000000" w:rsidRPr="00000000" w14:paraId="00000065">
      <w:pPr>
        <w:pStyle w:val="Heading1"/>
        <w:numPr>
          <w:ilvl w:val="0"/>
          <w:numId w:val="5"/>
        </w:numPr>
        <w:spacing w:after="0" w:afterAutospacing="0"/>
        <w:ind w:left="720" w:hanging="360"/>
        <w:rPr>
          <w:sz w:val="28"/>
          <w:szCs w:val="28"/>
        </w:rPr>
      </w:pPr>
      <w:bookmarkStart w:colFirst="0" w:colLast="0" w:name="_xbprd4o4shu2" w:id="6"/>
      <w:bookmarkEnd w:id="6"/>
      <w:r w:rsidDel="00000000" w:rsidR="00000000" w:rsidRPr="00000000">
        <w:rPr>
          <w:sz w:val="28"/>
          <w:szCs w:val="28"/>
          <w:rtl w:val="0"/>
        </w:rPr>
        <w:t xml:space="preserve">Especificaciones técnicas de la Base de datos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6">
      <w:pPr>
        <w:pStyle w:val="Heading2"/>
        <w:numPr>
          <w:ilvl w:val="1"/>
          <w:numId w:val="5"/>
        </w:numPr>
        <w:spacing w:before="0" w:beforeAutospacing="0"/>
        <w:ind w:left="1440" w:hanging="360"/>
        <w:rPr>
          <w:sz w:val="28"/>
          <w:szCs w:val="28"/>
        </w:rPr>
      </w:pPr>
      <w:bookmarkStart w:colFirst="0" w:colLast="0" w:name="_nb5td8kjlweo" w:id="7"/>
      <w:bookmarkEnd w:id="7"/>
      <w:r w:rsidDel="00000000" w:rsidR="00000000" w:rsidRPr="00000000">
        <w:rPr>
          <w:sz w:val="28"/>
          <w:szCs w:val="28"/>
          <w:rtl w:val="0"/>
        </w:rPr>
        <w:t xml:space="preserve">Sistema Gestión de Base de datos</w:t>
      </w:r>
    </w:p>
    <w:p w:rsidR="00000000" w:rsidDel="00000000" w:rsidP="00000000" w:rsidRDefault="00000000" w:rsidRPr="00000000" w14:paraId="00000067">
      <w:pPr>
        <w:ind w:left="720" w:firstLine="0"/>
        <w:rPr/>
      </w:pPr>
      <w:r w:rsidDel="00000000" w:rsidR="00000000" w:rsidRPr="00000000">
        <w:rPr>
          <w:rtl w:val="0"/>
        </w:rPr>
        <w:t xml:space="preserve">Como sistema gestor de base de datos se usará MySQL Workbench, ya que este nos brinda las características necesarias para el desarrollo del proyecto “Punto de Venta Para Licorería - eLiquor”. A continuación presentaremos las ventajas y desventajas de utilizar MySQL Workbench.</w:t>
      </w:r>
    </w:p>
    <w:p w:rsidR="00000000" w:rsidDel="00000000" w:rsidP="00000000" w:rsidRDefault="00000000" w:rsidRPr="00000000" w14:paraId="00000068">
      <w:pPr>
        <w:ind w:left="720" w:firstLine="0"/>
        <w:rPr/>
      </w:pPr>
      <w:r w:rsidDel="00000000" w:rsidR="00000000" w:rsidRPr="00000000">
        <w:rPr>
          <w:rtl w:val="0"/>
        </w:rPr>
        <w:t xml:space="preserve">Ventajas: </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Instalación gratuita </w:t>
      </w:r>
    </w:p>
    <w:p w:rsidR="00000000" w:rsidDel="00000000" w:rsidP="00000000" w:rsidRDefault="00000000" w:rsidRPr="00000000" w14:paraId="0000006A">
      <w:pPr>
        <w:numPr>
          <w:ilvl w:val="0"/>
          <w:numId w:val="2"/>
        </w:numPr>
        <w:ind w:left="1440" w:hanging="360"/>
      </w:pPr>
      <w:r w:rsidDel="00000000" w:rsidR="00000000" w:rsidRPr="00000000">
        <w:rPr>
          <w:rtl w:val="0"/>
        </w:rPr>
        <w:t xml:space="preserve">Utilización gratuita</w:t>
      </w:r>
    </w:p>
    <w:p w:rsidR="00000000" w:rsidDel="00000000" w:rsidP="00000000" w:rsidRDefault="00000000" w:rsidRPr="00000000" w14:paraId="0000006B">
      <w:pPr>
        <w:numPr>
          <w:ilvl w:val="0"/>
          <w:numId w:val="2"/>
        </w:numPr>
        <w:ind w:left="1440" w:hanging="360"/>
      </w:pPr>
      <w:r w:rsidDel="00000000" w:rsidR="00000000" w:rsidRPr="00000000">
        <w:rPr>
          <w:rtl w:val="0"/>
        </w:rPr>
        <w:t xml:space="preserve">Gran cantidad de opciones especializadas</w:t>
      </w:r>
    </w:p>
    <w:p w:rsidR="00000000" w:rsidDel="00000000" w:rsidP="00000000" w:rsidRDefault="00000000" w:rsidRPr="00000000" w14:paraId="0000006C">
      <w:pPr>
        <w:numPr>
          <w:ilvl w:val="0"/>
          <w:numId w:val="2"/>
        </w:numPr>
        <w:ind w:left="1440" w:hanging="360"/>
      </w:pPr>
      <w:r w:rsidDel="00000000" w:rsidR="00000000" w:rsidRPr="00000000">
        <w:rPr>
          <w:rtl w:val="0"/>
        </w:rPr>
        <w:t xml:space="preserve">Utiliza muchas capas de seguridad como encriptación de contraseñas y derechos de acceso de usuarios</w:t>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Requiere de pocos recursos de CPU y RAM, por lo que resulta bastante rápida.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Desventajas:</w:t>
      </w:r>
    </w:p>
    <w:p w:rsidR="00000000" w:rsidDel="00000000" w:rsidP="00000000" w:rsidRDefault="00000000" w:rsidRPr="00000000" w14:paraId="00000070">
      <w:pPr>
        <w:numPr>
          <w:ilvl w:val="0"/>
          <w:numId w:val="6"/>
        </w:numPr>
        <w:ind w:left="1440" w:hanging="360"/>
        <w:rPr>
          <w:u w:val="none"/>
        </w:rPr>
      </w:pPr>
      <w:r w:rsidDel="00000000" w:rsidR="00000000" w:rsidRPr="00000000">
        <w:rPr>
          <w:rtl w:val="0"/>
        </w:rPr>
        <w:t xml:space="preserve">Algunas utilidades no poseen documentación</w:t>
      </w:r>
    </w:p>
    <w:p w:rsidR="00000000" w:rsidDel="00000000" w:rsidP="00000000" w:rsidRDefault="00000000" w:rsidRPr="00000000" w14:paraId="00000071">
      <w:pPr>
        <w:numPr>
          <w:ilvl w:val="0"/>
          <w:numId w:val="6"/>
        </w:numPr>
        <w:ind w:left="1440" w:hanging="360"/>
        <w:rPr>
          <w:u w:val="none"/>
        </w:rPr>
      </w:pPr>
      <w:r w:rsidDel="00000000" w:rsidR="00000000" w:rsidRPr="00000000">
        <w:rPr>
          <w:rtl w:val="0"/>
        </w:rPr>
        <w:t xml:space="preserve">Mientras aumenta el tamaño de la base de datos (grandes escalas), se vuelve una herramienta menos eficiente, debido a que no maneja dichas escalas.</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Resulta no ser tan intuitivo en algunos aspectos, debido a la gran cantidad de funciones y características que ofrece.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1"/>
        <w:numPr>
          <w:ilvl w:val="0"/>
          <w:numId w:val="5"/>
        </w:numPr>
        <w:ind w:left="720" w:hanging="360"/>
        <w:rPr>
          <w:sz w:val="28"/>
          <w:szCs w:val="28"/>
        </w:rPr>
      </w:pPr>
      <w:bookmarkStart w:colFirst="0" w:colLast="0" w:name="_r0x1956ihz5t" w:id="8"/>
      <w:bookmarkEnd w:id="8"/>
      <w:r w:rsidDel="00000000" w:rsidR="00000000" w:rsidRPr="00000000">
        <w:rPr>
          <w:sz w:val="28"/>
          <w:szCs w:val="28"/>
          <w:rtl w:val="0"/>
        </w:rPr>
        <w:t xml:space="preserve">Análisis del modelo de datos</w:t>
      </w:r>
    </w:p>
    <w:p w:rsidR="00000000" w:rsidDel="00000000" w:rsidP="00000000" w:rsidRDefault="00000000" w:rsidRPr="00000000" w14:paraId="00000075">
      <w:pPr>
        <w:ind w:left="720" w:firstLine="0"/>
        <w:rPr/>
      </w:pPr>
      <w:r w:rsidDel="00000000" w:rsidR="00000000" w:rsidRPr="00000000">
        <w:rPr>
          <w:rtl w:val="0"/>
        </w:rPr>
        <w:t xml:space="preserve">A continuación se presentan las entidades que serán almacenadas en nuestra base de datos.</w:t>
      </w:r>
    </w:p>
    <w:p w:rsidR="00000000" w:rsidDel="00000000" w:rsidP="00000000" w:rsidRDefault="00000000" w:rsidRPr="00000000" w14:paraId="00000076">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 de poder gestionar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Permiso de poder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Permiso de poder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Permiso de poder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Permiso de poder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Permiso de poder gestionar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Ultima vez que el usuario ingreso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Estado del usuario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fechaDeRegistro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Fecha en la que el usuario se registro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jc w:val="center"/>
        <w:rPr/>
      </w:pPr>
      <w:r w:rsidDel="00000000" w:rsidR="00000000" w:rsidRPr="00000000">
        <w:rPr>
          <w:rtl w:val="0"/>
        </w:rPr>
        <w:t xml:space="preserve">Tabla 1: Entidad usuario de la Base de Datos</w:t>
      </w:r>
    </w:p>
    <w:p w:rsidR="00000000" w:rsidDel="00000000" w:rsidP="00000000" w:rsidRDefault="00000000" w:rsidRPr="00000000" w14:paraId="000000A3">
      <w:pPr>
        <w:ind w:left="720" w:firstLine="0"/>
        <w:jc w:val="left"/>
        <w:rPr/>
      </w:pP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ENTIDAD: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Precio unitario que posee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Permite cambiar el precio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Permite mostrar el producto en el módulo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Permite usar descuentos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Estado del producto que describe si ha sido eliminado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Permite saber si se incluye el impuesto por igv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Permite saber si se incluye el impuesto por isc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Fecha de registro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jc w:val="center"/>
        <w:rPr/>
      </w:pPr>
      <w:r w:rsidDel="00000000" w:rsidR="00000000" w:rsidRPr="00000000">
        <w:rPr>
          <w:rtl w:val="0"/>
        </w:rPr>
        <w:t xml:space="preserve">Tabla 2: Entidad producto de la Base de Datos</w:t>
      </w:r>
    </w:p>
    <w:p w:rsidR="00000000" w:rsidDel="00000000" w:rsidP="00000000" w:rsidRDefault="00000000" w:rsidRPr="00000000" w14:paraId="000000D2">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ENTIDAD: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Correo electrónico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jc w:val="center"/>
        <w:rPr/>
      </w:pPr>
      <w:r w:rsidDel="00000000" w:rsidR="00000000" w:rsidRPr="00000000">
        <w:rPr>
          <w:rtl w:val="0"/>
        </w:rPr>
        <w:t xml:space="preserve">Tabla 3: Entidad cliente de la Base de Datos</w:t>
      </w:r>
    </w:p>
    <w:p w:rsidR="00000000" w:rsidDel="00000000" w:rsidP="00000000" w:rsidRDefault="00000000" w:rsidRPr="00000000" w14:paraId="000000EA">
      <w:pPr>
        <w:ind w:left="720" w:firstLine="0"/>
        <w:jc w:val="center"/>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ENTIDAD: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Identificador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Correo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Fecha de registro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jc w:val="center"/>
        <w:rPr/>
      </w:pPr>
      <w:r w:rsidDel="00000000" w:rsidR="00000000" w:rsidRPr="00000000">
        <w:rPr>
          <w:rtl w:val="0"/>
        </w:rPr>
        <w:t xml:space="preserve">Tabla 4: Entidad proveedor de la Base de Datos</w:t>
      </w:r>
    </w:p>
    <w:p w:rsidR="00000000" w:rsidDel="00000000" w:rsidP="00000000" w:rsidRDefault="00000000" w:rsidRPr="00000000" w14:paraId="00000103">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ENTIDAD: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Razón social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numeroTerminal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Identificador de la máquina donde se esté ejecutando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RUC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Número telefónico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Código que identifica el local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Ciudad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Provincia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Distrito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Direccion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Identificador de la localidad geográfica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28">
      <w:pPr>
        <w:ind w:left="720" w:firstLine="0"/>
        <w:jc w:val="center"/>
        <w:rPr/>
      </w:pPr>
      <w:r w:rsidDel="00000000" w:rsidR="00000000" w:rsidRPr="00000000">
        <w:rPr>
          <w:rtl w:val="0"/>
        </w:rPr>
        <w:t xml:space="preserve">Tabla 5: Entidad Sistema de la Base de Datos</w:t>
      </w:r>
    </w:p>
    <w:p w:rsidR="00000000" w:rsidDel="00000000" w:rsidP="00000000" w:rsidRDefault="00000000" w:rsidRPr="00000000" w14:paraId="00000129">
      <w:pPr>
        <w:ind w:left="720" w:firstLine="0"/>
        <w:jc w:val="cente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ENTIDAD: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Código único de la venta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fechaRegistro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Fecha en la cual se realizó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Monto pagado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Monto devuelto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El costo total de los productos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totalDescuento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Total del descuento realizado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Cantidad total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Monto total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Double</w:t>
            </w:r>
          </w:p>
        </w:tc>
      </w:tr>
    </w:tbl>
    <w:p w:rsidR="00000000" w:rsidDel="00000000" w:rsidP="00000000" w:rsidRDefault="00000000" w:rsidRPr="00000000" w14:paraId="00000149">
      <w:pPr>
        <w:ind w:left="720" w:firstLine="0"/>
        <w:jc w:val="center"/>
        <w:rPr/>
      </w:pPr>
      <w:r w:rsidDel="00000000" w:rsidR="00000000" w:rsidRPr="00000000">
        <w:rPr>
          <w:rtl w:val="0"/>
        </w:rPr>
        <w:t xml:space="preserve">Tabla 6: Entidad Venta de la Base de Datos</w:t>
      </w:r>
    </w:p>
    <w:p w:rsidR="00000000" w:rsidDel="00000000" w:rsidP="00000000" w:rsidRDefault="00000000" w:rsidRPr="00000000" w14:paraId="0000014A">
      <w:pPr>
        <w:ind w:left="720" w:firstLine="0"/>
        <w:jc w:val="center"/>
        <w:rPr/>
      </w:pPr>
      <w:r w:rsidDel="00000000" w:rsidR="00000000" w:rsidRPr="00000000">
        <w:rPr>
          <w:rtl w:val="0"/>
        </w:rPr>
      </w:r>
    </w:p>
    <w:p w:rsidR="00000000" w:rsidDel="00000000" w:rsidP="00000000" w:rsidRDefault="00000000" w:rsidRPr="00000000" w14:paraId="0000014B">
      <w:pPr>
        <w:ind w:left="720" w:firstLine="0"/>
        <w:jc w:val="center"/>
        <w:rPr/>
      </w:pPr>
      <w:r w:rsidDel="00000000" w:rsidR="00000000" w:rsidRPr="00000000">
        <w:rPr>
          <w:rtl w:val="0"/>
        </w:rPr>
      </w:r>
    </w:p>
    <w:p w:rsidR="00000000" w:rsidDel="00000000" w:rsidP="00000000" w:rsidRDefault="00000000" w:rsidRPr="00000000" w14:paraId="0000014C">
      <w:pPr>
        <w:ind w:left="720" w:firstLine="0"/>
        <w:jc w:val="center"/>
        <w:rPr/>
      </w:pPr>
      <w:r w:rsidDel="00000000" w:rsidR="00000000" w:rsidRPr="00000000">
        <w:rPr>
          <w:rtl w:val="0"/>
        </w:rPr>
      </w:r>
    </w:p>
    <w:p w:rsidR="00000000" w:rsidDel="00000000" w:rsidP="00000000" w:rsidRDefault="00000000" w:rsidRPr="00000000" w14:paraId="0000014D">
      <w:pPr>
        <w:ind w:left="720" w:firstLine="0"/>
        <w:jc w:val="center"/>
        <w:rPr/>
      </w:pPr>
      <w:r w:rsidDel="00000000" w:rsidR="00000000" w:rsidRPr="00000000">
        <w:rPr>
          <w:rtl w:val="0"/>
        </w:rPr>
      </w:r>
    </w:p>
    <w:p w:rsidR="00000000" w:rsidDel="00000000" w:rsidP="00000000" w:rsidRDefault="00000000" w:rsidRPr="00000000" w14:paraId="0000014E">
      <w:pPr>
        <w:ind w:left="0" w:firstLine="0"/>
        <w:jc w:val="left"/>
        <w:rPr/>
      </w:pPr>
      <w:r w:rsidDel="00000000" w:rsidR="00000000" w:rsidRPr="00000000">
        <w:rPr>
          <w:rtl w:val="0"/>
        </w:rPr>
      </w:r>
    </w:p>
    <w:p w:rsidR="00000000" w:rsidDel="00000000" w:rsidP="00000000" w:rsidRDefault="00000000" w:rsidRPr="00000000" w14:paraId="0000014F">
      <w:pPr>
        <w:pStyle w:val="Heading1"/>
        <w:numPr>
          <w:ilvl w:val="0"/>
          <w:numId w:val="5"/>
        </w:numPr>
        <w:ind w:left="720" w:hanging="360"/>
        <w:rPr>
          <w:sz w:val="28"/>
          <w:szCs w:val="28"/>
        </w:rPr>
      </w:pPr>
      <w:bookmarkStart w:colFirst="0" w:colLast="0" w:name="_tu0s3hlav3oh" w:id="9"/>
      <w:bookmarkEnd w:id="9"/>
      <w:r w:rsidDel="00000000" w:rsidR="00000000" w:rsidRPr="00000000">
        <w:rPr>
          <w:sz w:val="28"/>
          <w:szCs w:val="28"/>
          <w:rtl w:val="0"/>
        </w:rPr>
        <w:t xml:space="preserve">Esquema conceptual</w:t>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330371</wp:posOffset>
            </wp:positionV>
            <wp:extent cx="7200000" cy="496130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130" l="0" r="0" t="130"/>
                    <a:stretch>
                      <a:fillRect/>
                    </a:stretch>
                  </pic:blipFill>
                  <pic:spPr>
                    <a:xfrm>
                      <a:off x="0" y="0"/>
                      <a:ext cx="7200000" cy="4961307"/>
                    </a:xfrm>
                    <a:prstGeom prst="rect"/>
                    <a:ln/>
                  </pic:spPr>
                </pic:pic>
              </a:graphicData>
            </a:graphic>
          </wp:anchor>
        </w:drawing>
      </w:r>
    </w:p>
    <w:p w:rsidR="00000000" w:rsidDel="00000000" w:rsidP="00000000" w:rsidRDefault="00000000" w:rsidRPr="00000000" w14:paraId="00000150">
      <w:pPr>
        <w:ind w:left="720" w:firstLine="0"/>
        <w:jc w:val="center"/>
        <w:rPr/>
      </w:pPr>
      <w:r w:rsidDel="00000000" w:rsidR="00000000" w:rsidRPr="00000000">
        <w:rPr>
          <w:rtl w:val="0"/>
        </w:rPr>
      </w:r>
    </w:p>
    <w:p w:rsidR="00000000" w:rsidDel="00000000" w:rsidP="00000000" w:rsidRDefault="00000000" w:rsidRPr="00000000" w14:paraId="00000151">
      <w:pPr>
        <w:ind w:left="720" w:firstLine="0"/>
        <w:jc w:val="center"/>
        <w:rPr/>
      </w:pPr>
      <w:r w:rsidDel="00000000" w:rsidR="00000000" w:rsidRPr="00000000">
        <w:rPr>
          <w:rtl w:val="0"/>
        </w:rPr>
        <w:t xml:space="preserve">Figura 1. Modelo Entidad/Relación del Sistema de Punto de Venta</w:t>
      </w:r>
      <w:r w:rsidDel="00000000" w:rsidR="00000000" w:rsidRPr="00000000">
        <w:rPr>
          <w:rtl w:val="0"/>
        </w:rPr>
      </w:r>
    </w:p>
    <w:p w:rsidR="00000000" w:rsidDel="00000000" w:rsidP="00000000" w:rsidRDefault="00000000" w:rsidRPr="00000000" w14:paraId="00000152">
      <w:pPr>
        <w:pStyle w:val="Heading1"/>
        <w:numPr>
          <w:ilvl w:val="0"/>
          <w:numId w:val="5"/>
        </w:numPr>
        <w:ind w:left="720" w:hanging="360"/>
        <w:rPr>
          <w:sz w:val="28"/>
          <w:szCs w:val="28"/>
        </w:rPr>
      </w:pPr>
      <w:bookmarkStart w:colFirst="0" w:colLast="0" w:name="_5b5i0ehbl7p9" w:id="10"/>
      <w:bookmarkEnd w:id="10"/>
      <w:r w:rsidDel="00000000" w:rsidR="00000000" w:rsidRPr="00000000">
        <w:rPr>
          <w:sz w:val="28"/>
          <w:szCs w:val="28"/>
          <w:rtl w:val="0"/>
        </w:rPr>
        <w:t xml:space="preserve">Modelo Relacional</w:t>
      </w:r>
    </w:p>
    <w:p w:rsidR="00000000" w:rsidDel="00000000" w:rsidP="00000000" w:rsidRDefault="00000000" w:rsidRPr="00000000" w14:paraId="00000153">
      <w:pPr>
        <w:ind w:left="720" w:firstLine="0"/>
        <w:rPr/>
      </w:pPr>
      <w:r w:rsidDel="00000000" w:rsidR="00000000" w:rsidRPr="00000000">
        <w:rPr>
          <w:rtl w:val="0"/>
        </w:rP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WorkBench MySql para el modelo relacional, esta herramienta es parte del paquete de software que se puede instalar junto al gestor de base de datos MySQL, que permite interactuar con el gestor de forma gráfica.</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114300</wp:posOffset>
            </wp:positionV>
            <wp:extent cx="7200000" cy="7632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691" r="691" t="0"/>
                    <a:stretch>
                      <a:fillRect/>
                    </a:stretch>
                  </pic:blipFill>
                  <pic:spPr>
                    <a:xfrm>
                      <a:off x="0" y="0"/>
                      <a:ext cx="7200000" cy="7632000"/>
                    </a:xfrm>
                    <a:prstGeom prst="rect"/>
                    <a:ln/>
                  </pic:spPr>
                </pic:pic>
              </a:graphicData>
            </a:graphic>
          </wp:anchor>
        </w:drawing>
      </w:r>
    </w:p>
    <w:p w:rsidR="00000000" w:rsidDel="00000000" w:rsidP="00000000" w:rsidRDefault="00000000" w:rsidRPr="00000000" w14:paraId="00000156">
      <w:pPr>
        <w:ind w:left="720" w:firstLine="0"/>
        <w:jc w:val="center"/>
        <w:rPr/>
      </w:pPr>
      <w:r w:rsidDel="00000000" w:rsidR="00000000" w:rsidRPr="00000000">
        <w:rPr>
          <w:rtl w:val="0"/>
        </w:rPr>
        <w:t xml:space="preserve">Figura 2. Modelo relacional del Sistema de Punto de venta.</w:t>
      </w:r>
      <w:r w:rsidDel="00000000" w:rsidR="00000000" w:rsidRPr="00000000">
        <w:rPr>
          <w:rtl w:val="0"/>
        </w:rPr>
      </w:r>
    </w:p>
    <w:p w:rsidR="00000000" w:rsidDel="00000000" w:rsidP="00000000" w:rsidRDefault="00000000" w:rsidRPr="00000000" w14:paraId="00000157">
      <w:pPr>
        <w:pStyle w:val="Heading1"/>
        <w:numPr>
          <w:ilvl w:val="0"/>
          <w:numId w:val="5"/>
        </w:numPr>
        <w:spacing w:after="0" w:afterAutospacing="0"/>
        <w:ind w:left="720" w:hanging="360"/>
        <w:rPr>
          <w:sz w:val="28"/>
          <w:szCs w:val="28"/>
        </w:rPr>
      </w:pPr>
      <w:bookmarkStart w:colFirst="0" w:colLast="0" w:name="_sz0lcgjvincd" w:id="11"/>
      <w:bookmarkEnd w:id="11"/>
      <w:r w:rsidDel="00000000" w:rsidR="00000000" w:rsidRPr="00000000">
        <w:rPr>
          <w:sz w:val="28"/>
          <w:szCs w:val="28"/>
          <w:rtl w:val="0"/>
        </w:rPr>
        <w:t xml:space="preserve">Diseño de la Base de datos</w:t>
      </w:r>
    </w:p>
    <w:p w:rsidR="00000000" w:rsidDel="00000000" w:rsidP="00000000" w:rsidRDefault="00000000" w:rsidRPr="00000000" w14:paraId="00000158">
      <w:pPr>
        <w:pStyle w:val="Heading2"/>
        <w:numPr>
          <w:ilvl w:val="1"/>
          <w:numId w:val="5"/>
        </w:numPr>
        <w:spacing w:before="0" w:beforeAutospacing="0"/>
        <w:ind w:left="1440" w:hanging="360"/>
        <w:rPr>
          <w:sz w:val="28"/>
          <w:szCs w:val="28"/>
        </w:rPr>
      </w:pPr>
      <w:bookmarkStart w:colFirst="0" w:colLast="0" w:name="_lzhvacajv5bx" w:id="12"/>
      <w:bookmarkEnd w:id="12"/>
      <w:r w:rsidDel="00000000" w:rsidR="00000000" w:rsidRPr="00000000">
        <w:rPr>
          <w:sz w:val="28"/>
          <w:szCs w:val="28"/>
          <w:rtl w:val="0"/>
        </w:rPr>
        <w:t xml:space="preserve">Tabla de entidad Sistema</w:t>
      </w:r>
    </w:p>
    <w:p w:rsidR="00000000" w:rsidDel="00000000" w:rsidP="00000000" w:rsidRDefault="00000000" w:rsidRPr="00000000" w14:paraId="00000159">
      <w:pPr>
        <w:ind w:left="1440" w:firstLine="0"/>
        <w:rPr/>
      </w:pPr>
      <w:r w:rsidDel="00000000" w:rsidR="00000000" w:rsidRPr="00000000">
        <w:rPr>
          <w:rtl w:val="0"/>
        </w:rPr>
        <w:t xml:space="preserve">La tabla de entidad sistema se relaciona a la entidad Sistema. La entidad sistema se utiliza cuando se configura el sistema y almacena datos generales sobre el negocio. Esta debe almacenarse en la base de datos pues guarda la configuración personalizada del usuario, pero no está relacionada a ninguna otra entidad.</w:t>
      </w:r>
    </w:p>
    <w:p w:rsidR="00000000" w:rsidDel="00000000" w:rsidP="00000000" w:rsidRDefault="00000000" w:rsidRPr="00000000" w14:paraId="0000015A">
      <w:pPr>
        <w:ind w:left="1440" w:firstLine="0"/>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idSistema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identificador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Identificador de la configuración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Razon social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Almacena el nombre del negocio o empresa que utiliza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numTerminal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Numero de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Identifica la computadora donde se ejecute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Indica el RUC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El numero de telefono con el que se puede comunicar con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codigo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Distingue los locales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Indica la ciudad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Indica la provincia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Indica el distrito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Indica la dirección donde está alojado el local de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codigoPostal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Indica el código postal de donde está ubicado el local.</w:t>
            </w:r>
          </w:p>
        </w:tc>
      </w:tr>
    </w:tbl>
    <w:p w:rsidR="00000000" w:rsidDel="00000000" w:rsidP="00000000" w:rsidRDefault="00000000" w:rsidRPr="00000000" w14:paraId="00000197">
      <w:pPr>
        <w:ind w:left="1440" w:firstLine="0"/>
        <w:jc w:val="center"/>
        <w:rPr/>
      </w:pPr>
      <w:r w:rsidDel="00000000" w:rsidR="00000000" w:rsidRPr="00000000">
        <w:rPr>
          <w:rtl w:val="0"/>
        </w:rPr>
      </w:r>
    </w:p>
    <w:p w:rsidR="00000000" w:rsidDel="00000000" w:rsidP="00000000" w:rsidRDefault="00000000" w:rsidRPr="00000000" w14:paraId="00000198">
      <w:pPr>
        <w:pStyle w:val="Heading2"/>
        <w:numPr>
          <w:ilvl w:val="1"/>
          <w:numId w:val="5"/>
        </w:numPr>
        <w:ind w:left="1440" w:hanging="360"/>
        <w:rPr>
          <w:sz w:val="28"/>
          <w:szCs w:val="28"/>
        </w:rPr>
      </w:pPr>
      <w:bookmarkStart w:colFirst="0" w:colLast="0" w:name="_5czkdp7r7h45" w:id="13"/>
      <w:bookmarkEnd w:id="13"/>
      <w:r w:rsidDel="00000000" w:rsidR="00000000" w:rsidRPr="00000000">
        <w:rPr>
          <w:sz w:val="28"/>
          <w:szCs w:val="28"/>
          <w:rtl w:val="0"/>
        </w:rPr>
        <w:t xml:space="preserve">Tabla de entidad Usuario</w:t>
      </w:r>
    </w:p>
    <w:p w:rsidR="00000000" w:rsidDel="00000000" w:rsidP="00000000" w:rsidRDefault="00000000" w:rsidRPr="00000000" w14:paraId="00000199">
      <w:pPr>
        <w:ind w:left="1440" w:firstLine="0"/>
        <w:rPr/>
      </w:pPr>
      <w:r w:rsidDel="00000000" w:rsidR="00000000" w:rsidRPr="00000000">
        <w:rPr>
          <w:rtl w:val="0"/>
        </w:rPr>
        <w:t xml:space="preserve">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000000" w:rsidDel="00000000" w:rsidP="00000000" w:rsidRDefault="00000000" w:rsidRPr="00000000" w14:paraId="0000019A">
      <w:pPr>
        <w:ind w:left="1440" w:firstLine="0"/>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Campo alfanumérico que permite identificar a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Contraseña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Valor que el usuario ingresa al iniciar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Nombre del usuario y que le permite identificarse en el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Describe si el usuario esta activo o no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Fecha de 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Describe la fecha en la que se registró el usuario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Ultimo ingreso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Describe la última vez que el usuario ingresó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gestionarVentas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Permiso de gestionar 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Valor que permite al usuario ingresar al módulo de 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gestionarUsuarios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Permiso de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Valor que permite al usuario ingresar al módulo de registro y control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gestionarProveedores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Permiso de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Valor que permite al usuario ingresar al módulo de gestión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gestionarInventario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Permiso de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Valor que permite al usuario ingresar al módulo de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gestionarClientes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Permiso de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Valor que permite al usuario ingresar al módulo de 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generarReportes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Permiso de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Valor que permite al usuario ingresar al módulo de generación de reportes.</w:t>
            </w:r>
          </w:p>
        </w:tc>
      </w:tr>
    </w:tbl>
    <w:p w:rsidR="00000000" w:rsidDel="00000000" w:rsidP="00000000" w:rsidRDefault="00000000" w:rsidRPr="00000000" w14:paraId="000001DC">
      <w:pPr>
        <w:ind w:left="1440" w:firstLine="0"/>
        <w:jc w:val="center"/>
        <w:rPr/>
      </w:pPr>
      <w:r w:rsidDel="00000000" w:rsidR="00000000" w:rsidRPr="00000000">
        <w:rPr>
          <w:rtl w:val="0"/>
        </w:rPr>
        <w:t xml:space="preserve">Tabla 8. Tabla de entidad Usuario.</w:t>
      </w:r>
      <w:r w:rsidDel="00000000" w:rsidR="00000000" w:rsidRPr="00000000">
        <w:rPr>
          <w:rtl w:val="0"/>
        </w:rPr>
      </w:r>
    </w:p>
    <w:p w:rsidR="00000000" w:rsidDel="00000000" w:rsidP="00000000" w:rsidRDefault="00000000" w:rsidRPr="00000000" w14:paraId="000001DD">
      <w:pPr>
        <w:pStyle w:val="Heading2"/>
        <w:numPr>
          <w:ilvl w:val="1"/>
          <w:numId w:val="5"/>
        </w:numPr>
        <w:ind w:left="1440" w:hanging="360"/>
        <w:rPr>
          <w:sz w:val="28"/>
          <w:szCs w:val="28"/>
        </w:rPr>
      </w:pPr>
      <w:bookmarkStart w:colFirst="0" w:colLast="0" w:name="_h4a227mawrzg" w:id="14"/>
      <w:bookmarkEnd w:id="14"/>
      <w:r w:rsidDel="00000000" w:rsidR="00000000" w:rsidRPr="00000000">
        <w:rPr>
          <w:sz w:val="28"/>
          <w:szCs w:val="28"/>
          <w:rtl w:val="0"/>
        </w:rPr>
        <w:t xml:space="preserve">Tabla de entidad Cliente</w:t>
      </w:r>
    </w:p>
    <w:p w:rsidR="00000000" w:rsidDel="00000000" w:rsidP="00000000" w:rsidRDefault="00000000" w:rsidRPr="00000000" w14:paraId="000001DE">
      <w:pPr>
        <w:ind w:left="1440" w:firstLine="0"/>
        <w:rPr/>
      </w:pPr>
      <w:r w:rsidDel="00000000" w:rsidR="00000000" w:rsidRPr="00000000">
        <w:rPr>
          <w:rtl w:val="0"/>
        </w:rP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Además el usuario puede crear nuevos clientes con los datos que el sistema solicite por medio de la interfaz.</w:t>
      </w:r>
    </w:p>
    <w:p w:rsidR="00000000" w:rsidDel="00000000" w:rsidP="00000000" w:rsidRDefault="00000000" w:rsidRPr="00000000" w14:paraId="000001DF">
      <w:pPr>
        <w:ind w:left="1440" w:firstLine="0"/>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alfanumérico que permite identificar a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 del cliente</w:t>
            </w:r>
          </w:p>
        </w:tc>
      </w:tr>
    </w:tbl>
    <w:p w:rsidR="00000000" w:rsidDel="00000000" w:rsidP="00000000" w:rsidRDefault="00000000" w:rsidRPr="00000000" w14:paraId="000001F9">
      <w:pPr>
        <w:ind w:left="1440" w:firstLine="0"/>
        <w:jc w:val="center"/>
        <w:rPr/>
      </w:pPr>
      <w:r w:rsidDel="00000000" w:rsidR="00000000" w:rsidRPr="00000000">
        <w:rPr>
          <w:rtl w:val="0"/>
        </w:rPr>
        <w:t xml:space="preserve">Tabla 9. Tabla de entidad cliente.</w:t>
      </w:r>
      <w:r w:rsidDel="00000000" w:rsidR="00000000" w:rsidRPr="00000000">
        <w:rPr>
          <w:rtl w:val="0"/>
        </w:rPr>
      </w:r>
    </w:p>
    <w:p w:rsidR="00000000" w:rsidDel="00000000" w:rsidP="00000000" w:rsidRDefault="00000000" w:rsidRPr="00000000" w14:paraId="000001FA">
      <w:pPr>
        <w:pStyle w:val="Heading2"/>
        <w:numPr>
          <w:ilvl w:val="1"/>
          <w:numId w:val="5"/>
        </w:numPr>
        <w:ind w:left="1440" w:hanging="360"/>
        <w:rPr>
          <w:sz w:val="28"/>
          <w:szCs w:val="28"/>
        </w:rPr>
      </w:pPr>
      <w:bookmarkStart w:colFirst="0" w:colLast="0" w:name="_8lni7ema3yng" w:id="15"/>
      <w:bookmarkEnd w:id="15"/>
      <w:r w:rsidDel="00000000" w:rsidR="00000000" w:rsidRPr="00000000">
        <w:rPr>
          <w:sz w:val="28"/>
          <w:szCs w:val="28"/>
          <w:rtl w:val="0"/>
        </w:rPr>
        <w:t xml:space="preserve">Tabla de entidad Producto</w:t>
      </w:r>
    </w:p>
    <w:p w:rsidR="00000000" w:rsidDel="00000000" w:rsidP="00000000" w:rsidRDefault="00000000" w:rsidRPr="00000000" w14:paraId="000001FB">
      <w:pPr>
        <w:ind w:left="1440" w:firstLine="0"/>
        <w:rPr/>
      </w:pPr>
      <w:r w:rsidDel="00000000" w:rsidR="00000000" w:rsidRPr="00000000">
        <w:rPr>
          <w:rtl w:val="0"/>
        </w:rPr>
        <w:t xml:space="preserve">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000000" w:rsidDel="00000000" w:rsidP="00000000" w:rsidRDefault="00000000" w:rsidRPr="00000000" w14:paraId="000001FC">
      <w:pPr>
        <w:ind w:left="1440" w:firstLine="0"/>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29.6666666666667"/>
        <w:gridCol w:w="1529.6666666666667"/>
        <w:gridCol w:w="1529.6666666666667"/>
        <w:tblGridChange w:id="0">
          <w:tblGrid>
            <w:gridCol w:w="1635"/>
            <w:gridCol w:w="1365"/>
            <w:gridCol w:w="1529.6666666666667"/>
            <w:gridCol w:w="1529.6666666666667"/>
            <w:gridCol w:w="152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Campo alfanumérico que permite identificar a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Cantidad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Precio por unidad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Precio por unidad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Indica el costo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Monto del precio total del producto destinado a impuestos.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Permite que el cajero pueda vender el producto a otro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Mostrar producto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Permite mostrar el producto en el módulo de ventas.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Activar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Permite que el precio del producto pueda </w:t>
            </w:r>
            <w:r w:rsidDel="00000000" w:rsidR="00000000" w:rsidRPr="00000000">
              <w:rPr>
                <w:rtl w:val="0"/>
              </w:rPr>
              <w:t xml:space="preserve">descontarse</w:t>
            </w:r>
            <w:r w:rsidDel="00000000" w:rsidR="00000000" w:rsidRPr="00000000">
              <w:rPr>
                <w:rtl w:val="0"/>
              </w:rPr>
              <w:t xml:space="preserve">.</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Estado del producto que indica si este ha sido eliminado por el usuario.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Unidades del producto que están disponibles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Impuesto General a la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Permite saber si se incluye el impuesto por igv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Impuesto selectivo al consumo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Permite saber si se incluye el impuesto por isc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Almacena la fecha en la que se registro el producto.</w:t>
            </w:r>
          </w:p>
        </w:tc>
      </w:tr>
    </w:tbl>
    <w:p w:rsidR="00000000" w:rsidDel="00000000" w:rsidP="00000000" w:rsidRDefault="00000000" w:rsidRPr="00000000" w14:paraId="00000243">
      <w:pPr>
        <w:ind w:left="1440" w:firstLine="0"/>
        <w:jc w:val="center"/>
        <w:rPr/>
      </w:pPr>
      <w:r w:rsidDel="00000000" w:rsidR="00000000" w:rsidRPr="00000000">
        <w:rPr>
          <w:rtl w:val="0"/>
        </w:rPr>
        <w:t xml:space="preserve">Tabla 10. Tabla de entidad Producto.</w:t>
      </w:r>
      <w:r w:rsidDel="00000000" w:rsidR="00000000" w:rsidRPr="00000000">
        <w:rPr>
          <w:rtl w:val="0"/>
        </w:rPr>
      </w:r>
    </w:p>
    <w:p w:rsidR="00000000" w:rsidDel="00000000" w:rsidP="00000000" w:rsidRDefault="00000000" w:rsidRPr="00000000" w14:paraId="00000244">
      <w:pPr>
        <w:pStyle w:val="Heading2"/>
        <w:numPr>
          <w:ilvl w:val="1"/>
          <w:numId w:val="5"/>
        </w:numPr>
        <w:ind w:left="1440" w:hanging="360"/>
        <w:rPr>
          <w:sz w:val="28"/>
          <w:szCs w:val="28"/>
        </w:rPr>
      </w:pPr>
      <w:bookmarkStart w:colFirst="0" w:colLast="0" w:name="_iaqj2zu2ylms" w:id="16"/>
      <w:bookmarkEnd w:id="16"/>
      <w:r w:rsidDel="00000000" w:rsidR="00000000" w:rsidRPr="00000000">
        <w:rPr>
          <w:sz w:val="28"/>
          <w:szCs w:val="28"/>
          <w:rtl w:val="0"/>
        </w:rPr>
        <w:t xml:space="preserve">Tabla de entidad Venta</w:t>
      </w:r>
    </w:p>
    <w:p w:rsidR="00000000" w:rsidDel="00000000" w:rsidP="00000000" w:rsidRDefault="00000000" w:rsidRPr="00000000" w14:paraId="00000245">
      <w:pPr>
        <w:ind w:left="1440" w:firstLine="0"/>
        <w:rPr/>
      </w:pPr>
      <w:r w:rsidDel="00000000" w:rsidR="00000000" w:rsidRPr="00000000">
        <w:rPr>
          <w:rtl w:val="0"/>
        </w:rP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r w:rsidDel="00000000" w:rsidR="00000000" w:rsidRPr="00000000">
        <w:rPr>
          <w:rtl w:val="0"/>
        </w:rPr>
        <w:t xml:space="preserve">DetalleVenta</w:t>
      </w:r>
      <w:r w:rsidDel="00000000" w:rsidR="00000000" w:rsidRPr="00000000">
        <w:rPr>
          <w:rtl w:val="0"/>
        </w:rP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000000" w:rsidDel="00000000" w:rsidP="00000000" w:rsidRDefault="00000000" w:rsidRPr="00000000" w14:paraId="00000246">
      <w:pPr>
        <w:ind w:left="1440" w:firstLine="0"/>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Identificador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Código que identifica la venta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Día, mes y año en el que se registra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totalDescuento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Descuento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Suma de descuentos aplicados a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totalImpuestos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Impuestos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Suma de los impuestos aplicados a los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Costo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Describe el costo de los productos que se vendieron.</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Pago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Describe el monto pagado por el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Describe el resto entre el monto pagado por el cliente y el precio total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Valor final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Relaciona la venta con un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Relaciona la venta a un usuario.</w:t>
            </w:r>
          </w:p>
        </w:tc>
      </w:tr>
    </w:tbl>
    <w:p w:rsidR="00000000" w:rsidDel="00000000" w:rsidP="00000000" w:rsidRDefault="00000000" w:rsidRPr="00000000" w14:paraId="0000027E">
      <w:pPr>
        <w:ind w:left="1440" w:firstLine="0"/>
        <w:jc w:val="center"/>
        <w:rPr/>
      </w:pPr>
      <w:r w:rsidDel="00000000" w:rsidR="00000000" w:rsidRPr="00000000">
        <w:rPr>
          <w:rtl w:val="0"/>
        </w:rPr>
        <w:t xml:space="preserve">Tabla 11. Tabla de entidad Venta.</w:t>
      </w:r>
      <w:r w:rsidDel="00000000" w:rsidR="00000000" w:rsidRPr="00000000">
        <w:rPr>
          <w:rtl w:val="0"/>
        </w:rPr>
      </w:r>
    </w:p>
    <w:p w:rsidR="00000000" w:rsidDel="00000000" w:rsidP="00000000" w:rsidRDefault="00000000" w:rsidRPr="00000000" w14:paraId="0000027F">
      <w:pPr>
        <w:pStyle w:val="Heading2"/>
        <w:numPr>
          <w:ilvl w:val="1"/>
          <w:numId w:val="5"/>
        </w:numPr>
        <w:ind w:left="1440" w:hanging="360"/>
        <w:rPr>
          <w:sz w:val="28"/>
          <w:szCs w:val="28"/>
        </w:rPr>
      </w:pPr>
      <w:bookmarkStart w:colFirst="0" w:colLast="0" w:name="_qhh8jbcyggoo" w:id="17"/>
      <w:bookmarkEnd w:id="17"/>
      <w:r w:rsidDel="00000000" w:rsidR="00000000" w:rsidRPr="00000000">
        <w:rPr>
          <w:sz w:val="28"/>
          <w:szCs w:val="28"/>
          <w:rtl w:val="0"/>
        </w:rPr>
        <w:t xml:space="preserve">Tabla de entidad Venta-Producto</w:t>
      </w:r>
    </w:p>
    <w:p w:rsidR="00000000" w:rsidDel="00000000" w:rsidP="00000000" w:rsidRDefault="00000000" w:rsidRPr="00000000" w14:paraId="00000280">
      <w:pPr>
        <w:ind w:left="1440" w:firstLine="0"/>
        <w:rPr/>
      </w:pPr>
      <w:r w:rsidDel="00000000" w:rsidR="00000000" w:rsidRPr="00000000">
        <w:rPr>
          <w:rtl w:val="0"/>
        </w:rPr>
        <w:t xml:space="preserve">Esta tabla permite relacionar una tabla de producto a una tabla de venta. </w:t>
      </w:r>
    </w:p>
    <w:p w:rsidR="00000000" w:rsidDel="00000000" w:rsidP="00000000" w:rsidRDefault="00000000" w:rsidRPr="00000000" w14:paraId="00000281">
      <w:pPr>
        <w:ind w:left="1440" w:firstLine="0"/>
        <w:rPr/>
      </w:pPr>
      <w:r w:rsidDel="00000000" w:rsidR="00000000" w:rsidRPr="00000000">
        <w:rPr>
          <w:rtl w:val="0"/>
        </w:rPr>
      </w:r>
    </w:p>
    <w:tbl>
      <w:tblPr>
        <w:tblStyle w:val="Table1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idVentaProducto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identificador de la relacion de venta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Permite identificar la relación que hay entre una tabla de venta y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identificador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Describe una venta en concreto.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Describe el producto relacionado a una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cantidadProducto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Describe la cantidad del producto que el cliente está comprando</w:t>
            </w:r>
          </w:p>
        </w:tc>
      </w:tr>
    </w:tbl>
    <w:p w:rsidR="00000000" w:rsidDel="00000000" w:rsidP="00000000" w:rsidRDefault="00000000" w:rsidRPr="00000000" w14:paraId="0000029B">
      <w:pPr>
        <w:ind w:left="1440" w:firstLine="0"/>
        <w:jc w:val="center"/>
        <w:rPr/>
      </w:pPr>
      <w:r w:rsidDel="00000000" w:rsidR="00000000" w:rsidRPr="00000000">
        <w:rPr>
          <w:rtl w:val="0"/>
        </w:rPr>
        <w:t xml:space="preserve">Tabla 12. Tabla de entidad Venta-Producto.</w:t>
      </w:r>
      <w:r w:rsidDel="00000000" w:rsidR="00000000" w:rsidRPr="00000000">
        <w:rPr>
          <w:rtl w:val="0"/>
        </w:rPr>
      </w:r>
    </w:p>
    <w:p w:rsidR="00000000" w:rsidDel="00000000" w:rsidP="00000000" w:rsidRDefault="00000000" w:rsidRPr="00000000" w14:paraId="0000029C">
      <w:pPr>
        <w:pStyle w:val="Heading2"/>
        <w:numPr>
          <w:ilvl w:val="1"/>
          <w:numId w:val="5"/>
        </w:numPr>
        <w:ind w:left="1440" w:hanging="360"/>
        <w:rPr>
          <w:sz w:val="28"/>
          <w:szCs w:val="28"/>
        </w:rPr>
      </w:pPr>
      <w:bookmarkStart w:colFirst="0" w:colLast="0" w:name="_cc7ri0fh3z6t" w:id="18"/>
      <w:bookmarkEnd w:id="18"/>
      <w:r w:rsidDel="00000000" w:rsidR="00000000" w:rsidRPr="00000000">
        <w:rPr>
          <w:sz w:val="28"/>
          <w:szCs w:val="28"/>
          <w:rtl w:val="0"/>
        </w:rPr>
        <w:t xml:space="preserve">Tabla de entidad Proveedor</w:t>
      </w:r>
    </w:p>
    <w:p w:rsidR="00000000" w:rsidDel="00000000" w:rsidP="00000000" w:rsidRDefault="00000000" w:rsidRPr="00000000" w14:paraId="0000029D">
      <w:pPr>
        <w:ind w:left="1440" w:firstLine="0"/>
        <w:rPr/>
      </w:pPr>
      <w:r w:rsidDel="00000000" w:rsidR="00000000" w:rsidRPr="00000000">
        <w:rPr>
          <w:rtl w:val="0"/>
        </w:rP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tambien en el módulo de generación de reportes. Además el usuario puede crear nuevos proveedores con los datos que el usuario ingrese. La entidad Proveedores también se utiliza en el módulo de gestión de inventarios, donde se relacionan los proveedores a una entidad de entrega.</w:t>
      </w:r>
    </w:p>
    <w:p w:rsidR="00000000" w:rsidDel="00000000" w:rsidP="00000000" w:rsidRDefault="00000000" w:rsidRPr="00000000" w14:paraId="0000029E">
      <w:pPr>
        <w:ind w:left="1440" w:firstLine="0"/>
        <w:rPr/>
      </w:pPr>
      <w:r w:rsidDel="00000000" w:rsidR="00000000" w:rsidRPr="00000000">
        <w:rPr>
          <w:rtl w:val="0"/>
        </w:rPr>
      </w:r>
    </w:p>
    <w:tbl>
      <w:tblPr>
        <w:tblStyle w:val="Table1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Identificador proovedor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Describe el valor con el que se diferencia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razon social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Almacena la razón social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Almacena el telefono con el que se puede comunicar con 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Almacena el correo electrónico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Almacena la fecha en la que se registró el proveedor en el sistema.</w:t>
            </w:r>
          </w:p>
        </w:tc>
      </w:tr>
    </w:tbl>
    <w:p w:rsidR="00000000" w:rsidDel="00000000" w:rsidP="00000000" w:rsidRDefault="00000000" w:rsidRPr="00000000" w14:paraId="000002BD">
      <w:pPr>
        <w:ind w:left="1440" w:firstLine="0"/>
        <w:jc w:val="center"/>
        <w:rPr/>
      </w:pPr>
      <w:r w:rsidDel="00000000" w:rsidR="00000000" w:rsidRPr="00000000">
        <w:rPr>
          <w:rtl w:val="0"/>
        </w:rPr>
        <w:t xml:space="preserve">Tabla 13. Tabla de entidad Proveedor.</w:t>
      </w:r>
      <w:r w:rsidDel="00000000" w:rsidR="00000000" w:rsidRPr="00000000">
        <w:rPr>
          <w:rtl w:val="0"/>
        </w:rPr>
      </w:r>
    </w:p>
    <w:p w:rsidR="00000000" w:rsidDel="00000000" w:rsidP="00000000" w:rsidRDefault="00000000" w:rsidRPr="00000000" w14:paraId="000002BE">
      <w:pPr>
        <w:pStyle w:val="Heading2"/>
        <w:numPr>
          <w:ilvl w:val="1"/>
          <w:numId w:val="5"/>
        </w:numPr>
        <w:ind w:left="1440" w:hanging="360"/>
        <w:rPr>
          <w:sz w:val="28"/>
          <w:szCs w:val="28"/>
        </w:rPr>
      </w:pPr>
      <w:bookmarkStart w:colFirst="0" w:colLast="0" w:name="_8fplb4hjwfg" w:id="19"/>
      <w:bookmarkEnd w:id="19"/>
      <w:r w:rsidDel="00000000" w:rsidR="00000000" w:rsidRPr="00000000">
        <w:rPr>
          <w:sz w:val="28"/>
          <w:szCs w:val="28"/>
          <w:rtl w:val="0"/>
        </w:rPr>
        <w:t xml:space="preserve">Tabla de entidad Proveedor-Producto</w:t>
      </w:r>
    </w:p>
    <w:p w:rsidR="00000000" w:rsidDel="00000000" w:rsidP="00000000" w:rsidRDefault="00000000" w:rsidRPr="00000000" w14:paraId="000002BF">
      <w:pPr>
        <w:ind w:left="1440" w:firstLine="0"/>
        <w:rPr/>
      </w:pPr>
      <w:r w:rsidDel="00000000" w:rsidR="00000000" w:rsidRPr="00000000">
        <w:rPr>
          <w:rtl w:val="0"/>
        </w:rPr>
        <w:t xml:space="preserve">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000000" w:rsidDel="00000000" w:rsidP="00000000" w:rsidRDefault="00000000" w:rsidRPr="00000000" w14:paraId="000002C0">
      <w:pPr>
        <w:ind w:left="1440" w:firstLine="0"/>
        <w:rPr/>
      </w:pPr>
      <w:r w:rsidDel="00000000" w:rsidR="00000000" w:rsidRPr="00000000">
        <w:rPr>
          <w:rtl w:val="0"/>
        </w:rPr>
      </w:r>
    </w:p>
    <w:tbl>
      <w:tblPr>
        <w:tblStyle w:val="Table1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idEntrega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Identificador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Describe el valor con el que se diferencia cada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idProducto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Identificador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Relaciona la entrega con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Identificador de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Relaciona la entrega con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La cantidad de productos que recibió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El precio unitario del producto que se entregó.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fechaEntrega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La fecha de entrega del producto.</w:t>
            </w:r>
          </w:p>
        </w:tc>
      </w:tr>
    </w:tbl>
    <w:p w:rsidR="00000000" w:rsidDel="00000000" w:rsidP="00000000" w:rsidRDefault="00000000" w:rsidRPr="00000000" w14:paraId="000002E4">
      <w:pPr>
        <w:ind w:left="1440" w:firstLine="0"/>
        <w:jc w:val="center"/>
        <w:rPr/>
      </w:pPr>
      <w:r w:rsidDel="00000000" w:rsidR="00000000" w:rsidRPr="00000000">
        <w:rPr>
          <w:rtl w:val="0"/>
        </w:rPr>
        <w:t xml:space="preserve">Tabla 14. Tabla de entidad Proveedor-Producto.</w:t>
      </w:r>
      <w:r w:rsidDel="00000000" w:rsidR="00000000" w:rsidRPr="00000000">
        <w:rPr>
          <w:rtl w:val="0"/>
        </w:rPr>
      </w:r>
    </w:p>
    <w:p w:rsidR="00000000" w:rsidDel="00000000" w:rsidP="00000000" w:rsidRDefault="00000000" w:rsidRPr="00000000" w14:paraId="000002E5">
      <w:pPr>
        <w:pStyle w:val="Heading2"/>
        <w:numPr>
          <w:ilvl w:val="1"/>
          <w:numId w:val="5"/>
        </w:numPr>
        <w:ind w:left="1440" w:hanging="360"/>
        <w:rPr>
          <w:sz w:val="28"/>
          <w:szCs w:val="28"/>
        </w:rPr>
      </w:pPr>
      <w:bookmarkStart w:colFirst="0" w:colLast="0" w:name="_dfmp1juopy0c" w:id="20"/>
      <w:bookmarkEnd w:id="20"/>
      <w:r w:rsidDel="00000000" w:rsidR="00000000" w:rsidRPr="00000000">
        <w:rPr>
          <w:sz w:val="28"/>
          <w:szCs w:val="28"/>
          <w:rtl w:val="0"/>
        </w:rPr>
        <w:t xml:space="preserve">Tabla de entidad Departamento</w:t>
      </w:r>
    </w:p>
    <w:p w:rsidR="00000000" w:rsidDel="00000000" w:rsidP="00000000" w:rsidRDefault="00000000" w:rsidRPr="00000000" w14:paraId="000002E6">
      <w:pPr>
        <w:ind w:left="1440" w:firstLine="0"/>
        <w:rPr/>
      </w:pPr>
      <w:r w:rsidDel="00000000" w:rsidR="00000000" w:rsidRPr="00000000">
        <w:rPr>
          <w:rtl w:val="0"/>
        </w:rPr>
        <w:t xml:space="preserve">La tabla de la entidad Departamento se relaciona con la entidad Departamento. La entidad Departamento se utiliza en el módulo de gestión de inventarios. Los datos de los departamentos se cargan para que el  usuario pueda modificarlos o eliminarlos. Además puede crear nuevos departamentos y asignar productos a cada uno de ellos, por lo que la relación entre un producto y un departamento debe almacenarse en la base de datos.</w:t>
      </w:r>
    </w:p>
    <w:p w:rsidR="00000000" w:rsidDel="00000000" w:rsidP="00000000" w:rsidRDefault="00000000" w:rsidRPr="00000000" w14:paraId="000002E7">
      <w:pPr>
        <w:ind w:left="1440" w:firstLine="0"/>
        <w:rPr/>
      </w:pPr>
      <w:r w:rsidDel="00000000" w:rsidR="00000000" w:rsidRPr="00000000">
        <w:rPr>
          <w:rtl w:val="0"/>
        </w:rPr>
      </w:r>
    </w:p>
    <w:tbl>
      <w:tblPr>
        <w:tblStyle w:val="Table1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Identificador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Código que identifica al departamento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Día, mes y año en el que se registra 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Designación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Cantidad de productos en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Describe la cantidad de productos categorizados dentro del departamento.</w:t>
            </w:r>
          </w:p>
        </w:tc>
      </w:tr>
    </w:tbl>
    <w:p w:rsidR="00000000" w:rsidDel="00000000" w:rsidP="00000000" w:rsidRDefault="00000000" w:rsidRPr="00000000" w14:paraId="00000301">
      <w:pPr>
        <w:ind w:left="1440" w:firstLine="0"/>
        <w:jc w:val="center"/>
        <w:rPr/>
      </w:pPr>
      <w:r w:rsidDel="00000000" w:rsidR="00000000" w:rsidRPr="00000000">
        <w:rPr>
          <w:rtl w:val="0"/>
        </w:rPr>
        <w:t xml:space="preserve">Tabla 15. Tabla de entidad Departamento.</w:t>
      </w:r>
    </w:p>
    <w:p w:rsidR="00000000" w:rsidDel="00000000" w:rsidP="00000000" w:rsidRDefault="00000000" w:rsidRPr="00000000" w14:paraId="00000302">
      <w:pPr>
        <w:pStyle w:val="Heading2"/>
        <w:numPr>
          <w:ilvl w:val="1"/>
          <w:numId w:val="5"/>
        </w:numPr>
        <w:ind w:left="1440" w:hanging="360"/>
        <w:rPr>
          <w:sz w:val="28"/>
          <w:szCs w:val="28"/>
        </w:rPr>
      </w:pPr>
      <w:bookmarkStart w:colFirst="0" w:colLast="0" w:name="_fnynpo4klfuo" w:id="21"/>
      <w:bookmarkEnd w:id="21"/>
      <w:r w:rsidDel="00000000" w:rsidR="00000000" w:rsidRPr="00000000">
        <w:rPr>
          <w:sz w:val="28"/>
          <w:szCs w:val="28"/>
          <w:rtl w:val="0"/>
        </w:rPr>
        <w:t xml:space="preserve">Tabla de entidad Departamento-Producto</w:t>
      </w:r>
    </w:p>
    <w:p w:rsidR="00000000" w:rsidDel="00000000" w:rsidP="00000000" w:rsidRDefault="00000000" w:rsidRPr="00000000" w14:paraId="00000303">
      <w:pPr>
        <w:ind w:left="1440" w:firstLine="0"/>
        <w:rPr/>
      </w:pPr>
      <w:r w:rsidDel="00000000" w:rsidR="00000000" w:rsidRPr="00000000">
        <w:rPr>
          <w:rtl w:val="0"/>
        </w:rPr>
        <w:t xml:space="preserve">Esta tabla permite relacionar una tabla de Producto a una tabla de departamento.</w:t>
      </w:r>
    </w:p>
    <w:p w:rsidR="00000000" w:rsidDel="00000000" w:rsidP="00000000" w:rsidRDefault="00000000" w:rsidRPr="00000000" w14:paraId="00000304">
      <w:pPr>
        <w:ind w:left="1440" w:firstLine="0"/>
        <w:rPr/>
      </w:pPr>
      <w:r w:rsidDel="00000000" w:rsidR="00000000" w:rsidRPr="00000000">
        <w:rPr>
          <w:rtl w:val="0"/>
        </w:rPr>
        <w:t xml:space="preserve"> </w:t>
      </w:r>
    </w:p>
    <w:tbl>
      <w:tblPr>
        <w:tblStyle w:val="Table1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idDepartamentoProducto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identificador de la relación de departamento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Permite identificar la relación que hay entre una tabla de departamento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identificador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Hace referencia al departamento al que pertenece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Describe el producto relacionado a un departamento.</w:t>
            </w:r>
          </w:p>
        </w:tc>
      </w:tr>
    </w:tbl>
    <w:p w:rsidR="00000000" w:rsidDel="00000000" w:rsidP="00000000" w:rsidRDefault="00000000" w:rsidRPr="00000000" w14:paraId="00000319">
      <w:pPr>
        <w:ind w:left="1440" w:firstLine="0"/>
        <w:jc w:val="center"/>
        <w:rPr/>
      </w:pPr>
      <w:r w:rsidDel="00000000" w:rsidR="00000000" w:rsidRPr="00000000">
        <w:rPr>
          <w:rtl w:val="0"/>
        </w:rPr>
        <w:t xml:space="preserve">Tabla 16. Tabla de entidad Departamento-Producto.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