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HU-06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Alvarez Huarsaya, Richard Saul.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b w:val="1"/>
                <w:rtl w:val="0"/>
              </w:rPr>
              <w:t xml:space="preserve">ESPECIFICACIÓN DE REQUISITO DE HU-01: Acceso de la aplicación cajero o administrador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>
          <w:sz w:val="28"/>
          <w:szCs w:val="28"/>
        </w:rPr>
      </w:pPr>
      <w:bookmarkStart w:colFirst="0" w:colLast="0" w:name="_d31ky26tgfb8" w:id="0"/>
      <w:bookmarkEnd w:id="0"/>
      <w:r w:rsidDel="00000000" w:rsidR="00000000" w:rsidRPr="00000000">
        <w:rPr>
          <w:sz w:val="28"/>
          <w:szCs w:val="28"/>
          <w:rtl w:val="0"/>
        </w:rPr>
        <w:t xml:space="preserve">Especificación de Casos de uso H6-06</w:t>
      </w:r>
    </w:p>
    <w:p w:rsidR="00000000" w:rsidDel="00000000" w:rsidP="00000000" w:rsidRDefault="00000000" w:rsidRPr="00000000" w14:paraId="0000005F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8fvcx7klk2w7" w:id="1"/>
      <w:bookmarkEnd w:id="1"/>
      <w:r w:rsidDel="00000000" w:rsidR="00000000" w:rsidRPr="00000000">
        <w:rPr>
          <w:sz w:val="28"/>
          <w:szCs w:val="28"/>
          <w:rtl w:val="0"/>
        </w:rPr>
        <w:t xml:space="preserve">ESPECIFICACIÓN DE REGISTRAR CLIENTE: Registro de todos los nuevos y futuros clientes del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sz w:val="28"/>
          <w:szCs w:val="28"/>
        </w:rPr>
      </w:pPr>
      <w:bookmarkStart w:colFirst="0" w:colLast="0" w:name="_2fuq0nva04bn" w:id="2"/>
      <w:bookmarkEnd w:id="2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</w:t>
      </w:r>
      <w:hyperlink r:id="rId7">
        <w:r w:rsidDel="00000000" w:rsidR="00000000" w:rsidRPr="00000000">
          <w:rPr>
            <w:rtl w:val="0"/>
          </w:rPr>
          <w:t xml:space="preserve">Acceso de la aplicación </w:t>
        </w:r>
      </w:hyperlink>
      <w:r w:rsidDel="00000000" w:rsidR="00000000" w:rsidRPr="00000000">
        <w:rPr>
          <w:rtl w:val="0"/>
        </w:rPr>
        <w:t xml:space="preserve">Registrar Clientes.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sz w:val="28"/>
          <w:szCs w:val="28"/>
        </w:rPr>
      </w:pPr>
      <w:bookmarkStart w:colFirst="0" w:colLast="0" w:name="_9fhuau9kep70" w:id="3"/>
      <w:bookmarkEnd w:id="3"/>
      <w:r w:rsidDel="00000000" w:rsidR="00000000" w:rsidRPr="00000000">
        <w:rPr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63">
      <w:pPr>
        <w:pStyle w:val="Heading1"/>
        <w:jc w:val="center"/>
        <w:rPr>
          <w:sz w:val="28"/>
          <w:szCs w:val="28"/>
        </w:rPr>
      </w:pPr>
      <w:bookmarkStart w:colFirst="0" w:colLast="0" w:name="_sk0747dw9pc" w:id="4"/>
      <w:bookmarkEnd w:id="4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9113" cy="2969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96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5"/>
      <w:bookmarkEnd w:id="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5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dkpljhg0qsdf" w:id="6"/>
      <w:bookmarkEnd w:id="6"/>
      <w:r w:rsidDel="00000000" w:rsidR="00000000" w:rsidRPr="00000000">
        <w:rPr>
          <w:sz w:val="24"/>
          <w:szCs w:val="24"/>
          <w:rtl w:val="0"/>
        </w:rPr>
        <w:t xml:space="preserve">Administrar a todos los clientes en una lista de registro.</w:t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7"/>
      <w:bookmarkEnd w:id="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Previamente se habrá realizado una compra por parte de un cliente para poder registrarlo.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8"/>
      <w:bookmarkEnd w:id="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Habrá funcionalidades en la que el usuario podrá editar o eliminar los datos de un cliente ya registrado.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lista de los clientes registrados se podrá mostrar en un orden alfabético, a conveniencia del usuario.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podrá habilitar/deshabilitar una opción para la elección múltiple de los clientes registrados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seleccionará la opción de Agregar.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2. Luego, se abrirá otra ventana en la cual el usuario ingresará los datos solicitados del cliente y se confirmará la operación dando click en el check.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3.- Para comprobar la operación, se volverá a la opción de Cliente, en donde se mostrará la lista de los clientes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0"/>
          <w:numId w:val="3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Si, luego de registrar a un cliente, el usuario se da cuenta de que digitó mal algún dato del cliente, procederá a la opción de Editar para corregir 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1"/>
      <w:bookmarkEnd w:id="1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7moicu5osu7d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MODIFICAR CLIENTE: Gestión de todos los nuevos y futuros clientes de la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sz w:val="28"/>
          <w:szCs w:val="28"/>
        </w:rPr>
      </w:pPr>
      <w:bookmarkStart w:colFirst="0" w:colLast="0" w:name="_4zw9za8ww4ch" w:id="13"/>
      <w:bookmarkEnd w:id="13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</w:t>
      </w:r>
      <w:hyperlink w:anchor="_2fuq0nva04bn">
        <w:r w:rsidDel="00000000" w:rsidR="00000000" w:rsidRPr="00000000">
          <w:rPr>
            <w:rtl w:val="0"/>
          </w:rPr>
          <w:t xml:space="preserve">Acceso de la aplicación </w:t>
        </w:r>
      </w:hyperlink>
      <w:r w:rsidDel="00000000" w:rsidR="00000000" w:rsidRPr="00000000">
        <w:rPr>
          <w:rtl w:val="0"/>
        </w:rPr>
        <w:t xml:space="preserve">Clientes.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jc w:val="center"/>
        <w:rPr>
          <w:sz w:val="28"/>
          <w:szCs w:val="28"/>
        </w:rPr>
      </w:pPr>
      <w:bookmarkStart w:colFirst="0" w:colLast="0" w:name="_bvvvwp4t873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8q6zrkr355i" w:id="15"/>
      <w:bookmarkEnd w:id="1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8F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2d2iac55qjvw" w:id="16"/>
      <w:bookmarkEnd w:id="16"/>
      <w:r w:rsidDel="00000000" w:rsidR="00000000" w:rsidRPr="00000000">
        <w:rPr>
          <w:sz w:val="24"/>
          <w:szCs w:val="24"/>
          <w:rtl w:val="0"/>
        </w:rPr>
        <w:t xml:space="preserve">Modificar los datos erróneos de un cliente ya registrado.</w:t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7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14qdl079sf4k" w:id="17"/>
      <w:bookmarkEnd w:id="1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93">
      <w:pPr>
        <w:pStyle w:val="Heading2"/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l1w6rmjwi98" w:id="18"/>
      <w:bookmarkEnd w:id="1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</w:p>
    <w:p w:rsidR="00000000" w:rsidDel="00000000" w:rsidP="00000000" w:rsidRDefault="00000000" w:rsidRPr="00000000" w14:paraId="00000096">
      <w:pPr>
        <w:pStyle w:val="Heading2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iey5gpu8b6nq" w:id="19"/>
      <w:bookmarkEnd w:id="1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editar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editar.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3. Se abrirá una ventana para corregir los datos del usuario.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el “check”.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5. Se mostrará nuevamente la interfaz donde aparece la lista de todos los clientes registrados, para poder verificar que se ha editado correctamente los datos del cliente.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0"/>
          <w:numId w:val="7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fo8k0lgqpgf0" w:id="20"/>
      <w:bookmarkEnd w:id="2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editar, cancelaremos la opción dándole click a la “x”.</w:t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7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pfjmbry0fovl" w:id="21"/>
      <w:bookmarkEnd w:id="2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Paràmetro que describe el nombre del cliente registrado</w:t>
            </w:r>
          </w:p>
        </w:tc>
      </w:tr>
    </w:tbl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line="360" w:lineRule="auto"/>
        <w:rPr>
          <w:b w:val="1"/>
          <w:sz w:val="24"/>
          <w:szCs w:val="24"/>
        </w:rPr>
      </w:pPr>
      <w:bookmarkStart w:colFirst="0" w:colLast="0" w:name="_g3janlow2uac" w:id="22"/>
      <w:bookmarkEnd w:id="22"/>
      <w:r w:rsidDel="00000000" w:rsidR="00000000" w:rsidRPr="00000000">
        <w:rPr>
          <w:sz w:val="28"/>
          <w:szCs w:val="28"/>
          <w:rtl w:val="0"/>
        </w:rPr>
        <w:t xml:space="preserve">ESPECIFICACIÓN DE ELIMINAR CLIENTE: Gestión de todos los nuevos y futuros clientes de la tienda.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sz w:val="28"/>
          <w:szCs w:val="28"/>
        </w:rPr>
      </w:pPr>
      <w:bookmarkStart w:colFirst="0" w:colLast="0" w:name="_d6swrktvb4op" w:id="23"/>
      <w:bookmarkEnd w:id="23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</w:t>
      </w:r>
      <w:hyperlink w:anchor="_2fuq0nva04bn">
        <w:r w:rsidDel="00000000" w:rsidR="00000000" w:rsidRPr="00000000">
          <w:rPr>
            <w:rtl w:val="0"/>
          </w:rPr>
          <w:t xml:space="preserve">Acceso de la aplicación </w:t>
        </w:r>
      </w:hyperlink>
      <w:r w:rsidDel="00000000" w:rsidR="00000000" w:rsidRPr="00000000">
        <w:rPr>
          <w:rtl w:val="0"/>
        </w:rPr>
        <w:t xml:space="preserve">Eliminar Cliente.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jc w:val="center"/>
        <w:rPr>
          <w:sz w:val="28"/>
          <w:szCs w:val="28"/>
        </w:rPr>
      </w:pPr>
      <w:bookmarkStart w:colFirst="0" w:colLast="0" w:name="_o15qhpm4dmef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c8hgss93u6" w:id="25"/>
      <w:bookmarkEnd w:id="2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B7">
      <w:pPr>
        <w:pStyle w:val="Heading2"/>
        <w:spacing w:after="0" w:before="0" w:line="360" w:lineRule="auto"/>
        <w:ind w:left="720" w:firstLine="0"/>
        <w:rPr>
          <w:sz w:val="24"/>
          <w:szCs w:val="24"/>
        </w:rPr>
      </w:pPr>
      <w:bookmarkStart w:colFirst="0" w:colLast="0" w:name="_6xlxrsdoymlc" w:id="26"/>
      <w:bookmarkEnd w:id="26"/>
      <w:r w:rsidDel="00000000" w:rsidR="00000000" w:rsidRPr="00000000">
        <w:rPr>
          <w:sz w:val="24"/>
          <w:szCs w:val="24"/>
          <w:rtl w:val="0"/>
        </w:rPr>
        <w:t xml:space="preserve">Eliminar los datos de un cliente ya registrado.</w:t>
      </w:r>
    </w:p>
    <w:p w:rsidR="00000000" w:rsidDel="00000000" w:rsidP="00000000" w:rsidRDefault="00000000" w:rsidRPr="00000000" w14:paraId="000000B8">
      <w:pPr>
        <w:pStyle w:val="Heading2"/>
        <w:numPr>
          <w:ilvl w:val="0"/>
          <w:numId w:val="8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cwyqvm70tir" w:id="27"/>
      <w:bookmarkEnd w:id="2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BB">
      <w:pPr>
        <w:pStyle w:val="Heading2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sewkm3c5cp6" w:id="28"/>
      <w:bookmarkEnd w:id="2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sistema mostrará opciones para </w:t>
      </w:r>
      <w:r w:rsidDel="00000000" w:rsidR="00000000" w:rsidRPr="00000000">
        <w:rPr>
          <w:rtl w:val="0"/>
        </w:rPr>
        <w:t xml:space="preserve">cerrarse o</w:t>
      </w:r>
      <w:r w:rsidDel="00000000" w:rsidR="00000000" w:rsidRPr="00000000">
        <w:rPr>
          <w:rtl w:val="0"/>
        </w:rPr>
        <w:t xml:space="preserve"> apagar el equipo.</w:t>
      </w:r>
    </w:p>
    <w:p w:rsidR="00000000" w:rsidDel="00000000" w:rsidP="00000000" w:rsidRDefault="00000000" w:rsidRPr="00000000" w14:paraId="000000BE">
      <w:pPr>
        <w:pStyle w:val="Heading2"/>
        <w:numPr>
          <w:ilvl w:val="0"/>
          <w:numId w:val="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nps4ufrevh2t" w:id="29"/>
      <w:bookmarkEnd w:id="2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eliminar.</w:t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Eliminar.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3. Se mostrará un mensaje de advertencia para confirmar la acción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en la opción “sì”.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5. Se mostrarà nuevamente la interfaz donde aparece la lista de todos los clientes registrados, para poder verificar que se ha eliminado correctamente los datos del cliente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numPr>
          <w:ilvl w:val="0"/>
          <w:numId w:val="8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4ucpg829n1" w:id="30"/>
      <w:bookmarkEnd w:id="3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eliminar, cancelaremos la opción dándole click a la opción “no”.</w:t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ltzwjetpmgd" w:id="31"/>
      <w:bookmarkEnd w:id="3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Paràmetro que describe el nombre del cliente registrado</w:t>
            </w:r>
          </w:p>
        </w:tc>
      </w:tr>
    </w:tbl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document/d/1xIG5xwjCl41sRMQONOuvMWNVAsbPZ4zPwafB9DTC4PY/edit#heading=h.2fuq0nva04b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