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04DF71E" w:rsidR="00965662" w:rsidRDefault="001C53B6" w:rsidP="23F2293A">
      <w:pPr>
        <w:pStyle w:val="Title"/>
      </w:pPr>
      <w:r>
        <w:rPr>
          <w:noProof/>
        </w:rPr>
        <w:drawing>
          <wp:anchor distT="0" distB="0" distL="114300" distR="114300" simplePos="0" relativeHeight="251658240" behindDoc="0" locked="0" layoutInCell="1" allowOverlap="1" wp14:anchorId="7110047E" wp14:editId="5E7F1653">
            <wp:simplePos x="0" y="0"/>
            <wp:positionH relativeFrom="column">
              <wp:posOffset>4313857</wp:posOffset>
            </wp:positionH>
            <wp:positionV relativeFrom="paragraph">
              <wp:posOffset>0</wp:posOffset>
            </wp:positionV>
            <wp:extent cx="2428258" cy="1176423"/>
            <wp:effectExtent l="0" t="0" r="0" b="5080"/>
            <wp:wrapNone/>
            <wp:docPr id="2" name="Picture 2" descr="A picture containing text, clipar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28258" cy="1176423"/>
                    </a:xfrm>
                    <a:prstGeom prst="rect">
                      <a:avLst/>
                    </a:prstGeom>
                  </pic:spPr>
                </pic:pic>
              </a:graphicData>
            </a:graphic>
            <wp14:sizeRelH relativeFrom="margin">
              <wp14:pctWidth>0</wp14:pctWidth>
            </wp14:sizeRelH>
            <wp14:sizeRelV relativeFrom="margin">
              <wp14:pctHeight>0</wp14:pctHeight>
            </wp14:sizeRelV>
          </wp:anchor>
        </w:drawing>
      </w:r>
      <w:r w:rsidR="23F2293A" w:rsidRPr="23F2293A">
        <w:t>Assignment T</w:t>
      </w:r>
      <w:r w:rsidR="00A828A0">
        <w:t>hree</w:t>
      </w:r>
    </w:p>
    <w:p w14:paraId="549F6D12" w14:textId="4E7566C3" w:rsidR="23F2293A" w:rsidRDefault="23F2293A" w:rsidP="23F2293A">
      <w:pPr>
        <w:pStyle w:val="Subtitle"/>
      </w:pPr>
      <w:r w:rsidRPr="23F2293A">
        <w:t xml:space="preserve">HTML5 &amp; CSS3 </w:t>
      </w:r>
      <w:r w:rsidRPr="23F2293A">
        <w:t>–</w:t>
      </w:r>
      <w:r w:rsidRPr="23F2293A">
        <w:t xml:space="preserve"> I</w:t>
      </w:r>
      <w:r w:rsidR="00A828A0">
        <w:t>I</w:t>
      </w:r>
    </w:p>
    <w:p w14:paraId="1C498CBD" w14:textId="61CEFA2B" w:rsidR="23F2293A" w:rsidRDefault="23F2293A" w:rsidP="23F2293A">
      <w:pPr>
        <w:rPr>
          <w:rFonts w:eastAsia="Avenir Next LT Pro" w:hAnsi="Avenir Next LT Pro" w:cs="Avenir Next LT Pro"/>
        </w:rPr>
      </w:pPr>
      <w:r w:rsidRPr="23F2293A">
        <w:rPr>
          <w:rFonts w:eastAsia="Avenir Next LT Pro" w:hAnsi="Avenir Next LT Pro" w:cs="Avenir Next LT Pro"/>
          <w:b/>
          <w:bCs/>
          <w:i/>
          <w:iCs/>
        </w:rPr>
        <w:t>Complete the tasks below. If you need help, please use the learning content provided for each topic. Have fun!</w:t>
      </w:r>
    </w:p>
    <w:p w14:paraId="6AC581DA" w14:textId="2BDCF33E" w:rsidR="23F2293A" w:rsidRDefault="0FC0C360" w:rsidP="23F2293A">
      <w:pPr>
        <w:pStyle w:val="Heading2"/>
        <w:rPr>
          <w:rFonts w:eastAsia="Avenir Next LT Pro" w:hAnsi="Avenir Next LT Pro" w:cs="Avenir Next LT Pro"/>
          <w:color w:val="4471C4"/>
        </w:rPr>
      </w:pPr>
      <w:r w:rsidRPr="0FC0C360">
        <w:rPr>
          <w:rFonts w:eastAsia="Avenir Next LT Pro" w:hAnsi="Avenir Next LT Pro" w:cs="Avenir Next LT Pro"/>
          <w:color w:val="4471C4"/>
        </w:rPr>
        <w:t xml:space="preserve">Part A:  </w:t>
      </w:r>
      <w:r w:rsidR="00A828A0">
        <w:rPr>
          <w:rFonts w:eastAsia="Avenir Next LT Pro" w:hAnsi="Avenir Next LT Pro" w:cs="Avenir Next LT Pro"/>
          <w:color w:val="4471C4"/>
        </w:rPr>
        <w:t>Alien Life</w:t>
      </w:r>
    </w:p>
    <w:p w14:paraId="566C6A2A" w14:textId="7C237571" w:rsidR="00A828A0" w:rsidRPr="00A828A0" w:rsidRDefault="00A828A0" w:rsidP="00A828A0">
      <w:pPr>
        <w:jc w:val="center"/>
      </w:pPr>
      <w:r>
        <w:rPr>
          <w:noProof/>
        </w:rPr>
        <w:drawing>
          <wp:inline distT="0" distB="0" distL="0" distR="0" wp14:anchorId="5AD0317A" wp14:editId="10CC8341">
            <wp:extent cx="4160067" cy="1331221"/>
            <wp:effectExtent l="0" t="0" r="0" b="2540"/>
            <wp:docPr id="3" name="Picture 3" descr="Alien Life in our Sola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en Life in our Solar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3185" cy="1345019"/>
                    </a:xfrm>
                    <a:prstGeom prst="rect">
                      <a:avLst/>
                    </a:prstGeom>
                    <a:noFill/>
                    <a:ln>
                      <a:noFill/>
                    </a:ln>
                  </pic:spPr>
                </pic:pic>
              </a:graphicData>
            </a:graphic>
          </wp:inline>
        </w:drawing>
      </w:r>
    </w:p>
    <w:p w14:paraId="27EA37D1" w14:textId="6922EA80" w:rsidR="23F2293A" w:rsidRDefault="6F13D1A1" w:rsidP="23F2293A">
      <w:pPr>
        <w:pStyle w:val="Heading3"/>
        <w:rPr>
          <w:rFonts w:eastAsia="Avenir Next LT Pro" w:hAnsi="Avenir Next LT Pro" w:cs="Avenir Next LT Pro"/>
          <w:color w:val="4471C4"/>
        </w:rPr>
      </w:pPr>
      <w:r w:rsidRPr="6F13D1A1">
        <w:rPr>
          <w:rFonts w:eastAsia="Avenir Next LT Pro" w:hAnsi="Avenir Next LT Pro" w:cs="Avenir Next LT Pro"/>
          <w:color w:val="4471C4"/>
        </w:rPr>
        <w:t xml:space="preserve">[ Learn:  </w:t>
      </w:r>
      <w:hyperlink r:id="rId7">
        <w:r w:rsidRPr="6F13D1A1">
          <w:rPr>
            <w:rStyle w:val="Hyperlink"/>
            <w:rFonts w:eastAsia="Avenir Next LT Pro" w:hAnsi="Avenir Next LT Pro" w:cs="Avenir Next LT Pro"/>
          </w:rPr>
          <w:t>1</w:t>
        </w:r>
      </w:hyperlink>
      <w:r w:rsidRPr="6F13D1A1">
        <w:rPr>
          <w:rFonts w:eastAsia="Avenir Next LT Pro" w:hAnsi="Avenir Next LT Pro" w:cs="Avenir Next LT Pro"/>
          <w:color w:val="4471C4"/>
        </w:rPr>
        <w:t xml:space="preserve">, </w:t>
      </w:r>
      <w:hyperlink r:id="rId8">
        <w:r w:rsidRPr="6F13D1A1">
          <w:rPr>
            <w:rStyle w:val="Hyperlink"/>
            <w:rFonts w:eastAsia="Avenir Next LT Pro" w:hAnsi="Avenir Next LT Pro" w:cs="Avenir Next LT Pro"/>
          </w:rPr>
          <w:t>2</w:t>
        </w:r>
      </w:hyperlink>
      <w:r w:rsidRPr="6F13D1A1">
        <w:rPr>
          <w:rFonts w:eastAsia="Avenir Next LT Pro" w:hAnsi="Avenir Next LT Pro" w:cs="Avenir Next LT Pro"/>
          <w:color w:val="4471C4"/>
        </w:rPr>
        <w:t xml:space="preserve">, </w:t>
      </w:r>
      <w:hyperlink r:id="rId9">
        <w:r w:rsidRPr="6F13D1A1">
          <w:rPr>
            <w:rStyle w:val="Hyperlink"/>
            <w:rFonts w:eastAsia="Avenir Next LT Pro" w:hAnsi="Avenir Next LT Pro" w:cs="Avenir Next LT Pro"/>
          </w:rPr>
          <w:t>3</w:t>
        </w:r>
      </w:hyperlink>
      <w:r w:rsidRPr="6F13D1A1">
        <w:rPr>
          <w:rFonts w:eastAsia="Avenir Next LT Pro" w:hAnsi="Avenir Next LT Pro" w:cs="Avenir Next LT Pro"/>
          <w:color w:val="4471C4"/>
        </w:rPr>
        <w:t xml:space="preserve">, </w:t>
      </w:r>
      <w:hyperlink r:id="rId10">
        <w:r w:rsidRPr="6F13D1A1">
          <w:rPr>
            <w:rStyle w:val="Hyperlink"/>
            <w:rFonts w:eastAsia="Avenir Next LT Pro" w:hAnsi="Avenir Next LT Pro" w:cs="Avenir Next LT Pro"/>
          </w:rPr>
          <w:t>4</w:t>
        </w:r>
      </w:hyperlink>
      <w:r w:rsidRPr="6F13D1A1">
        <w:rPr>
          <w:rFonts w:eastAsia="Avenir Next LT Pro" w:hAnsi="Avenir Next LT Pro" w:cs="Avenir Next LT Pro"/>
          <w:color w:val="4471C4"/>
        </w:rPr>
        <w:t xml:space="preserve">, </w:t>
      </w:r>
      <w:hyperlink r:id="rId11">
        <w:r w:rsidRPr="6F13D1A1">
          <w:rPr>
            <w:rStyle w:val="Hyperlink"/>
            <w:rFonts w:eastAsia="Avenir Next LT Pro" w:hAnsi="Avenir Next LT Pro" w:cs="Avenir Next LT Pro"/>
          </w:rPr>
          <w:t>5</w:t>
        </w:r>
      </w:hyperlink>
      <w:r w:rsidR="001439C4">
        <w:rPr>
          <w:rFonts w:eastAsia="Avenir Next LT Pro" w:hAnsi="Avenir Next LT Pro" w:cs="Avenir Next LT Pro"/>
          <w:color w:val="4471C4"/>
        </w:rPr>
        <w:t xml:space="preserve">, </w:t>
      </w:r>
      <w:hyperlink r:id="rId12" w:history="1">
        <w:r w:rsidR="001439C4" w:rsidRPr="001439C4">
          <w:rPr>
            <w:rStyle w:val="Hyperlink"/>
            <w:rFonts w:eastAsia="Avenir Next LT Pro" w:hAnsi="Avenir Next LT Pro" w:cs="Avenir Next LT Pro"/>
          </w:rPr>
          <w:t>6</w:t>
        </w:r>
      </w:hyperlink>
      <w:r w:rsidRPr="6F13D1A1">
        <w:rPr>
          <w:rFonts w:eastAsia="Avenir Next LT Pro" w:hAnsi="Avenir Next LT Pro" w:cs="Avenir Next LT Pro"/>
          <w:color w:val="4471C4"/>
        </w:rPr>
        <w:t>]</w:t>
      </w:r>
    </w:p>
    <w:p w14:paraId="169CFF94" w14:textId="6F57436C" w:rsidR="0076204B" w:rsidRPr="0076204B" w:rsidRDefault="0076204B" w:rsidP="0076204B">
      <w:r>
        <w:t xml:space="preserve">This exercise </w:t>
      </w:r>
      <w:r w:rsidRPr="0076204B">
        <w:t xml:space="preserve">features challenges that include embedded fonts, captioned images, backgrounds, and a </w:t>
      </w:r>
      <w:proofErr w:type="spellStart"/>
      <w:r w:rsidRPr="0076204B">
        <w:t>pullquote</w:t>
      </w:r>
      <w:proofErr w:type="spellEnd"/>
      <w:r w:rsidRPr="0076204B">
        <w:t>.</w:t>
      </w:r>
    </w:p>
    <w:p w14:paraId="198326E8" w14:textId="5B5EA482" w:rsidR="00763810" w:rsidRPr="00763810" w:rsidRDefault="00763810" w:rsidP="23F2293A">
      <w:pPr>
        <w:pStyle w:val="ListParagraph"/>
        <w:numPr>
          <w:ilvl w:val="0"/>
          <w:numId w:val="2"/>
        </w:numPr>
        <w:rPr>
          <w:rFonts w:eastAsiaTheme="minorEastAsia" w:hAnsi="Avenir Next LT Pro"/>
        </w:rPr>
      </w:pPr>
      <w:r w:rsidRPr="00763810">
        <w:rPr>
          <w:rFonts w:eastAsiaTheme="minorEastAsia" w:hAnsi="Avenir Next LT Pro"/>
        </w:rPr>
        <w:t xml:space="preserve">Recreate </w:t>
      </w:r>
      <w:r>
        <w:rPr>
          <w:rFonts w:eastAsiaTheme="minorEastAsia" w:hAnsi="Avenir Next LT Pro"/>
        </w:rPr>
        <w:t>the page</w:t>
      </w:r>
      <w:r w:rsidR="00B34B45">
        <w:rPr>
          <w:rFonts w:eastAsiaTheme="minorEastAsia" w:hAnsi="Avenir Next LT Pro"/>
        </w:rPr>
        <w:t xml:space="preserve"> pictured below.</w:t>
      </w:r>
    </w:p>
    <w:p w14:paraId="1E9C435D" w14:textId="370D6FB4" w:rsidR="23F2293A" w:rsidRDefault="23F2293A" w:rsidP="23F2293A">
      <w:pPr>
        <w:pStyle w:val="ListParagraph"/>
        <w:numPr>
          <w:ilvl w:val="0"/>
          <w:numId w:val="2"/>
        </w:numPr>
        <w:rPr>
          <w:rFonts w:asciiTheme="minorHAnsi" w:eastAsiaTheme="minorEastAsia"/>
        </w:rPr>
      </w:pPr>
      <w:r w:rsidRPr="23F2293A">
        <w:rPr>
          <w:rFonts w:eastAsia="Avenir Next LT Pro" w:hAnsi="Avenir Next LT Pro" w:cs="Avenir Next LT Pro"/>
        </w:rPr>
        <w:t xml:space="preserve">There is no need for </w:t>
      </w:r>
      <w:proofErr w:type="spellStart"/>
      <w:r w:rsidRPr="23F2293A">
        <w:rPr>
          <w:rFonts w:eastAsia="Avenir Next LT Pro" w:hAnsi="Avenir Next LT Pro" w:cs="Avenir Next LT Pro"/>
        </w:rPr>
        <w:t>PhotoShop</w:t>
      </w:r>
      <w:proofErr w:type="spellEnd"/>
      <w:r w:rsidRPr="23F2293A">
        <w:rPr>
          <w:rFonts w:eastAsia="Avenir Next LT Pro" w:hAnsi="Avenir Next LT Pro" w:cs="Avenir Next LT Pro"/>
        </w:rPr>
        <w:t>: everything you see in the mockup has been produced with HTML, CSS, and the assets as supplied to you. You can use any other combination of applications you wish to achieve the final goal.</w:t>
      </w:r>
    </w:p>
    <w:p w14:paraId="178C1E14" w14:textId="7422BCB5" w:rsidR="23F2293A" w:rsidRDefault="23F2293A" w:rsidP="23F2293A">
      <w:pPr>
        <w:pStyle w:val="ListParagraph"/>
        <w:numPr>
          <w:ilvl w:val="0"/>
          <w:numId w:val="2"/>
        </w:numPr>
        <w:rPr>
          <w:rFonts w:asciiTheme="minorHAnsi" w:eastAsiaTheme="minorEastAsia"/>
        </w:rPr>
      </w:pPr>
      <w:r w:rsidRPr="23F2293A">
        <w:rPr>
          <w:rFonts w:eastAsia="Avenir Next LT Pro" w:hAnsi="Avenir Next LT Pro" w:cs="Avenir Next LT Pro"/>
        </w:rPr>
        <w:t>Create your CSS in a separate linked style sheet.</w:t>
      </w:r>
    </w:p>
    <w:p w14:paraId="0AC593E2" w14:textId="7D326A03" w:rsidR="00C57489" w:rsidRPr="00F2509B" w:rsidRDefault="003E2912" w:rsidP="23F2293A">
      <w:pPr>
        <w:pStyle w:val="ListParagraph"/>
        <w:numPr>
          <w:ilvl w:val="0"/>
          <w:numId w:val="2"/>
        </w:numPr>
        <w:rPr>
          <w:rFonts w:asciiTheme="minorHAnsi" w:eastAsiaTheme="minorEastAsia"/>
        </w:rPr>
      </w:pPr>
      <w:r w:rsidRPr="003E2912">
        <w:rPr>
          <w:rFonts w:eastAsia="Avenir Next LT Pro" w:hAnsi="Avenir Next LT Pro" w:cs="Avenir Next LT Pro"/>
        </w:rPr>
        <w:t xml:space="preserve">The page is set in </w:t>
      </w:r>
      <w:hyperlink r:id="rId13" w:history="1">
        <w:r w:rsidRPr="00C57489">
          <w:rPr>
            <w:rStyle w:val="Hyperlink"/>
            <w:rFonts w:eastAsia="Avenir Next LT Pro" w:hAnsi="Avenir Next LT Pro" w:cs="Avenir Next LT Pro"/>
            <w:b/>
            <w:bCs/>
          </w:rPr>
          <w:t>Museo Sans</w:t>
        </w:r>
      </w:hyperlink>
      <w:r w:rsidRPr="003E2912">
        <w:rPr>
          <w:rFonts w:eastAsia="Avenir Next LT Pro" w:hAnsi="Avenir Next LT Pro" w:cs="Avenir Next LT Pro"/>
        </w:rPr>
        <w:t xml:space="preserve"> by Jos </w:t>
      </w:r>
      <w:proofErr w:type="spellStart"/>
      <w:r w:rsidRPr="003E2912">
        <w:rPr>
          <w:rFonts w:eastAsia="Avenir Next LT Pro" w:hAnsi="Avenir Next LT Pro" w:cs="Avenir Next LT Pro"/>
        </w:rPr>
        <w:t>Buivenga</w:t>
      </w:r>
      <w:proofErr w:type="spellEnd"/>
      <w:r w:rsidR="00F2509B">
        <w:rPr>
          <w:rFonts w:eastAsia="Avenir Next LT Pro" w:hAnsi="Avenir Next LT Pro" w:cs="Avenir Next LT Pro"/>
        </w:rPr>
        <w:t>.</w:t>
      </w:r>
    </w:p>
    <w:p w14:paraId="1219DE11" w14:textId="21F0BA72" w:rsidR="00F2509B" w:rsidRPr="00727DFC" w:rsidRDefault="00727DFC" w:rsidP="23F2293A">
      <w:pPr>
        <w:pStyle w:val="ListParagraph"/>
        <w:numPr>
          <w:ilvl w:val="0"/>
          <w:numId w:val="2"/>
        </w:numPr>
        <w:rPr>
          <w:rFonts w:eastAsiaTheme="minorEastAsia" w:hAnsi="Avenir Next LT Pro"/>
        </w:rPr>
      </w:pPr>
      <w:r w:rsidRPr="00727DFC">
        <w:rPr>
          <w:rFonts w:eastAsiaTheme="minorEastAsia" w:hAnsi="Avenir Next LT Pro"/>
        </w:rPr>
        <w:t xml:space="preserve">You will have to convert the typeface into </w:t>
      </w:r>
      <w:proofErr w:type="spellStart"/>
      <w:r w:rsidRPr="00727DFC">
        <w:rPr>
          <w:rFonts w:eastAsiaTheme="minorEastAsia" w:hAnsi="Avenir Next LT Pro"/>
        </w:rPr>
        <w:t>webfont</w:t>
      </w:r>
      <w:proofErr w:type="spellEnd"/>
      <w:r w:rsidRPr="00727DFC">
        <w:rPr>
          <w:rFonts w:eastAsiaTheme="minorEastAsia" w:hAnsi="Avenir Next LT Pro"/>
        </w:rPr>
        <w:t xml:space="preserve"> formats and embed it on the page.</w:t>
      </w:r>
    </w:p>
    <w:p w14:paraId="7899B776" w14:textId="6A1034C7" w:rsidR="23F2293A" w:rsidRDefault="23F2293A" w:rsidP="23F2293A">
      <w:pPr>
        <w:pStyle w:val="ListParagraph"/>
        <w:numPr>
          <w:ilvl w:val="0"/>
          <w:numId w:val="2"/>
        </w:numPr>
        <w:rPr>
          <w:rFonts w:asciiTheme="minorHAnsi" w:eastAsiaTheme="minorEastAsia"/>
        </w:rPr>
      </w:pPr>
      <w:r w:rsidRPr="23F2293A">
        <w:rPr>
          <w:rFonts w:eastAsia="Avenir Next LT Pro" w:hAnsi="Avenir Next LT Pro" w:cs="Avenir Next LT Pro"/>
        </w:rPr>
        <w:t>The result should be valid code. (Google Lighthouse).</w:t>
      </w:r>
    </w:p>
    <w:p w14:paraId="2EE66723" w14:textId="38984092" w:rsidR="23F2293A" w:rsidRDefault="23F2293A" w:rsidP="23F2293A">
      <w:pPr>
        <w:pStyle w:val="ListParagraph"/>
        <w:numPr>
          <w:ilvl w:val="0"/>
          <w:numId w:val="2"/>
        </w:numPr>
        <w:rPr>
          <w:rFonts w:asciiTheme="minorHAnsi" w:eastAsiaTheme="minorEastAsia"/>
        </w:rPr>
      </w:pPr>
      <w:r w:rsidRPr="23F2293A">
        <w:rPr>
          <w:rFonts w:eastAsia="Avenir Next LT Pro" w:hAnsi="Avenir Next LT Pro" w:cs="Avenir Next LT Pro"/>
        </w:rPr>
        <w:t>Add appropriate microdata to the HTML.</w:t>
      </w:r>
    </w:p>
    <w:p w14:paraId="28C89497" w14:textId="52733583" w:rsidR="23F2293A" w:rsidRDefault="23F2293A" w:rsidP="23F2293A">
      <w:pPr>
        <w:pStyle w:val="ListParagraph"/>
        <w:numPr>
          <w:ilvl w:val="0"/>
          <w:numId w:val="2"/>
        </w:numPr>
        <w:rPr>
          <w:rFonts w:asciiTheme="minorHAnsi" w:eastAsiaTheme="minorEastAsia"/>
        </w:rPr>
      </w:pPr>
      <w:r w:rsidRPr="23F2293A">
        <w:rPr>
          <w:rFonts w:eastAsia="Avenir Next LT Pro" w:hAnsi="Avenir Next LT Pro" w:cs="Avenir Next LT Pro"/>
        </w:rPr>
        <w:t>Make the page responsive.</w:t>
      </w:r>
    </w:p>
    <w:p w14:paraId="02D09764" w14:textId="7E9302AC" w:rsidR="23F2293A" w:rsidRPr="00D515A2" w:rsidRDefault="23F2293A" w:rsidP="23F2293A">
      <w:pPr>
        <w:pStyle w:val="ListParagraph"/>
        <w:numPr>
          <w:ilvl w:val="0"/>
          <w:numId w:val="2"/>
        </w:numPr>
        <w:rPr>
          <w:rFonts w:asciiTheme="minorHAnsi" w:eastAsiaTheme="minorEastAsia"/>
        </w:rPr>
      </w:pPr>
      <w:r w:rsidRPr="23F2293A">
        <w:rPr>
          <w:rFonts w:eastAsia="Avenir Next LT Pro" w:hAnsi="Avenir Next LT Pro" w:cs="Avenir Next LT Pro"/>
        </w:rPr>
        <w:t>Add a print stylesheet.</w:t>
      </w:r>
    </w:p>
    <w:p w14:paraId="72E26705" w14:textId="5C2AECD1" w:rsidR="00D515A2" w:rsidRPr="00624B97" w:rsidRDefault="0080125C" w:rsidP="23F2293A">
      <w:pPr>
        <w:pStyle w:val="ListParagraph"/>
        <w:numPr>
          <w:ilvl w:val="0"/>
          <w:numId w:val="2"/>
        </w:numPr>
        <w:rPr>
          <w:rFonts w:asciiTheme="minorHAnsi" w:eastAsiaTheme="minorEastAsia"/>
        </w:rPr>
      </w:pPr>
      <w:r w:rsidRPr="0080125C">
        <w:rPr>
          <w:rFonts w:eastAsia="Avenir Next LT Pro" w:hAnsi="Avenir Next LT Pro" w:cs="Avenir Next LT Pro"/>
        </w:rPr>
        <w:t xml:space="preserve">Download </w:t>
      </w:r>
      <w:hyperlink r:id="rId14" w:history="1">
        <w:r w:rsidRPr="00A233D5">
          <w:rPr>
            <w:rStyle w:val="Hyperlink"/>
            <w:rFonts w:eastAsia="Avenir Next LT Pro" w:hAnsi="Avenir Next LT Pro" w:cs="Avenir Next LT Pro"/>
            <w:b/>
            <w:bCs/>
          </w:rPr>
          <w:t>the source files</w:t>
        </w:r>
      </w:hyperlink>
      <w:r w:rsidRPr="0080125C">
        <w:rPr>
          <w:rFonts w:eastAsia="Avenir Next LT Pro" w:hAnsi="Avenir Next LT Pro" w:cs="Avenir Next LT Pro"/>
        </w:rPr>
        <w:t xml:space="preserve">, which include the original essay in Microsoft Word format, a JPEG mockup of the final page, </w:t>
      </w:r>
      <w:r>
        <w:rPr>
          <w:rFonts w:eastAsia="Avenir Next LT Pro" w:hAnsi="Avenir Next LT Pro" w:cs="Avenir Next LT Pro"/>
        </w:rPr>
        <w:t xml:space="preserve">&amp; </w:t>
      </w:r>
      <w:r w:rsidRPr="0080125C">
        <w:rPr>
          <w:rFonts w:eastAsia="Avenir Next LT Pro" w:hAnsi="Avenir Next LT Pro" w:cs="Avenir Next LT Pro"/>
        </w:rPr>
        <w:t>the original images</w:t>
      </w:r>
      <w:r>
        <w:rPr>
          <w:rFonts w:eastAsia="Avenir Next LT Pro" w:hAnsi="Avenir Next LT Pro" w:cs="Avenir Next LT Pro"/>
        </w:rPr>
        <w:t>.</w:t>
      </w:r>
    </w:p>
    <w:p w14:paraId="39C5EF8B" w14:textId="2F2CB79C" w:rsidR="0FC0C360" w:rsidRDefault="00624B97" w:rsidP="00624B97">
      <w:pPr>
        <w:jc w:val="center"/>
      </w:pPr>
      <w:r>
        <w:rPr>
          <w:rFonts w:asciiTheme="minorHAnsi" w:eastAsiaTheme="minorEastAsia"/>
          <w:noProof/>
        </w:rPr>
        <w:lastRenderedPageBreak/>
        <w:drawing>
          <wp:inline distT="0" distB="0" distL="0" distR="0" wp14:anchorId="40AE9078" wp14:editId="59D12C6C">
            <wp:extent cx="3521710" cy="914400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21710" cy="9144000"/>
                    </a:xfrm>
                    <a:prstGeom prst="rect">
                      <a:avLst/>
                    </a:prstGeom>
                  </pic:spPr>
                </pic:pic>
              </a:graphicData>
            </a:graphic>
          </wp:inline>
        </w:drawing>
      </w:r>
    </w:p>
    <w:p w14:paraId="4E79C5D4" w14:textId="474CEED2" w:rsidR="0FC0C360" w:rsidRDefault="0FC0C360" w:rsidP="00406408">
      <w:pPr>
        <w:pStyle w:val="Heading2"/>
      </w:pPr>
      <w:r>
        <w:lastRenderedPageBreak/>
        <w:t xml:space="preserve">Part B </w:t>
      </w:r>
      <w:r>
        <w:t>–</w:t>
      </w:r>
      <w:r>
        <w:t xml:space="preserve"> </w:t>
      </w:r>
      <w:r w:rsidR="008A0AD4">
        <w:t>Advanced Typography</w:t>
      </w:r>
    </w:p>
    <w:p w14:paraId="691B399F" w14:textId="26772D8E" w:rsidR="0FC0C360" w:rsidRDefault="0FC0C360" w:rsidP="0FC0C360">
      <w:pPr>
        <w:pStyle w:val="ListParagraph"/>
        <w:numPr>
          <w:ilvl w:val="0"/>
          <w:numId w:val="1"/>
        </w:numPr>
        <w:rPr>
          <w:rFonts w:asciiTheme="minorHAnsi" w:eastAsiaTheme="minorEastAsia"/>
        </w:rPr>
      </w:pPr>
      <w:r w:rsidRPr="0FC0C360">
        <w:rPr>
          <w:rFonts w:eastAsia="Calibri" w:hAnsi="Calibri"/>
        </w:rPr>
        <w:t>All instructions are the same as Part A.</w:t>
      </w:r>
    </w:p>
    <w:p w14:paraId="73C41A0A" w14:textId="3346AA49" w:rsidR="000F26C5" w:rsidRPr="000F26C5" w:rsidRDefault="000F26C5" w:rsidP="000F26C5">
      <w:pPr>
        <w:pStyle w:val="ListParagraph"/>
        <w:numPr>
          <w:ilvl w:val="0"/>
          <w:numId w:val="1"/>
        </w:numPr>
        <w:rPr>
          <w:rFonts w:eastAsia="Calibri" w:hAnsi="Calibri"/>
        </w:rPr>
      </w:pPr>
      <w:r w:rsidRPr="000F26C5">
        <w:rPr>
          <w:rFonts w:eastAsia="Calibri" w:hAnsi="Calibri"/>
        </w:rPr>
        <w:t xml:space="preserve">The illustration caption text (which reads </w:t>
      </w:r>
      <w:r w:rsidRPr="000F26C5">
        <w:rPr>
          <w:rFonts w:eastAsia="Calibri" w:hAnsi="Calibri"/>
        </w:rPr>
        <w:t>“</w:t>
      </w:r>
      <w:proofErr w:type="spellStart"/>
      <w:r w:rsidRPr="000F26C5">
        <w:rPr>
          <w:rFonts w:eastAsia="Calibri" w:hAnsi="Calibri"/>
        </w:rPr>
        <w:t>Chrysaora</w:t>
      </w:r>
      <w:proofErr w:type="spellEnd"/>
      <w:r w:rsidRPr="000F26C5">
        <w:rPr>
          <w:rFonts w:eastAsia="Calibri" w:hAnsi="Calibri"/>
        </w:rPr>
        <w:t xml:space="preserve"> </w:t>
      </w:r>
      <w:proofErr w:type="spellStart"/>
      <w:r w:rsidRPr="000F26C5">
        <w:rPr>
          <w:rFonts w:eastAsia="Calibri" w:hAnsi="Calibri"/>
        </w:rPr>
        <w:t>quinquecirrha</w:t>
      </w:r>
      <w:proofErr w:type="spellEnd"/>
      <w:r w:rsidRPr="000F26C5">
        <w:rPr>
          <w:rFonts w:eastAsia="Calibri" w:hAnsi="Calibri"/>
        </w:rPr>
        <w:t>, Patrice Stephens-</w:t>
      </w:r>
      <w:proofErr w:type="spellStart"/>
      <w:r w:rsidRPr="000F26C5">
        <w:rPr>
          <w:rFonts w:eastAsia="Calibri" w:hAnsi="Calibri"/>
        </w:rPr>
        <w:t>Bourgeault</w:t>
      </w:r>
      <w:proofErr w:type="spellEnd"/>
      <w:r w:rsidRPr="000F26C5">
        <w:rPr>
          <w:rFonts w:eastAsia="Calibri" w:hAnsi="Calibri"/>
        </w:rPr>
        <w:t>”</w:t>
      </w:r>
      <w:r w:rsidRPr="000F26C5">
        <w:rPr>
          <w:rFonts w:eastAsia="Calibri" w:hAnsi="Calibri"/>
        </w:rPr>
        <w:t xml:space="preserve">) is set in </w:t>
      </w:r>
      <w:hyperlink r:id="rId16" w:history="1">
        <w:r w:rsidRPr="00D14BF4">
          <w:rPr>
            <w:rStyle w:val="Hyperlink"/>
            <w:rFonts w:eastAsia="Calibri" w:hAnsi="Calibri"/>
            <w:b/>
            <w:bCs/>
          </w:rPr>
          <w:t>Jane Austen</w:t>
        </w:r>
      </w:hyperlink>
      <w:r w:rsidRPr="000F26C5">
        <w:rPr>
          <w:rFonts w:eastAsia="Calibri" w:hAnsi="Calibri"/>
        </w:rPr>
        <w:t>.</w:t>
      </w:r>
    </w:p>
    <w:p w14:paraId="4527F1FC" w14:textId="5478E976" w:rsidR="000F26C5" w:rsidRPr="000F26C5" w:rsidRDefault="000F26C5" w:rsidP="000F26C5">
      <w:pPr>
        <w:pStyle w:val="ListParagraph"/>
        <w:numPr>
          <w:ilvl w:val="0"/>
          <w:numId w:val="1"/>
        </w:numPr>
        <w:rPr>
          <w:rFonts w:eastAsia="Calibri" w:hAnsi="Calibri"/>
        </w:rPr>
      </w:pPr>
      <w:r w:rsidRPr="000F26C5">
        <w:rPr>
          <w:rFonts w:eastAsia="Calibri" w:hAnsi="Calibri"/>
        </w:rPr>
        <w:t xml:space="preserve">The illustration of the </w:t>
      </w:r>
      <w:hyperlink r:id="rId17" w:history="1">
        <w:r w:rsidRPr="00D14BF4">
          <w:rPr>
            <w:rStyle w:val="Hyperlink"/>
            <w:rFonts w:eastAsia="Calibri" w:hAnsi="Calibri"/>
            <w:b/>
            <w:bCs/>
          </w:rPr>
          <w:t>Sea Nettle Jellyfish</w:t>
        </w:r>
      </w:hyperlink>
      <w:r w:rsidRPr="000F26C5">
        <w:rPr>
          <w:rFonts w:eastAsia="Calibri" w:hAnsi="Calibri"/>
        </w:rPr>
        <w:t>.</w:t>
      </w:r>
    </w:p>
    <w:p w14:paraId="287B303B" w14:textId="2852B3D4" w:rsidR="000F26C5" w:rsidRPr="000F26C5" w:rsidRDefault="000F26C5" w:rsidP="000F26C5">
      <w:pPr>
        <w:pStyle w:val="ListParagraph"/>
        <w:numPr>
          <w:ilvl w:val="0"/>
          <w:numId w:val="1"/>
        </w:numPr>
        <w:rPr>
          <w:rFonts w:eastAsia="Calibri" w:hAnsi="Calibri"/>
        </w:rPr>
      </w:pPr>
      <w:r w:rsidRPr="000F26C5">
        <w:rPr>
          <w:rFonts w:eastAsia="Calibri" w:hAnsi="Calibri"/>
        </w:rPr>
        <w:t xml:space="preserve">The </w:t>
      </w:r>
      <w:r w:rsidRPr="000F26C5">
        <w:rPr>
          <w:rFonts w:eastAsia="Calibri" w:hAnsi="Calibri"/>
        </w:rPr>
        <w:t>“</w:t>
      </w:r>
      <w:r w:rsidRPr="000F26C5">
        <w:rPr>
          <w:rFonts w:eastAsia="Calibri" w:hAnsi="Calibri"/>
        </w:rPr>
        <w:t>Journal of Jellyfish Studies</w:t>
      </w:r>
      <w:r w:rsidRPr="000F26C5">
        <w:rPr>
          <w:rFonts w:eastAsia="Calibri" w:hAnsi="Calibri"/>
        </w:rPr>
        <w:t>”</w:t>
      </w:r>
      <w:r w:rsidRPr="000F26C5">
        <w:rPr>
          <w:rFonts w:eastAsia="Calibri" w:hAnsi="Calibri"/>
        </w:rPr>
        <w:t xml:space="preserve"> and </w:t>
      </w:r>
      <w:r w:rsidRPr="000F26C5">
        <w:rPr>
          <w:rFonts w:eastAsia="Calibri" w:hAnsi="Calibri"/>
        </w:rPr>
        <w:t>“</w:t>
      </w:r>
      <w:r w:rsidRPr="000F26C5">
        <w:rPr>
          <w:rFonts w:eastAsia="Calibri" w:hAnsi="Calibri"/>
        </w:rPr>
        <w:t>May 2014</w:t>
      </w:r>
      <w:r w:rsidRPr="000F26C5">
        <w:rPr>
          <w:rFonts w:eastAsia="Calibri" w:hAnsi="Calibri"/>
        </w:rPr>
        <w:t>”</w:t>
      </w:r>
      <w:r w:rsidRPr="000F26C5">
        <w:rPr>
          <w:rFonts w:eastAsia="Calibri" w:hAnsi="Calibri"/>
        </w:rPr>
        <w:t xml:space="preserve"> text is in </w:t>
      </w:r>
      <w:hyperlink r:id="rId18" w:history="1">
        <w:r w:rsidRPr="00FA1B60">
          <w:rPr>
            <w:rStyle w:val="Hyperlink"/>
            <w:rFonts w:eastAsia="Calibri" w:hAnsi="Calibri"/>
            <w:b/>
            <w:bCs/>
          </w:rPr>
          <w:t xml:space="preserve">Aspira by </w:t>
        </w:r>
        <w:proofErr w:type="spellStart"/>
        <w:r w:rsidRPr="00FA1B60">
          <w:rPr>
            <w:rStyle w:val="Hyperlink"/>
            <w:rFonts w:eastAsia="Calibri" w:hAnsi="Calibri"/>
            <w:b/>
            <w:bCs/>
          </w:rPr>
          <w:t>Durotype</w:t>
        </w:r>
        <w:proofErr w:type="spellEnd"/>
      </w:hyperlink>
      <w:r w:rsidR="00FA1B60">
        <w:rPr>
          <w:rFonts w:eastAsia="Calibri" w:hAnsi="Calibri"/>
        </w:rPr>
        <w:t>.</w:t>
      </w:r>
    </w:p>
    <w:p w14:paraId="184290EE" w14:textId="1A9A9ECF" w:rsidR="0FC0C360" w:rsidRDefault="000F26C5" w:rsidP="000F26C5">
      <w:pPr>
        <w:pStyle w:val="ListParagraph"/>
        <w:numPr>
          <w:ilvl w:val="0"/>
          <w:numId w:val="1"/>
        </w:numPr>
        <w:rPr>
          <w:rFonts w:asciiTheme="minorHAnsi" w:eastAsiaTheme="minorEastAsia"/>
        </w:rPr>
      </w:pPr>
      <w:r w:rsidRPr="000F26C5">
        <w:rPr>
          <w:rFonts w:eastAsia="Calibri" w:hAnsi="Calibri"/>
        </w:rPr>
        <w:t xml:space="preserve">All other text is in </w:t>
      </w:r>
      <w:hyperlink r:id="rId19" w:history="1">
        <w:r w:rsidRPr="00CD3914">
          <w:rPr>
            <w:rStyle w:val="Hyperlink"/>
            <w:rFonts w:eastAsia="Calibri" w:hAnsi="Calibri"/>
            <w:b/>
            <w:bCs/>
          </w:rPr>
          <w:t>Pesaro</w:t>
        </w:r>
      </w:hyperlink>
      <w:r w:rsidRPr="000F26C5">
        <w:rPr>
          <w:rFonts w:eastAsia="Calibri" w:hAnsi="Calibri"/>
        </w:rPr>
        <w:t xml:space="preserve"> by </w:t>
      </w:r>
      <w:proofErr w:type="spellStart"/>
      <w:r w:rsidRPr="000F26C5">
        <w:rPr>
          <w:rFonts w:eastAsia="Calibri" w:hAnsi="Calibri"/>
        </w:rPr>
        <w:t>Hoftype</w:t>
      </w:r>
      <w:proofErr w:type="spellEnd"/>
      <w:r w:rsidRPr="000F26C5">
        <w:rPr>
          <w:rFonts w:eastAsia="Calibri" w:hAnsi="Calibri"/>
        </w:rPr>
        <w:t xml:space="preserve">; again, you can download the Light version of the font from </w:t>
      </w:r>
      <w:proofErr w:type="spellStart"/>
      <w:r w:rsidRPr="000F26C5">
        <w:rPr>
          <w:rFonts w:eastAsia="Calibri" w:hAnsi="Calibri"/>
        </w:rPr>
        <w:t>myFonts.</w:t>
      </w:r>
      <w:r w:rsidR="0FC0C360" w:rsidRPr="0FC0C360">
        <w:rPr>
          <w:rFonts w:eastAsia="Calibri" w:hAnsi="Calibri"/>
        </w:rPr>
        <w:t>Add</w:t>
      </w:r>
      <w:proofErr w:type="spellEnd"/>
      <w:r w:rsidR="0FC0C360" w:rsidRPr="0FC0C360">
        <w:rPr>
          <w:rFonts w:eastAsia="Calibri" w:hAnsi="Calibri"/>
        </w:rPr>
        <w:t xml:space="preserve"> a print stylesheet.</w:t>
      </w:r>
    </w:p>
    <w:p w14:paraId="2BC35E8A" w14:textId="7144467B" w:rsidR="0FC0C360" w:rsidRPr="00C15C02" w:rsidRDefault="0FC0C360" w:rsidP="0FC0C360">
      <w:pPr>
        <w:pStyle w:val="ListParagraph"/>
        <w:numPr>
          <w:ilvl w:val="0"/>
          <w:numId w:val="1"/>
        </w:numPr>
        <w:rPr>
          <w:rStyle w:val="Hyperlink"/>
          <w:color w:val="000000" w:themeColor="text1"/>
          <w:u w:val="none"/>
        </w:rPr>
      </w:pPr>
      <w:r w:rsidRPr="0FC0C360">
        <w:rPr>
          <w:rFonts w:eastAsia="Calibri" w:hAnsi="Calibri"/>
        </w:rPr>
        <w:t xml:space="preserve">Resources </w:t>
      </w:r>
      <w:hyperlink r:id="rId20">
        <w:r w:rsidRPr="0FC0C360">
          <w:rPr>
            <w:rStyle w:val="Hyperlink"/>
            <w:rFonts w:eastAsia="Calibri" w:hAnsi="Calibri"/>
            <w:b/>
            <w:bCs/>
          </w:rPr>
          <w:t>HERE</w:t>
        </w:r>
      </w:hyperlink>
    </w:p>
    <w:p w14:paraId="6350D95D" w14:textId="696929CC" w:rsidR="00C15C02" w:rsidRDefault="00F00933" w:rsidP="00C15C02">
      <w:pPr>
        <w:jc w:val="center"/>
      </w:pPr>
      <w:r>
        <w:rPr>
          <w:noProof/>
        </w:rPr>
        <w:drawing>
          <wp:inline distT="0" distB="0" distL="0" distR="0" wp14:anchorId="0275681B" wp14:editId="74EE026A">
            <wp:extent cx="5118698" cy="67448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0274" cy="6760086"/>
                    </a:xfrm>
                    <a:prstGeom prst="rect">
                      <a:avLst/>
                    </a:prstGeom>
                  </pic:spPr>
                </pic:pic>
              </a:graphicData>
            </a:graphic>
          </wp:inline>
        </w:drawing>
      </w:r>
    </w:p>
    <w:sectPr w:rsidR="00C15C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10A"/>
    <w:multiLevelType w:val="hybridMultilevel"/>
    <w:tmpl w:val="4E1CFE3A"/>
    <w:lvl w:ilvl="0" w:tplc="973C506E">
      <w:start w:val="1"/>
      <w:numFmt w:val="decimal"/>
      <w:lvlText w:val="%1."/>
      <w:lvlJc w:val="left"/>
      <w:pPr>
        <w:ind w:left="720" w:hanging="360"/>
      </w:pPr>
    </w:lvl>
    <w:lvl w:ilvl="1" w:tplc="FDA0A900">
      <w:start w:val="1"/>
      <w:numFmt w:val="lowerLetter"/>
      <w:lvlText w:val="%2."/>
      <w:lvlJc w:val="left"/>
      <w:pPr>
        <w:ind w:left="1440" w:hanging="360"/>
      </w:pPr>
    </w:lvl>
    <w:lvl w:ilvl="2" w:tplc="FC28554E">
      <w:start w:val="1"/>
      <w:numFmt w:val="lowerRoman"/>
      <w:lvlText w:val="%3."/>
      <w:lvlJc w:val="right"/>
      <w:pPr>
        <w:ind w:left="2160" w:hanging="180"/>
      </w:pPr>
    </w:lvl>
    <w:lvl w:ilvl="3" w:tplc="FF52AC3C">
      <w:start w:val="1"/>
      <w:numFmt w:val="decimal"/>
      <w:lvlText w:val="%4."/>
      <w:lvlJc w:val="left"/>
      <w:pPr>
        <w:ind w:left="2880" w:hanging="360"/>
      </w:pPr>
    </w:lvl>
    <w:lvl w:ilvl="4" w:tplc="21564B32">
      <w:start w:val="1"/>
      <w:numFmt w:val="lowerLetter"/>
      <w:lvlText w:val="%5."/>
      <w:lvlJc w:val="left"/>
      <w:pPr>
        <w:ind w:left="3600" w:hanging="360"/>
      </w:pPr>
    </w:lvl>
    <w:lvl w:ilvl="5" w:tplc="1778B80A">
      <w:start w:val="1"/>
      <w:numFmt w:val="lowerRoman"/>
      <w:lvlText w:val="%6."/>
      <w:lvlJc w:val="right"/>
      <w:pPr>
        <w:ind w:left="4320" w:hanging="180"/>
      </w:pPr>
    </w:lvl>
    <w:lvl w:ilvl="6" w:tplc="0A6E9616">
      <w:start w:val="1"/>
      <w:numFmt w:val="decimal"/>
      <w:lvlText w:val="%7."/>
      <w:lvlJc w:val="left"/>
      <w:pPr>
        <w:ind w:left="5040" w:hanging="360"/>
      </w:pPr>
    </w:lvl>
    <w:lvl w:ilvl="7" w:tplc="746A9B54">
      <w:start w:val="1"/>
      <w:numFmt w:val="lowerLetter"/>
      <w:lvlText w:val="%8."/>
      <w:lvlJc w:val="left"/>
      <w:pPr>
        <w:ind w:left="5760" w:hanging="360"/>
      </w:pPr>
    </w:lvl>
    <w:lvl w:ilvl="8" w:tplc="5FBABE24">
      <w:start w:val="1"/>
      <w:numFmt w:val="lowerRoman"/>
      <w:lvlText w:val="%9."/>
      <w:lvlJc w:val="right"/>
      <w:pPr>
        <w:ind w:left="6480" w:hanging="180"/>
      </w:pPr>
    </w:lvl>
  </w:abstractNum>
  <w:abstractNum w:abstractNumId="1" w15:restartNumberingAfterBreak="0">
    <w:nsid w:val="34642011"/>
    <w:multiLevelType w:val="multilevel"/>
    <w:tmpl w:val="E44CF4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89171E"/>
    <w:rsid w:val="000F26C5"/>
    <w:rsid w:val="001439C4"/>
    <w:rsid w:val="001C53B6"/>
    <w:rsid w:val="001F7DCC"/>
    <w:rsid w:val="003B64E2"/>
    <w:rsid w:val="003C22E7"/>
    <w:rsid w:val="003E2912"/>
    <w:rsid w:val="00406408"/>
    <w:rsid w:val="00624B97"/>
    <w:rsid w:val="00727DFC"/>
    <w:rsid w:val="0076204B"/>
    <w:rsid w:val="00763810"/>
    <w:rsid w:val="007D5C88"/>
    <w:rsid w:val="0080125C"/>
    <w:rsid w:val="008A0AD4"/>
    <w:rsid w:val="00965662"/>
    <w:rsid w:val="00A06634"/>
    <w:rsid w:val="00A233D5"/>
    <w:rsid w:val="00A828A0"/>
    <w:rsid w:val="00B34B45"/>
    <w:rsid w:val="00B66D6C"/>
    <w:rsid w:val="00C15C02"/>
    <w:rsid w:val="00C57489"/>
    <w:rsid w:val="00CD3914"/>
    <w:rsid w:val="00D14BF4"/>
    <w:rsid w:val="00D515A2"/>
    <w:rsid w:val="00F00933"/>
    <w:rsid w:val="00F2509B"/>
    <w:rsid w:val="00FA1B60"/>
    <w:rsid w:val="0FC0C360"/>
    <w:rsid w:val="23F2293A"/>
    <w:rsid w:val="6F13D1A1"/>
    <w:rsid w:val="7D89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171E"/>
  <w15:chartTrackingRefBased/>
  <w15:docId w15:val="{04955169-5A9C-4281-8A15-F00A1F75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3F2293A"/>
    <w:pPr>
      <w:spacing w:after="240"/>
    </w:pPr>
    <w:rPr>
      <w:rFonts w:ascii="Avenir Next LT Pro"/>
      <w:color w:val="000000" w:themeColor="text1"/>
      <w:sz w:val="24"/>
      <w:szCs w:val="24"/>
    </w:rPr>
  </w:style>
  <w:style w:type="paragraph" w:styleId="Heading1">
    <w:name w:val="heading 1"/>
    <w:basedOn w:val="Normal"/>
    <w:next w:val="Normal"/>
    <w:link w:val="Heading1Char"/>
    <w:qFormat/>
    <w:rsid w:val="23F2293A"/>
    <w:pPr>
      <w:spacing w:before="480" w:after="80"/>
      <w:outlineLvl w:val="0"/>
    </w:pPr>
    <w:rPr>
      <w:color w:val="4472C4" w:themeColor="accent1"/>
      <w:sz w:val="42"/>
      <w:szCs w:val="42"/>
    </w:rPr>
  </w:style>
  <w:style w:type="paragraph" w:styleId="Heading2">
    <w:name w:val="heading 2"/>
    <w:basedOn w:val="Normal"/>
    <w:next w:val="Normal"/>
    <w:link w:val="Heading2Char"/>
    <w:unhideWhenUsed/>
    <w:qFormat/>
    <w:rsid w:val="23F2293A"/>
    <w:pPr>
      <w:spacing w:before="240" w:after="80"/>
      <w:outlineLvl w:val="1"/>
    </w:pPr>
    <w:rPr>
      <w:color w:val="4472C4" w:themeColor="accent1"/>
      <w:sz w:val="32"/>
      <w:szCs w:val="32"/>
    </w:rPr>
  </w:style>
  <w:style w:type="paragraph" w:styleId="Heading3">
    <w:name w:val="heading 3"/>
    <w:basedOn w:val="Normal"/>
    <w:next w:val="Normal"/>
    <w:link w:val="Heading3Char"/>
    <w:unhideWhenUsed/>
    <w:qFormat/>
    <w:rsid w:val="23F2293A"/>
    <w:pPr>
      <w:spacing w:before="240" w:after="80"/>
      <w:outlineLvl w:val="2"/>
    </w:pPr>
    <w:rPr>
      <w:color w:val="4472C4" w:themeColor="accent1"/>
      <w:sz w:val="30"/>
      <w:szCs w:val="30"/>
    </w:rPr>
  </w:style>
  <w:style w:type="paragraph" w:styleId="Heading4">
    <w:name w:val="heading 4"/>
    <w:basedOn w:val="Normal"/>
    <w:next w:val="Normal"/>
    <w:link w:val="Heading4Char"/>
    <w:unhideWhenUsed/>
    <w:qFormat/>
    <w:rsid w:val="23F2293A"/>
    <w:pPr>
      <w:spacing w:before="240" w:after="80"/>
      <w:outlineLvl w:val="3"/>
    </w:pPr>
    <w:rPr>
      <w:color w:val="4472C4" w:themeColor="accent1"/>
      <w:sz w:val="29"/>
      <w:szCs w:val="29"/>
    </w:rPr>
  </w:style>
  <w:style w:type="paragraph" w:styleId="Heading5">
    <w:name w:val="heading 5"/>
    <w:basedOn w:val="Normal"/>
    <w:next w:val="Normal"/>
    <w:link w:val="Heading5Char"/>
    <w:unhideWhenUsed/>
    <w:qFormat/>
    <w:rsid w:val="23F2293A"/>
    <w:pPr>
      <w:spacing w:before="240" w:after="80"/>
      <w:outlineLvl w:val="4"/>
    </w:pPr>
    <w:rPr>
      <w:color w:val="4472C4" w:themeColor="accent1"/>
      <w:sz w:val="28"/>
      <w:szCs w:val="28"/>
    </w:rPr>
  </w:style>
  <w:style w:type="paragraph" w:styleId="Heading6">
    <w:name w:val="heading 6"/>
    <w:basedOn w:val="Normal"/>
    <w:next w:val="Normal"/>
    <w:link w:val="Heading6Char"/>
    <w:unhideWhenUsed/>
    <w:qFormat/>
    <w:rsid w:val="23F2293A"/>
    <w:pPr>
      <w:spacing w:before="240" w:after="80"/>
      <w:outlineLvl w:val="5"/>
    </w:pPr>
    <w:rPr>
      <w:color w:val="4472C4" w:themeColor="accent1"/>
      <w:sz w:val="27"/>
      <w:szCs w:val="27"/>
    </w:rPr>
  </w:style>
  <w:style w:type="paragraph" w:styleId="Heading7">
    <w:name w:val="heading 7"/>
    <w:basedOn w:val="Normal"/>
    <w:next w:val="Normal"/>
    <w:link w:val="Heading7Char"/>
    <w:unhideWhenUsed/>
    <w:qFormat/>
    <w:rsid w:val="23F2293A"/>
    <w:pPr>
      <w:spacing w:before="240" w:after="80"/>
      <w:outlineLvl w:val="6"/>
    </w:pPr>
    <w:rPr>
      <w:color w:val="4472C4" w:themeColor="accent1"/>
      <w:sz w:val="26"/>
      <w:szCs w:val="26"/>
    </w:rPr>
  </w:style>
  <w:style w:type="paragraph" w:styleId="Heading8">
    <w:name w:val="heading 8"/>
    <w:basedOn w:val="Normal"/>
    <w:next w:val="Normal"/>
    <w:link w:val="Heading8Char"/>
    <w:unhideWhenUsed/>
    <w:qFormat/>
    <w:rsid w:val="23F2293A"/>
    <w:pPr>
      <w:spacing w:before="240" w:after="80"/>
      <w:outlineLvl w:val="7"/>
    </w:pPr>
    <w:rPr>
      <w:color w:val="4472C4" w:themeColor="accent1"/>
      <w:sz w:val="25"/>
      <w:szCs w:val="25"/>
    </w:rPr>
  </w:style>
  <w:style w:type="paragraph" w:styleId="Heading9">
    <w:name w:val="heading 9"/>
    <w:basedOn w:val="Normal"/>
    <w:next w:val="Normal"/>
    <w:link w:val="Heading9Char"/>
    <w:unhideWhenUsed/>
    <w:qFormat/>
    <w:rsid w:val="23F2293A"/>
    <w:pPr>
      <w:spacing w:before="240" w:after="80"/>
      <w:outlineLvl w:val="8"/>
    </w:pPr>
    <w:rPr>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23F2293A"/>
    <w:rPr>
      <w:rFonts w:ascii="Avenir Next LT Pro Light"/>
      <w:color w:val="262626" w:themeColor="text1" w:themeTint="D9"/>
      <w:sz w:val="72"/>
      <w:szCs w:val="72"/>
    </w:rPr>
  </w:style>
  <w:style w:type="paragraph" w:styleId="Subtitle">
    <w:name w:val="Subtitle"/>
    <w:basedOn w:val="Normal"/>
    <w:next w:val="Normal"/>
    <w:link w:val="SubtitleChar"/>
    <w:qFormat/>
    <w:rsid w:val="23F2293A"/>
    <w:pPr>
      <w:spacing w:after="480"/>
    </w:pPr>
    <w:rPr>
      <w:color w:val="4472C4" w:themeColor="accent1"/>
      <w:sz w:val="48"/>
      <w:szCs w:val="48"/>
    </w:rPr>
  </w:style>
  <w:style w:type="paragraph" w:styleId="Quote">
    <w:name w:val="Quote"/>
    <w:basedOn w:val="Normal"/>
    <w:next w:val="Normal"/>
    <w:link w:val="QuoteChar"/>
    <w:qFormat/>
    <w:rsid w:val="23F2293A"/>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23F2293A"/>
    <w:pPr>
      <w:spacing w:before="360" w:after="360"/>
      <w:ind w:left="864" w:right="864"/>
      <w:jc w:val="center"/>
    </w:pPr>
    <w:rPr>
      <w:i/>
      <w:iCs/>
      <w:color w:val="4472C4" w:themeColor="accent1"/>
    </w:rPr>
  </w:style>
  <w:style w:type="paragraph" w:styleId="ListParagraph">
    <w:name w:val="List Paragraph"/>
    <w:basedOn w:val="Normal"/>
    <w:qFormat/>
    <w:rsid w:val="23F2293A"/>
    <w:pPr>
      <w:ind w:hanging="360"/>
      <w:contextualSpacing/>
    </w:pPr>
  </w:style>
  <w:style w:type="character" w:customStyle="1" w:styleId="Heading1Char">
    <w:name w:val="Heading 1 Char"/>
    <w:basedOn w:val="DefaultParagraphFont"/>
    <w:link w:val="Heading1"/>
    <w:rsid w:val="23F2293A"/>
    <w:rPr>
      <w:rFonts w:ascii="Avenir Next LT Pro"/>
      <w:b w:val="0"/>
      <w:bCs w:val="0"/>
      <w:i w:val="0"/>
      <w:iCs w:val="0"/>
      <w:color w:val="4472C4" w:themeColor="accent1"/>
      <w:sz w:val="42"/>
      <w:szCs w:val="42"/>
      <w:u w:val="none"/>
    </w:rPr>
  </w:style>
  <w:style w:type="character" w:customStyle="1" w:styleId="Heading2Char">
    <w:name w:val="Heading 2 Char"/>
    <w:basedOn w:val="DefaultParagraphFont"/>
    <w:link w:val="Heading2"/>
    <w:rsid w:val="23F2293A"/>
    <w:rPr>
      <w:rFonts w:ascii="Avenir Next LT Pro"/>
      <w:b w:val="0"/>
      <w:bCs w:val="0"/>
      <w:i w:val="0"/>
      <w:iCs w:val="0"/>
      <w:color w:val="4472C4" w:themeColor="accent1"/>
      <w:sz w:val="32"/>
      <w:szCs w:val="32"/>
      <w:u w:val="none"/>
    </w:rPr>
  </w:style>
  <w:style w:type="character" w:customStyle="1" w:styleId="Heading3Char">
    <w:name w:val="Heading 3 Char"/>
    <w:basedOn w:val="DefaultParagraphFont"/>
    <w:link w:val="Heading3"/>
    <w:rsid w:val="23F2293A"/>
    <w:rPr>
      <w:rFonts w:ascii="Avenir Next LT Pro"/>
      <w:b w:val="0"/>
      <w:bCs w:val="0"/>
      <w:i w:val="0"/>
      <w:iCs w:val="0"/>
      <w:color w:val="4472C4" w:themeColor="accent1"/>
      <w:sz w:val="30"/>
      <w:szCs w:val="30"/>
      <w:u w:val="none"/>
    </w:rPr>
  </w:style>
  <w:style w:type="character" w:customStyle="1" w:styleId="Heading4Char">
    <w:name w:val="Heading 4 Char"/>
    <w:basedOn w:val="DefaultParagraphFont"/>
    <w:link w:val="Heading4"/>
    <w:rsid w:val="23F2293A"/>
    <w:rPr>
      <w:rFonts w:ascii="Avenir Next LT Pro"/>
      <w:b w:val="0"/>
      <w:bCs w:val="0"/>
      <w:i w:val="0"/>
      <w:iCs w:val="0"/>
      <w:color w:val="4472C4" w:themeColor="accent1"/>
      <w:sz w:val="29"/>
      <w:szCs w:val="29"/>
      <w:u w:val="none"/>
    </w:rPr>
  </w:style>
  <w:style w:type="character" w:customStyle="1" w:styleId="Heading5Char">
    <w:name w:val="Heading 5 Char"/>
    <w:basedOn w:val="DefaultParagraphFont"/>
    <w:link w:val="Heading5"/>
    <w:rsid w:val="23F2293A"/>
    <w:rPr>
      <w:rFonts w:ascii="Avenir Next LT Pro"/>
      <w:b w:val="0"/>
      <w:bCs w:val="0"/>
      <w:i w:val="0"/>
      <w:iCs w:val="0"/>
      <w:color w:val="4472C4" w:themeColor="accent1"/>
      <w:sz w:val="28"/>
      <w:szCs w:val="28"/>
      <w:u w:val="none"/>
    </w:rPr>
  </w:style>
  <w:style w:type="character" w:customStyle="1" w:styleId="Heading6Char">
    <w:name w:val="Heading 6 Char"/>
    <w:basedOn w:val="DefaultParagraphFont"/>
    <w:link w:val="Heading6"/>
    <w:rsid w:val="23F2293A"/>
    <w:rPr>
      <w:rFonts w:ascii="Avenir Next LT Pro"/>
      <w:b w:val="0"/>
      <w:bCs w:val="0"/>
      <w:i w:val="0"/>
      <w:iCs w:val="0"/>
      <w:color w:val="4472C4" w:themeColor="accent1"/>
      <w:sz w:val="27"/>
      <w:szCs w:val="27"/>
      <w:u w:val="none"/>
    </w:rPr>
  </w:style>
  <w:style w:type="character" w:customStyle="1" w:styleId="Heading7Char">
    <w:name w:val="Heading 7 Char"/>
    <w:basedOn w:val="DefaultParagraphFont"/>
    <w:link w:val="Heading7"/>
    <w:rsid w:val="23F2293A"/>
    <w:rPr>
      <w:rFonts w:ascii="Avenir Next LT Pro"/>
      <w:b w:val="0"/>
      <w:bCs w:val="0"/>
      <w:i w:val="0"/>
      <w:iCs w:val="0"/>
      <w:color w:val="4472C4" w:themeColor="accent1"/>
      <w:sz w:val="26"/>
      <w:szCs w:val="26"/>
      <w:u w:val="none"/>
    </w:rPr>
  </w:style>
  <w:style w:type="character" w:customStyle="1" w:styleId="Heading8Char">
    <w:name w:val="Heading 8 Char"/>
    <w:basedOn w:val="DefaultParagraphFont"/>
    <w:link w:val="Heading8"/>
    <w:rsid w:val="23F2293A"/>
    <w:rPr>
      <w:rFonts w:ascii="Avenir Next LT Pro"/>
      <w:b w:val="0"/>
      <w:bCs w:val="0"/>
      <w:i w:val="0"/>
      <w:iCs w:val="0"/>
      <w:color w:val="4472C4" w:themeColor="accent1"/>
      <w:sz w:val="25"/>
      <w:szCs w:val="25"/>
      <w:u w:val="none"/>
    </w:rPr>
  </w:style>
  <w:style w:type="character" w:customStyle="1" w:styleId="Heading9Char">
    <w:name w:val="Heading 9 Char"/>
    <w:basedOn w:val="DefaultParagraphFont"/>
    <w:link w:val="Heading9"/>
    <w:rsid w:val="23F2293A"/>
    <w:rPr>
      <w:rFonts w:ascii="Avenir Next LT Pro"/>
      <w:b w:val="0"/>
      <w:bCs w:val="0"/>
      <w:i w:val="0"/>
      <w:iCs w:val="0"/>
      <w:color w:val="4472C4" w:themeColor="accent1"/>
      <w:sz w:val="24"/>
      <w:szCs w:val="24"/>
      <w:u w:val="none"/>
    </w:rPr>
  </w:style>
  <w:style w:type="character" w:customStyle="1" w:styleId="TitleChar">
    <w:name w:val="Title Char"/>
    <w:basedOn w:val="DefaultParagraphFont"/>
    <w:link w:val="Title"/>
    <w:rsid w:val="23F2293A"/>
    <w:rPr>
      <w:rFonts w:ascii="Avenir Next LT Pro Light"/>
      <w:b w:val="0"/>
      <w:bCs w:val="0"/>
      <w:i w:val="0"/>
      <w:iCs w:val="0"/>
      <w:color w:val="262626" w:themeColor="text1" w:themeTint="D9"/>
      <w:sz w:val="72"/>
      <w:szCs w:val="72"/>
      <w:u w:val="none"/>
    </w:rPr>
  </w:style>
  <w:style w:type="character" w:customStyle="1" w:styleId="SubtitleChar">
    <w:name w:val="Subtitle Char"/>
    <w:basedOn w:val="DefaultParagraphFont"/>
    <w:link w:val="Subtitle"/>
    <w:rsid w:val="23F2293A"/>
    <w:rPr>
      <w:rFonts w:ascii="Avenir Next LT Pro"/>
      <w:b w:val="0"/>
      <w:bCs w:val="0"/>
      <w:i w:val="0"/>
      <w:iCs w:val="0"/>
      <w:color w:val="4472C4" w:themeColor="accent1"/>
      <w:sz w:val="48"/>
      <w:szCs w:val="48"/>
      <w:u w:val="none"/>
    </w:rPr>
  </w:style>
  <w:style w:type="character" w:customStyle="1" w:styleId="QuoteChar">
    <w:name w:val="Quote Char"/>
    <w:basedOn w:val="DefaultParagraphFont"/>
    <w:link w:val="Quote"/>
    <w:rsid w:val="23F2293A"/>
    <w:rPr>
      <w:rFonts w:ascii="Avenir Next LT Pro"/>
      <w:b w:val="0"/>
      <w:bCs w:val="0"/>
      <w:i/>
      <w:iCs/>
      <w:color w:val="404040" w:themeColor="text1" w:themeTint="BF"/>
      <w:sz w:val="24"/>
      <w:szCs w:val="24"/>
      <w:u w:val="none"/>
    </w:rPr>
  </w:style>
  <w:style w:type="character" w:customStyle="1" w:styleId="IntenseQuoteChar">
    <w:name w:val="Intense Quote Char"/>
    <w:basedOn w:val="DefaultParagraphFont"/>
    <w:link w:val="IntenseQuote"/>
    <w:rsid w:val="23F2293A"/>
    <w:rPr>
      <w:rFonts w:ascii="Avenir Next LT Pro"/>
      <w:b w:val="0"/>
      <w:bCs w:val="0"/>
      <w:i/>
      <w:iCs/>
      <w:color w:val="4472C4" w:themeColor="accent1"/>
      <w:sz w:val="24"/>
      <w:szCs w:val="24"/>
      <w:u w:val="none"/>
    </w:rPr>
  </w:style>
  <w:style w:type="paragraph" w:styleId="TOC1">
    <w:name w:val="toc 1"/>
    <w:basedOn w:val="Normal"/>
    <w:next w:val="Normal"/>
    <w:unhideWhenUsed/>
    <w:rsid w:val="23F2293A"/>
    <w:pPr>
      <w:spacing w:after="100"/>
    </w:pPr>
  </w:style>
  <w:style w:type="paragraph" w:styleId="TOC2">
    <w:name w:val="toc 2"/>
    <w:basedOn w:val="Normal"/>
    <w:next w:val="Normal"/>
    <w:unhideWhenUsed/>
    <w:rsid w:val="23F2293A"/>
    <w:pPr>
      <w:spacing w:after="100"/>
      <w:ind w:left="220"/>
    </w:pPr>
  </w:style>
  <w:style w:type="paragraph" w:styleId="TOC3">
    <w:name w:val="toc 3"/>
    <w:basedOn w:val="Normal"/>
    <w:next w:val="Normal"/>
    <w:unhideWhenUsed/>
    <w:rsid w:val="23F2293A"/>
    <w:pPr>
      <w:spacing w:after="100"/>
      <w:ind w:left="440"/>
    </w:pPr>
  </w:style>
  <w:style w:type="paragraph" w:styleId="TOC4">
    <w:name w:val="toc 4"/>
    <w:basedOn w:val="Normal"/>
    <w:next w:val="Normal"/>
    <w:unhideWhenUsed/>
    <w:rsid w:val="23F2293A"/>
    <w:pPr>
      <w:spacing w:after="100"/>
      <w:ind w:left="660"/>
    </w:pPr>
  </w:style>
  <w:style w:type="paragraph" w:styleId="TOC5">
    <w:name w:val="toc 5"/>
    <w:basedOn w:val="Normal"/>
    <w:next w:val="Normal"/>
    <w:unhideWhenUsed/>
    <w:rsid w:val="23F2293A"/>
    <w:pPr>
      <w:spacing w:after="100"/>
      <w:ind w:left="880"/>
    </w:pPr>
  </w:style>
  <w:style w:type="paragraph" w:styleId="TOC6">
    <w:name w:val="toc 6"/>
    <w:basedOn w:val="Normal"/>
    <w:next w:val="Normal"/>
    <w:unhideWhenUsed/>
    <w:rsid w:val="23F2293A"/>
    <w:pPr>
      <w:spacing w:after="100"/>
      <w:ind w:left="1100"/>
    </w:pPr>
  </w:style>
  <w:style w:type="paragraph" w:styleId="TOC7">
    <w:name w:val="toc 7"/>
    <w:basedOn w:val="Normal"/>
    <w:next w:val="Normal"/>
    <w:unhideWhenUsed/>
    <w:rsid w:val="23F2293A"/>
    <w:pPr>
      <w:spacing w:after="100"/>
      <w:ind w:left="1320"/>
    </w:pPr>
  </w:style>
  <w:style w:type="paragraph" w:styleId="TOC8">
    <w:name w:val="toc 8"/>
    <w:basedOn w:val="Normal"/>
    <w:next w:val="Normal"/>
    <w:unhideWhenUsed/>
    <w:rsid w:val="23F2293A"/>
    <w:pPr>
      <w:spacing w:after="100"/>
      <w:ind w:left="1540"/>
    </w:pPr>
  </w:style>
  <w:style w:type="paragraph" w:styleId="TOC9">
    <w:name w:val="toc 9"/>
    <w:basedOn w:val="Normal"/>
    <w:next w:val="Normal"/>
    <w:unhideWhenUsed/>
    <w:rsid w:val="23F2293A"/>
    <w:pPr>
      <w:spacing w:after="100"/>
      <w:ind w:left="1760"/>
    </w:pPr>
  </w:style>
  <w:style w:type="paragraph" w:styleId="EndnoteText">
    <w:name w:val="endnote text"/>
    <w:basedOn w:val="Normal"/>
    <w:link w:val="EndnoteTextChar"/>
    <w:semiHidden/>
    <w:unhideWhenUsed/>
    <w:rsid w:val="23F2293A"/>
    <w:pPr>
      <w:spacing w:after="0"/>
    </w:pPr>
    <w:rPr>
      <w:sz w:val="20"/>
      <w:szCs w:val="20"/>
    </w:rPr>
  </w:style>
  <w:style w:type="character" w:customStyle="1" w:styleId="EndnoteTextChar">
    <w:name w:val="Endnote Text Char"/>
    <w:basedOn w:val="DefaultParagraphFont"/>
    <w:link w:val="EndnoteText"/>
    <w:semiHidden/>
    <w:rsid w:val="23F2293A"/>
    <w:rPr>
      <w:rFonts w:ascii="Avenir Next LT Pro"/>
      <w:b w:val="0"/>
      <w:bCs w:val="0"/>
      <w:i w:val="0"/>
      <w:iCs w:val="0"/>
      <w:color w:val="000000" w:themeColor="text1"/>
      <w:sz w:val="20"/>
      <w:szCs w:val="20"/>
      <w:u w:val="none"/>
    </w:rPr>
  </w:style>
  <w:style w:type="paragraph" w:styleId="Footer">
    <w:name w:val="footer"/>
    <w:basedOn w:val="Normal"/>
    <w:link w:val="FooterChar"/>
    <w:unhideWhenUsed/>
    <w:rsid w:val="23F2293A"/>
    <w:pPr>
      <w:tabs>
        <w:tab w:val="center" w:pos="4680"/>
        <w:tab w:val="right" w:pos="9360"/>
      </w:tabs>
      <w:spacing w:after="0"/>
    </w:pPr>
  </w:style>
  <w:style w:type="character" w:customStyle="1" w:styleId="FooterChar">
    <w:name w:val="Footer Char"/>
    <w:basedOn w:val="DefaultParagraphFont"/>
    <w:link w:val="Footer"/>
    <w:rsid w:val="23F2293A"/>
    <w:rPr>
      <w:rFonts w:ascii="Avenir Next LT Pro"/>
      <w:b w:val="0"/>
      <w:bCs w:val="0"/>
      <w:i w:val="0"/>
      <w:iCs w:val="0"/>
      <w:color w:val="000000" w:themeColor="text1"/>
      <w:sz w:val="24"/>
      <w:szCs w:val="24"/>
      <w:u w:val="none"/>
    </w:rPr>
  </w:style>
  <w:style w:type="paragraph" w:styleId="FootnoteText">
    <w:name w:val="footnote text"/>
    <w:basedOn w:val="Normal"/>
    <w:link w:val="FootnoteTextChar"/>
    <w:semiHidden/>
    <w:unhideWhenUsed/>
    <w:rsid w:val="23F2293A"/>
    <w:pPr>
      <w:spacing w:after="0"/>
    </w:pPr>
    <w:rPr>
      <w:sz w:val="20"/>
      <w:szCs w:val="20"/>
    </w:rPr>
  </w:style>
  <w:style w:type="character" w:customStyle="1" w:styleId="FootnoteTextChar">
    <w:name w:val="Footnote Text Char"/>
    <w:basedOn w:val="DefaultParagraphFont"/>
    <w:link w:val="FootnoteText"/>
    <w:semiHidden/>
    <w:rsid w:val="23F2293A"/>
    <w:rPr>
      <w:rFonts w:ascii="Avenir Next LT Pro"/>
      <w:b w:val="0"/>
      <w:bCs w:val="0"/>
      <w:i w:val="0"/>
      <w:iCs w:val="0"/>
      <w:color w:val="000000" w:themeColor="text1"/>
      <w:sz w:val="20"/>
      <w:szCs w:val="20"/>
      <w:u w:val="none"/>
    </w:rPr>
  </w:style>
  <w:style w:type="paragraph" w:styleId="Header">
    <w:name w:val="header"/>
    <w:basedOn w:val="Normal"/>
    <w:link w:val="HeaderChar"/>
    <w:unhideWhenUsed/>
    <w:rsid w:val="23F2293A"/>
    <w:pPr>
      <w:tabs>
        <w:tab w:val="center" w:pos="4680"/>
        <w:tab w:val="right" w:pos="9360"/>
      </w:tabs>
      <w:spacing w:after="0"/>
    </w:pPr>
  </w:style>
  <w:style w:type="character" w:customStyle="1" w:styleId="HeaderChar">
    <w:name w:val="Header Char"/>
    <w:basedOn w:val="DefaultParagraphFont"/>
    <w:link w:val="Header"/>
    <w:rsid w:val="23F2293A"/>
    <w:rPr>
      <w:rFonts w:ascii="Avenir Next LT Pro"/>
      <w:b w:val="0"/>
      <w:bCs w:val="0"/>
      <w:i w:val="0"/>
      <w:iCs w:val="0"/>
      <w:color w:val="000000" w:themeColor="text1"/>
      <w:sz w:val="24"/>
      <w:szCs w:val="24"/>
      <w:u w:val="none"/>
    </w:rPr>
  </w:style>
  <w:style w:type="character" w:styleId="Hyperlink">
    <w:name w:val="Hyperlink"/>
    <w:basedOn w:val="DefaultParagraphFont"/>
    <w:uiPriority w:val="99"/>
    <w:unhideWhenUsed/>
    <w:rsid w:val="00A06634"/>
    <w:rPr>
      <w:color w:val="0563C1" w:themeColor="hyperlink"/>
      <w:u w:val="single"/>
    </w:rPr>
  </w:style>
  <w:style w:type="character" w:styleId="UnresolvedMention">
    <w:name w:val="Unresolved Mention"/>
    <w:basedOn w:val="DefaultParagraphFont"/>
    <w:uiPriority w:val="99"/>
    <w:semiHidden/>
    <w:unhideWhenUsed/>
    <w:rsid w:val="00A06634"/>
    <w:rPr>
      <w:color w:val="605E5C"/>
      <w:shd w:val="clear" w:color="auto" w:fill="E1DFDD"/>
    </w:rPr>
  </w:style>
  <w:style w:type="character" w:styleId="FollowedHyperlink">
    <w:name w:val="FollowedHyperlink"/>
    <w:basedOn w:val="DefaultParagraphFont"/>
    <w:uiPriority w:val="99"/>
    <w:semiHidden/>
    <w:unhideWhenUsed/>
    <w:rsid w:val="00FA1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omputing/computer-programming/html-css" TargetMode="External"/><Relationship Id="rId13" Type="http://schemas.openxmlformats.org/officeDocument/2006/relationships/hyperlink" Target="https://exljbris.com/museosans.html" TargetMode="External"/><Relationship Id="rId18" Type="http://schemas.openxmlformats.org/officeDocument/2006/relationships/hyperlink" Target="https://www.myfonts.com/fonts/durotype/aspira/demo/"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internetingishard.com/" TargetMode="External"/><Relationship Id="rId12" Type="http://schemas.openxmlformats.org/officeDocument/2006/relationships/hyperlink" Target="https://css-tricks.com/snippets/css/complete-guide-grid/" TargetMode="External"/><Relationship Id="rId17" Type="http://schemas.openxmlformats.org/officeDocument/2006/relationships/hyperlink" Target="http://studiopatrice.com/scientific-illustrations/C_quinquecirrha_3.html" TargetMode="External"/><Relationship Id="rId2" Type="http://schemas.openxmlformats.org/officeDocument/2006/relationships/styles" Target="styles.xml"/><Relationship Id="rId16" Type="http://schemas.openxmlformats.org/officeDocument/2006/relationships/hyperlink" Target="http://dafont.com/jane-austen.font" TargetMode="External"/><Relationship Id="rId20" Type="http://schemas.openxmlformats.org/officeDocument/2006/relationships/hyperlink" Target="https://1drv.ms/u/s!AnLYPxKmUDfciLIVCf3ETLux59ETmw?e=VGts8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veloper.mozilla.org/en-US/docs/Learn" TargetMode="External"/><Relationship Id="rId5" Type="http://schemas.openxmlformats.org/officeDocument/2006/relationships/image" Target="media/image1.png"/><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https://developers.google.com/web/fundamentals" TargetMode="External"/><Relationship Id="rId19" Type="http://schemas.openxmlformats.org/officeDocument/2006/relationships/hyperlink" Target="http://myfonts.com/fonts/hoftype/pesaro/" TargetMode="External"/><Relationship Id="rId4" Type="http://schemas.openxmlformats.org/officeDocument/2006/relationships/webSettings" Target="webSettings.xml"/><Relationship Id="rId9" Type="http://schemas.openxmlformats.org/officeDocument/2006/relationships/hyperlink" Target="https://web.dev/learn/css/" TargetMode="External"/><Relationship Id="rId14" Type="http://schemas.openxmlformats.org/officeDocument/2006/relationships/hyperlink" Target="https://1drv.ms/u/s!AnLYPxKmUDfciLIZbuo008muPteRYw?e=UmXA4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Bates</dc:creator>
  <cp:keywords/>
  <dc:description/>
  <cp:lastModifiedBy>Howard Bates</cp:lastModifiedBy>
  <cp:revision>32</cp:revision>
  <dcterms:created xsi:type="dcterms:W3CDTF">2021-06-25T09:21:00Z</dcterms:created>
  <dcterms:modified xsi:type="dcterms:W3CDTF">2021-10-07T11:20:00Z</dcterms:modified>
</cp:coreProperties>
</file>