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37" w:type="dxa"/>
        <w:tblLayout w:type="fixed"/>
        <w:tblCellMar>
          <w:left w:w="28" w:type="dxa"/>
          <w:right w:w="28" w:type="dxa"/>
        </w:tblCellMar>
        <w:tblLook w:val="0000" w:firstRow="0" w:lastRow="0" w:firstColumn="0" w:lastColumn="0" w:noHBand="0" w:noVBand="0"/>
      </w:tblPr>
      <w:tblGrid>
        <w:gridCol w:w="532"/>
        <w:gridCol w:w="1090"/>
        <w:gridCol w:w="4899"/>
        <w:gridCol w:w="1417"/>
        <w:gridCol w:w="1399"/>
      </w:tblGrid>
      <w:tr w:rsidR="0082268A" w:rsidRPr="001D3741" w:rsidTr="006A0097">
        <w:trPr>
          <w:cantSplit/>
          <w:trHeight w:hRule="exact" w:val="1860"/>
        </w:trPr>
        <w:tc>
          <w:tcPr>
            <w:tcW w:w="9337" w:type="dxa"/>
            <w:gridSpan w:val="5"/>
          </w:tcPr>
          <w:p w:rsidR="0082268A" w:rsidRPr="001D3741" w:rsidRDefault="0082268A" w:rsidP="00A21018">
            <w:pPr>
              <w:rPr>
                <w:rFonts w:cs="Arial"/>
                <w:b/>
                <w:sz w:val="20"/>
              </w:rPr>
            </w:pPr>
          </w:p>
        </w:tc>
      </w:tr>
      <w:tr w:rsidR="0082268A" w:rsidRPr="001D3741" w:rsidTr="006A0097">
        <w:trPr>
          <w:cantSplit/>
          <w:trHeight w:hRule="exact" w:val="3520"/>
        </w:trPr>
        <w:tc>
          <w:tcPr>
            <w:tcW w:w="9337" w:type="dxa"/>
            <w:gridSpan w:val="5"/>
          </w:tcPr>
          <w:p w:rsidR="0082268A" w:rsidRPr="006A0097" w:rsidRDefault="00022C01" w:rsidP="00F62E59">
            <w:pPr>
              <w:spacing w:after="182"/>
              <w:rPr>
                <w:rFonts w:ascii="Verdana" w:hAnsi="Verdana" w:cs="Arial"/>
                <w:b/>
                <w:sz w:val="28"/>
              </w:rPr>
            </w:pPr>
            <w:bookmarkStart w:id="0" w:name="TÍTULO1"/>
            <w:bookmarkStart w:id="1" w:name="TÍTULO2"/>
            <w:bookmarkStart w:id="2" w:name="TÍTULO3"/>
            <w:bookmarkEnd w:id="0"/>
            <w:bookmarkEnd w:id="1"/>
            <w:bookmarkEnd w:id="2"/>
            <w:r w:rsidRPr="006A0097">
              <w:rPr>
                <w:rFonts w:ascii="Verdana" w:hAnsi="Verdana" w:cs="Arial"/>
                <w:b/>
                <w:sz w:val="28"/>
              </w:rPr>
              <w:t>Sistema de Gestão de Segurança da Informação (SGSI)</w:t>
            </w:r>
          </w:p>
          <w:p w:rsidR="00DB475E" w:rsidRPr="006A0097" w:rsidRDefault="00DB475E" w:rsidP="00F62E59">
            <w:pPr>
              <w:spacing w:after="182"/>
              <w:rPr>
                <w:rFonts w:ascii="Verdana" w:hAnsi="Verdana" w:cs="Arial"/>
                <w:i/>
                <w:sz w:val="20"/>
              </w:rPr>
            </w:pPr>
          </w:p>
          <w:p w:rsidR="00022C01" w:rsidRPr="006A0097" w:rsidRDefault="00022C01" w:rsidP="00F62E59">
            <w:pPr>
              <w:spacing w:after="182"/>
              <w:rPr>
                <w:rFonts w:ascii="Verdana" w:hAnsi="Verdana" w:cs="Arial"/>
                <w:b/>
                <w:sz w:val="20"/>
              </w:rPr>
            </w:pPr>
          </w:p>
          <w:p w:rsidR="00C005B6" w:rsidRPr="006A0097" w:rsidRDefault="00C005B6" w:rsidP="00F62E59">
            <w:pPr>
              <w:spacing w:after="182"/>
              <w:rPr>
                <w:rFonts w:ascii="Verdana" w:hAnsi="Verdana" w:cs="Arial"/>
                <w:b/>
                <w:sz w:val="20"/>
              </w:rPr>
            </w:pPr>
          </w:p>
          <w:p w:rsidR="00DE2A11" w:rsidRPr="006A0097" w:rsidRDefault="00F13FD6" w:rsidP="00F62E59">
            <w:pPr>
              <w:spacing w:after="182"/>
              <w:rPr>
                <w:rFonts w:ascii="Verdana" w:hAnsi="Verdana" w:cs="Arial"/>
                <w:b/>
                <w:i/>
                <w:sz w:val="24"/>
              </w:rPr>
            </w:pPr>
            <w:r w:rsidRPr="006A0097">
              <w:rPr>
                <w:rFonts w:ascii="Verdana" w:hAnsi="Verdana" w:cs="Arial"/>
                <w:b/>
                <w:i/>
                <w:sz w:val="24"/>
              </w:rPr>
              <w:t>Planejamento</w:t>
            </w:r>
            <w:r w:rsidR="00022C01" w:rsidRPr="006A0097">
              <w:rPr>
                <w:rFonts w:ascii="Verdana" w:hAnsi="Verdana" w:cs="Arial"/>
                <w:b/>
                <w:i/>
                <w:sz w:val="24"/>
              </w:rPr>
              <w:t xml:space="preserve"> do SGSI</w:t>
            </w:r>
          </w:p>
          <w:p w:rsidR="00583F6C" w:rsidRPr="001D3741" w:rsidRDefault="00583F6C" w:rsidP="00DB475E">
            <w:pPr>
              <w:rPr>
                <w:rFonts w:cs="Arial"/>
                <w:b/>
                <w:sz w:val="20"/>
              </w:rPr>
            </w:pPr>
          </w:p>
        </w:tc>
      </w:tr>
      <w:tr w:rsidR="0082268A" w:rsidRPr="001D3741" w:rsidTr="006A0097">
        <w:trPr>
          <w:cantSplit/>
          <w:trHeight w:hRule="exact" w:val="1080"/>
        </w:trPr>
        <w:tc>
          <w:tcPr>
            <w:tcW w:w="9337" w:type="dxa"/>
            <w:gridSpan w:val="5"/>
          </w:tcPr>
          <w:p w:rsidR="0082268A" w:rsidRPr="001D3741" w:rsidRDefault="0082268A">
            <w:pPr>
              <w:spacing w:after="1368"/>
              <w:rPr>
                <w:rFonts w:cs="Arial"/>
                <w:b/>
                <w:sz w:val="20"/>
              </w:rPr>
            </w:pPr>
          </w:p>
        </w:tc>
      </w:tr>
      <w:tr w:rsidR="0082268A" w:rsidRPr="001D3741" w:rsidTr="006A0097">
        <w:trPr>
          <w:cantSplit/>
          <w:trHeight w:hRule="exact" w:val="420"/>
        </w:trPr>
        <w:tc>
          <w:tcPr>
            <w:tcW w:w="9337" w:type="dxa"/>
            <w:gridSpan w:val="5"/>
          </w:tcPr>
          <w:p w:rsidR="0082268A" w:rsidRPr="001D3741" w:rsidRDefault="0082268A">
            <w:pPr>
              <w:spacing w:after="547"/>
              <w:rPr>
                <w:rFonts w:cs="Arial"/>
                <w:b/>
                <w:sz w:val="20"/>
              </w:rPr>
            </w:pPr>
          </w:p>
        </w:tc>
      </w:tr>
      <w:tr w:rsidR="0076633D" w:rsidRPr="001D3741" w:rsidTr="005D1816">
        <w:trPr>
          <w:cantSplit/>
          <w:trHeight w:val="820"/>
        </w:trPr>
        <w:tc>
          <w:tcPr>
            <w:tcW w:w="532" w:type="dxa"/>
            <w:tcBorders>
              <w:top w:val="single" w:sz="6" w:space="0" w:color="auto"/>
              <w:bottom w:val="single" w:sz="6" w:space="0" w:color="auto"/>
              <w:right w:val="single" w:sz="6" w:space="0" w:color="auto"/>
            </w:tcBorders>
          </w:tcPr>
          <w:p w:rsidR="0076633D" w:rsidRPr="006A0097" w:rsidRDefault="0076633D" w:rsidP="0076633D">
            <w:pPr>
              <w:rPr>
                <w:rFonts w:ascii="Verdana" w:hAnsi="Verdana" w:cs="Arial"/>
                <w:sz w:val="16"/>
                <w:szCs w:val="16"/>
              </w:rPr>
            </w:pPr>
            <w:r>
              <w:rPr>
                <w:rFonts w:ascii="Verdana" w:hAnsi="Verdana" w:cs="Arial"/>
                <w:sz w:val="16"/>
                <w:szCs w:val="16"/>
              </w:rPr>
              <w:t>6</w:t>
            </w:r>
          </w:p>
        </w:tc>
        <w:tc>
          <w:tcPr>
            <w:tcW w:w="1090" w:type="dxa"/>
            <w:tcBorders>
              <w:top w:val="single" w:sz="6" w:space="0" w:color="auto"/>
              <w:left w:val="single" w:sz="6" w:space="0" w:color="auto"/>
              <w:bottom w:val="single" w:sz="6" w:space="0" w:color="auto"/>
              <w:right w:val="single" w:sz="6" w:space="0" w:color="auto"/>
            </w:tcBorders>
          </w:tcPr>
          <w:p w:rsidR="0076633D" w:rsidRPr="006A0097" w:rsidRDefault="0076633D" w:rsidP="0076633D">
            <w:pPr>
              <w:ind w:left="25"/>
              <w:rPr>
                <w:rFonts w:ascii="Verdana" w:hAnsi="Verdana" w:cs="Arial"/>
                <w:sz w:val="16"/>
                <w:szCs w:val="16"/>
              </w:rPr>
            </w:pPr>
            <w:r>
              <w:rPr>
                <w:rFonts w:ascii="Verdana" w:hAnsi="Verdana" w:cs="Arial"/>
                <w:sz w:val="16"/>
                <w:szCs w:val="16"/>
              </w:rPr>
              <w:t>17/08/2018</w:t>
            </w:r>
          </w:p>
        </w:tc>
        <w:tc>
          <w:tcPr>
            <w:tcW w:w="4899" w:type="dxa"/>
            <w:tcBorders>
              <w:top w:val="single" w:sz="6" w:space="0" w:color="auto"/>
              <w:left w:val="single" w:sz="6" w:space="0" w:color="auto"/>
              <w:bottom w:val="single" w:sz="6" w:space="0" w:color="auto"/>
              <w:right w:val="single" w:sz="6" w:space="0" w:color="auto"/>
            </w:tcBorders>
          </w:tcPr>
          <w:p w:rsidR="0076633D" w:rsidRPr="006A0097" w:rsidRDefault="00E41234" w:rsidP="00E41234">
            <w:pPr>
              <w:ind w:left="25"/>
              <w:rPr>
                <w:rFonts w:ascii="Verdana" w:hAnsi="Verdana" w:cs="Arial"/>
                <w:sz w:val="16"/>
                <w:szCs w:val="16"/>
              </w:rPr>
            </w:pPr>
            <w:r>
              <w:rPr>
                <w:rFonts w:ascii="Verdana" w:hAnsi="Verdana" w:cs="Arial"/>
                <w:sz w:val="16"/>
                <w:szCs w:val="16"/>
              </w:rPr>
              <w:t>Revisão da descrição das n</w:t>
            </w:r>
            <w:r w:rsidRPr="00E41234">
              <w:rPr>
                <w:rFonts w:ascii="Verdana" w:hAnsi="Verdana" w:cs="Arial"/>
                <w:sz w:val="16"/>
                <w:szCs w:val="16"/>
              </w:rPr>
              <w:t xml:space="preserve">ecessidades das </w:t>
            </w:r>
            <w:r>
              <w:rPr>
                <w:rFonts w:ascii="Verdana" w:hAnsi="Verdana" w:cs="Arial"/>
                <w:sz w:val="16"/>
                <w:szCs w:val="16"/>
              </w:rPr>
              <w:t>p</w:t>
            </w:r>
            <w:r w:rsidRPr="00E41234">
              <w:rPr>
                <w:rFonts w:ascii="Verdana" w:hAnsi="Verdana" w:cs="Arial"/>
                <w:sz w:val="16"/>
                <w:szCs w:val="16"/>
              </w:rPr>
              <w:t xml:space="preserve">artes </w:t>
            </w:r>
            <w:r>
              <w:rPr>
                <w:rFonts w:ascii="Verdana" w:hAnsi="Verdana" w:cs="Arial"/>
                <w:sz w:val="16"/>
                <w:szCs w:val="16"/>
              </w:rPr>
              <w:t>internas i</w:t>
            </w:r>
            <w:r w:rsidRPr="00E41234">
              <w:rPr>
                <w:rFonts w:ascii="Verdana" w:hAnsi="Verdana" w:cs="Arial"/>
                <w:sz w:val="16"/>
                <w:szCs w:val="16"/>
              </w:rPr>
              <w:t>nteressadas</w:t>
            </w:r>
          </w:p>
        </w:tc>
        <w:tc>
          <w:tcPr>
            <w:tcW w:w="1417" w:type="dxa"/>
            <w:tcBorders>
              <w:top w:val="single" w:sz="6" w:space="0" w:color="auto"/>
              <w:left w:val="single" w:sz="6" w:space="0" w:color="auto"/>
              <w:bottom w:val="single" w:sz="6" w:space="0" w:color="auto"/>
              <w:right w:val="single" w:sz="6" w:space="0" w:color="auto"/>
            </w:tcBorders>
          </w:tcPr>
          <w:p w:rsidR="0076633D" w:rsidRPr="00492EB4" w:rsidRDefault="0076633D" w:rsidP="0076633D">
            <w:pPr>
              <w:ind w:left="25"/>
              <w:jc w:val="left"/>
              <w:rPr>
                <w:rFonts w:ascii="Verdana" w:hAnsi="Verdana" w:cs="Arial"/>
                <w:sz w:val="16"/>
                <w:szCs w:val="16"/>
              </w:rPr>
            </w:pPr>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76633D" w:rsidRPr="006A0097" w:rsidRDefault="0076633D" w:rsidP="0076633D">
            <w:pPr>
              <w:ind w:left="25"/>
              <w:rPr>
                <w:rFonts w:ascii="Verdana" w:hAnsi="Verdana" w:cs="Arial"/>
                <w:sz w:val="16"/>
                <w:szCs w:val="16"/>
              </w:rPr>
            </w:pPr>
            <w:r>
              <w:rPr>
                <w:rFonts w:ascii="Verdana" w:hAnsi="Verdana" w:cs="Arial"/>
                <w:sz w:val="16"/>
                <w:szCs w:val="16"/>
              </w:rPr>
              <w:t>AWD</w:t>
            </w:r>
          </w:p>
        </w:tc>
      </w:tr>
      <w:tr w:rsidR="005D1816" w:rsidRPr="001D3741" w:rsidTr="005D1816">
        <w:trPr>
          <w:cantSplit/>
          <w:trHeight w:val="821"/>
        </w:trPr>
        <w:tc>
          <w:tcPr>
            <w:tcW w:w="532" w:type="dxa"/>
            <w:tcBorders>
              <w:top w:val="single" w:sz="6" w:space="0" w:color="auto"/>
              <w:bottom w:val="single" w:sz="6" w:space="0" w:color="auto"/>
              <w:right w:val="single" w:sz="6" w:space="0" w:color="auto"/>
            </w:tcBorders>
          </w:tcPr>
          <w:p w:rsidR="005D1816" w:rsidRPr="006A0097" w:rsidRDefault="005D1816" w:rsidP="005D1816">
            <w:pPr>
              <w:rPr>
                <w:rFonts w:ascii="Verdana" w:hAnsi="Verdana" w:cs="Arial"/>
                <w:sz w:val="16"/>
                <w:szCs w:val="16"/>
              </w:rPr>
            </w:pPr>
            <w:r>
              <w:rPr>
                <w:rFonts w:ascii="Verdana" w:hAnsi="Verdana" w:cs="Arial"/>
                <w:sz w:val="16"/>
                <w:szCs w:val="16"/>
              </w:rPr>
              <w:t>5</w:t>
            </w:r>
          </w:p>
        </w:tc>
        <w:tc>
          <w:tcPr>
            <w:tcW w:w="1090"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08/08/2018</w:t>
            </w:r>
          </w:p>
        </w:tc>
        <w:tc>
          <w:tcPr>
            <w:tcW w:w="4899"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Atualizado estrutura de conteúdo (Objetivos de SI, Partes Interessadas e Fatores Internos e Externos)</w:t>
            </w:r>
          </w:p>
        </w:tc>
        <w:tc>
          <w:tcPr>
            <w:tcW w:w="1417" w:type="dxa"/>
            <w:tcBorders>
              <w:top w:val="single" w:sz="6" w:space="0" w:color="auto"/>
              <w:left w:val="single" w:sz="6" w:space="0" w:color="auto"/>
              <w:bottom w:val="single" w:sz="6" w:space="0" w:color="auto"/>
              <w:right w:val="single" w:sz="6" w:space="0" w:color="auto"/>
            </w:tcBorders>
          </w:tcPr>
          <w:p w:rsidR="005D1816" w:rsidRPr="00492EB4" w:rsidRDefault="005D1816" w:rsidP="005D1816">
            <w:pPr>
              <w:ind w:left="25"/>
              <w:jc w:val="left"/>
              <w:rPr>
                <w:rFonts w:ascii="Verdana" w:hAnsi="Verdana" w:cs="Arial"/>
                <w:sz w:val="16"/>
                <w:szCs w:val="16"/>
              </w:rPr>
            </w:pPr>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AWD</w:t>
            </w:r>
          </w:p>
        </w:tc>
      </w:tr>
      <w:tr w:rsidR="005D1816" w:rsidRPr="001D3741" w:rsidTr="005D1816">
        <w:trPr>
          <w:cantSplit/>
          <w:trHeight w:val="1237"/>
        </w:trPr>
        <w:tc>
          <w:tcPr>
            <w:tcW w:w="532" w:type="dxa"/>
            <w:tcBorders>
              <w:top w:val="single" w:sz="6" w:space="0" w:color="auto"/>
              <w:bottom w:val="single" w:sz="6" w:space="0" w:color="auto"/>
              <w:right w:val="single" w:sz="6" w:space="0" w:color="auto"/>
            </w:tcBorders>
          </w:tcPr>
          <w:p w:rsidR="005D1816" w:rsidRPr="006A0097" w:rsidRDefault="005D1816" w:rsidP="005D1816">
            <w:pPr>
              <w:rPr>
                <w:rFonts w:ascii="Verdana" w:hAnsi="Verdana" w:cs="Arial"/>
                <w:sz w:val="16"/>
                <w:szCs w:val="16"/>
              </w:rPr>
            </w:pPr>
            <w:r>
              <w:rPr>
                <w:rFonts w:ascii="Verdana" w:hAnsi="Verdana" w:cs="Arial"/>
                <w:sz w:val="16"/>
                <w:szCs w:val="16"/>
              </w:rPr>
              <w:t>4</w:t>
            </w:r>
          </w:p>
        </w:tc>
        <w:tc>
          <w:tcPr>
            <w:tcW w:w="1090"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06/08/2018</w:t>
            </w:r>
          </w:p>
        </w:tc>
        <w:tc>
          <w:tcPr>
            <w:tcW w:w="4899"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Inclusão de conteúdo referente ao item de “</w:t>
            </w:r>
            <w:r w:rsidRPr="00042897">
              <w:rPr>
                <w:rFonts w:ascii="Verdana" w:hAnsi="Verdana" w:cs="Arial"/>
                <w:sz w:val="16"/>
                <w:szCs w:val="16"/>
              </w:rPr>
              <w:t>entradas da análise crítica</w:t>
            </w:r>
            <w:r>
              <w:rPr>
                <w:rFonts w:ascii="Verdana" w:hAnsi="Verdana" w:cs="Arial"/>
                <w:sz w:val="16"/>
                <w:szCs w:val="16"/>
              </w:rPr>
              <w:t>”. Adição de conteúdo relacionado as partes interessadas e seus requisitos, objetivos de segurança da informação e planos para alcança-los, bem como a respeito das questões internas e externas relacionadas ao SGSI e sintetização do código de conduta e ética do escritório relacionado ao sistema.</w:t>
            </w:r>
          </w:p>
        </w:tc>
        <w:tc>
          <w:tcPr>
            <w:tcW w:w="1417" w:type="dxa"/>
            <w:tcBorders>
              <w:top w:val="single" w:sz="6" w:space="0" w:color="auto"/>
              <w:left w:val="single" w:sz="6" w:space="0" w:color="auto"/>
              <w:bottom w:val="single" w:sz="6" w:space="0" w:color="auto"/>
              <w:right w:val="single" w:sz="6" w:space="0" w:color="auto"/>
            </w:tcBorders>
          </w:tcPr>
          <w:p w:rsidR="005D1816" w:rsidRPr="00492EB4" w:rsidRDefault="005D1816" w:rsidP="005D1816">
            <w:pPr>
              <w:ind w:left="25"/>
              <w:jc w:val="left"/>
              <w:rPr>
                <w:rFonts w:ascii="Verdana" w:hAnsi="Verdana" w:cs="Arial"/>
                <w:sz w:val="16"/>
                <w:szCs w:val="16"/>
              </w:rPr>
            </w:pPr>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AWD</w:t>
            </w:r>
          </w:p>
        </w:tc>
      </w:tr>
      <w:tr w:rsidR="005D1816" w:rsidRPr="001D3741" w:rsidTr="005D1816">
        <w:trPr>
          <w:cantSplit/>
          <w:trHeight w:val="821"/>
        </w:trPr>
        <w:tc>
          <w:tcPr>
            <w:tcW w:w="532" w:type="dxa"/>
            <w:tcBorders>
              <w:top w:val="single" w:sz="6" w:space="0" w:color="auto"/>
              <w:bottom w:val="single" w:sz="6" w:space="0" w:color="auto"/>
              <w:right w:val="single" w:sz="6" w:space="0" w:color="auto"/>
            </w:tcBorders>
          </w:tcPr>
          <w:p w:rsidR="005D1816" w:rsidRPr="006A0097" w:rsidRDefault="005D1816" w:rsidP="005D1816">
            <w:pPr>
              <w:rPr>
                <w:rFonts w:ascii="Verdana" w:hAnsi="Verdana" w:cs="Arial"/>
                <w:sz w:val="16"/>
                <w:szCs w:val="16"/>
              </w:rPr>
            </w:pPr>
            <w:r>
              <w:rPr>
                <w:rFonts w:ascii="Verdana" w:hAnsi="Verdana" w:cs="Arial"/>
                <w:sz w:val="16"/>
                <w:szCs w:val="16"/>
              </w:rPr>
              <w:t>3</w:t>
            </w:r>
          </w:p>
        </w:tc>
        <w:tc>
          <w:tcPr>
            <w:tcW w:w="1090"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04/08/2018</w:t>
            </w:r>
          </w:p>
        </w:tc>
        <w:tc>
          <w:tcPr>
            <w:tcW w:w="4899"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Remoção da duplicidade do campo de revisão, e exclusão do campo “autorizado” da capa deste documento</w:t>
            </w:r>
          </w:p>
        </w:tc>
        <w:tc>
          <w:tcPr>
            <w:tcW w:w="1417" w:type="dxa"/>
            <w:tcBorders>
              <w:top w:val="single" w:sz="6" w:space="0" w:color="auto"/>
              <w:left w:val="single" w:sz="6" w:space="0" w:color="auto"/>
              <w:bottom w:val="single" w:sz="6" w:space="0" w:color="auto"/>
              <w:right w:val="single" w:sz="6" w:space="0" w:color="auto"/>
            </w:tcBorders>
          </w:tcPr>
          <w:p w:rsidR="005D1816" w:rsidRPr="00492EB4" w:rsidRDefault="005D1816" w:rsidP="005D1816">
            <w:pPr>
              <w:ind w:left="25"/>
              <w:jc w:val="left"/>
              <w:rPr>
                <w:rFonts w:ascii="Verdana" w:hAnsi="Verdana" w:cs="Arial"/>
                <w:sz w:val="16"/>
                <w:szCs w:val="16"/>
              </w:rPr>
            </w:pPr>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AWD</w:t>
            </w:r>
          </w:p>
        </w:tc>
      </w:tr>
      <w:tr w:rsidR="005D1816" w:rsidRPr="001D3741" w:rsidTr="005D1816">
        <w:trPr>
          <w:cantSplit/>
          <w:trHeight w:val="821"/>
        </w:trPr>
        <w:tc>
          <w:tcPr>
            <w:tcW w:w="532" w:type="dxa"/>
            <w:tcBorders>
              <w:top w:val="single" w:sz="6" w:space="0" w:color="auto"/>
              <w:bottom w:val="single" w:sz="6" w:space="0" w:color="auto"/>
              <w:right w:val="single" w:sz="6" w:space="0" w:color="auto"/>
            </w:tcBorders>
          </w:tcPr>
          <w:p w:rsidR="005D1816" w:rsidRPr="006A0097" w:rsidRDefault="005D1816" w:rsidP="005D1816">
            <w:pPr>
              <w:rPr>
                <w:rFonts w:ascii="Verdana" w:hAnsi="Verdana" w:cs="Arial"/>
                <w:sz w:val="16"/>
                <w:szCs w:val="16"/>
              </w:rPr>
            </w:pPr>
            <w:r>
              <w:rPr>
                <w:rFonts w:ascii="Verdana" w:hAnsi="Verdana" w:cs="Arial"/>
                <w:sz w:val="16"/>
                <w:szCs w:val="16"/>
              </w:rPr>
              <w:t>2</w:t>
            </w:r>
          </w:p>
        </w:tc>
        <w:tc>
          <w:tcPr>
            <w:tcW w:w="1090"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18/06/2018</w:t>
            </w:r>
          </w:p>
        </w:tc>
        <w:tc>
          <w:tcPr>
            <w:tcW w:w="4899" w:type="dxa"/>
            <w:tcBorders>
              <w:top w:val="single" w:sz="6" w:space="0" w:color="auto"/>
              <w:left w:val="single" w:sz="6" w:space="0" w:color="auto"/>
              <w:bottom w:val="single" w:sz="6" w:space="0" w:color="auto"/>
              <w:right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Revisão do documento</w:t>
            </w:r>
          </w:p>
        </w:tc>
        <w:tc>
          <w:tcPr>
            <w:tcW w:w="1417" w:type="dxa"/>
            <w:tcBorders>
              <w:top w:val="single" w:sz="6" w:space="0" w:color="auto"/>
              <w:left w:val="single" w:sz="6" w:space="0" w:color="auto"/>
              <w:bottom w:val="single" w:sz="6" w:space="0" w:color="auto"/>
              <w:right w:val="single" w:sz="6" w:space="0" w:color="auto"/>
            </w:tcBorders>
          </w:tcPr>
          <w:p w:rsidR="005D1816" w:rsidRPr="00492EB4" w:rsidRDefault="005D1816" w:rsidP="005D1816">
            <w:pPr>
              <w:ind w:left="25"/>
              <w:jc w:val="left"/>
              <w:rPr>
                <w:rFonts w:ascii="Verdana" w:hAnsi="Verdana" w:cs="Arial"/>
                <w:sz w:val="16"/>
                <w:szCs w:val="16"/>
              </w:rPr>
            </w:pPr>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5D1816" w:rsidRPr="006A0097" w:rsidRDefault="005D1816" w:rsidP="005D1816">
            <w:pPr>
              <w:ind w:left="25"/>
              <w:rPr>
                <w:rFonts w:ascii="Verdana" w:hAnsi="Verdana" w:cs="Arial"/>
                <w:sz w:val="16"/>
                <w:szCs w:val="16"/>
              </w:rPr>
            </w:pPr>
            <w:r>
              <w:rPr>
                <w:rFonts w:ascii="Verdana" w:hAnsi="Verdana" w:cs="Arial"/>
                <w:sz w:val="16"/>
                <w:szCs w:val="16"/>
              </w:rPr>
              <w:t>MTI</w:t>
            </w:r>
          </w:p>
        </w:tc>
      </w:tr>
      <w:tr w:rsidR="00042897" w:rsidRPr="001D3741" w:rsidTr="005D1816">
        <w:trPr>
          <w:cantSplit/>
          <w:trHeight w:val="821"/>
        </w:trPr>
        <w:tc>
          <w:tcPr>
            <w:tcW w:w="532" w:type="dxa"/>
            <w:tcBorders>
              <w:top w:val="single" w:sz="6" w:space="0" w:color="auto"/>
              <w:bottom w:val="single" w:sz="6" w:space="0" w:color="auto"/>
              <w:right w:val="single" w:sz="6" w:space="0" w:color="auto"/>
            </w:tcBorders>
          </w:tcPr>
          <w:p w:rsidR="00042897" w:rsidRPr="006A0097" w:rsidRDefault="00042897" w:rsidP="00042897">
            <w:pPr>
              <w:rPr>
                <w:rFonts w:ascii="Verdana" w:hAnsi="Verdana" w:cs="Arial"/>
                <w:sz w:val="16"/>
                <w:szCs w:val="16"/>
              </w:rPr>
            </w:pPr>
            <w:bookmarkStart w:id="3" w:name="REVISAO2"/>
            <w:bookmarkEnd w:id="3"/>
            <w:r w:rsidRPr="006A0097">
              <w:rPr>
                <w:rFonts w:ascii="Verdana" w:hAnsi="Verdana" w:cs="Arial"/>
                <w:sz w:val="16"/>
                <w:szCs w:val="16"/>
              </w:rPr>
              <w:t>1</w:t>
            </w:r>
          </w:p>
        </w:tc>
        <w:tc>
          <w:tcPr>
            <w:tcW w:w="1090" w:type="dxa"/>
            <w:tcBorders>
              <w:top w:val="single" w:sz="6" w:space="0" w:color="auto"/>
              <w:left w:val="single" w:sz="6" w:space="0" w:color="auto"/>
              <w:bottom w:val="single" w:sz="6" w:space="0" w:color="auto"/>
              <w:right w:val="single" w:sz="6" w:space="0" w:color="auto"/>
            </w:tcBorders>
          </w:tcPr>
          <w:p w:rsidR="00042897" w:rsidRPr="006A0097" w:rsidRDefault="00042897" w:rsidP="00042897">
            <w:pPr>
              <w:ind w:left="25"/>
              <w:rPr>
                <w:rFonts w:ascii="Verdana" w:hAnsi="Verdana" w:cs="Arial"/>
                <w:sz w:val="16"/>
                <w:szCs w:val="16"/>
              </w:rPr>
            </w:pPr>
            <w:r w:rsidRPr="006A0097">
              <w:rPr>
                <w:rFonts w:ascii="Verdana" w:hAnsi="Verdana" w:cs="Arial"/>
                <w:sz w:val="16"/>
                <w:szCs w:val="16"/>
              </w:rPr>
              <w:t>19/12/2017</w:t>
            </w:r>
          </w:p>
        </w:tc>
        <w:tc>
          <w:tcPr>
            <w:tcW w:w="4899" w:type="dxa"/>
            <w:tcBorders>
              <w:top w:val="single" w:sz="6" w:space="0" w:color="auto"/>
              <w:left w:val="single" w:sz="6" w:space="0" w:color="auto"/>
              <w:bottom w:val="single" w:sz="6" w:space="0" w:color="auto"/>
              <w:right w:val="single" w:sz="6" w:space="0" w:color="auto"/>
            </w:tcBorders>
          </w:tcPr>
          <w:p w:rsidR="00042897" w:rsidRPr="00492EB4" w:rsidRDefault="00042897" w:rsidP="00042897">
            <w:pPr>
              <w:ind w:left="25"/>
              <w:jc w:val="left"/>
              <w:rPr>
                <w:rFonts w:ascii="Verdana" w:hAnsi="Verdana" w:cs="Arial"/>
                <w:sz w:val="16"/>
                <w:szCs w:val="16"/>
              </w:rPr>
            </w:pPr>
            <w:r w:rsidRPr="006A0097">
              <w:rPr>
                <w:rFonts w:ascii="Verdana" w:hAnsi="Verdana" w:cs="Arial"/>
                <w:sz w:val="16"/>
                <w:szCs w:val="16"/>
              </w:rPr>
              <w:t>Emissão inicial</w:t>
            </w:r>
            <w:bookmarkStart w:id="4" w:name="ELABORADOR"/>
            <w:bookmarkEnd w:id="4"/>
          </w:p>
        </w:tc>
        <w:tc>
          <w:tcPr>
            <w:tcW w:w="1417" w:type="dxa"/>
            <w:tcBorders>
              <w:top w:val="single" w:sz="6" w:space="0" w:color="auto"/>
              <w:left w:val="single" w:sz="6" w:space="0" w:color="auto"/>
              <w:bottom w:val="single" w:sz="6" w:space="0" w:color="auto"/>
              <w:right w:val="single" w:sz="6" w:space="0" w:color="auto"/>
            </w:tcBorders>
          </w:tcPr>
          <w:p w:rsidR="00042897" w:rsidRPr="00492EB4" w:rsidRDefault="005D1816" w:rsidP="00042897">
            <w:pPr>
              <w:ind w:left="25"/>
              <w:jc w:val="left"/>
              <w:rPr>
                <w:rFonts w:ascii="Verdana" w:hAnsi="Verdana" w:cs="Arial"/>
                <w:sz w:val="16"/>
                <w:szCs w:val="16"/>
              </w:rPr>
            </w:pPr>
            <w:bookmarkStart w:id="5" w:name="VERIFICADOR"/>
            <w:bookmarkEnd w:id="5"/>
            <w:r>
              <w:rPr>
                <w:rFonts w:ascii="Verdana" w:hAnsi="Verdana" w:cs="Arial"/>
                <w:sz w:val="16"/>
                <w:szCs w:val="16"/>
              </w:rPr>
              <w:t>Logicalis</w:t>
            </w:r>
          </w:p>
        </w:tc>
        <w:tc>
          <w:tcPr>
            <w:tcW w:w="1399" w:type="dxa"/>
            <w:tcBorders>
              <w:top w:val="single" w:sz="6" w:space="0" w:color="auto"/>
              <w:left w:val="single" w:sz="6" w:space="0" w:color="auto"/>
              <w:bottom w:val="single" w:sz="6" w:space="0" w:color="auto"/>
            </w:tcBorders>
          </w:tcPr>
          <w:p w:rsidR="00042897" w:rsidRPr="00492EB4" w:rsidRDefault="00042897" w:rsidP="00042897">
            <w:pPr>
              <w:ind w:left="25"/>
              <w:rPr>
                <w:rFonts w:ascii="Verdana" w:hAnsi="Verdana" w:cs="Arial"/>
                <w:sz w:val="16"/>
                <w:szCs w:val="16"/>
              </w:rPr>
            </w:pPr>
            <w:bookmarkStart w:id="6" w:name="AUTORIZADOR"/>
            <w:bookmarkEnd w:id="6"/>
          </w:p>
        </w:tc>
      </w:tr>
      <w:tr w:rsidR="00042897" w:rsidRPr="001D3741" w:rsidTr="005D1816">
        <w:trPr>
          <w:cantSplit/>
          <w:trHeight w:hRule="exact" w:val="60"/>
        </w:trPr>
        <w:tc>
          <w:tcPr>
            <w:tcW w:w="532" w:type="dxa"/>
            <w:tcBorders>
              <w:right w:val="single" w:sz="6" w:space="0" w:color="auto"/>
            </w:tcBorders>
          </w:tcPr>
          <w:p w:rsidR="00042897" w:rsidRPr="006A0097" w:rsidRDefault="00042897" w:rsidP="00042897">
            <w:pPr>
              <w:ind w:left="-25"/>
              <w:rPr>
                <w:rFonts w:ascii="Verdana" w:hAnsi="Verdana" w:cs="Arial"/>
                <w:sz w:val="16"/>
                <w:szCs w:val="16"/>
              </w:rPr>
            </w:pPr>
          </w:p>
        </w:tc>
        <w:tc>
          <w:tcPr>
            <w:tcW w:w="1090" w:type="dxa"/>
            <w:tcBorders>
              <w:left w:val="single" w:sz="6" w:space="0" w:color="auto"/>
              <w:right w:val="single" w:sz="6" w:space="0" w:color="auto"/>
            </w:tcBorders>
          </w:tcPr>
          <w:p w:rsidR="00042897" w:rsidRPr="006A0097" w:rsidRDefault="00042897" w:rsidP="00042897">
            <w:pPr>
              <w:rPr>
                <w:rFonts w:ascii="Verdana" w:hAnsi="Verdana" w:cs="Arial"/>
                <w:sz w:val="16"/>
                <w:szCs w:val="16"/>
              </w:rPr>
            </w:pPr>
          </w:p>
        </w:tc>
        <w:tc>
          <w:tcPr>
            <w:tcW w:w="4899" w:type="dxa"/>
            <w:tcBorders>
              <w:left w:val="single" w:sz="6" w:space="0" w:color="auto"/>
              <w:right w:val="single" w:sz="6" w:space="0" w:color="auto"/>
            </w:tcBorders>
          </w:tcPr>
          <w:p w:rsidR="00042897" w:rsidRPr="006A0097" w:rsidRDefault="00042897" w:rsidP="00042897">
            <w:pPr>
              <w:rPr>
                <w:rFonts w:ascii="Verdana" w:hAnsi="Verdana" w:cs="Arial"/>
                <w:sz w:val="16"/>
                <w:szCs w:val="16"/>
              </w:rPr>
            </w:pPr>
          </w:p>
        </w:tc>
        <w:tc>
          <w:tcPr>
            <w:tcW w:w="1417" w:type="dxa"/>
            <w:tcBorders>
              <w:left w:val="single" w:sz="6" w:space="0" w:color="auto"/>
              <w:right w:val="single" w:sz="6" w:space="0" w:color="auto"/>
            </w:tcBorders>
          </w:tcPr>
          <w:p w:rsidR="00042897" w:rsidRPr="006A0097" w:rsidRDefault="00042897" w:rsidP="00042897">
            <w:pPr>
              <w:rPr>
                <w:rFonts w:ascii="Verdana" w:hAnsi="Verdana" w:cs="Arial"/>
                <w:sz w:val="16"/>
                <w:szCs w:val="16"/>
              </w:rPr>
            </w:pPr>
          </w:p>
        </w:tc>
        <w:tc>
          <w:tcPr>
            <w:tcW w:w="1399" w:type="dxa"/>
            <w:tcBorders>
              <w:left w:val="single" w:sz="6" w:space="0" w:color="auto"/>
            </w:tcBorders>
          </w:tcPr>
          <w:p w:rsidR="00042897" w:rsidRPr="006A0097" w:rsidRDefault="00042897" w:rsidP="00042897">
            <w:pPr>
              <w:rPr>
                <w:rFonts w:ascii="Verdana" w:hAnsi="Verdana" w:cs="Arial"/>
                <w:sz w:val="16"/>
                <w:szCs w:val="16"/>
              </w:rPr>
            </w:pPr>
          </w:p>
        </w:tc>
      </w:tr>
      <w:tr w:rsidR="00042897" w:rsidRPr="001D3741" w:rsidTr="005D1816">
        <w:trPr>
          <w:cantSplit/>
          <w:trHeight w:hRule="exact" w:val="220"/>
        </w:trPr>
        <w:tc>
          <w:tcPr>
            <w:tcW w:w="532" w:type="dxa"/>
            <w:tcBorders>
              <w:right w:val="single" w:sz="6" w:space="0" w:color="auto"/>
            </w:tcBorders>
          </w:tcPr>
          <w:p w:rsidR="00042897" w:rsidRPr="006A0097" w:rsidRDefault="00042897" w:rsidP="00042897">
            <w:pPr>
              <w:rPr>
                <w:rFonts w:ascii="Verdana" w:hAnsi="Verdana" w:cs="Arial"/>
                <w:b/>
                <w:sz w:val="16"/>
                <w:szCs w:val="16"/>
              </w:rPr>
            </w:pPr>
            <w:r w:rsidRPr="006A0097">
              <w:rPr>
                <w:rFonts w:ascii="Verdana" w:hAnsi="Verdana" w:cs="Arial"/>
                <w:b/>
                <w:sz w:val="16"/>
                <w:szCs w:val="16"/>
              </w:rPr>
              <w:t>Rev.</w:t>
            </w:r>
          </w:p>
        </w:tc>
        <w:tc>
          <w:tcPr>
            <w:tcW w:w="1090" w:type="dxa"/>
            <w:tcBorders>
              <w:left w:val="single" w:sz="6" w:space="0" w:color="auto"/>
              <w:right w:val="single" w:sz="6" w:space="0" w:color="auto"/>
            </w:tcBorders>
          </w:tcPr>
          <w:p w:rsidR="00042897" w:rsidRPr="006A0097" w:rsidRDefault="00042897" w:rsidP="00042897">
            <w:pPr>
              <w:rPr>
                <w:rFonts w:ascii="Verdana" w:hAnsi="Verdana" w:cs="Arial"/>
                <w:b/>
                <w:sz w:val="16"/>
                <w:szCs w:val="16"/>
              </w:rPr>
            </w:pPr>
            <w:r w:rsidRPr="006A0097">
              <w:rPr>
                <w:rFonts w:ascii="Verdana" w:hAnsi="Verdana" w:cs="Arial"/>
                <w:b/>
                <w:sz w:val="16"/>
                <w:szCs w:val="16"/>
              </w:rPr>
              <w:t>Data</w:t>
            </w:r>
          </w:p>
        </w:tc>
        <w:tc>
          <w:tcPr>
            <w:tcW w:w="4899" w:type="dxa"/>
            <w:tcBorders>
              <w:left w:val="single" w:sz="6" w:space="0" w:color="auto"/>
              <w:right w:val="single" w:sz="6" w:space="0" w:color="auto"/>
            </w:tcBorders>
          </w:tcPr>
          <w:p w:rsidR="00042897" w:rsidRPr="006A0097" w:rsidRDefault="00042897" w:rsidP="00042897">
            <w:pPr>
              <w:rPr>
                <w:rFonts w:ascii="Verdana" w:hAnsi="Verdana" w:cs="Arial"/>
                <w:b/>
                <w:sz w:val="16"/>
                <w:szCs w:val="16"/>
              </w:rPr>
            </w:pPr>
            <w:r w:rsidRPr="006A0097">
              <w:rPr>
                <w:rFonts w:ascii="Verdana" w:hAnsi="Verdana" w:cs="Arial"/>
                <w:b/>
                <w:sz w:val="16"/>
                <w:szCs w:val="16"/>
              </w:rPr>
              <w:t>Descrição da revisão</w:t>
            </w:r>
          </w:p>
        </w:tc>
        <w:tc>
          <w:tcPr>
            <w:tcW w:w="1417" w:type="dxa"/>
            <w:tcBorders>
              <w:left w:val="single" w:sz="6" w:space="0" w:color="auto"/>
              <w:right w:val="single" w:sz="6" w:space="0" w:color="auto"/>
            </w:tcBorders>
          </w:tcPr>
          <w:p w:rsidR="00042897" w:rsidRPr="006A0097" w:rsidRDefault="00042897" w:rsidP="00042897">
            <w:pPr>
              <w:rPr>
                <w:rFonts w:ascii="Verdana" w:hAnsi="Verdana" w:cs="Arial"/>
                <w:b/>
                <w:sz w:val="16"/>
                <w:szCs w:val="16"/>
              </w:rPr>
            </w:pPr>
            <w:r w:rsidRPr="006A0097">
              <w:rPr>
                <w:rFonts w:ascii="Verdana" w:hAnsi="Verdana" w:cs="Arial"/>
                <w:b/>
                <w:sz w:val="16"/>
                <w:szCs w:val="16"/>
              </w:rPr>
              <w:t>Elaborado por</w:t>
            </w:r>
          </w:p>
        </w:tc>
        <w:tc>
          <w:tcPr>
            <w:tcW w:w="1399" w:type="dxa"/>
            <w:tcBorders>
              <w:left w:val="single" w:sz="6" w:space="0" w:color="auto"/>
            </w:tcBorders>
          </w:tcPr>
          <w:p w:rsidR="00042897" w:rsidRPr="006A0097" w:rsidRDefault="005D1816" w:rsidP="00042897">
            <w:pPr>
              <w:rPr>
                <w:rFonts w:ascii="Verdana" w:hAnsi="Verdana" w:cs="Arial"/>
                <w:b/>
                <w:sz w:val="16"/>
                <w:szCs w:val="16"/>
              </w:rPr>
            </w:pPr>
            <w:r>
              <w:rPr>
                <w:rFonts w:ascii="Verdana" w:hAnsi="Verdana" w:cs="Arial"/>
                <w:b/>
                <w:sz w:val="16"/>
                <w:szCs w:val="16"/>
              </w:rPr>
              <w:t>Aprovado</w:t>
            </w:r>
            <w:r w:rsidR="00042897" w:rsidRPr="006A0097">
              <w:rPr>
                <w:rFonts w:ascii="Verdana" w:hAnsi="Verdana" w:cs="Arial"/>
                <w:b/>
                <w:sz w:val="16"/>
                <w:szCs w:val="16"/>
              </w:rPr>
              <w:t xml:space="preserve"> por</w:t>
            </w:r>
          </w:p>
        </w:tc>
      </w:tr>
    </w:tbl>
    <w:p w:rsidR="0082268A" w:rsidRPr="001D3741" w:rsidRDefault="0082268A">
      <w:pPr>
        <w:rPr>
          <w:rFonts w:cs="Arial"/>
          <w:sz w:val="20"/>
        </w:rPr>
        <w:sectPr w:rsidR="0082268A" w:rsidRPr="001D3741" w:rsidSect="00C9786B">
          <w:headerReference w:type="default" r:id="rId8"/>
          <w:footerReference w:type="default" r:id="rId9"/>
          <w:headerReference w:type="first" r:id="rId10"/>
          <w:pgSz w:w="11907" w:h="16840" w:code="9"/>
          <w:pgMar w:top="1717" w:right="567" w:bottom="709" w:left="1418" w:header="567" w:footer="1019" w:gutter="0"/>
          <w:cols w:space="720"/>
          <w:docGrid w:linePitch="299"/>
        </w:sectPr>
      </w:pPr>
      <w:bookmarkStart w:id="9" w:name="FINAL_CAPA"/>
      <w:bookmarkEnd w:id="9"/>
    </w:p>
    <w:sdt>
      <w:sdtPr>
        <w:rPr>
          <w:rFonts w:ascii="Arial" w:eastAsia="Times New Roman" w:hAnsi="Arial" w:cs="Arial"/>
          <w:color w:val="auto"/>
          <w:sz w:val="20"/>
          <w:szCs w:val="20"/>
          <w:lang w:eastAsia="en-US"/>
        </w:rPr>
        <w:id w:val="1964834786"/>
        <w:docPartObj>
          <w:docPartGallery w:val="Table of Contents"/>
          <w:docPartUnique/>
        </w:docPartObj>
      </w:sdtPr>
      <w:sdtEndPr>
        <w:rPr>
          <w:rFonts w:ascii="Verdana" w:hAnsi="Verdana"/>
          <w:b/>
          <w:bCs/>
        </w:rPr>
      </w:sdtEndPr>
      <w:sdtContent>
        <w:bookmarkStart w:id="10" w:name="_GoBack" w:displacedByCustomXml="prev"/>
        <w:bookmarkEnd w:id="10" w:displacedByCustomXml="prev"/>
        <w:p w:rsidR="007F1749" w:rsidRPr="006A0097" w:rsidRDefault="007F1749" w:rsidP="007F1749">
          <w:pPr>
            <w:pStyle w:val="CabealhodoSumrio"/>
            <w:jc w:val="center"/>
            <w:rPr>
              <w:rFonts w:ascii="Verdana" w:hAnsi="Verdana" w:cs="Arial"/>
              <w:b/>
              <w:color w:val="auto"/>
              <w:szCs w:val="20"/>
            </w:rPr>
          </w:pPr>
          <w:r w:rsidRPr="006A0097">
            <w:rPr>
              <w:rFonts w:ascii="Verdana" w:hAnsi="Verdana" w:cs="Arial"/>
              <w:b/>
              <w:color w:val="auto"/>
              <w:szCs w:val="20"/>
            </w:rPr>
            <w:t>Sumário</w:t>
          </w:r>
        </w:p>
        <w:p w:rsidR="007F1749" w:rsidRPr="006A0097" w:rsidRDefault="007F1749" w:rsidP="007F1749">
          <w:pPr>
            <w:rPr>
              <w:rFonts w:ascii="Verdana" w:hAnsi="Verdana" w:cs="Arial"/>
              <w:sz w:val="20"/>
              <w:lang w:eastAsia="pt-BR"/>
            </w:rPr>
          </w:pPr>
        </w:p>
        <w:p w:rsidR="009F0143" w:rsidRDefault="007F1749">
          <w:pPr>
            <w:pStyle w:val="Sumrio1"/>
            <w:rPr>
              <w:rFonts w:asciiTheme="minorHAnsi" w:eastAsiaTheme="minorEastAsia" w:hAnsiTheme="minorHAnsi" w:cstheme="minorBidi"/>
              <w:b w:val="0"/>
              <w:caps w:val="0"/>
              <w:sz w:val="22"/>
              <w:szCs w:val="22"/>
              <w:lang w:eastAsia="pt-BR"/>
            </w:rPr>
          </w:pPr>
          <w:r w:rsidRPr="00E04D24">
            <w:rPr>
              <w:rFonts w:ascii="Verdana" w:hAnsi="Verdana" w:cs="Arial"/>
              <w:sz w:val="20"/>
            </w:rPr>
            <w:fldChar w:fldCharType="begin"/>
          </w:r>
          <w:r w:rsidRPr="00E04D24">
            <w:rPr>
              <w:rFonts w:ascii="Verdana" w:hAnsi="Verdana" w:cs="Arial"/>
              <w:sz w:val="20"/>
            </w:rPr>
            <w:instrText xml:space="preserve"> TOC \o "1-3" \h \z \u </w:instrText>
          </w:r>
          <w:r w:rsidRPr="00E04D24">
            <w:rPr>
              <w:rFonts w:ascii="Verdana" w:hAnsi="Verdana" w:cs="Arial"/>
              <w:sz w:val="20"/>
            </w:rPr>
            <w:fldChar w:fldCharType="separate"/>
          </w:r>
          <w:hyperlink w:anchor="_Toc522877515" w:history="1">
            <w:r w:rsidR="009F0143" w:rsidRPr="00A6330F">
              <w:rPr>
                <w:rStyle w:val="Hyperlink"/>
              </w:rPr>
              <w:t>1.</w:t>
            </w:r>
            <w:r w:rsidR="009F0143">
              <w:rPr>
                <w:rFonts w:asciiTheme="minorHAnsi" w:eastAsiaTheme="minorEastAsia" w:hAnsiTheme="minorHAnsi" w:cstheme="minorBidi"/>
                <w:b w:val="0"/>
                <w:caps w:val="0"/>
                <w:sz w:val="22"/>
                <w:szCs w:val="22"/>
                <w:lang w:eastAsia="pt-BR"/>
              </w:rPr>
              <w:tab/>
            </w:r>
            <w:r w:rsidR="009F0143" w:rsidRPr="00A6330F">
              <w:rPr>
                <w:rStyle w:val="Hyperlink"/>
              </w:rPr>
              <w:t>GLOSSÁRIO</w:t>
            </w:r>
            <w:r w:rsidR="009F0143">
              <w:rPr>
                <w:webHidden/>
              </w:rPr>
              <w:tab/>
            </w:r>
            <w:r w:rsidR="009F0143">
              <w:rPr>
                <w:webHidden/>
              </w:rPr>
              <w:fldChar w:fldCharType="begin"/>
            </w:r>
            <w:r w:rsidR="009F0143">
              <w:rPr>
                <w:webHidden/>
              </w:rPr>
              <w:instrText xml:space="preserve"> PAGEREF _Toc522877515 \h </w:instrText>
            </w:r>
            <w:r w:rsidR="009F0143">
              <w:rPr>
                <w:webHidden/>
              </w:rPr>
            </w:r>
            <w:r w:rsidR="009F0143">
              <w:rPr>
                <w:webHidden/>
              </w:rPr>
              <w:fldChar w:fldCharType="separate"/>
            </w:r>
            <w:r w:rsidR="009F0143">
              <w:rPr>
                <w:webHidden/>
              </w:rPr>
              <w:t>3</w:t>
            </w:r>
            <w:r w:rsidR="009F0143">
              <w:rPr>
                <w:webHidden/>
              </w:rPr>
              <w:fldChar w:fldCharType="end"/>
            </w:r>
          </w:hyperlink>
        </w:p>
        <w:p w:rsidR="009F0143" w:rsidRDefault="009F0143">
          <w:pPr>
            <w:pStyle w:val="Sumrio1"/>
            <w:rPr>
              <w:rFonts w:asciiTheme="minorHAnsi" w:eastAsiaTheme="minorEastAsia" w:hAnsiTheme="minorHAnsi" w:cstheme="minorBidi"/>
              <w:b w:val="0"/>
              <w:caps w:val="0"/>
              <w:sz w:val="22"/>
              <w:szCs w:val="22"/>
              <w:lang w:eastAsia="pt-BR"/>
            </w:rPr>
          </w:pPr>
          <w:hyperlink w:anchor="_Toc522877516" w:history="1">
            <w:r w:rsidRPr="00A6330F">
              <w:rPr>
                <w:rStyle w:val="Hyperlink"/>
              </w:rPr>
              <w:t>2.</w:t>
            </w:r>
            <w:r>
              <w:rPr>
                <w:rFonts w:asciiTheme="minorHAnsi" w:eastAsiaTheme="minorEastAsia" w:hAnsiTheme="minorHAnsi" w:cstheme="minorBidi"/>
                <w:b w:val="0"/>
                <w:caps w:val="0"/>
                <w:sz w:val="22"/>
                <w:szCs w:val="22"/>
                <w:lang w:eastAsia="pt-BR"/>
              </w:rPr>
              <w:tab/>
            </w:r>
            <w:r w:rsidRPr="00A6330F">
              <w:rPr>
                <w:rStyle w:val="Hyperlink"/>
              </w:rPr>
              <w:t>SISTEMA DE GESTÃO DE SEGURANÇA DA INFORMAÇÃO</w:t>
            </w:r>
            <w:r>
              <w:rPr>
                <w:webHidden/>
              </w:rPr>
              <w:tab/>
            </w:r>
            <w:r>
              <w:rPr>
                <w:webHidden/>
              </w:rPr>
              <w:fldChar w:fldCharType="begin"/>
            </w:r>
            <w:r>
              <w:rPr>
                <w:webHidden/>
              </w:rPr>
              <w:instrText xml:space="preserve"> PAGEREF _Toc522877516 \h </w:instrText>
            </w:r>
            <w:r>
              <w:rPr>
                <w:webHidden/>
              </w:rPr>
            </w:r>
            <w:r>
              <w:rPr>
                <w:webHidden/>
              </w:rPr>
              <w:fldChar w:fldCharType="separate"/>
            </w:r>
            <w:r>
              <w:rPr>
                <w:webHidden/>
              </w:rPr>
              <w:t>4</w:t>
            </w:r>
            <w:r>
              <w:rPr>
                <w:webHidden/>
              </w:rPr>
              <w:fldChar w:fldCharType="end"/>
            </w:r>
          </w:hyperlink>
        </w:p>
        <w:p w:rsidR="009F0143" w:rsidRDefault="009F0143">
          <w:pPr>
            <w:pStyle w:val="Sumrio1"/>
            <w:rPr>
              <w:rFonts w:asciiTheme="minorHAnsi" w:eastAsiaTheme="minorEastAsia" w:hAnsiTheme="minorHAnsi" w:cstheme="minorBidi"/>
              <w:b w:val="0"/>
              <w:caps w:val="0"/>
              <w:sz w:val="22"/>
              <w:szCs w:val="22"/>
              <w:lang w:eastAsia="pt-BR"/>
            </w:rPr>
          </w:pPr>
          <w:hyperlink w:anchor="_Toc522877517" w:history="1">
            <w:r w:rsidRPr="00A6330F">
              <w:rPr>
                <w:rStyle w:val="Hyperlink"/>
              </w:rPr>
              <w:t>3.</w:t>
            </w:r>
            <w:r>
              <w:rPr>
                <w:rFonts w:asciiTheme="minorHAnsi" w:eastAsiaTheme="minorEastAsia" w:hAnsiTheme="minorHAnsi" w:cstheme="minorBidi"/>
                <w:b w:val="0"/>
                <w:caps w:val="0"/>
                <w:sz w:val="22"/>
                <w:szCs w:val="22"/>
                <w:lang w:eastAsia="pt-BR"/>
              </w:rPr>
              <w:tab/>
            </w:r>
            <w:r w:rsidRPr="00A6330F">
              <w:rPr>
                <w:rStyle w:val="Hyperlink"/>
              </w:rPr>
              <w:t>ESCOPO</w:t>
            </w:r>
            <w:r>
              <w:rPr>
                <w:webHidden/>
              </w:rPr>
              <w:tab/>
            </w:r>
            <w:r>
              <w:rPr>
                <w:webHidden/>
              </w:rPr>
              <w:fldChar w:fldCharType="begin"/>
            </w:r>
            <w:r>
              <w:rPr>
                <w:webHidden/>
              </w:rPr>
              <w:instrText xml:space="preserve"> PAGEREF _Toc522877517 \h </w:instrText>
            </w:r>
            <w:r>
              <w:rPr>
                <w:webHidden/>
              </w:rPr>
            </w:r>
            <w:r>
              <w:rPr>
                <w:webHidden/>
              </w:rPr>
              <w:fldChar w:fldCharType="separate"/>
            </w:r>
            <w:r>
              <w:rPr>
                <w:webHidden/>
              </w:rPr>
              <w:t>5</w:t>
            </w:r>
            <w:r>
              <w:rPr>
                <w:webHidden/>
              </w:rPr>
              <w:fldChar w:fldCharType="end"/>
            </w:r>
          </w:hyperlink>
        </w:p>
        <w:p w:rsidR="009F0143" w:rsidRDefault="009F0143">
          <w:pPr>
            <w:pStyle w:val="Sumrio1"/>
            <w:rPr>
              <w:rFonts w:asciiTheme="minorHAnsi" w:eastAsiaTheme="minorEastAsia" w:hAnsiTheme="minorHAnsi" w:cstheme="minorBidi"/>
              <w:b w:val="0"/>
              <w:caps w:val="0"/>
              <w:sz w:val="22"/>
              <w:szCs w:val="22"/>
              <w:lang w:eastAsia="pt-BR"/>
            </w:rPr>
          </w:pPr>
          <w:hyperlink w:anchor="_Toc522877518" w:history="1">
            <w:r w:rsidRPr="00A6330F">
              <w:rPr>
                <w:rStyle w:val="Hyperlink"/>
              </w:rPr>
              <w:t>4.</w:t>
            </w:r>
            <w:r>
              <w:rPr>
                <w:rFonts w:asciiTheme="minorHAnsi" w:eastAsiaTheme="minorEastAsia" w:hAnsiTheme="minorHAnsi" w:cstheme="minorBidi"/>
                <w:b w:val="0"/>
                <w:caps w:val="0"/>
                <w:sz w:val="22"/>
                <w:szCs w:val="22"/>
                <w:lang w:eastAsia="pt-BR"/>
              </w:rPr>
              <w:tab/>
            </w:r>
            <w:r w:rsidRPr="00A6330F">
              <w:rPr>
                <w:rStyle w:val="Hyperlink"/>
              </w:rPr>
              <w:t>PÚBLICO-ALVO</w:t>
            </w:r>
            <w:r>
              <w:rPr>
                <w:webHidden/>
              </w:rPr>
              <w:tab/>
            </w:r>
            <w:r>
              <w:rPr>
                <w:webHidden/>
              </w:rPr>
              <w:fldChar w:fldCharType="begin"/>
            </w:r>
            <w:r>
              <w:rPr>
                <w:webHidden/>
              </w:rPr>
              <w:instrText xml:space="preserve"> PAGEREF _Toc522877518 \h </w:instrText>
            </w:r>
            <w:r>
              <w:rPr>
                <w:webHidden/>
              </w:rPr>
            </w:r>
            <w:r>
              <w:rPr>
                <w:webHidden/>
              </w:rPr>
              <w:fldChar w:fldCharType="separate"/>
            </w:r>
            <w:r>
              <w:rPr>
                <w:webHidden/>
              </w:rPr>
              <w:t>6</w:t>
            </w:r>
            <w:r>
              <w:rPr>
                <w:webHidden/>
              </w:rPr>
              <w:fldChar w:fldCharType="end"/>
            </w:r>
          </w:hyperlink>
        </w:p>
        <w:p w:rsidR="009F0143" w:rsidRDefault="009F0143">
          <w:pPr>
            <w:pStyle w:val="Sumrio1"/>
            <w:rPr>
              <w:rFonts w:asciiTheme="minorHAnsi" w:eastAsiaTheme="minorEastAsia" w:hAnsiTheme="minorHAnsi" w:cstheme="minorBidi"/>
              <w:b w:val="0"/>
              <w:caps w:val="0"/>
              <w:sz w:val="22"/>
              <w:szCs w:val="22"/>
              <w:lang w:eastAsia="pt-BR"/>
            </w:rPr>
          </w:pPr>
          <w:hyperlink w:anchor="_Toc522877519" w:history="1">
            <w:r w:rsidRPr="00A6330F">
              <w:rPr>
                <w:rStyle w:val="Hyperlink"/>
              </w:rPr>
              <w:t>5.</w:t>
            </w:r>
            <w:r>
              <w:rPr>
                <w:rFonts w:asciiTheme="minorHAnsi" w:eastAsiaTheme="minorEastAsia" w:hAnsiTheme="minorHAnsi" w:cstheme="minorBidi"/>
                <w:b w:val="0"/>
                <w:caps w:val="0"/>
                <w:sz w:val="22"/>
                <w:szCs w:val="22"/>
                <w:lang w:eastAsia="pt-BR"/>
              </w:rPr>
              <w:tab/>
            </w:r>
            <w:r w:rsidRPr="00A6330F">
              <w:rPr>
                <w:rStyle w:val="Hyperlink"/>
              </w:rPr>
              <w:t>ESTRUTURA DO SGSI</w:t>
            </w:r>
            <w:r>
              <w:rPr>
                <w:webHidden/>
              </w:rPr>
              <w:tab/>
            </w:r>
            <w:r>
              <w:rPr>
                <w:webHidden/>
              </w:rPr>
              <w:fldChar w:fldCharType="begin"/>
            </w:r>
            <w:r>
              <w:rPr>
                <w:webHidden/>
              </w:rPr>
              <w:instrText xml:space="preserve"> PAGEREF _Toc522877519 \h </w:instrText>
            </w:r>
            <w:r>
              <w:rPr>
                <w:webHidden/>
              </w:rPr>
            </w:r>
            <w:r>
              <w:rPr>
                <w:webHidden/>
              </w:rPr>
              <w:fldChar w:fldCharType="separate"/>
            </w:r>
            <w:r>
              <w:rPr>
                <w:webHidden/>
              </w:rPr>
              <w:t>7</w:t>
            </w:r>
            <w:r>
              <w:rPr>
                <w:webHidden/>
              </w:rPr>
              <w:fldChar w:fldCharType="end"/>
            </w:r>
          </w:hyperlink>
        </w:p>
        <w:p w:rsidR="009F0143" w:rsidRDefault="009F0143">
          <w:pPr>
            <w:pStyle w:val="Sumrio2"/>
            <w:rPr>
              <w:rFonts w:asciiTheme="minorHAnsi" w:eastAsiaTheme="minorEastAsia" w:hAnsiTheme="minorHAnsi" w:cstheme="minorBidi"/>
              <w:b w:val="0"/>
              <w:sz w:val="22"/>
              <w:szCs w:val="22"/>
              <w:lang w:eastAsia="pt-BR"/>
            </w:rPr>
          </w:pPr>
          <w:hyperlink w:anchor="_Toc522877520" w:history="1">
            <w:r w:rsidRPr="00A6330F">
              <w:rPr>
                <w:rStyle w:val="Hyperlink"/>
              </w:rPr>
              <w:t>5.1.</w:t>
            </w:r>
            <w:r>
              <w:rPr>
                <w:rFonts w:asciiTheme="minorHAnsi" w:eastAsiaTheme="minorEastAsia" w:hAnsiTheme="minorHAnsi" w:cstheme="minorBidi"/>
                <w:b w:val="0"/>
                <w:sz w:val="22"/>
                <w:szCs w:val="22"/>
                <w:lang w:eastAsia="pt-BR"/>
              </w:rPr>
              <w:tab/>
            </w:r>
            <w:r w:rsidRPr="00A6330F">
              <w:rPr>
                <w:rStyle w:val="Hyperlink"/>
              </w:rPr>
              <w:t>Planejamento (</w:t>
            </w:r>
            <w:r w:rsidRPr="00A6330F">
              <w:rPr>
                <w:rStyle w:val="Hyperlink"/>
                <w:i/>
              </w:rPr>
              <w:t>Plan</w:t>
            </w:r>
            <w:r w:rsidRPr="00A6330F">
              <w:rPr>
                <w:rStyle w:val="Hyperlink"/>
              </w:rPr>
              <w:t>)</w:t>
            </w:r>
            <w:r>
              <w:rPr>
                <w:webHidden/>
              </w:rPr>
              <w:tab/>
            </w:r>
            <w:r>
              <w:rPr>
                <w:webHidden/>
              </w:rPr>
              <w:fldChar w:fldCharType="begin"/>
            </w:r>
            <w:r>
              <w:rPr>
                <w:webHidden/>
              </w:rPr>
              <w:instrText xml:space="preserve"> PAGEREF _Toc522877520 \h </w:instrText>
            </w:r>
            <w:r>
              <w:rPr>
                <w:webHidden/>
              </w:rPr>
            </w:r>
            <w:r>
              <w:rPr>
                <w:webHidden/>
              </w:rPr>
              <w:fldChar w:fldCharType="separate"/>
            </w:r>
            <w:r>
              <w:rPr>
                <w:webHidden/>
              </w:rPr>
              <w:t>7</w:t>
            </w:r>
            <w:r>
              <w:rPr>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1" w:history="1">
            <w:r w:rsidRPr="00A6330F">
              <w:rPr>
                <w:rStyle w:val="Hyperlink"/>
                <w:noProof/>
              </w:rPr>
              <w:t>5.1.1</w:t>
            </w:r>
            <w:r>
              <w:rPr>
                <w:rFonts w:asciiTheme="minorHAnsi" w:eastAsiaTheme="minorEastAsia" w:hAnsiTheme="minorHAnsi" w:cstheme="minorBidi"/>
                <w:noProof/>
                <w:sz w:val="22"/>
                <w:szCs w:val="22"/>
                <w:lang w:eastAsia="pt-BR"/>
              </w:rPr>
              <w:tab/>
            </w:r>
            <w:r w:rsidRPr="00A6330F">
              <w:rPr>
                <w:rStyle w:val="Hyperlink"/>
                <w:noProof/>
              </w:rPr>
              <w:t>Planejamento da Segurança da Informação</w:t>
            </w:r>
            <w:r>
              <w:rPr>
                <w:noProof/>
                <w:webHidden/>
              </w:rPr>
              <w:tab/>
            </w:r>
            <w:r>
              <w:rPr>
                <w:noProof/>
                <w:webHidden/>
              </w:rPr>
              <w:fldChar w:fldCharType="begin"/>
            </w:r>
            <w:r>
              <w:rPr>
                <w:noProof/>
                <w:webHidden/>
              </w:rPr>
              <w:instrText xml:space="preserve"> PAGEREF _Toc522877521 \h </w:instrText>
            </w:r>
            <w:r>
              <w:rPr>
                <w:noProof/>
                <w:webHidden/>
              </w:rPr>
            </w:r>
            <w:r>
              <w:rPr>
                <w:noProof/>
                <w:webHidden/>
              </w:rPr>
              <w:fldChar w:fldCharType="separate"/>
            </w:r>
            <w:r>
              <w:rPr>
                <w:noProof/>
                <w:webHidden/>
              </w:rPr>
              <w:t>7</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2" w:history="1">
            <w:r w:rsidRPr="00A6330F">
              <w:rPr>
                <w:rStyle w:val="Hyperlink"/>
                <w:noProof/>
              </w:rPr>
              <w:t>5.1.2</w:t>
            </w:r>
            <w:r>
              <w:rPr>
                <w:rFonts w:asciiTheme="minorHAnsi" w:eastAsiaTheme="minorEastAsia" w:hAnsiTheme="minorHAnsi" w:cstheme="minorBidi"/>
                <w:noProof/>
                <w:sz w:val="22"/>
                <w:szCs w:val="22"/>
                <w:lang w:eastAsia="pt-BR"/>
              </w:rPr>
              <w:tab/>
            </w:r>
            <w:r w:rsidRPr="00A6330F">
              <w:rPr>
                <w:rStyle w:val="Hyperlink"/>
                <w:noProof/>
              </w:rPr>
              <w:t>Fatores Externos e Internos</w:t>
            </w:r>
            <w:r>
              <w:rPr>
                <w:noProof/>
                <w:webHidden/>
              </w:rPr>
              <w:tab/>
            </w:r>
            <w:r>
              <w:rPr>
                <w:noProof/>
                <w:webHidden/>
              </w:rPr>
              <w:fldChar w:fldCharType="begin"/>
            </w:r>
            <w:r>
              <w:rPr>
                <w:noProof/>
                <w:webHidden/>
              </w:rPr>
              <w:instrText xml:space="preserve"> PAGEREF _Toc522877522 \h </w:instrText>
            </w:r>
            <w:r>
              <w:rPr>
                <w:noProof/>
                <w:webHidden/>
              </w:rPr>
            </w:r>
            <w:r>
              <w:rPr>
                <w:noProof/>
                <w:webHidden/>
              </w:rPr>
              <w:fldChar w:fldCharType="separate"/>
            </w:r>
            <w:r>
              <w:rPr>
                <w:noProof/>
                <w:webHidden/>
              </w:rPr>
              <w:t>8</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3" w:history="1">
            <w:r w:rsidRPr="00A6330F">
              <w:rPr>
                <w:rStyle w:val="Hyperlink"/>
                <w:noProof/>
              </w:rPr>
              <w:t>5.1.3</w:t>
            </w:r>
            <w:r>
              <w:rPr>
                <w:rFonts w:asciiTheme="minorHAnsi" w:eastAsiaTheme="minorEastAsia" w:hAnsiTheme="minorHAnsi" w:cstheme="minorBidi"/>
                <w:noProof/>
                <w:sz w:val="22"/>
                <w:szCs w:val="22"/>
                <w:lang w:eastAsia="pt-BR"/>
              </w:rPr>
              <w:tab/>
            </w:r>
            <w:r w:rsidRPr="00A6330F">
              <w:rPr>
                <w:rStyle w:val="Hyperlink"/>
                <w:noProof/>
              </w:rPr>
              <w:t>Partes Interessadas</w:t>
            </w:r>
            <w:r>
              <w:rPr>
                <w:noProof/>
                <w:webHidden/>
              </w:rPr>
              <w:tab/>
            </w:r>
            <w:r>
              <w:rPr>
                <w:noProof/>
                <w:webHidden/>
              </w:rPr>
              <w:fldChar w:fldCharType="begin"/>
            </w:r>
            <w:r>
              <w:rPr>
                <w:noProof/>
                <w:webHidden/>
              </w:rPr>
              <w:instrText xml:space="preserve"> PAGEREF _Toc522877523 \h </w:instrText>
            </w:r>
            <w:r>
              <w:rPr>
                <w:noProof/>
                <w:webHidden/>
              </w:rPr>
            </w:r>
            <w:r>
              <w:rPr>
                <w:noProof/>
                <w:webHidden/>
              </w:rPr>
              <w:fldChar w:fldCharType="separate"/>
            </w:r>
            <w:r>
              <w:rPr>
                <w:noProof/>
                <w:webHidden/>
              </w:rPr>
              <w:t>10</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4" w:history="1">
            <w:r w:rsidRPr="00A6330F">
              <w:rPr>
                <w:rStyle w:val="Hyperlink"/>
                <w:noProof/>
              </w:rPr>
              <w:t>5.1.4</w:t>
            </w:r>
            <w:r>
              <w:rPr>
                <w:rFonts w:asciiTheme="minorHAnsi" w:eastAsiaTheme="minorEastAsia" w:hAnsiTheme="minorHAnsi" w:cstheme="minorBidi"/>
                <w:noProof/>
                <w:sz w:val="22"/>
                <w:szCs w:val="22"/>
                <w:lang w:eastAsia="pt-BR"/>
              </w:rPr>
              <w:tab/>
            </w:r>
            <w:r w:rsidRPr="00A6330F">
              <w:rPr>
                <w:rStyle w:val="Hyperlink"/>
                <w:noProof/>
              </w:rPr>
              <w:t>Objetivos de Segurança</w:t>
            </w:r>
            <w:r>
              <w:rPr>
                <w:noProof/>
                <w:webHidden/>
              </w:rPr>
              <w:tab/>
            </w:r>
            <w:r>
              <w:rPr>
                <w:noProof/>
                <w:webHidden/>
              </w:rPr>
              <w:fldChar w:fldCharType="begin"/>
            </w:r>
            <w:r>
              <w:rPr>
                <w:noProof/>
                <w:webHidden/>
              </w:rPr>
              <w:instrText xml:space="preserve"> PAGEREF _Toc522877524 \h </w:instrText>
            </w:r>
            <w:r>
              <w:rPr>
                <w:noProof/>
                <w:webHidden/>
              </w:rPr>
            </w:r>
            <w:r>
              <w:rPr>
                <w:noProof/>
                <w:webHidden/>
              </w:rPr>
              <w:fldChar w:fldCharType="separate"/>
            </w:r>
            <w:r>
              <w:rPr>
                <w:noProof/>
                <w:webHidden/>
              </w:rPr>
              <w:t>12</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5" w:history="1">
            <w:r w:rsidRPr="00A6330F">
              <w:rPr>
                <w:rStyle w:val="Hyperlink"/>
                <w:noProof/>
              </w:rPr>
              <w:t>5.1.5</w:t>
            </w:r>
            <w:r>
              <w:rPr>
                <w:rFonts w:asciiTheme="minorHAnsi" w:eastAsiaTheme="minorEastAsia" w:hAnsiTheme="minorHAnsi" w:cstheme="minorBidi"/>
                <w:noProof/>
                <w:sz w:val="22"/>
                <w:szCs w:val="22"/>
                <w:lang w:eastAsia="pt-BR"/>
              </w:rPr>
              <w:tab/>
            </w:r>
            <w:r w:rsidRPr="00A6330F">
              <w:rPr>
                <w:rStyle w:val="Hyperlink"/>
                <w:noProof/>
              </w:rPr>
              <w:t>Responsabilidades quanto à Segurança da Informação</w:t>
            </w:r>
            <w:r>
              <w:rPr>
                <w:noProof/>
                <w:webHidden/>
              </w:rPr>
              <w:tab/>
            </w:r>
            <w:r>
              <w:rPr>
                <w:noProof/>
                <w:webHidden/>
              </w:rPr>
              <w:fldChar w:fldCharType="begin"/>
            </w:r>
            <w:r>
              <w:rPr>
                <w:noProof/>
                <w:webHidden/>
              </w:rPr>
              <w:instrText xml:space="preserve"> PAGEREF _Toc522877525 \h </w:instrText>
            </w:r>
            <w:r>
              <w:rPr>
                <w:noProof/>
                <w:webHidden/>
              </w:rPr>
            </w:r>
            <w:r>
              <w:rPr>
                <w:noProof/>
                <w:webHidden/>
              </w:rPr>
              <w:fldChar w:fldCharType="separate"/>
            </w:r>
            <w:r>
              <w:rPr>
                <w:noProof/>
                <w:webHidden/>
              </w:rPr>
              <w:t>12</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6" w:history="1">
            <w:r w:rsidRPr="00A6330F">
              <w:rPr>
                <w:rStyle w:val="Hyperlink"/>
                <w:noProof/>
              </w:rPr>
              <w:t>5.1.6</w:t>
            </w:r>
            <w:r>
              <w:rPr>
                <w:rFonts w:asciiTheme="minorHAnsi" w:eastAsiaTheme="minorEastAsia" w:hAnsiTheme="minorHAnsi" w:cstheme="minorBidi"/>
                <w:noProof/>
                <w:sz w:val="22"/>
                <w:szCs w:val="22"/>
                <w:lang w:eastAsia="pt-BR"/>
              </w:rPr>
              <w:tab/>
            </w:r>
            <w:r w:rsidRPr="00A6330F">
              <w:rPr>
                <w:rStyle w:val="Hyperlink"/>
                <w:noProof/>
              </w:rPr>
              <w:t>Recursos para Segurança da Informação</w:t>
            </w:r>
            <w:r>
              <w:rPr>
                <w:noProof/>
                <w:webHidden/>
              </w:rPr>
              <w:tab/>
            </w:r>
            <w:r>
              <w:rPr>
                <w:noProof/>
                <w:webHidden/>
              </w:rPr>
              <w:fldChar w:fldCharType="begin"/>
            </w:r>
            <w:r>
              <w:rPr>
                <w:noProof/>
                <w:webHidden/>
              </w:rPr>
              <w:instrText xml:space="preserve"> PAGEREF _Toc522877526 \h </w:instrText>
            </w:r>
            <w:r>
              <w:rPr>
                <w:noProof/>
                <w:webHidden/>
              </w:rPr>
            </w:r>
            <w:r>
              <w:rPr>
                <w:noProof/>
                <w:webHidden/>
              </w:rPr>
              <w:fldChar w:fldCharType="separate"/>
            </w:r>
            <w:r>
              <w:rPr>
                <w:noProof/>
                <w:webHidden/>
              </w:rPr>
              <w:t>15</w:t>
            </w:r>
            <w:r>
              <w:rPr>
                <w:noProof/>
                <w:webHidden/>
              </w:rPr>
              <w:fldChar w:fldCharType="end"/>
            </w:r>
          </w:hyperlink>
        </w:p>
        <w:p w:rsidR="009F0143" w:rsidRDefault="009F0143">
          <w:pPr>
            <w:pStyle w:val="Sumrio2"/>
            <w:rPr>
              <w:rFonts w:asciiTheme="minorHAnsi" w:eastAsiaTheme="minorEastAsia" w:hAnsiTheme="minorHAnsi" w:cstheme="minorBidi"/>
              <w:b w:val="0"/>
              <w:sz w:val="22"/>
              <w:szCs w:val="22"/>
              <w:lang w:eastAsia="pt-BR"/>
            </w:rPr>
          </w:pPr>
          <w:hyperlink w:anchor="_Toc522877527" w:history="1">
            <w:r w:rsidRPr="00A6330F">
              <w:rPr>
                <w:rStyle w:val="Hyperlink"/>
              </w:rPr>
              <w:t>5.2.</w:t>
            </w:r>
            <w:r>
              <w:rPr>
                <w:rFonts w:asciiTheme="minorHAnsi" w:eastAsiaTheme="minorEastAsia" w:hAnsiTheme="minorHAnsi" w:cstheme="minorBidi"/>
                <w:b w:val="0"/>
                <w:sz w:val="22"/>
                <w:szCs w:val="22"/>
                <w:lang w:eastAsia="pt-BR"/>
              </w:rPr>
              <w:tab/>
            </w:r>
            <w:r w:rsidRPr="00A6330F">
              <w:rPr>
                <w:rStyle w:val="Hyperlink"/>
              </w:rPr>
              <w:t>Execução (</w:t>
            </w:r>
            <w:r w:rsidRPr="00A6330F">
              <w:rPr>
                <w:rStyle w:val="Hyperlink"/>
                <w:i/>
              </w:rPr>
              <w:t>Do</w:t>
            </w:r>
            <w:r w:rsidRPr="00A6330F">
              <w:rPr>
                <w:rStyle w:val="Hyperlink"/>
              </w:rPr>
              <w:t>)</w:t>
            </w:r>
            <w:r>
              <w:rPr>
                <w:webHidden/>
              </w:rPr>
              <w:tab/>
            </w:r>
            <w:r>
              <w:rPr>
                <w:webHidden/>
              </w:rPr>
              <w:fldChar w:fldCharType="begin"/>
            </w:r>
            <w:r>
              <w:rPr>
                <w:webHidden/>
              </w:rPr>
              <w:instrText xml:space="preserve"> PAGEREF _Toc522877527 \h </w:instrText>
            </w:r>
            <w:r>
              <w:rPr>
                <w:webHidden/>
              </w:rPr>
            </w:r>
            <w:r>
              <w:rPr>
                <w:webHidden/>
              </w:rPr>
              <w:fldChar w:fldCharType="separate"/>
            </w:r>
            <w:r>
              <w:rPr>
                <w:webHidden/>
              </w:rPr>
              <w:t>16</w:t>
            </w:r>
            <w:r>
              <w:rPr>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8" w:history="1">
            <w:r w:rsidRPr="00A6330F">
              <w:rPr>
                <w:rStyle w:val="Hyperlink"/>
                <w:noProof/>
              </w:rPr>
              <w:t>5.2.1</w:t>
            </w:r>
            <w:r>
              <w:rPr>
                <w:rFonts w:asciiTheme="minorHAnsi" w:eastAsiaTheme="minorEastAsia" w:hAnsiTheme="minorHAnsi" w:cstheme="minorBidi"/>
                <w:noProof/>
                <w:sz w:val="22"/>
                <w:szCs w:val="22"/>
                <w:lang w:eastAsia="pt-BR"/>
              </w:rPr>
              <w:tab/>
            </w:r>
            <w:r w:rsidRPr="00A6330F">
              <w:rPr>
                <w:rStyle w:val="Hyperlink"/>
                <w:noProof/>
              </w:rPr>
              <w:t>Levantamento e Classificação de Ativos</w:t>
            </w:r>
            <w:r>
              <w:rPr>
                <w:noProof/>
                <w:webHidden/>
              </w:rPr>
              <w:tab/>
            </w:r>
            <w:r>
              <w:rPr>
                <w:noProof/>
                <w:webHidden/>
              </w:rPr>
              <w:fldChar w:fldCharType="begin"/>
            </w:r>
            <w:r>
              <w:rPr>
                <w:noProof/>
                <w:webHidden/>
              </w:rPr>
              <w:instrText xml:space="preserve"> PAGEREF _Toc522877528 \h </w:instrText>
            </w:r>
            <w:r>
              <w:rPr>
                <w:noProof/>
                <w:webHidden/>
              </w:rPr>
            </w:r>
            <w:r>
              <w:rPr>
                <w:noProof/>
                <w:webHidden/>
              </w:rPr>
              <w:fldChar w:fldCharType="separate"/>
            </w:r>
            <w:r>
              <w:rPr>
                <w:noProof/>
                <w:webHidden/>
              </w:rPr>
              <w:t>16</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29" w:history="1">
            <w:r w:rsidRPr="00A6330F">
              <w:rPr>
                <w:rStyle w:val="Hyperlink"/>
                <w:noProof/>
              </w:rPr>
              <w:t>5.2.2</w:t>
            </w:r>
            <w:r>
              <w:rPr>
                <w:rFonts w:asciiTheme="minorHAnsi" w:eastAsiaTheme="minorEastAsia" w:hAnsiTheme="minorHAnsi" w:cstheme="minorBidi"/>
                <w:noProof/>
                <w:sz w:val="22"/>
                <w:szCs w:val="22"/>
                <w:lang w:eastAsia="pt-BR"/>
              </w:rPr>
              <w:tab/>
            </w:r>
            <w:r w:rsidRPr="00A6330F">
              <w:rPr>
                <w:rStyle w:val="Hyperlink"/>
                <w:noProof/>
              </w:rPr>
              <w:t>Gerenciamento de Riscos</w:t>
            </w:r>
            <w:r>
              <w:rPr>
                <w:noProof/>
                <w:webHidden/>
              </w:rPr>
              <w:tab/>
            </w:r>
            <w:r>
              <w:rPr>
                <w:noProof/>
                <w:webHidden/>
              </w:rPr>
              <w:fldChar w:fldCharType="begin"/>
            </w:r>
            <w:r>
              <w:rPr>
                <w:noProof/>
                <w:webHidden/>
              </w:rPr>
              <w:instrText xml:space="preserve"> PAGEREF _Toc522877529 \h </w:instrText>
            </w:r>
            <w:r>
              <w:rPr>
                <w:noProof/>
                <w:webHidden/>
              </w:rPr>
            </w:r>
            <w:r>
              <w:rPr>
                <w:noProof/>
                <w:webHidden/>
              </w:rPr>
              <w:fldChar w:fldCharType="separate"/>
            </w:r>
            <w:r>
              <w:rPr>
                <w:noProof/>
                <w:webHidden/>
              </w:rPr>
              <w:t>17</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30" w:history="1">
            <w:r w:rsidRPr="00A6330F">
              <w:rPr>
                <w:rStyle w:val="Hyperlink"/>
                <w:noProof/>
              </w:rPr>
              <w:t>5.2.3</w:t>
            </w:r>
            <w:r>
              <w:rPr>
                <w:rFonts w:asciiTheme="minorHAnsi" w:eastAsiaTheme="minorEastAsia" w:hAnsiTheme="minorHAnsi" w:cstheme="minorBidi"/>
                <w:noProof/>
                <w:sz w:val="22"/>
                <w:szCs w:val="22"/>
                <w:lang w:eastAsia="pt-BR"/>
              </w:rPr>
              <w:tab/>
            </w:r>
            <w:r w:rsidRPr="00A6330F">
              <w:rPr>
                <w:rStyle w:val="Hyperlink"/>
                <w:noProof/>
              </w:rPr>
              <w:t>Gerenciamento de Indicadores</w:t>
            </w:r>
            <w:r>
              <w:rPr>
                <w:noProof/>
                <w:webHidden/>
              </w:rPr>
              <w:tab/>
            </w:r>
            <w:r>
              <w:rPr>
                <w:noProof/>
                <w:webHidden/>
              </w:rPr>
              <w:fldChar w:fldCharType="begin"/>
            </w:r>
            <w:r>
              <w:rPr>
                <w:noProof/>
                <w:webHidden/>
              </w:rPr>
              <w:instrText xml:space="preserve"> PAGEREF _Toc522877530 \h </w:instrText>
            </w:r>
            <w:r>
              <w:rPr>
                <w:noProof/>
                <w:webHidden/>
              </w:rPr>
            </w:r>
            <w:r>
              <w:rPr>
                <w:noProof/>
                <w:webHidden/>
              </w:rPr>
              <w:fldChar w:fldCharType="separate"/>
            </w:r>
            <w:r>
              <w:rPr>
                <w:noProof/>
                <w:webHidden/>
              </w:rPr>
              <w:t>18</w:t>
            </w:r>
            <w:r>
              <w:rPr>
                <w:noProof/>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31" w:history="1">
            <w:r w:rsidRPr="00A6330F">
              <w:rPr>
                <w:rStyle w:val="Hyperlink"/>
                <w:noProof/>
              </w:rPr>
              <w:t>5.2.4</w:t>
            </w:r>
            <w:r>
              <w:rPr>
                <w:rFonts w:asciiTheme="minorHAnsi" w:eastAsiaTheme="minorEastAsia" w:hAnsiTheme="minorHAnsi" w:cstheme="minorBidi"/>
                <w:noProof/>
                <w:sz w:val="22"/>
                <w:szCs w:val="22"/>
                <w:lang w:eastAsia="pt-BR"/>
              </w:rPr>
              <w:tab/>
            </w:r>
            <w:r w:rsidRPr="00A6330F">
              <w:rPr>
                <w:rStyle w:val="Hyperlink"/>
                <w:noProof/>
              </w:rPr>
              <w:t>Campanhas de Conscientização sobre Segurança da Informação</w:t>
            </w:r>
            <w:r>
              <w:rPr>
                <w:noProof/>
                <w:webHidden/>
              </w:rPr>
              <w:tab/>
            </w:r>
            <w:r>
              <w:rPr>
                <w:noProof/>
                <w:webHidden/>
              </w:rPr>
              <w:fldChar w:fldCharType="begin"/>
            </w:r>
            <w:r>
              <w:rPr>
                <w:noProof/>
                <w:webHidden/>
              </w:rPr>
              <w:instrText xml:space="preserve"> PAGEREF _Toc522877531 \h </w:instrText>
            </w:r>
            <w:r>
              <w:rPr>
                <w:noProof/>
                <w:webHidden/>
              </w:rPr>
            </w:r>
            <w:r>
              <w:rPr>
                <w:noProof/>
                <w:webHidden/>
              </w:rPr>
              <w:fldChar w:fldCharType="separate"/>
            </w:r>
            <w:r>
              <w:rPr>
                <w:noProof/>
                <w:webHidden/>
              </w:rPr>
              <w:t>18</w:t>
            </w:r>
            <w:r>
              <w:rPr>
                <w:noProof/>
                <w:webHidden/>
              </w:rPr>
              <w:fldChar w:fldCharType="end"/>
            </w:r>
          </w:hyperlink>
        </w:p>
        <w:p w:rsidR="009F0143" w:rsidRDefault="009F0143">
          <w:pPr>
            <w:pStyle w:val="Sumrio2"/>
            <w:rPr>
              <w:rFonts w:asciiTheme="minorHAnsi" w:eastAsiaTheme="minorEastAsia" w:hAnsiTheme="minorHAnsi" w:cstheme="minorBidi"/>
              <w:b w:val="0"/>
              <w:sz w:val="22"/>
              <w:szCs w:val="22"/>
              <w:lang w:eastAsia="pt-BR"/>
            </w:rPr>
          </w:pPr>
          <w:hyperlink w:anchor="_Toc522877532" w:history="1">
            <w:r w:rsidRPr="00A6330F">
              <w:rPr>
                <w:rStyle w:val="Hyperlink"/>
              </w:rPr>
              <w:t>5.3.</w:t>
            </w:r>
            <w:r>
              <w:rPr>
                <w:rFonts w:asciiTheme="minorHAnsi" w:eastAsiaTheme="minorEastAsia" w:hAnsiTheme="minorHAnsi" w:cstheme="minorBidi"/>
                <w:b w:val="0"/>
                <w:sz w:val="22"/>
                <w:szCs w:val="22"/>
                <w:lang w:eastAsia="pt-BR"/>
              </w:rPr>
              <w:tab/>
            </w:r>
            <w:r w:rsidRPr="00A6330F">
              <w:rPr>
                <w:rStyle w:val="Hyperlink"/>
              </w:rPr>
              <w:t>Monitoração e Melhoria Contínua (</w:t>
            </w:r>
            <w:r w:rsidRPr="00A6330F">
              <w:rPr>
                <w:rStyle w:val="Hyperlink"/>
                <w:i/>
              </w:rPr>
              <w:t>Check</w:t>
            </w:r>
            <w:r w:rsidRPr="00A6330F">
              <w:rPr>
                <w:rStyle w:val="Hyperlink"/>
              </w:rPr>
              <w:t>/</w:t>
            </w:r>
            <w:r w:rsidRPr="00A6330F">
              <w:rPr>
                <w:rStyle w:val="Hyperlink"/>
                <w:i/>
              </w:rPr>
              <w:t>Act</w:t>
            </w:r>
            <w:r w:rsidRPr="00A6330F">
              <w:rPr>
                <w:rStyle w:val="Hyperlink"/>
              </w:rPr>
              <w:t>)</w:t>
            </w:r>
            <w:r>
              <w:rPr>
                <w:webHidden/>
              </w:rPr>
              <w:tab/>
            </w:r>
            <w:r>
              <w:rPr>
                <w:webHidden/>
              </w:rPr>
              <w:fldChar w:fldCharType="begin"/>
            </w:r>
            <w:r>
              <w:rPr>
                <w:webHidden/>
              </w:rPr>
              <w:instrText xml:space="preserve"> PAGEREF _Toc522877532 \h </w:instrText>
            </w:r>
            <w:r>
              <w:rPr>
                <w:webHidden/>
              </w:rPr>
            </w:r>
            <w:r>
              <w:rPr>
                <w:webHidden/>
              </w:rPr>
              <w:fldChar w:fldCharType="separate"/>
            </w:r>
            <w:r>
              <w:rPr>
                <w:webHidden/>
              </w:rPr>
              <w:t>19</w:t>
            </w:r>
            <w:r>
              <w:rPr>
                <w:webHidden/>
              </w:rPr>
              <w:fldChar w:fldCharType="end"/>
            </w:r>
          </w:hyperlink>
        </w:p>
        <w:p w:rsidR="009F0143" w:rsidRDefault="009F0143">
          <w:pPr>
            <w:pStyle w:val="Sumrio3"/>
            <w:rPr>
              <w:rFonts w:asciiTheme="minorHAnsi" w:eastAsiaTheme="minorEastAsia" w:hAnsiTheme="minorHAnsi" w:cstheme="minorBidi"/>
              <w:noProof/>
              <w:sz w:val="22"/>
              <w:szCs w:val="22"/>
              <w:lang w:eastAsia="pt-BR"/>
            </w:rPr>
          </w:pPr>
          <w:hyperlink w:anchor="_Toc522877533" w:history="1">
            <w:r w:rsidRPr="00A6330F">
              <w:rPr>
                <w:rStyle w:val="Hyperlink"/>
                <w:noProof/>
              </w:rPr>
              <w:t>5.3.1</w:t>
            </w:r>
            <w:r>
              <w:rPr>
                <w:rFonts w:asciiTheme="minorHAnsi" w:eastAsiaTheme="minorEastAsia" w:hAnsiTheme="minorHAnsi" w:cstheme="minorBidi"/>
                <w:noProof/>
                <w:sz w:val="22"/>
                <w:szCs w:val="22"/>
                <w:lang w:eastAsia="pt-BR"/>
              </w:rPr>
              <w:tab/>
            </w:r>
            <w:r w:rsidRPr="00A6330F">
              <w:rPr>
                <w:rStyle w:val="Hyperlink"/>
                <w:noProof/>
              </w:rPr>
              <w:t>Medição, Análise dos Controles e Planos de Melhorias de SI</w:t>
            </w:r>
            <w:r>
              <w:rPr>
                <w:noProof/>
                <w:webHidden/>
              </w:rPr>
              <w:tab/>
            </w:r>
            <w:r>
              <w:rPr>
                <w:noProof/>
                <w:webHidden/>
              </w:rPr>
              <w:fldChar w:fldCharType="begin"/>
            </w:r>
            <w:r>
              <w:rPr>
                <w:noProof/>
                <w:webHidden/>
              </w:rPr>
              <w:instrText xml:space="preserve"> PAGEREF _Toc522877533 \h </w:instrText>
            </w:r>
            <w:r>
              <w:rPr>
                <w:noProof/>
                <w:webHidden/>
              </w:rPr>
            </w:r>
            <w:r>
              <w:rPr>
                <w:noProof/>
                <w:webHidden/>
              </w:rPr>
              <w:fldChar w:fldCharType="separate"/>
            </w:r>
            <w:r>
              <w:rPr>
                <w:noProof/>
                <w:webHidden/>
              </w:rPr>
              <w:t>19</w:t>
            </w:r>
            <w:r>
              <w:rPr>
                <w:noProof/>
                <w:webHidden/>
              </w:rPr>
              <w:fldChar w:fldCharType="end"/>
            </w:r>
          </w:hyperlink>
        </w:p>
        <w:p w:rsidR="009F0143" w:rsidRDefault="009F0143">
          <w:pPr>
            <w:pStyle w:val="Sumrio1"/>
            <w:rPr>
              <w:rFonts w:asciiTheme="minorHAnsi" w:eastAsiaTheme="minorEastAsia" w:hAnsiTheme="minorHAnsi" w:cstheme="minorBidi"/>
              <w:b w:val="0"/>
              <w:caps w:val="0"/>
              <w:sz w:val="22"/>
              <w:szCs w:val="22"/>
              <w:lang w:eastAsia="pt-BR"/>
            </w:rPr>
          </w:pPr>
          <w:hyperlink w:anchor="_Toc522877534" w:history="1">
            <w:r w:rsidRPr="00A6330F">
              <w:rPr>
                <w:rStyle w:val="Hyperlink"/>
              </w:rPr>
              <w:t>6.</w:t>
            </w:r>
            <w:r>
              <w:rPr>
                <w:rFonts w:asciiTheme="minorHAnsi" w:eastAsiaTheme="minorEastAsia" w:hAnsiTheme="minorHAnsi" w:cstheme="minorBidi"/>
                <w:b w:val="0"/>
                <w:caps w:val="0"/>
                <w:sz w:val="22"/>
                <w:szCs w:val="22"/>
                <w:lang w:eastAsia="pt-BR"/>
              </w:rPr>
              <w:tab/>
            </w:r>
            <w:r w:rsidRPr="00A6330F">
              <w:rPr>
                <w:rStyle w:val="Hyperlink"/>
              </w:rPr>
              <w:t>REVISÃO DO PROCESSO</w:t>
            </w:r>
            <w:r>
              <w:rPr>
                <w:webHidden/>
              </w:rPr>
              <w:tab/>
            </w:r>
            <w:r>
              <w:rPr>
                <w:webHidden/>
              </w:rPr>
              <w:fldChar w:fldCharType="begin"/>
            </w:r>
            <w:r>
              <w:rPr>
                <w:webHidden/>
              </w:rPr>
              <w:instrText xml:space="preserve"> PAGEREF _Toc522877534 \h </w:instrText>
            </w:r>
            <w:r>
              <w:rPr>
                <w:webHidden/>
              </w:rPr>
            </w:r>
            <w:r>
              <w:rPr>
                <w:webHidden/>
              </w:rPr>
              <w:fldChar w:fldCharType="separate"/>
            </w:r>
            <w:r>
              <w:rPr>
                <w:webHidden/>
              </w:rPr>
              <w:t>26</w:t>
            </w:r>
            <w:r>
              <w:rPr>
                <w:webHidden/>
              </w:rPr>
              <w:fldChar w:fldCharType="end"/>
            </w:r>
          </w:hyperlink>
        </w:p>
        <w:p w:rsidR="007F1749" w:rsidRPr="00DD0729" w:rsidRDefault="007F1749">
          <w:pPr>
            <w:rPr>
              <w:rFonts w:ascii="Verdana" w:hAnsi="Verdana" w:cs="Arial"/>
              <w:sz w:val="20"/>
            </w:rPr>
          </w:pPr>
          <w:r w:rsidRPr="00E04D24">
            <w:rPr>
              <w:rFonts w:ascii="Verdana" w:hAnsi="Verdana" w:cs="Arial"/>
              <w:b/>
              <w:bCs/>
              <w:sz w:val="20"/>
            </w:rPr>
            <w:fldChar w:fldCharType="end"/>
          </w:r>
        </w:p>
      </w:sdtContent>
    </w:sdt>
    <w:p w:rsidR="001F2892" w:rsidRPr="001D3741" w:rsidRDefault="0037263C">
      <w:pPr>
        <w:jc w:val="left"/>
        <w:rPr>
          <w:rFonts w:eastAsiaTheme="minorEastAsia" w:cs="Arial"/>
          <w:sz w:val="20"/>
        </w:rPr>
      </w:pPr>
      <w:r w:rsidRPr="001D3741">
        <w:rPr>
          <w:rFonts w:eastAsiaTheme="minorEastAsia" w:cs="Arial"/>
          <w:sz w:val="20"/>
        </w:rPr>
        <w:br w:type="page"/>
      </w:r>
    </w:p>
    <w:p w:rsidR="00D264ED" w:rsidRPr="006A0097" w:rsidRDefault="00D264ED" w:rsidP="00D264ED">
      <w:pPr>
        <w:pStyle w:val="PLCAPN1"/>
        <w:tabs>
          <w:tab w:val="clear" w:pos="432"/>
        </w:tabs>
      </w:pPr>
      <w:bookmarkStart w:id="11" w:name="_Toc522877515"/>
      <w:r w:rsidRPr="006A0097">
        <w:lastRenderedPageBreak/>
        <w:t>GLOSSÁRIO</w:t>
      </w:r>
      <w:bookmarkEnd w:id="11"/>
    </w:p>
    <w:p w:rsidR="00D264ED" w:rsidRPr="006A0097" w:rsidRDefault="00D264ED" w:rsidP="00D264ED">
      <w:pPr>
        <w:pStyle w:val="PLTABELAS"/>
      </w:pPr>
    </w:p>
    <w:p w:rsidR="00D264ED" w:rsidRPr="006A0097" w:rsidRDefault="00D264ED" w:rsidP="00D264ED">
      <w:pPr>
        <w:pStyle w:val="PLTABELAS"/>
        <w:rPr>
          <w:color w:val="auto"/>
          <w:sz w:val="20"/>
        </w:rPr>
      </w:pPr>
      <w:r w:rsidRPr="006A0097">
        <w:rPr>
          <w:b/>
          <w:color w:val="auto"/>
          <w:sz w:val="20"/>
        </w:rPr>
        <w:t>Ameaça:</w:t>
      </w:r>
      <w:r>
        <w:rPr>
          <w:color w:val="auto"/>
          <w:sz w:val="20"/>
        </w:rPr>
        <w:t xml:space="preserve"> P</w:t>
      </w:r>
      <w:r w:rsidRPr="006A0097">
        <w:rPr>
          <w:color w:val="auto"/>
          <w:sz w:val="20"/>
        </w:rPr>
        <w:t>ossibilidade de um agente, interno ou externo, explorar acidentalmente ou propositalmente uma vulnerabilidade específica.</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Ativos de Informação:</w:t>
      </w:r>
      <w:r w:rsidRPr="006A0097">
        <w:rPr>
          <w:color w:val="auto"/>
          <w:sz w:val="20"/>
        </w:rPr>
        <w:t xml:space="preserve"> </w:t>
      </w:r>
      <w:r>
        <w:rPr>
          <w:color w:val="auto"/>
          <w:sz w:val="20"/>
        </w:rPr>
        <w:t>N</w:t>
      </w:r>
      <w:r w:rsidRPr="006A0097">
        <w:rPr>
          <w:color w:val="auto"/>
          <w:sz w:val="20"/>
        </w:rPr>
        <w:t>omenclatura utilizada para determinar os ativos pertinentes ao SGSI. Os ativos de informação são divididos em 7 categorias: Processo de Negócio, Informações, Recurso Lógico, Recurso Físico, Organização, Mídia e Espaço Físico.</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Ciclo PDCA:</w:t>
      </w:r>
      <w:r>
        <w:rPr>
          <w:color w:val="auto"/>
          <w:sz w:val="20"/>
        </w:rPr>
        <w:t xml:space="preserve"> R</w:t>
      </w:r>
      <w:r w:rsidRPr="006A0097">
        <w:rPr>
          <w:color w:val="auto"/>
          <w:sz w:val="20"/>
        </w:rPr>
        <w:t xml:space="preserve">efere-se a </w:t>
      </w:r>
      <w:r w:rsidRPr="006A0097">
        <w:rPr>
          <w:i/>
          <w:color w:val="auto"/>
          <w:sz w:val="20"/>
        </w:rPr>
        <w:t>Plan</w:t>
      </w:r>
      <w:r w:rsidRPr="006A0097">
        <w:rPr>
          <w:color w:val="auto"/>
          <w:sz w:val="20"/>
        </w:rPr>
        <w:t xml:space="preserve">, </w:t>
      </w:r>
      <w:r w:rsidRPr="006A0097">
        <w:rPr>
          <w:i/>
          <w:color w:val="auto"/>
          <w:sz w:val="20"/>
        </w:rPr>
        <w:t>Do</w:t>
      </w:r>
      <w:r w:rsidRPr="006A0097">
        <w:rPr>
          <w:color w:val="auto"/>
          <w:sz w:val="20"/>
        </w:rPr>
        <w:t xml:space="preserve">, </w:t>
      </w:r>
      <w:r w:rsidRPr="006A0097">
        <w:rPr>
          <w:i/>
          <w:color w:val="auto"/>
          <w:sz w:val="20"/>
        </w:rPr>
        <w:t>Check</w:t>
      </w:r>
      <w:r w:rsidRPr="006A0097">
        <w:rPr>
          <w:color w:val="auto"/>
          <w:sz w:val="20"/>
        </w:rPr>
        <w:t xml:space="preserve"> e </w:t>
      </w:r>
      <w:r w:rsidRPr="006A0097">
        <w:rPr>
          <w:i/>
          <w:color w:val="auto"/>
          <w:sz w:val="20"/>
        </w:rPr>
        <w:t>Act</w:t>
      </w:r>
      <w:r w:rsidRPr="006A0097">
        <w:rPr>
          <w:color w:val="auto"/>
          <w:sz w:val="20"/>
        </w:rPr>
        <w:t xml:space="preserve">. </w:t>
      </w:r>
      <w:r>
        <w:rPr>
          <w:color w:val="auto"/>
          <w:sz w:val="20"/>
        </w:rPr>
        <w:t>M</w:t>
      </w:r>
      <w:r w:rsidRPr="006A0097">
        <w:rPr>
          <w:color w:val="auto"/>
          <w:sz w:val="20"/>
        </w:rPr>
        <w:t>étodo para melhorar/otimizar a gestão através de controles/processos eficientes.</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Confidencialidade:</w:t>
      </w:r>
      <w:r w:rsidRPr="006A0097">
        <w:rPr>
          <w:color w:val="auto"/>
          <w:sz w:val="20"/>
        </w:rPr>
        <w:t xml:space="preserve"> </w:t>
      </w:r>
      <w:r>
        <w:rPr>
          <w:color w:val="auto"/>
          <w:sz w:val="20"/>
        </w:rPr>
        <w:t>P</w:t>
      </w:r>
      <w:r w:rsidRPr="006A0097">
        <w:rPr>
          <w:color w:val="auto"/>
          <w:sz w:val="20"/>
        </w:rPr>
        <w:t xml:space="preserve">ropriedade da informação </w:t>
      </w:r>
      <w:r>
        <w:rPr>
          <w:color w:val="auto"/>
          <w:sz w:val="20"/>
        </w:rPr>
        <w:t>que</w:t>
      </w:r>
      <w:r w:rsidRPr="006A0097">
        <w:rPr>
          <w:color w:val="auto"/>
          <w:sz w:val="20"/>
        </w:rPr>
        <w:t xml:space="preserve"> visa garantir que apenas pess</w:t>
      </w:r>
      <w:r>
        <w:rPr>
          <w:color w:val="auto"/>
          <w:sz w:val="20"/>
        </w:rPr>
        <w:t>oas ou grupos autorizados possua</w:t>
      </w:r>
      <w:r w:rsidRPr="006A0097">
        <w:rPr>
          <w:color w:val="auto"/>
          <w:sz w:val="20"/>
        </w:rPr>
        <w:t>m acesso.</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Disponibilidade:</w:t>
      </w:r>
      <w:r w:rsidRPr="006A0097">
        <w:rPr>
          <w:color w:val="auto"/>
          <w:sz w:val="20"/>
        </w:rPr>
        <w:t xml:space="preserve"> </w:t>
      </w:r>
      <w:r>
        <w:rPr>
          <w:color w:val="auto"/>
          <w:sz w:val="20"/>
        </w:rPr>
        <w:t>Refere-se à</w:t>
      </w:r>
      <w:r w:rsidRPr="006A0097">
        <w:rPr>
          <w:color w:val="auto"/>
          <w:sz w:val="20"/>
        </w:rPr>
        <w:t xml:space="preserve"> disponibilidade da informação para qualquer parte envolvida e no momento que for necessário o acesso a mesma.</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Integridade:</w:t>
      </w:r>
      <w:r>
        <w:rPr>
          <w:color w:val="auto"/>
          <w:sz w:val="20"/>
        </w:rPr>
        <w:t xml:space="preserve"> P</w:t>
      </w:r>
      <w:r w:rsidRPr="006A0097">
        <w:rPr>
          <w:color w:val="auto"/>
          <w:sz w:val="20"/>
        </w:rPr>
        <w:t xml:space="preserve">ropriedade da informação </w:t>
      </w:r>
      <w:r>
        <w:rPr>
          <w:color w:val="auto"/>
          <w:sz w:val="20"/>
        </w:rPr>
        <w:t xml:space="preserve">que </w:t>
      </w:r>
      <w:r w:rsidRPr="006A0097">
        <w:rPr>
          <w:color w:val="auto"/>
          <w:sz w:val="20"/>
        </w:rPr>
        <w:t>visa garantir que o conteúdo da informação está completo em sua totalidade, ou seja, independente da pessoa que possua acesso à informação, o conteúdo será o mesmo.</w:t>
      </w:r>
    </w:p>
    <w:p w:rsidR="00D264ED" w:rsidRPr="006A0097" w:rsidRDefault="00D264ED" w:rsidP="00D264ED">
      <w:pPr>
        <w:pStyle w:val="PLTABELAS"/>
        <w:rPr>
          <w:color w:val="auto"/>
          <w:sz w:val="20"/>
        </w:rPr>
      </w:pPr>
    </w:p>
    <w:p w:rsidR="00D264ED" w:rsidRPr="006A0097" w:rsidRDefault="00D264ED" w:rsidP="00D264ED">
      <w:pPr>
        <w:pStyle w:val="PLTABELAS"/>
        <w:rPr>
          <w:color w:val="auto"/>
          <w:sz w:val="20"/>
        </w:rPr>
      </w:pPr>
      <w:r w:rsidRPr="006A0097">
        <w:rPr>
          <w:b/>
          <w:color w:val="auto"/>
          <w:sz w:val="20"/>
        </w:rPr>
        <w:t>Risco:</w:t>
      </w:r>
      <w:r>
        <w:rPr>
          <w:color w:val="auto"/>
          <w:sz w:val="20"/>
        </w:rPr>
        <w:t xml:space="preserve"> E</w:t>
      </w:r>
      <w:r w:rsidRPr="006A0097">
        <w:rPr>
          <w:color w:val="auto"/>
          <w:sz w:val="20"/>
        </w:rPr>
        <w:t>xpectativa de perda expressada como a probabilidade de que uma ameaça possa explorar uma vulnerabilidade em particular com um resultado danoso</w:t>
      </w:r>
      <w:r>
        <w:rPr>
          <w:color w:val="auto"/>
          <w:sz w:val="20"/>
        </w:rPr>
        <w:t>,</w:t>
      </w:r>
      <w:r w:rsidRPr="006A0097">
        <w:rPr>
          <w:color w:val="auto"/>
          <w:sz w:val="20"/>
        </w:rPr>
        <w:t xml:space="preserve"> para o escritório.</w:t>
      </w:r>
    </w:p>
    <w:p w:rsidR="00D264ED" w:rsidRPr="006A0097" w:rsidRDefault="00D264ED" w:rsidP="00D264ED">
      <w:pPr>
        <w:pStyle w:val="PLTABELAS"/>
        <w:rPr>
          <w:color w:val="auto"/>
          <w:sz w:val="20"/>
        </w:rPr>
      </w:pPr>
    </w:p>
    <w:p w:rsidR="006E48E9" w:rsidRPr="00C80502" w:rsidRDefault="00D264ED" w:rsidP="00C80502">
      <w:pPr>
        <w:spacing w:line="360" w:lineRule="auto"/>
        <w:rPr>
          <w:rFonts w:ascii="Verdana" w:hAnsi="Verdana"/>
          <w:b/>
          <w:sz w:val="20"/>
        </w:rPr>
      </w:pPr>
      <w:r w:rsidRPr="00C80502">
        <w:rPr>
          <w:rFonts w:ascii="Verdana" w:hAnsi="Verdana"/>
          <w:b/>
          <w:sz w:val="20"/>
        </w:rPr>
        <w:t>Vulnerabilidade:</w:t>
      </w:r>
      <w:r w:rsidRPr="00C80502">
        <w:rPr>
          <w:rFonts w:ascii="Verdana" w:hAnsi="Verdana"/>
          <w:sz w:val="20"/>
        </w:rPr>
        <w:t xml:space="preserve"> Propriedade de um ativo que visa a identificação de fraquezas, as quais podem ser exploradas pelas ameaças. </w:t>
      </w:r>
      <w:r w:rsidRPr="00C80502">
        <w:rPr>
          <w:rFonts w:ascii="Verdana" w:hAnsi="Verdana"/>
        </w:rPr>
        <w:br w:type="page"/>
      </w:r>
    </w:p>
    <w:p w:rsidR="000614D2" w:rsidRPr="006A0097" w:rsidRDefault="00F14A43" w:rsidP="00E02B59">
      <w:pPr>
        <w:pStyle w:val="PLCAPN1"/>
        <w:tabs>
          <w:tab w:val="clear" w:pos="432"/>
        </w:tabs>
      </w:pPr>
      <w:bookmarkStart w:id="12" w:name="_Toc522877516"/>
      <w:r w:rsidRPr="006A0097">
        <w:lastRenderedPageBreak/>
        <w:t>SISTEMA DE GESTÃO DE SEGURANÇA DA INFORMAÇÃO</w:t>
      </w:r>
      <w:bookmarkEnd w:id="12"/>
    </w:p>
    <w:p w:rsidR="000614D2" w:rsidRPr="006A0097" w:rsidRDefault="000614D2" w:rsidP="00115122">
      <w:pPr>
        <w:pStyle w:val="PLTEXTO"/>
      </w:pPr>
    </w:p>
    <w:p w:rsidR="006C79E9" w:rsidRPr="00BF2BCA" w:rsidRDefault="006C79E9" w:rsidP="006C79E9">
      <w:pPr>
        <w:pStyle w:val="PLTEXTO"/>
        <w:jc w:val="both"/>
      </w:pPr>
      <w:r w:rsidRPr="00BF2BCA">
        <w:t xml:space="preserve">A </w:t>
      </w:r>
      <w:r w:rsidRPr="00BF2BCA">
        <w:rPr>
          <w:b/>
        </w:rPr>
        <w:t>Gestão de Segurança da informação</w:t>
      </w:r>
      <w:r w:rsidRPr="00BF2BCA">
        <w:t xml:space="preserve"> de </w:t>
      </w:r>
      <w:r w:rsidRPr="00BF2BCA">
        <w:rPr>
          <w:b/>
        </w:rPr>
        <w:t>Pinheiro Neto Advogados</w:t>
      </w:r>
      <w:r w:rsidRPr="00BF2BCA">
        <w:t xml:space="preserve"> contempla os fatores </w:t>
      </w:r>
      <w:r w:rsidRPr="00BF2BCA">
        <w:rPr>
          <w:b/>
        </w:rPr>
        <w:t>internos e externos</w:t>
      </w:r>
      <w:r w:rsidRPr="00BF2BCA">
        <w:t xml:space="preserve">, considerando as necessidades das </w:t>
      </w:r>
      <w:r w:rsidRPr="00BF2BCA">
        <w:rPr>
          <w:b/>
        </w:rPr>
        <w:t>partes interessadas</w:t>
      </w:r>
      <w:r w:rsidRPr="00BF2BCA">
        <w:t xml:space="preserve">, permeando todo o escritório, incluindo as bases estruturadas e definidas no </w:t>
      </w:r>
      <w:r w:rsidRPr="00BF2BCA">
        <w:rPr>
          <w:b/>
        </w:rPr>
        <w:t>Código de Ética e Conduta</w:t>
      </w:r>
      <w:r w:rsidRPr="00BF2BCA">
        <w:t xml:space="preserve">, na </w:t>
      </w:r>
      <w:r w:rsidRPr="00BF2BCA">
        <w:rPr>
          <w:b/>
        </w:rPr>
        <w:t>Cultura Organizacional</w:t>
      </w:r>
      <w:r w:rsidRPr="00BF2BCA">
        <w:t xml:space="preserve"> e na </w:t>
      </w:r>
      <w:r w:rsidRPr="00BF2BCA">
        <w:rPr>
          <w:b/>
        </w:rPr>
        <w:t>Proposta de Valor da Empresa</w:t>
      </w:r>
      <w:r w:rsidRPr="00BF2BCA">
        <w:t xml:space="preserve">, tendo como principal responsável e patrocinador o </w:t>
      </w:r>
      <w:r w:rsidRPr="00BF2BCA">
        <w:rPr>
          <w:b/>
        </w:rPr>
        <w:t>Sócio Gestor</w:t>
      </w:r>
      <w:r w:rsidRPr="00BF2BCA">
        <w:t xml:space="preserve">, </w:t>
      </w:r>
      <w:r w:rsidRPr="00BF2BCA">
        <w:rPr>
          <w:b/>
        </w:rPr>
        <w:t>Comitê Diretivo</w:t>
      </w:r>
      <w:r w:rsidRPr="00BF2BCA">
        <w:t xml:space="preserve"> e </w:t>
      </w:r>
      <w:r w:rsidRPr="00BF2BCA">
        <w:rPr>
          <w:b/>
        </w:rPr>
        <w:t>Comissão de TI</w:t>
      </w:r>
      <w:r w:rsidRPr="00BF2BCA">
        <w:t xml:space="preserve">, cabendo a cada Sócio do escritório, Gestor dos Ativos de Informação e Gestor de Segurança da Informação </w:t>
      </w:r>
      <w:r w:rsidRPr="00BF2BCA">
        <w:rPr>
          <w:b/>
        </w:rPr>
        <w:t>estabelecer, implementar, manter e melhorar</w:t>
      </w:r>
      <w:r w:rsidRPr="00BF2BCA">
        <w:t xml:space="preserve"> </w:t>
      </w:r>
      <w:r w:rsidRPr="00BF2BCA">
        <w:rPr>
          <w:b/>
        </w:rPr>
        <w:t>continuamente</w:t>
      </w:r>
      <w:r w:rsidRPr="00BF2BCA">
        <w:t xml:space="preserve"> a Gestão da </w:t>
      </w:r>
      <w:r w:rsidRPr="00BF2BCA">
        <w:rPr>
          <w:b/>
        </w:rPr>
        <w:t xml:space="preserve">Segurança da Informação </w:t>
      </w:r>
      <w:r w:rsidRPr="00BF2BCA">
        <w:t>no escritório PNA, em conjunto com todos os seus integrantes.</w:t>
      </w:r>
    </w:p>
    <w:p w:rsidR="006C79E9" w:rsidRPr="00BF2BCA" w:rsidRDefault="006C79E9" w:rsidP="006C79E9">
      <w:pPr>
        <w:pStyle w:val="PLTEXTO"/>
        <w:jc w:val="both"/>
      </w:pPr>
    </w:p>
    <w:p w:rsidR="006C79E9" w:rsidRPr="00BF2BCA" w:rsidRDefault="006C79E9" w:rsidP="00057D71">
      <w:pPr>
        <w:pStyle w:val="PLTEXTO"/>
        <w:jc w:val="both"/>
      </w:pPr>
      <w:r w:rsidRPr="00BF2BCA">
        <w:t xml:space="preserve">Para atender os seus objetivos, o escritório PNA conta com o </w:t>
      </w:r>
      <w:r w:rsidRPr="00BF2BCA">
        <w:rPr>
          <w:b/>
        </w:rPr>
        <w:t>Sistema de Gestão de Segurança da Informação (SGSI)</w:t>
      </w:r>
      <w:r w:rsidRPr="00BF2BCA">
        <w:t xml:space="preserve"> e toda uma estrutura envolvendo a força de trabalho que visam oferecer a </w:t>
      </w:r>
      <w:r w:rsidRPr="00BF2BCA">
        <w:rPr>
          <w:b/>
        </w:rPr>
        <w:t>excelência na prestação de serviço</w:t>
      </w:r>
      <w:r w:rsidRPr="00BF2BCA">
        <w:t xml:space="preserve">, </w:t>
      </w:r>
      <w:r w:rsidRPr="00BF2BCA">
        <w:rPr>
          <w:b/>
        </w:rPr>
        <w:t>a melhoria contínua da satisfação</w:t>
      </w:r>
      <w:r w:rsidRPr="00BF2BCA">
        <w:t xml:space="preserve"> e a </w:t>
      </w:r>
      <w:r w:rsidRPr="00BF2BCA">
        <w:rPr>
          <w:b/>
        </w:rPr>
        <w:t>manutenção da</w:t>
      </w:r>
      <w:r w:rsidRPr="00BF2BCA">
        <w:t xml:space="preserve"> </w:t>
      </w:r>
      <w:r w:rsidRPr="00BF2BCA">
        <w:rPr>
          <w:b/>
        </w:rPr>
        <w:t>credibilidade do escritório</w:t>
      </w:r>
      <w:r w:rsidRPr="00BF2BCA">
        <w:t xml:space="preserve"> perante a todos. Dessa forma, os integrantes atuam de forma rigorosa quanto à </w:t>
      </w:r>
      <w:r w:rsidRPr="00BF2BCA">
        <w:rPr>
          <w:b/>
        </w:rPr>
        <w:t>conformidade</w:t>
      </w:r>
      <w:r w:rsidRPr="00BF2BCA">
        <w:t xml:space="preserve"> com os requisitos técnicos, legais e estatutários, na busca </w:t>
      </w:r>
      <w:r w:rsidRPr="00BF2BCA">
        <w:rPr>
          <w:b/>
        </w:rPr>
        <w:t>contínua</w:t>
      </w:r>
      <w:r w:rsidRPr="00BF2BCA">
        <w:t xml:space="preserve"> da </w:t>
      </w:r>
      <w:r w:rsidRPr="00BF2BCA">
        <w:rPr>
          <w:b/>
        </w:rPr>
        <w:t>melhoria</w:t>
      </w:r>
      <w:r w:rsidRPr="00BF2BCA">
        <w:t xml:space="preserve"> e </w:t>
      </w:r>
      <w:r w:rsidRPr="00BF2BCA">
        <w:rPr>
          <w:b/>
        </w:rPr>
        <w:t>desempenho</w:t>
      </w:r>
      <w:r w:rsidRPr="00BF2BCA">
        <w:t xml:space="preserve"> do escritório.</w:t>
      </w:r>
    </w:p>
    <w:p w:rsidR="000614D2" w:rsidRPr="00C602B1" w:rsidRDefault="00C602B1" w:rsidP="00C602B1">
      <w:pPr>
        <w:jc w:val="left"/>
        <w:rPr>
          <w:rFonts w:eastAsiaTheme="minorEastAsia" w:cs="Arial"/>
          <w:sz w:val="20"/>
        </w:rPr>
      </w:pPr>
      <w:r>
        <w:br w:type="page"/>
      </w:r>
    </w:p>
    <w:p w:rsidR="001F2892" w:rsidRPr="006A0097" w:rsidRDefault="00F14A43" w:rsidP="00E02B59">
      <w:pPr>
        <w:pStyle w:val="PLCAPN1"/>
        <w:tabs>
          <w:tab w:val="clear" w:pos="432"/>
        </w:tabs>
      </w:pPr>
      <w:bookmarkStart w:id="13" w:name="_Toc522877517"/>
      <w:r w:rsidRPr="006A0097">
        <w:lastRenderedPageBreak/>
        <w:t>ESCOPO</w:t>
      </w:r>
      <w:bookmarkEnd w:id="13"/>
    </w:p>
    <w:p w:rsidR="001F2892" w:rsidRPr="006A0097" w:rsidRDefault="001F2892" w:rsidP="00853F94">
      <w:pPr>
        <w:pStyle w:val="PLTEXTO"/>
        <w:rPr>
          <w:b/>
        </w:rPr>
      </w:pPr>
    </w:p>
    <w:p w:rsidR="006C79E9" w:rsidRPr="00BF2BCA" w:rsidRDefault="006C79E9" w:rsidP="006C79E9">
      <w:pPr>
        <w:pStyle w:val="PLTEXTO"/>
        <w:jc w:val="both"/>
      </w:pPr>
      <w:r w:rsidRPr="00BF2BCA">
        <w:t xml:space="preserve">O </w:t>
      </w:r>
      <w:r w:rsidRPr="00BF2BCA">
        <w:rPr>
          <w:b/>
        </w:rPr>
        <w:t>Sistema de Gestão de Segurança da Informação</w:t>
      </w:r>
      <w:r w:rsidRPr="00BF2BCA">
        <w:t xml:space="preserve"> do escritório </w:t>
      </w:r>
      <w:r w:rsidRPr="00BF2BCA">
        <w:rPr>
          <w:b/>
        </w:rPr>
        <w:t>Pinheiro Neto Advogados</w:t>
      </w:r>
      <w:r w:rsidRPr="00BF2BCA">
        <w:t xml:space="preserve"> engloba os </w:t>
      </w:r>
      <w:r w:rsidRPr="00BF2BCA">
        <w:rPr>
          <w:b/>
        </w:rPr>
        <w:t>ativos de informação sensíveis associados aos clientes</w:t>
      </w:r>
      <w:r w:rsidRPr="00BF2BCA">
        <w:t xml:space="preserve"> do escritório, armazenados na </w:t>
      </w:r>
      <w:r w:rsidRPr="00BF2BCA">
        <w:rPr>
          <w:b/>
        </w:rPr>
        <w:t>infraestrutura e sistemas de tecnologia da informação</w:t>
      </w:r>
      <w:r w:rsidRPr="00BF2BCA">
        <w:t xml:space="preserve"> que suportam os processos </w:t>
      </w:r>
      <w:r w:rsidRPr="00BF2BCA">
        <w:rPr>
          <w:b/>
        </w:rPr>
        <w:t>Jurídicos</w:t>
      </w:r>
      <w:r w:rsidRPr="00BF2BCA">
        <w:t xml:space="preserve"> do escritório. O mesmo está em </w:t>
      </w:r>
      <w:r w:rsidRPr="00BF2BCA">
        <w:rPr>
          <w:b/>
        </w:rPr>
        <w:t>conformidade</w:t>
      </w:r>
      <w:r w:rsidRPr="00BF2BCA">
        <w:t xml:space="preserve"> com a norma </w:t>
      </w:r>
      <w:r w:rsidRPr="00BF2BCA">
        <w:rPr>
          <w:b/>
        </w:rPr>
        <w:t>NBR ISO 27001:2013 – Sistema de Gestão de Segurança da Informação</w:t>
      </w:r>
      <w:r w:rsidRPr="00BF2BCA">
        <w:t>.</w:t>
      </w:r>
    </w:p>
    <w:p w:rsidR="006E7748" w:rsidRPr="00C602B1" w:rsidRDefault="00C602B1" w:rsidP="006E7748">
      <w:pPr>
        <w:jc w:val="left"/>
        <w:rPr>
          <w:rFonts w:eastAsiaTheme="minorEastAsia" w:cs="Arial"/>
          <w:b/>
          <w:sz w:val="20"/>
        </w:rPr>
      </w:pPr>
      <w:r>
        <w:rPr>
          <w:b/>
        </w:rPr>
        <w:br w:type="page"/>
      </w:r>
    </w:p>
    <w:p w:rsidR="006E7748" w:rsidRPr="006A0097" w:rsidRDefault="00F14A43" w:rsidP="00E02B59">
      <w:pPr>
        <w:pStyle w:val="PLCAPN1"/>
        <w:tabs>
          <w:tab w:val="clear" w:pos="432"/>
        </w:tabs>
      </w:pPr>
      <w:bookmarkStart w:id="14" w:name="_Toc522877518"/>
      <w:r w:rsidRPr="006A0097">
        <w:lastRenderedPageBreak/>
        <w:t>PÚBLICO-ALVO</w:t>
      </w:r>
      <w:bookmarkEnd w:id="14"/>
    </w:p>
    <w:p w:rsidR="006E7748" w:rsidRPr="006A0097" w:rsidRDefault="006E7748" w:rsidP="006E7748">
      <w:pPr>
        <w:pStyle w:val="PLTEXTO"/>
        <w:rPr>
          <w:b/>
        </w:rPr>
      </w:pPr>
    </w:p>
    <w:p w:rsidR="006C79E9" w:rsidRPr="00BF2BCA" w:rsidRDefault="006C79E9" w:rsidP="006C79E9">
      <w:pPr>
        <w:pStyle w:val="PLTEXTO"/>
        <w:jc w:val="both"/>
      </w:pPr>
      <w:r w:rsidRPr="00BF2BCA">
        <w:t>Este Sistema de Gestão é aplicável a todos integrantes do escritório, bem como aos parceiros, fornecedores, prestadores de serviço e aos clientes de Pinheiro Neto Advogados.</w:t>
      </w:r>
    </w:p>
    <w:p w:rsidR="006C79E9" w:rsidRPr="00BF2BCA" w:rsidRDefault="006C79E9" w:rsidP="006C79E9">
      <w:pPr>
        <w:pStyle w:val="PLTEXTO"/>
        <w:jc w:val="both"/>
      </w:pPr>
    </w:p>
    <w:p w:rsidR="00D00E15" w:rsidRPr="00D264ED" w:rsidRDefault="006C79E9" w:rsidP="006C79E9">
      <w:pPr>
        <w:spacing w:line="360" w:lineRule="auto"/>
        <w:jc w:val="left"/>
        <w:rPr>
          <w:rFonts w:eastAsiaTheme="minorEastAsia" w:cs="Arial"/>
          <w:sz w:val="20"/>
        </w:rPr>
      </w:pPr>
      <w:r w:rsidRPr="00BF2BCA">
        <w:t>Para fins de esclarecimento, o termo “Integrantes” abrange todos Sócios, Diretores, Gerentes, Coordenadores, Consultores, Associados, Analistas, Técnicos, Secretárias, Assistentes, Auxiliares, Estagiários, Menores Aprendizes e demais cargos que possam surgir</w:t>
      </w:r>
      <w:r w:rsidR="00D00E15">
        <w:br w:type="page"/>
      </w:r>
    </w:p>
    <w:p w:rsidR="0029753D" w:rsidRPr="006A0097" w:rsidRDefault="00F14A43" w:rsidP="00E02B59">
      <w:pPr>
        <w:pStyle w:val="PLCAPN1"/>
        <w:tabs>
          <w:tab w:val="clear" w:pos="432"/>
        </w:tabs>
      </w:pPr>
      <w:bookmarkStart w:id="15" w:name="_Toc522877519"/>
      <w:r w:rsidRPr="006A0097">
        <w:lastRenderedPageBreak/>
        <w:t>ESTRUTURA DO SGSI</w:t>
      </w:r>
      <w:bookmarkEnd w:id="15"/>
    </w:p>
    <w:p w:rsidR="0029753D" w:rsidRPr="006A0097" w:rsidRDefault="0029753D" w:rsidP="0029753D">
      <w:pPr>
        <w:pStyle w:val="PLTEXTO"/>
        <w:rPr>
          <w:b/>
        </w:rPr>
      </w:pPr>
    </w:p>
    <w:p w:rsidR="00147EC1" w:rsidRPr="003F13C9" w:rsidRDefault="003F13C9" w:rsidP="003F13C9">
      <w:pPr>
        <w:pStyle w:val="PLTEXTO"/>
        <w:tabs>
          <w:tab w:val="left" w:pos="567"/>
        </w:tabs>
        <w:jc w:val="both"/>
      </w:pPr>
      <w:r w:rsidRPr="003F13C9">
        <w:rPr>
          <w:noProof/>
          <w:lang w:eastAsia="pt-BR"/>
        </w:rPr>
        <mc:AlternateContent>
          <mc:Choice Requires="wpg">
            <w:drawing>
              <wp:anchor distT="0" distB="0" distL="114300" distR="114300" simplePos="0" relativeHeight="251659264" behindDoc="0" locked="0" layoutInCell="1" allowOverlap="1" wp14:anchorId="2B276C27" wp14:editId="226CD73B">
                <wp:simplePos x="0" y="0"/>
                <wp:positionH relativeFrom="margin">
                  <wp:align>right</wp:align>
                </wp:positionH>
                <wp:positionV relativeFrom="paragraph">
                  <wp:posOffset>502158</wp:posOffset>
                </wp:positionV>
                <wp:extent cx="5932170" cy="2787015"/>
                <wp:effectExtent l="0" t="0" r="0" b="0"/>
                <wp:wrapSquare wrapText="bothSides"/>
                <wp:docPr id="25" name="Agrupar 40"/>
                <wp:cNvGraphicFramePr/>
                <a:graphic xmlns:a="http://schemas.openxmlformats.org/drawingml/2006/main">
                  <a:graphicData uri="http://schemas.microsoft.com/office/word/2010/wordprocessingGroup">
                    <wpg:wgp>
                      <wpg:cNvGrpSpPr/>
                      <wpg:grpSpPr>
                        <a:xfrm>
                          <a:off x="0" y="0"/>
                          <a:ext cx="5932170" cy="2787015"/>
                          <a:chOff x="0" y="0"/>
                          <a:chExt cx="6727698" cy="3199190"/>
                        </a:xfrm>
                      </wpg:grpSpPr>
                      <wpg:grpSp>
                        <wpg:cNvPr id="26" name="Agrupar 26"/>
                        <wpg:cNvGrpSpPr/>
                        <wpg:grpSpPr>
                          <a:xfrm>
                            <a:off x="889059" y="2600"/>
                            <a:ext cx="4956056" cy="3162300"/>
                            <a:chOff x="889059" y="2600"/>
                            <a:chExt cx="4819650" cy="3162300"/>
                          </a:xfrm>
                          <a:solidFill>
                            <a:schemeClr val="bg1">
                              <a:lumMod val="95000"/>
                            </a:schemeClr>
                          </a:solidFill>
                        </wpg:grpSpPr>
                        <wps:wsp>
                          <wps:cNvPr id="27" name="Retângulo 27"/>
                          <wps:cNvSpPr/>
                          <wps:spPr>
                            <a:xfrm>
                              <a:off x="889059" y="2600"/>
                              <a:ext cx="2409825" cy="158115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tângulo 28"/>
                          <wps:cNvSpPr/>
                          <wps:spPr>
                            <a:xfrm>
                              <a:off x="3298884" y="2600"/>
                              <a:ext cx="2409825" cy="158115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tângulo 29"/>
                          <wps:cNvSpPr/>
                          <wps:spPr>
                            <a:xfrm>
                              <a:off x="889059" y="1583750"/>
                              <a:ext cx="2409825" cy="158115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tângulo 30"/>
                          <wps:cNvSpPr/>
                          <wps:spPr>
                            <a:xfrm>
                              <a:off x="3298884" y="1583750"/>
                              <a:ext cx="2409825" cy="1581150"/>
                            </a:xfrm>
                            <a:prstGeom prst="rect">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aphicFrame>
                        <wpg:cNvPr id="31" name="Diagrama 31"/>
                        <wpg:cNvFrPr/>
                        <wpg:xfrm>
                          <a:off x="980168" y="0"/>
                          <a:ext cx="4798785" cy="319919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32" name="Retângulo 32"/>
                        <wps:cNvSpPr/>
                        <wps:spPr>
                          <a:xfrm>
                            <a:off x="1235044" y="37007"/>
                            <a:ext cx="1295739" cy="385148"/>
                          </a:xfrm>
                          <a:prstGeom prst="rect">
                            <a:avLst/>
                          </a:prstGeom>
                        </wps:spPr>
                        <wps:txb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 xml:space="preserve">Estabelecimento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do SGSI</w:t>
                              </w:r>
                            </w:p>
                          </w:txbxContent>
                        </wps:txbx>
                        <wps:bodyPr wrap="square">
                          <a:noAutofit/>
                        </wps:bodyPr>
                      </wps:wsp>
                      <wps:wsp>
                        <wps:cNvPr id="33" name="Retângulo 33"/>
                        <wps:cNvSpPr/>
                        <wps:spPr>
                          <a:xfrm>
                            <a:off x="4340090" y="37007"/>
                            <a:ext cx="1240151" cy="385148"/>
                          </a:xfrm>
                          <a:prstGeom prst="rect">
                            <a:avLst/>
                          </a:prstGeom>
                        </wps:spPr>
                        <wps:txb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Implementação</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do SGSI</w:t>
                              </w:r>
                            </w:p>
                          </w:txbxContent>
                        </wps:txbx>
                        <wps:bodyPr wrap="square">
                          <a:noAutofit/>
                        </wps:bodyPr>
                      </wps:wsp>
                      <wps:wsp>
                        <wps:cNvPr id="34" name="Retângulo 34"/>
                        <wps:cNvSpPr/>
                        <wps:spPr>
                          <a:xfrm>
                            <a:off x="1235044" y="2703831"/>
                            <a:ext cx="1417504" cy="385148"/>
                          </a:xfrm>
                          <a:prstGeom prst="rect">
                            <a:avLst/>
                          </a:prstGeom>
                        </wps:spPr>
                        <wps:txb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 xml:space="preserve">Adoção de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Melhorias do SGSI</w:t>
                              </w:r>
                            </w:p>
                          </w:txbxContent>
                        </wps:txbx>
                        <wps:bodyPr wrap="square">
                          <a:noAutofit/>
                        </wps:bodyPr>
                      </wps:wsp>
                      <wps:wsp>
                        <wps:cNvPr id="35" name="Retângulo 35"/>
                        <wps:cNvSpPr/>
                        <wps:spPr>
                          <a:xfrm>
                            <a:off x="4174984" y="2703831"/>
                            <a:ext cx="1410225" cy="385148"/>
                          </a:xfrm>
                          <a:prstGeom prst="rect">
                            <a:avLst/>
                          </a:prstGeom>
                        </wps:spPr>
                        <wps:txb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 xml:space="preserve">Monitoração e </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Avaliação do SGSI</w:t>
                              </w:r>
                            </w:p>
                          </w:txbxContent>
                        </wps:txbx>
                        <wps:bodyPr wrap="square">
                          <a:noAutofit/>
                        </wps:bodyPr>
                      </wps:wsp>
                      <wps:wsp>
                        <wps:cNvPr id="36" name="Pentágono 36"/>
                        <wps:cNvSpPr/>
                        <wps:spPr>
                          <a:xfrm>
                            <a:off x="0" y="2600"/>
                            <a:ext cx="1407033" cy="3162300"/>
                          </a:xfrm>
                          <a:prstGeom prst="homePlate">
                            <a:avLst>
                              <a:gd name="adj" fmla="val 21730"/>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Pentágono 37"/>
                        <wps:cNvSpPr/>
                        <wps:spPr>
                          <a:xfrm rot="10800000">
                            <a:off x="5320665" y="2600"/>
                            <a:ext cx="1407033" cy="3162300"/>
                          </a:xfrm>
                          <a:prstGeom prst="homePlate">
                            <a:avLst>
                              <a:gd name="adj" fmla="val 21730"/>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tângulo 38"/>
                        <wps:cNvSpPr/>
                        <wps:spPr>
                          <a:xfrm>
                            <a:off x="57151" y="37007"/>
                            <a:ext cx="1066768" cy="385148"/>
                          </a:xfrm>
                          <a:prstGeom prst="rect">
                            <a:avLst/>
                          </a:prstGeom>
                        </wps:spPr>
                        <wps:txb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FFFFFF" w:themeColor="background1"/>
                                  <w:kern w:val="24"/>
                                  <w:sz w:val="16"/>
                                  <w:szCs w:val="16"/>
                                </w:rPr>
                                <w:t xml:space="preserve">Partes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FFFFFF" w:themeColor="background1"/>
                                  <w:kern w:val="24"/>
                                  <w:sz w:val="16"/>
                                  <w:szCs w:val="16"/>
                                </w:rPr>
                                <w:t>Interessadas</w:t>
                              </w:r>
                            </w:p>
                          </w:txbxContent>
                        </wps:txbx>
                        <wps:bodyPr wrap="square">
                          <a:noAutofit/>
                        </wps:bodyPr>
                      </wps:wsp>
                      <wps:wsp>
                        <wps:cNvPr id="39" name="Retângulo 39"/>
                        <wps:cNvSpPr/>
                        <wps:spPr>
                          <a:xfrm>
                            <a:off x="57151" y="2380002"/>
                            <a:ext cx="1080003" cy="674340"/>
                          </a:xfrm>
                          <a:prstGeom prst="rect">
                            <a:avLst/>
                          </a:prstGeom>
                        </wps:spPr>
                        <wps:txb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color w:val="FFFFFF" w:themeColor="background1"/>
                                  <w:kern w:val="24"/>
                                  <w:sz w:val="16"/>
                                  <w:szCs w:val="16"/>
                                </w:rPr>
                                <w:t>Requisitos e Expectativas de Segurança da Informação</w:t>
                              </w:r>
                            </w:p>
                          </w:txbxContent>
                        </wps:txbx>
                        <wps:bodyPr wrap="square">
                          <a:noAutofit/>
                        </wps:bodyPr>
                      </wps:wsp>
                      <wps:wsp>
                        <wps:cNvPr id="40" name="Retângulo 40"/>
                        <wps:cNvSpPr/>
                        <wps:spPr>
                          <a:xfrm>
                            <a:off x="5656967" y="37007"/>
                            <a:ext cx="1066768" cy="385148"/>
                          </a:xfrm>
                          <a:prstGeom prst="rect">
                            <a:avLst/>
                          </a:prstGeom>
                        </wps:spPr>
                        <wps:txb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FFFFFF" w:themeColor="background1"/>
                                  <w:kern w:val="24"/>
                                  <w:sz w:val="16"/>
                                  <w:szCs w:val="16"/>
                                </w:rPr>
                                <w:t xml:space="preserve">Partes </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FFFFFF" w:themeColor="background1"/>
                                  <w:kern w:val="24"/>
                                  <w:sz w:val="16"/>
                                  <w:szCs w:val="16"/>
                                </w:rPr>
                                <w:t>Interessadas</w:t>
                              </w:r>
                            </w:p>
                          </w:txbxContent>
                        </wps:txbx>
                        <wps:bodyPr wrap="square">
                          <a:noAutofit/>
                        </wps:bodyPr>
                      </wps:wsp>
                      <wps:wsp>
                        <wps:cNvPr id="41" name="Retângulo 41"/>
                        <wps:cNvSpPr/>
                        <wps:spPr>
                          <a:xfrm>
                            <a:off x="5524843" y="2456875"/>
                            <a:ext cx="1165712" cy="674340"/>
                          </a:xfrm>
                          <a:prstGeom prst="rect">
                            <a:avLst/>
                          </a:prstGeom>
                        </wps:spPr>
                        <wps:txb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color w:val="FFFFFF" w:themeColor="background1"/>
                                  <w:kern w:val="24"/>
                                  <w:sz w:val="16"/>
                                  <w:szCs w:val="16"/>
                                </w:rPr>
                                <w:t>Gerenciamento de Segurança da Informação</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B276C27" id="Agrupar 40" o:spid="_x0000_s1026" style="position:absolute;left:0;text-align:left;margin-left:415.9pt;margin-top:39.55pt;width:467.1pt;height:219.45pt;z-index:251659264;mso-position-horizontal:right;mso-position-horizontal-relative:margin;mso-width-relative:margin;mso-height-relative:margin" coordsize="67276,3199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">
                <v:group id="Agrupar 26" o:spid="_x0000_s1027" style="position:absolute;left:8890;top:26;width:49561;height:31623" coordorigin="8890,26" coordsize="48196,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tângulo 27" o:spid="_x0000_s1028" style="position:absolute;left:8890;top:26;width:24098;height:1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" filled="f" strokecolor="white [3212]" strokeweight="1pt"/>
                  <v:rect id="Retângulo 28" o:spid="_x0000_s1029" style="position:absolute;left:32988;top:26;width:24099;height:1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" filled="f" strokecolor="white [3212]" strokeweight="1pt"/>
                  <v:rect id="Retângulo 29" o:spid="_x0000_s1030" style="position:absolute;left:8890;top:15837;width:24098;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" filled="f" strokecolor="white [3212]" strokeweight="1pt"/>
                  <v:rect id="Retângulo 30" o:spid="_x0000_s1031" style="position:absolute;left:32988;top:15837;width:24099;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" filled="f" strokecolor="white [3212]"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31" o:spid="_x0000_s1032" type="#_x0000_t75" style="position:absolute;left:18251;top:139;width:30765;height:313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">
                  <v:imagedata r:id="rId16" o:title=""/>
                  <o:lock v:ext="edit" aspectratio="f"/>
                </v:shape>
                <v:rect id="Retângulo 32" o:spid="_x0000_s1033" style="position:absolute;left:12350;top:370;width:12957;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textbo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 xml:space="preserve">Estabelecimento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do SGSI</w:t>
                        </w:r>
                      </w:p>
                    </w:txbxContent>
                  </v:textbox>
                </v:rect>
                <v:rect id="Retângulo 33" o:spid="_x0000_s1034" style="position:absolute;left:43400;top:370;width:12402;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Implementação</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do SGSI</w:t>
                        </w:r>
                      </w:p>
                    </w:txbxContent>
                  </v:textbox>
                </v:rect>
                <v:rect id="Retângulo 34" o:spid="_x0000_s1035" style="position:absolute;left:12350;top:27038;width:14175;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textbo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 xml:space="preserve">Adoção de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595959" w:themeColor="text1" w:themeTint="A6"/>
                            <w:kern w:val="24"/>
                            <w:sz w:val="16"/>
                            <w:szCs w:val="16"/>
                          </w:rPr>
                          <w:t>Melhorias do SGSI</w:t>
                        </w:r>
                      </w:p>
                    </w:txbxContent>
                  </v:textbox>
                </v:rect>
                <v:rect id="Retângulo 35" o:spid="_x0000_s1036" style="position:absolute;left:41749;top:27038;width:14103;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textbo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 xml:space="preserve">Monitoração e </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595959" w:themeColor="text1" w:themeTint="A6"/>
                            <w:kern w:val="24"/>
                            <w:sz w:val="16"/>
                            <w:szCs w:val="16"/>
                          </w:rPr>
                          <w:t>Avaliação do SGSI</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37" type="#_x0000_t15" style="position:absolute;top:26;width:14070;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" adj="16906" fillcolor="#393737 [814]" stroked="f" strokeweight="1pt"/>
                <v:shape id="Pentágono 37" o:spid="_x0000_s1038" type="#_x0000_t15" style="position:absolute;left:53206;top:26;width:14070;height:3162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" adj="16906" fillcolor="#393737 [814]" stroked="f" strokeweight="1pt"/>
                <v:rect id="Retângulo 38" o:spid="_x0000_s1039" style="position:absolute;left:571;top:370;width:10668;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textbo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FFFFFF" w:themeColor="background1"/>
                            <w:kern w:val="24"/>
                            <w:sz w:val="16"/>
                            <w:szCs w:val="16"/>
                          </w:rPr>
                          <w:t xml:space="preserve">Partes </w:t>
                        </w:r>
                      </w:p>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b/>
                            <w:bCs/>
                            <w:color w:val="FFFFFF" w:themeColor="background1"/>
                            <w:kern w:val="24"/>
                            <w:sz w:val="16"/>
                            <w:szCs w:val="16"/>
                          </w:rPr>
                          <w:t>Interessadas</w:t>
                        </w:r>
                      </w:p>
                    </w:txbxContent>
                  </v:textbox>
                </v:rect>
                <v:rect id="Retângulo 39" o:spid="_x0000_s1040" style="position:absolute;left:571;top:23800;width:10800;height:6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rsidR="00057D71" w:rsidRPr="003F13C9" w:rsidRDefault="00057D71" w:rsidP="003F13C9">
                        <w:pPr>
                          <w:pStyle w:val="NormalWeb"/>
                          <w:spacing w:before="0" w:beforeAutospacing="0" w:after="0" w:afterAutospacing="0"/>
                          <w:rPr>
                            <w:sz w:val="16"/>
                            <w:szCs w:val="16"/>
                          </w:rPr>
                        </w:pPr>
                        <w:r w:rsidRPr="003F13C9">
                          <w:rPr>
                            <w:rFonts w:ascii="Verdana" w:eastAsia="Verdana" w:hAnsi="Verdana" w:cs="Verdana"/>
                            <w:color w:val="FFFFFF" w:themeColor="background1"/>
                            <w:kern w:val="24"/>
                            <w:sz w:val="16"/>
                            <w:szCs w:val="16"/>
                          </w:rPr>
                          <w:t>Requisitos e Expectativas de Segurança da Informação</w:t>
                        </w:r>
                      </w:p>
                    </w:txbxContent>
                  </v:textbox>
                </v:rect>
                <v:rect id="Retângulo 40" o:spid="_x0000_s1041" style="position:absolute;left:56569;top:370;width:10668;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FFFFFF" w:themeColor="background1"/>
                            <w:kern w:val="24"/>
                            <w:sz w:val="16"/>
                            <w:szCs w:val="16"/>
                          </w:rPr>
                          <w:t xml:space="preserve">Partes </w:t>
                        </w:r>
                      </w:p>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b/>
                            <w:bCs/>
                            <w:color w:val="FFFFFF" w:themeColor="background1"/>
                            <w:kern w:val="24"/>
                            <w:sz w:val="16"/>
                            <w:szCs w:val="16"/>
                          </w:rPr>
                          <w:t>Interessadas</w:t>
                        </w:r>
                      </w:p>
                    </w:txbxContent>
                  </v:textbox>
                </v:rect>
                <v:rect id="Retângulo 41" o:spid="_x0000_s1042" style="position:absolute;left:55248;top:24568;width:11657;height: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057D71" w:rsidRPr="003F13C9" w:rsidRDefault="00057D71" w:rsidP="003F13C9">
                        <w:pPr>
                          <w:pStyle w:val="NormalWeb"/>
                          <w:spacing w:before="0" w:beforeAutospacing="0" w:after="0" w:afterAutospacing="0"/>
                          <w:jc w:val="right"/>
                          <w:rPr>
                            <w:sz w:val="16"/>
                            <w:szCs w:val="16"/>
                          </w:rPr>
                        </w:pPr>
                        <w:r w:rsidRPr="003F13C9">
                          <w:rPr>
                            <w:rFonts w:ascii="Verdana" w:eastAsia="Verdana" w:hAnsi="Verdana" w:cs="Verdana"/>
                            <w:color w:val="FFFFFF" w:themeColor="background1"/>
                            <w:kern w:val="24"/>
                            <w:sz w:val="16"/>
                            <w:szCs w:val="16"/>
                          </w:rPr>
                          <w:t>Gerenciamento de Segurança da Informação</w:t>
                        </w:r>
                      </w:p>
                    </w:txbxContent>
                  </v:textbox>
                </v:rect>
                <w10:wrap type="square" anchorx="margin"/>
              </v:group>
            </w:pict>
          </mc:Fallback>
        </mc:AlternateContent>
      </w:r>
      <w:r w:rsidR="00761CC4" w:rsidRPr="00761CC4">
        <w:t xml:space="preserve"> </w:t>
      </w:r>
      <w:r w:rsidR="006C79E9" w:rsidRPr="00BF2BCA">
        <w:t xml:space="preserve">A estrutura do </w:t>
      </w:r>
      <w:r w:rsidR="006C79E9" w:rsidRPr="00BF2BCA">
        <w:rPr>
          <w:b/>
        </w:rPr>
        <w:t>SGSI</w:t>
      </w:r>
      <w:r w:rsidR="006C79E9" w:rsidRPr="00BF2BCA">
        <w:t xml:space="preserve"> de Pinheiro Neto Advogados está dividida em quatro etapas que formam o </w:t>
      </w:r>
      <w:r w:rsidR="006C79E9" w:rsidRPr="00BF2BCA">
        <w:rPr>
          <w:b/>
        </w:rPr>
        <w:t>ciclo PDCA</w:t>
      </w:r>
      <w:r w:rsidR="006C79E9" w:rsidRPr="00BF2BCA">
        <w:t xml:space="preserve">. A ilustração abaixo representa a </w:t>
      </w:r>
      <w:r w:rsidR="006C79E9" w:rsidRPr="00BF2BCA">
        <w:rPr>
          <w:b/>
        </w:rPr>
        <w:t>Arquitetura do SGSI de PNA</w:t>
      </w:r>
      <w:r w:rsidR="006C79E9" w:rsidRPr="00BF2BCA">
        <w:t>.</w:t>
      </w:r>
    </w:p>
    <w:p w:rsidR="00F14A43" w:rsidRPr="005A3010" w:rsidRDefault="00147EC1" w:rsidP="005A3010">
      <w:pPr>
        <w:pStyle w:val="PLTEXTO"/>
        <w:jc w:val="center"/>
        <w:rPr>
          <w:b/>
        </w:rPr>
      </w:pPr>
      <w:r w:rsidRPr="006A0097">
        <w:rPr>
          <w:b/>
        </w:rPr>
        <w:t xml:space="preserve">Figura </w:t>
      </w:r>
      <w:r w:rsidR="00C80502">
        <w:rPr>
          <w:b/>
        </w:rPr>
        <w:t>1</w:t>
      </w:r>
      <w:r w:rsidRPr="006A0097">
        <w:rPr>
          <w:b/>
        </w:rPr>
        <w:t xml:space="preserve"> – Arquitetura do SG</w:t>
      </w:r>
      <w:r w:rsidR="003650E0" w:rsidRPr="006A0097">
        <w:rPr>
          <w:b/>
        </w:rPr>
        <w:t>S</w:t>
      </w:r>
      <w:r w:rsidRPr="006A0097">
        <w:rPr>
          <w:b/>
        </w:rPr>
        <w:t>I PNA</w:t>
      </w:r>
    </w:p>
    <w:p w:rsidR="003F13C9" w:rsidRPr="003F13C9" w:rsidRDefault="003F13C9" w:rsidP="003F13C9">
      <w:pPr>
        <w:pStyle w:val="PLTEXTO"/>
      </w:pPr>
    </w:p>
    <w:p w:rsidR="00730CB4" w:rsidRPr="006A0097" w:rsidRDefault="00335316" w:rsidP="00C602B1">
      <w:pPr>
        <w:pStyle w:val="PLCAPN2"/>
        <w:spacing w:line="360" w:lineRule="auto"/>
      </w:pPr>
      <w:bookmarkStart w:id="16" w:name="_Toc522877520"/>
      <w:r w:rsidRPr="006A0097">
        <w:t>Planejamento (</w:t>
      </w:r>
      <w:r w:rsidRPr="006A0097">
        <w:rPr>
          <w:i/>
        </w:rPr>
        <w:t>Plan</w:t>
      </w:r>
      <w:r w:rsidRPr="006A0097">
        <w:t>)</w:t>
      </w:r>
      <w:bookmarkEnd w:id="16"/>
    </w:p>
    <w:p w:rsidR="004B2F62" w:rsidRPr="006A0097" w:rsidRDefault="004B2F62" w:rsidP="00552C19">
      <w:pPr>
        <w:pStyle w:val="PLTEXTO"/>
      </w:pPr>
    </w:p>
    <w:p w:rsidR="00750E39" w:rsidRPr="006A0097" w:rsidRDefault="00750E39" w:rsidP="00C602B1">
      <w:pPr>
        <w:pStyle w:val="PLCAPN3"/>
        <w:tabs>
          <w:tab w:val="clear" w:pos="432"/>
          <w:tab w:val="num" w:pos="567"/>
        </w:tabs>
        <w:spacing w:line="360" w:lineRule="auto"/>
      </w:pPr>
      <w:bookmarkStart w:id="17" w:name="_Toc522877521"/>
      <w:r w:rsidRPr="006A0097">
        <w:t>Planejamento da Segurança da Informação</w:t>
      </w:r>
      <w:bookmarkEnd w:id="17"/>
    </w:p>
    <w:p w:rsidR="00730CB4" w:rsidRPr="006A0097" w:rsidRDefault="00730CB4" w:rsidP="00C602B1">
      <w:pPr>
        <w:pStyle w:val="PLTEXTO"/>
      </w:pPr>
    </w:p>
    <w:p w:rsidR="006C79E9" w:rsidRPr="00BF2BCA" w:rsidRDefault="006C79E9" w:rsidP="006C79E9">
      <w:pPr>
        <w:pStyle w:val="PLTEXTO"/>
        <w:jc w:val="both"/>
      </w:pPr>
      <w:r w:rsidRPr="00BF2BCA">
        <w:t>A estrutura do SGSI inicia-se com a fase Planejamento, que visa:</w:t>
      </w:r>
    </w:p>
    <w:p w:rsidR="006C79E9" w:rsidRPr="00BF2BCA" w:rsidRDefault="006C79E9" w:rsidP="006C79E9">
      <w:pPr>
        <w:pStyle w:val="PLTEXTO"/>
        <w:jc w:val="both"/>
      </w:pPr>
    </w:p>
    <w:p w:rsidR="006C79E9" w:rsidRPr="00BF2BCA" w:rsidRDefault="006C79E9" w:rsidP="006C79E9">
      <w:pPr>
        <w:pStyle w:val="PLTEXTO"/>
        <w:numPr>
          <w:ilvl w:val="0"/>
          <w:numId w:val="9"/>
        </w:numPr>
        <w:jc w:val="both"/>
      </w:pPr>
      <w:r w:rsidRPr="00BF2BCA">
        <w:t>Avaliar e documentar os fatores externos e internos relacionados ao contexto do escritório e do SGSI;</w:t>
      </w:r>
    </w:p>
    <w:p w:rsidR="006C79E9" w:rsidRPr="00BF2BCA" w:rsidRDefault="006C79E9" w:rsidP="006C79E9">
      <w:pPr>
        <w:pStyle w:val="PLTEXTO"/>
        <w:numPr>
          <w:ilvl w:val="0"/>
          <w:numId w:val="9"/>
        </w:numPr>
        <w:jc w:val="both"/>
      </w:pPr>
      <w:r w:rsidRPr="00BF2BCA">
        <w:t>Avaliar e registrar as partes interessadas e suas necessidades;</w:t>
      </w:r>
    </w:p>
    <w:p w:rsidR="006C79E9" w:rsidRPr="00BF2BCA" w:rsidRDefault="006C79E9" w:rsidP="006C79E9">
      <w:pPr>
        <w:pStyle w:val="PLTEXTO"/>
        <w:numPr>
          <w:ilvl w:val="0"/>
          <w:numId w:val="9"/>
        </w:numPr>
        <w:jc w:val="both"/>
      </w:pPr>
      <w:r w:rsidRPr="00BF2BCA">
        <w:t>Avaliar e estabelecer os objetivos de Segurança da Informação;</w:t>
      </w:r>
    </w:p>
    <w:p w:rsidR="006C79E9" w:rsidRPr="00BF2BCA" w:rsidRDefault="006C79E9" w:rsidP="006C79E9">
      <w:pPr>
        <w:pStyle w:val="PLTEXTO"/>
        <w:numPr>
          <w:ilvl w:val="0"/>
          <w:numId w:val="9"/>
        </w:numPr>
        <w:jc w:val="both"/>
      </w:pPr>
      <w:r w:rsidRPr="00BF2BCA">
        <w:t>Documentar a Política de Segurança da Informação, descrevendo a sistemática para sua comunicação, entendimento e avaliação periódica para manutenção da sua adequação;</w:t>
      </w:r>
    </w:p>
    <w:p w:rsidR="006C79E9" w:rsidRPr="00BF2BCA" w:rsidRDefault="006C79E9" w:rsidP="006C79E9">
      <w:pPr>
        <w:pStyle w:val="PLTEXTO"/>
        <w:numPr>
          <w:ilvl w:val="0"/>
          <w:numId w:val="9"/>
        </w:numPr>
        <w:jc w:val="both"/>
      </w:pPr>
      <w:r w:rsidRPr="00BF2BCA">
        <w:t>Definir a Estrutura Organizacional, descrevendo as atribuições e responsabilidades para a gestão e garantia da Segurança, bem como o processo de Comunicação que garanta a divulgação da mesma;</w:t>
      </w:r>
    </w:p>
    <w:p w:rsidR="00761CC4" w:rsidRPr="006A0097" w:rsidRDefault="006C79E9" w:rsidP="006C79E9">
      <w:pPr>
        <w:pStyle w:val="PLTEXTO"/>
        <w:numPr>
          <w:ilvl w:val="0"/>
          <w:numId w:val="9"/>
        </w:numPr>
        <w:jc w:val="both"/>
      </w:pPr>
      <w:r w:rsidRPr="00BF2BCA">
        <w:t>Assegurar que o planejamento da Segurança da Informação seja realizado de forma a garantir o atendimento aos objetivos de Segurança da Informação.</w:t>
      </w:r>
    </w:p>
    <w:p w:rsidR="00CC11F8" w:rsidRDefault="00CC11F8" w:rsidP="00C602B1">
      <w:pPr>
        <w:pStyle w:val="PLCAPN3"/>
        <w:spacing w:line="360" w:lineRule="auto"/>
      </w:pPr>
      <w:bookmarkStart w:id="18" w:name="_Toc522877522"/>
      <w:r>
        <w:lastRenderedPageBreak/>
        <w:t>Fatores Externos e Internos</w:t>
      </w:r>
      <w:bookmarkEnd w:id="18"/>
    </w:p>
    <w:p w:rsidR="00CC11F8" w:rsidRDefault="00CC11F8">
      <w:pPr>
        <w:jc w:val="left"/>
      </w:pPr>
    </w:p>
    <w:p w:rsidR="006C79E9" w:rsidRPr="00BF2BCA" w:rsidRDefault="006C79E9" w:rsidP="006C79E9">
      <w:pPr>
        <w:pStyle w:val="PLTEXTO"/>
      </w:pPr>
      <w:r w:rsidRPr="00BF2BCA">
        <w:t>Pinheiro Neto Advogados é um escritório brasileiro, independente, de atuação diversificada (full service), especializado em operações multidisciplinares e capaz de traduzir o ambiente legal brasileiro em benefício de seus clientes nacionais e internacionais.</w:t>
      </w:r>
    </w:p>
    <w:p w:rsidR="006C79E9" w:rsidRPr="00BF2BCA" w:rsidRDefault="006C79E9" w:rsidP="006C79E9">
      <w:pPr>
        <w:pStyle w:val="PLTEXTO"/>
      </w:pPr>
    </w:p>
    <w:p w:rsidR="00761CC4" w:rsidRPr="00BF2BCA" w:rsidRDefault="006C79E9" w:rsidP="00761CC4">
      <w:pPr>
        <w:pStyle w:val="PLTEXTO"/>
        <w:jc w:val="both"/>
      </w:pPr>
      <w:r w:rsidRPr="00BF2BCA">
        <w:t xml:space="preserve">Sendo o escritório parte da sociedade legal, é necessário observar quais fatores internos e externos influenciam no contexto da empresa. </w:t>
      </w:r>
    </w:p>
    <w:p w:rsidR="00CC11F8" w:rsidRDefault="00CC11F8" w:rsidP="00CC11F8">
      <w:pPr>
        <w:pStyle w:val="PLTEXTO"/>
      </w:pPr>
    </w:p>
    <w:p w:rsidR="00CC11F8" w:rsidRPr="00CC11F8" w:rsidRDefault="00CC11F8" w:rsidP="00CC11F8">
      <w:pPr>
        <w:pStyle w:val="PLTEXTO"/>
        <w:rPr>
          <w:b/>
        </w:rPr>
      </w:pPr>
      <w:r w:rsidRPr="00CC11F8">
        <w:rPr>
          <w:b/>
        </w:rPr>
        <w:t>Fatores Externos</w:t>
      </w:r>
    </w:p>
    <w:p w:rsidR="00CC11F8" w:rsidRDefault="00CC11F8" w:rsidP="00CC11F8">
      <w:pPr>
        <w:pStyle w:val="PLTEXTO"/>
      </w:pPr>
    </w:p>
    <w:tbl>
      <w:tblPr>
        <w:tblStyle w:val="Tabelacomgrade"/>
        <w:tblW w:w="0" w:type="auto"/>
        <w:tblLook w:val="04A0" w:firstRow="1" w:lastRow="0" w:firstColumn="1" w:lastColumn="0" w:noHBand="0" w:noVBand="1"/>
      </w:tblPr>
      <w:tblGrid>
        <w:gridCol w:w="3114"/>
        <w:gridCol w:w="6231"/>
      </w:tblGrid>
      <w:tr w:rsidR="00CC11F8" w:rsidRPr="006A0097" w:rsidTr="005B1F59">
        <w:tc>
          <w:tcPr>
            <w:tcW w:w="3114" w:type="dxa"/>
            <w:shd w:val="clear" w:color="auto" w:fill="404040" w:themeFill="text1" w:themeFillTint="BF"/>
          </w:tcPr>
          <w:p w:rsidR="00CC11F8" w:rsidRPr="006A0097" w:rsidRDefault="00CC11F8" w:rsidP="005B1F59">
            <w:pPr>
              <w:pStyle w:val="PLTEXTO"/>
              <w:jc w:val="center"/>
              <w:rPr>
                <w:b/>
                <w:color w:val="FFFFFF" w:themeColor="background1"/>
                <w:sz w:val="18"/>
              </w:rPr>
            </w:pPr>
            <w:r>
              <w:rPr>
                <w:b/>
                <w:color w:val="FFFFFF" w:themeColor="background1"/>
                <w:sz w:val="18"/>
              </w:rPr>
              <w:t>Fatores Externos Relevantes</w:t>
            </w:r>
          </w:p>
        </w:tc>
        <w:tc>
          <w:tcPr>
            <w:tcW w:w="6231" w:type="dxa"/>
            <w:shd w:val="clear" w:color="auto" w:fill="404040" w:themeFill="text1" w:themeFillTint="BF"/>
          </w:tcPr>
          <w:p w:rsidR="00CC11F8" w:rsidRPr="006A0097" w:rsidRDefault="00CC11F8" w:rsidP="005B1F59">
            <w:pPr>
              <w:pStyle w:val="PLTEXTO"/>
              <w:jc w:val="center"/>
              <w:rPr>
                <w:b/>
                <w:color w:val="FFFFFF" w:themeColor="background1"/>
                <w:sz w:val="18"/>
              </w:rPr>
            </w:pPr>
            <w:r>
              <w:rPr>
                <w:b/>
                <w:color w:val="FFFFFF" w:themeColor="background1"/>
                <w:sz w:val="18"/>
              </w:rPr>
              <w:t>Descrição</w:t>
            </w:r>
          </w:p>
        </w:tc>
      </w:tr>
      <w:tr w:rsidR="006C79E9" w:rsidRPr="006A0097" w:rsidTr="00057D71">
        <w:tc>
          <w:tcPr>
            <w:tcW w:w="3114" w:type="dxa"/>
            <w:vAlign w:val="center"/>
          </w:tcPr>
          <w:p w:rsidR="006C79E9" w:rsidRPr="006C79E9" w:rsidRDefault="006C79E9" w:rsidP="006C79E9">
            <w:pPr>
              <w:pStyle w:val="PLTEXTO"/>
              <w:rPr>
                <w:sz w:val="18"/>
              </w:rPr>
            </w:pPr>
            <w:r w:rsidRPr="006C79E9">
              <w:rPr>
                <w:sz w:val="18"/>
              </w:rPr>
              <w:t>Cenário Brasileiro</w:t>
            </w:r>
          </w:p>
        </w:tc>
        <w:tc>
          <w:tcPr>
            <w:tcW w:w="6231" w:type="dxa"/>
            <w:vAlign w:val="center"/>
          </w:tcPr>
          <w:p w:rsidR="006C79E9" w:rsidRPr="006C79E9" w:rsidRDefault="006C79E9" w:rsidP="006C79E9">
            <w:pPr>
              <w:pStyle w:val="PLTEXTO"/>
              <w:rPr>
                <w:sz w:val="18"/>
              </w:rPr>
            </w:pPr>
            <w:r w:rsidRPr="006C79E9">
              <w:rPr>
                <w:sz w:val="18"/>
              </w:rPr>
              <w:t>Ambiente cultural, social, político, legal, regulatório, financeiro, tecnológico e econômico</w:t>
            </w:r>
          </w:p>
        </w:tc>
      </w:tr>
      <w:tr w:rsidR="006C79E9" w:rsidRPr="006A0097" w:rsidTr="00057D71">
        <w:tc>
          <w:tcPr>
            <w:tcW w:w="3114" w:type="dxa"/>
            <w:vAlign w:val="center"/>
          </w:tcPr>
          <w:p w:rsidR="006C79E9" w:rsidRPr="006C79E9" w:rsidRDefault="006C79E9" w:rsidP="006C79E9">
            <w:pPr>
              <w:pStyle w:val="PLTEXTO"/>
              <w:rPr>
                <w:sz w:val="18"/>
              </w:rPr>
            </w:pPr>
            <w:r w:rsidRPr="006C79E9">
              <w:rPr>
                <w:sz w:val="18"/>
              </w:rPr>
              <w:t>Cenário Competitivo</w:t>
            </w:r>
          </w:p>
        </w:tc>
        <w:tc>
          <w:tcPr>
            <w:tcW w:w="6231" w:type="dxa"/>
            <w:vAlign w:val="center"/>
          </w:tcPr>
          <w:p w:rsidR="006C79E9" w:rsidRPr="006C79E9" w:rsidRDefault="006C79E9" w:rsidP="006C79E9">
            <w:pPr>
              <w:pStyle w:val="PLTEXTO"/>
              <w:rPr>
                <w:sz w:val="18"/>
              </w:rPr>
            </w:pPr>
            <w:r w:rsidRPr="006C79E9">
              <w:rPr>
                <w:sz w:val="18"/>
              </w:rPr>
              <w:t>Escritório com atuação no mesmo ramo ou nicho de mercado</w:t>
            </w:r>
          </w:p>
        </w:tc>
      </w:tr>
      <w:tr w:rsidR="006C79E9" w:rsidRPr="006A0097" w:rsidTr="00057D71">
        <w:tc>
          <w:tcPr>
            <w:tcW w:w="3114" w:type="dxa"/>
            <w:vAlign w:val="center"/>
          </w:tcPr>
          <w:p w:rsidR="006C79E9" w:rsidRPr="006C79E9" w:rsidRDefault="006C79E9" w:rsidP="006C79E9">
            <w:pPr>
              <w:pStyle w:val="PLTEXTO"/>
              <w:rPr>
                <w:sz w:val="18"/>
              </w:rPr>
            </w:pPr>
            <w:r w:rsidRPr="006C79E9">
              <w:rPr>
                <w:sz w:val="18"/>
              </w:rPr>
              <w:t>Relações com as Partes Externas Interessadas</w:t>
            </w:r>
          </w:p>
        </w:tc>
        <w:tc>
          <w:tcPr>
            <w:tcW w:w="6231" w:type="dxa"/>
            <w:vAlign w:val="center"/>
          </w:tcPr>
          <w:p w:rsidR="006C79E9" w:rsidRPr="006C79E9" w:rsidRDefault="006C79E9" w:rsidP="006C79E9">
            <w:pPr>
              <w:pStyle w:val="PLTEXTO"/>
              <w:rPr>
                <w:sz w:val="18"/>
              </w:rPr>
            </w:pPr>
            <w:r w:rsidRPr="006C79E9">
              <w:rPr>
                <w:sz w:val="18"/>
              </w:rPr>
              <w:t>Relacionamento com clientes, mídias, seguradoras, fornecedores e parceiros de negócio, órgãos regulatórios e legislativos, governo e entidades do estado</w:t>
            </w:r>
          </w:p>
        </w:tc>
      </w:tr>
    </w:tbl>
    <w:p w:rsidR="00CC11F8" w:rsidRDefault="00CC11F8" w:rsidP="00CC11F8">
      <w:pPr>
        <w:pStyle w:val="PLTEXTO"/>
        <w:jc w:val="center"/>
      </w:pPr>
      <w:r w:rsidRPr="00A07DE8">
        <w:rPr>
          <w:b/>
        </w:rPr>
        <w:t>Tabela 1 – Fatores Externos</w:t>
      </w:r>
    </w:p>
    <w:p w:rsidR="00CC11F8" w:rsidRDefault="00CC11F8" w:rsidP="00CC11F8">
      <w:pPr>
        <w:pStyle w:val="PLTEXTO"/>
      </w:pPr>
    </w:p>
    <w:p w:rsidR="00B73794" w:rsidRDefault="00B73794" w:rsidP="00CC11F8">
      <w:pPr>
        <w:pStyle w:val="PLTEXTO"/>
        <w:rPr>
          <w:b/>
        </w:rPr>
      </w:pPr>
      <w:r w:rsidRPr="00B73794">
        <w:rPr>
          <w:b/>
        </w:rPr>
        <w:t>Requisitos Regulatórios, Estatutários e Contratuais</w:t>
      </w:r>
    </w:p>
    <w:p w:rsidR="00B73794" w:rsidRPr="00B73794" w:rsidRDefault="00B73794" w:rsidP="00CC11F8">
      <w:pPr>
        <w:pStyle w:val="PLTEXTO"/>
        <w:rPr>
          <w:b/>
        </w:rPr>
      </w:pPr>
    </w:p>
    <w:p w:rsidR="006C79E9" w:rsidRPr="00BF2BCA" w:rsidRDefault="006C79E9" w:rsidP="006C79E9">
      <w:pPr>
        <w:pStyle w:val="PLTEXTO"/>
      </w:pPr>
      <w:r w:rsidRPr="00BF2BCA">
        <w:t xml:space="preserve">Como parte complementar da tabela de fatores externos relevantes, foi desenvolvido a tabela abaixo que representa os requisitos regulatórios, estatutários e contratuais. </w:t>
      </w:r>
    </w:p>
    <w:p w:rsidR="00CC11F8" w:rsidRDefault="00CC11F8" w:rsidP="00CC11F8">
      <w:pPr>
        <w:pStyle w:val="PLTEXTO"/>
      </w:pPr>
    </w:p>
    <w:tbl>
      <w:tblPr>
        <w:tblStyle w:val="Tabelacomgrade"/>
        <w:tblW w:w="0" w:type="auto"/>
        <w:tblLook w:val="04A0" w:firstRow="1" w:lastRow="0" w:firstColumn="1" w:lastColumn="0" w:noHBand="0" w:noVBand="1"/>
      </w:tblPr>
      <w:tblGrid>
        <w:gridCol w:w="2972"/>
        <w:gridCol w:w="6373"/>
      </w:tblGrid>
      <w:tr w:rsidR="00CC11F8" w:rsidTr="005B1F59">
        <w:tc>
          <w:tcPr>
            <w:tcW w:w="2972" w:type="dxa"/>
            <w:shd w:val="clear" w:color="auto" w:fill="404040" w:themeFill="text1" w:themeFillTint="BF"/>
          </w:tcPr>
          <w:p w:rsidR="00CC11F8" w:rsidRPr="006A0097" w:rsidRDefault="00CC11F8" w:rsidP="005B1F59">
            <w:pPr>
              <w:pStyle w:val="PLTEXTO"/>
              <w:jc w:val="center"/>
              <w:rPr>
                <w:b/>
                <w:color w:val="FFFFFF" w:themeColor="background1"/>
                <w:sz w:val="18"/>
              </w:rPr>
            </w:pPr>
            <w:r w:rsidRPr="006A0097">
              <w:rPr>
                <w:b/>
                <w:color w:val="FFFFFF" w:themeColor="background1"/>
                <w:sz w:val="18"/>
              </w:rPr>
              <w:t>Categoria</w:t>
            </w:r>
          </w:p>
        </w:tc>
        <w:tc>
          <w:tcPr>
            <w:tcW w:w="6373" w:type="dxa"/>
            <w:shd w:val="clear" w:color="auto" w:fill="404040" w:themeFill="text1" w:themeFillTint="BF"/>
          </w:tcPr>
          <w:p w:rsidR="00CC11F8" w:rsidRPr="006A0097" w:rsidRDefault="00CC11F8" w:rsidP="005B1F59">
            <w:pPr>
              <w:pStyle w:val="PLTEXTO"/>
              <w:jc w:val="center"/>
              <w:rPr>
                <w:b/>
                <w:color w:val="FFFFFF" w:themeColor="background1"/>
                <w:sz w:val="18"/>
              </w:rPr>
            </w:pPr>
            <w:r w:rsidRPr="006A0097">
              <w:rPr>
                <w:b/>
                <w:color w:val="FFFFFF" w:themeColor="background1"/>
                <w:sz w:val="18"/>
              </w:rPr>
              <w:t>Descrição</w:t>
            </w:r>
          </w:p>
        </w:tc>
      </w:tr>
      <w:tr w:rsidR="006C79E9" w:rsidTr="005B1F59">
        <w:tc>
          <w:tcPr>
            <w:tcW w:w="2972" w:type="dxa"/>
            <w:vAlign w:val="center"/>
          </w:tcPr>
          <w:p w:rsidR="006C79E9" w:rsidRPr="006C79E9" w:rsidRDefault="006C79E9" w:rsidP="006C79E9">
            <w:pPr>
              <w:pStyle w:val="PLTEXTO"/>
              <w:rPr>
                <w:sz w:val="18"/>
              </w:rPr>
            </w:pPr>
            <w:r w:rsidRPr="006C79E9">
              <w:rPr>
                <w:sz w:val="18"/>
              </w:rPr>
              <w:t>Geral / Corporativo</w:t>
            </w:r>
          </w:p>
        </w:tc>
        <w:tc>
          <w:tcPr>
            <w:tcW w:w="6373" w:type="dxa"/>
          </w:tcPr>
          <w:p w:rsidR="006C79E9" w:rsidRPr="006C79E9" w:rsidRDefault="006C79E9" w:rsidP="006C79E9">
            <w:pPr>
              <w:pStyle w:val="PLTEXTO"/>
              <w:rPr>
                <w:sz w:val="18"/>
              </w:rPr>
            </w:pPr>
            <w:r w:rsidRPr="006C79E9">
              <w:rPr>
                <w:sz w:val="18"/>
              </w:rPr>
              <w:t>Constituição da República Federativa do Brasil</w:t>
            </w:r>
          </w:p>
          <w:p w:rsidR="006C79E9" w:rsidRPr="006C79E9" w:rsidRDefault="006C79E9" w:rsidP="006C79E9">
            <w:pPr>
              <w:pStyle w:val="PLTEXTO"/>
              <w:rPr>
                <w:sz w:val="18"/>
              </w:rPr>
            </w:pPr>
            <w:r w:rsidRPr="006C79E9">
              <w:rPr>
                <w:sz w:val="18"/>
              </w:rPr>
              <w:t>Código Civil Brasileiro (Lei 10.406/2002) que institui a Sociedade Simples Pura (arts. 997 a 1.038)</w:t>
            </w:r>
          </w:p>
          <w:p w:rsidR="006C79E9" w:rsidRPr="006C79E9" w:rsidRDefault="006C79E9" w:rsidP="006C79E9">
            <w:pPr>
              <w:pStyle w:val="PLTEXTO"/>
              <w:rPr>
                <w:sz w:val="18"/>
              </w:rPr>
            </w:pPr>
            <w:r w:rsidRPr="006C79E9">
              <w:rPr>
                <w:sz w:val="18"/>
              </w:rPr>
              <w:t>Código Tributário Nacional</w:t>
            </w:r>
          </w:p>
          <w:p w:rsidR="006C79E9" w:rsidRPr="006C79E9" w:rsidRDefault="006C79E9" w:rsidP="006C79E9">
            <w:pPr>
              <w:pStyle w:val="PLTEXTO"/>
              <w:jc w:val="both"/>
              <w:rPr>
                <w:sz w:val="18"/>
              </w:rPr>
            </w:pPr>
            <w:r w:rsidRPr="006C79E9">
              <w:rPr>
                <w:sz w:val="18"/>
              </w:rPr>
              <w:t>Marco Civil da Internet (Lei 12.964/2014)</w:t>
            </w:r>
          </w:p>
        </w:tc>
      </w:tr>
      <w:tr w:rsidR="006C79E9" w:rsidTr="005B1F59">
        <w:tc>
          <w:tcPr>
            <w:tcW w:w="2972" w:type="dxa"/>
            <w:vAlign w:val="center"/>
          </w:tcPr>
          <w:p w:rsidR="006C79E9" w:rsidRPr="006C79E9" w:rsidRDefault="006C79E9" w:rsidP="006C79E9">
            <w:pPr>
              <w:pStyle w:val="PLTEXTO"/>
              <w:rPr>
                <w:sz w:val="18"/>
              </w:rPr>
            </w:pPr>
            <w:r w:rsidRPr="006C79E9">
              <w:rPr>
                <w:sz w:val="18"/>
              </w:rPr>
              <w:t>Profissão do Advogado</w:t>
            </w:r>
          </w:p>
        </w:tc>
        <w:tc>
          <w:tcPr>
            <w:tcW w:w="6373" w:type="dxa"/>
          </w:tcPr>
          <w:p w:rsidR="006C79E9" w:rsidRPr="006C79E9" w:rsidRDefault="006C79E9" w:rsidP="006C79E9">
            <w:pPr>
              <w:pStyle w:val="PLTEXTO"/>
              <w:rPr>
                <w:sz w:val="18"/>
                <w:lang w:eastAsia="pt-BR"/>
              </w:rPr>
            </w:pPr>
            <w:r w:rsidRPr="006C79E9">
              <w:rPr>
                <w:sz w:val="18"/>
                <w:szCs w:val="18"/>
              </w:rPr>
              <w:t>OAB</w:t>
            </w:r>
          </w:p>
          <w:p w:rsidR="006C79E9" w:rsidRPr="006C79E9" w:rsidRDefault="006C79E9" w:rsidP="006C79E9">
            <w:pPr>
              <w:pStyle w:val="PLTEXTO"/>
              <w:rPr>
                <w:sz w:val="18"/>
              </w:rPr>
            </w:pPr>
            <w:r w:rsidRPr="006C79E9">
              <w:rPr>
                <w:sz w:val="18"/>
                <w:szCs w:val="18"/>
                <w:lang w:eastAsia="pt-BR"/>
              </w:rPr>
              <w:t>(Lei do Estatuto da Advocacia 8.906/1994)</w:t>
            </w:r>
          </w:p>
        </w:tc>
      </w:tr>
      <w:tr w:rsidR="006C79E9" w:rsidTr="005B1F59">
        <w:trPr>
          <w:trHeight w:val="1206"/>
        </w:trPr>
        <w:tc>
          <w:tcPr>
            <w:tcW w:w="2972" w:type="dxa"/>
            <w:vAlign w:val="center"/>
          </w:tcPr>
          <w:p w:rsidR="006C79E9" w:rsidRPr="006C79E9" w:rsidRDefault="006C79E9" w:rsidP="006C79E9">
            <w:pPr>
              <w:pStyle w:val="PLTEXTO"/>
              <w:rPr>
                <w:sz w:val="18"/>
              </w:rPr>
            </w:pPr>
            <w:r w:rsidRPr="006C79E9">
              <w:rPr>
                <w:sz w:val="18"/>
              </w:rPr>
              <w:t>Clientes</w:t>
            </w:r>
          </w:p>
        </w:tc>
        <w:tc>
          <w:tcPr>
            <w:tcW w:w="6373" w:type="dxa"/>
          </w:tcPr>
          <w:p w:rsidR="006C79E9" w:rsidRPr="006C79E9" w:rsidRDefault="006C79E9" w:rsidP="006C79E9">
            <w:pPr>
              <w:pStyle w:val="PLTEXTO"/>
              <w:rPr>
                <w:sz w:val="18"/>
                <w:lang w:eastAsia="pt-BR"/>
              </w:rPr>
            </w:pPr>
            <w:r w:rsidRPr="006C79E9">
              <w:rPr>
                <w:sz w:val="18"/>
                <w:szCs w:val="18"/>
              </w:rPr>
              <w:t>Constituição da República Federativa do Brasil</w:t>
            </w:r>
          </w:p>
          <w:p w:rsidR="006C79E9" w:rsidRPr="006C79E9" w:rsidRDefault="006C79E9" w:rsidP="006C79E9">
            <w:pPr>
              <w:pStyle w:val="PLTEXTO"/>
              <w:rPr>
                <w:sz w:val="18"/>
              </w:rPr>
            </w:pPr>
            <w:r w:rsidRPr="006C79E9">
              <w:rPr>
                <w:sz w:val="18"/>
                <w:szCs w:val="18"/>
              </w:rPr>
              <w:t>Lei das licitações</w:t>
            </w:r>
          </w:p>
          <w:p w:rsidR="006C79E9" w:rsidRPr="006C79E9" w:rsidRDefault="006C79E9" w:rsidP="006C79E9">
            <w:pPr>
              <w:pStyle w:val="PLTEXTO"/>
              <w:rPr>
                <w:sz w:val="18"/>
              </w:rPr>
            </w:pPr>
            <w:r w:rsidRPr="006C79E9">
              <w:rPr>
                <w:sz w:val="18"/>
                <w:szCs w:val="18"/>
              </w:rPr>
              <w:t>Código Civil Brasileiro (Lei 10.406/2002)</w:t>
            </w:r>
          </w:p>
          <w:p w:rsidR="006C79E9" w:rsidRPr="006C79E9" w:rsidRDefault="006C79E9" w:rsidP="006C79E9">
            <w:pPr>
              <w:pStyle w:val="PLTEXTO"/>
              <w:jc w:val="both"/>
              <w:rPr>
                <w:sz w:val="18"/>
              </w:rPr>
            </w:pPr>
            <w:r w:rsidRPr="006C79E9">
              <w:rPr>
                <w:sz w:val="18"/>
                <w:szCs w:val="18"/>
                <w:lang w:eastAsia="pt-BR"/>
              </w:rPr>
              <w:t>Código de Defesa do Consumidor (Lei 8.078/1990)</w:t>
            </w:r>
          </w:p>
        </w:tc>
      </w:tr>
      <w:tr w:rsidR="006C79E9" w:rsidTr="005B1F59">
        <w:tc>
          <w:tcPr>
            <w:tcW w:w="2972" w:type="dxa"/>
            <w:vAlign w:val="center"/>
          </w:tcPr>
          <w:p w:rsidR="006C79E9" w:rsidRPr="006C79E9" w:rsidRDefault="006C79E9" w:rsidP="006C79E9">
            <w:pPr>
              <w:pStyle w:val="PLTEXTO"/>
              <w:rPr>
                <w:sz w:val="18"/>
              </w:rPr>
            </w:pPr>
            <w:r w:rsidRPr="006C79E9">
              <w:rPr>
                <w:sz w:val="18"/>
              </w:rPr>
              <w:lastRenderedPageBreak/>
              <w:t>Parceiros e Fornecedores</w:t>
            </w:r>
          </w:p>
        </w:tc>
        <w:tc>
          <w:tcPr>
            <w:tcW w:w="6373" w:type="dxa"/>
          </w:tcPr>
          <w:p w:rsidR="006C79E9" w:rsidRPr="006C79E9" w:rsidRDefault="006C79E9" w:rsidP="006C79E9">
            <w:pPr>
              <w:pStyle w:val="PLTEXTO"/>
              <w:rPr>
                <w:sz w:val="18"/>
                <w:lang w:eastAsia="pt-BR"/>
              </w:rPr>
            </w:pPr>
            <w:r w:rsidRPr="006C79E9">
              <w:rPr>
                <w:sz w:val="18"/>
                <w:szCs w:val="18"/>
              </w:rPr>
              <w:t>Constituição da República Federativa do Brasil</w:t>
            </w:r>
          </w:p>
          <w:p w:rsidR="006C79E9" w:rsidRPr="006C79E9" w:rsidRDefault="006C79E9" w:rsidP="006C79E9">
            <w:pPr>
              <w:pStyle w:val="PLTEXTO"/>
              <w:rPr>
                <w:sz w:val="18"/>
              </w:rPr>
            </w:pPr>
            <w:r w:rsidRPr="006C79E9">
              <w:rPr>
                <w:sz w:val="18"/>
                <w:szCs w:val="18"/>
              </w:rPr>
              <w:t>Contrato de parceria</w:t>
            </w:r>
          </w:p>
          <w:p w:rsidR="006C79E9" w:rsidRPr="006C79E9" w:rsidRDefault="006C79E9" w:rsidP="006C79E9">
            <w:pPr>
              <w:pStyle w:val="PLTEXTO"/>
              <w:rPr>
                <w:sz w:val="18"/>
              </w:rPr>
            </w:pPr>
            <w:r w:rsidRPr="006C79E9">
              <w:rPr>
                <w:sz w:val="18"/>
                <w:szCs w:val="18"/>
              </w:rPr>
              <w:t>Contrato de prestação de serviços e fornecimento</w:t>
            </w:r>
          </w:p>
          <w:p w:rsidR="006C79E9" w:rsidRPr="006C79E9" w:rsidRDefault="006C79E9" w:rsidP="006C79E9">
            <w:pPr>
              <w:pStyle w:val="PLTEXTO"/>
              <w:rPr>
                <w:sz w:val="18"/>
              </w:rPr>
            </w:pPr>
            <w:r w:rsidRPr="006C79E9">
              <w:rPr>
                <w:sz w:val="18"/>
                <w:szCs w:val="18"/>
              </w:rPr>
              <w:t>Código Civil Brasileiro (Lei 10.406/2002)</w:t>
            </w:r>
          </w:p>
          <w:p w:rsidR="006C79E9" w:rsidRPr="006C79E9" w:rsidRDefault="006C79E9" w:rsidP="006C79E9">
            <w:pPr>
              <w:pStyle w:val="PLTEXTO"/>
              <w:jc w:val="both"/>
              <w:rPr>
                <w:sz w:val="18"/>
              </w:rPr>
            </w:pPr>
            <w:r w:rsidRPr="006C79E9">
              <w:rPr>
                <w:sz w:val="18"/>
                <w:szCs w:val="18"/>
                <w:lang w:eastAsia="pt-BR"/>
              </w:rPr>
              <w:t>Código de Defesa do Consumidor (Lei 8.078/1990)</w:t>
            </w:r>
          </w:p>
        </w:tc>
      </w:tr>
      <w:tr w:rsidR="006C79E9" w:rsidTr="005B1F59">
        <w:trPr>
          <w:trHeight w:val="963"/>
        </w:trPr>
        <w:tc>
          <w:tcPr>
            <w:tcW w:w="2972" w:type="dxa"/>
            <w:vAlign w:val="center"/>
          </w:tcPr>
          <w:p w:rsidR="006C79E9" w:rsidRPr="006C79E9" w:rsidRDefault="006C79E9" w:rsidP="006C79E9">
            <w:pPr>
              <w:pStyle w:val="PLTEXTO"/>
              <w:rPr>
                <w:sz w:val="18"/>
              </w:rPr>
            </w:pPr>
            <w:r w:rsidRPr="006C79E9">
              <w:rPr>
                <w:sz w:val="18"/>
              </w:rPr>
              <w:t>Integrantes</w:t>
            </w:r>
          </w:p>
        </w:tc>
        <w:tc>
          <w:tcPr>
            <w:tcW w:w="6373" w:type="dxa"/>
          </w:tcPr>
          <w:p w:rsidR="006C79E9" w:rsidRPr="006C79E9" w:rsidRDefault="006C79E9" w:rsidP="006C79E9">
            <w:pPr>
              <w:pStyle w:val="PLTEXTO"/>
              <w:jc w:val="both"/>
              <w:rPr>
                <w:sz w:val="18"/>
                <w:lang w:eastAsia="pt-BR"/>
              </w:rPr>
            </w:pPr>
            <w:r w:rsidRPr="006C79E9">
              <w:rPr>
                <w:sz w:val="18"/>
                <w:szCs w:val="18"/>
              </w:rPr>
              <w:t>Constituição da República Federativa do Brasil</w:t>
            </w:r>
          </w:p>
          <w:p w:rsidR="006C79E9" w:rsidRPr="006C79E9" w:rsidRDefault="006C79E9" w:rsidP="006C79E9">
            <w:pPr>
              <w:pStyle w:val="PLTEXTO"/>
              <w:jc w:val="both"/>
              <w:rPr>
                <w:sz w:val="18"/>
              </w:rPr>
            </w:pPr>
            <w:r w:rsidRPr="006C79E9">
              <w:rPr>
                <w:sz w:val="18"/>
                <w:szCs w:val="18"/>
              </w:rPr>
              <w:t>Código Civil Brasileiro (Lei 10.406/2002)</w:t>
            </w:r>
          </w:p>
          <w:p w:rsidR="006C79E9" w:rsidRPr="006C79E9" w:rsidRDefault="006C79E9" w:rsidP="006C79E9">
            <w:pPr>
              <w:pStyle w:val="PLTEXTO"/>
              <w:jc w:val="both"/>
              <w:rPr>
                <w:sz w:val="18"/>
              </w:rPr>
            </w:pPr>
            <w:r w:rsidRPr="006C79E9">
              <w:rPr>
                <w:sz w:val="18"/>
                <w:szCs w:val="18"/>
              </w:rPr>
              <w:t>Consolidação das Leis Trabalhistas (CLT) </w:t>
            </w:r>
          </w:p>
          <w:p w:rsidR="006C79E9" w:rsidRPr="006C79E9" w:rsidRDefault="006C79E9" w:rsidP="006C79E9">
            <w:pPr>
              <w:pStyle w:val="PLTEXTO"/>
              <w:jc w:val="both"/>
              <w:rPr>
                <w:sz w:val="18"/>
              </w:rPr>
            </w:pPr>
            <w:r w:rsidRPr="006C79E9">
              <w:rPr>
                <w:sz w:val="18"/>
                <w:szCs w:val="18"/>
              </w:rPr>
              <w:t>Convenção coletiva de trabalho (Sindicato)</w:t>
            </w:r>
          </w:p>
        </w:tc>
      </w:tr>
    </w:tbl>
    <w:p w:rsidR="00CC11F8" w:rsidRPr="006A0097" w:rsidRDefault="00CC11F8" w:rsidP="00CC11F8">
      <w:pPr>
        <w:pStyle w:val="PLTEXTO"/>
        <w:jc w:val="center"/>
        <w:rPr>
          <w:b/>
        </w:rPr>
      </w:pPr>
      <w:r w:rsidRPr="006A0097">
        <w:rPr>
          <w:b/>
        </w:rPr>
        <w:t xml:space="preserve">Tabela </w:t>
      </w:r>
      <w:r>
        <w:rPr>
          <w:b/>
        </w:rPr>
        <w:t>2</w:t>
      </w:r>
      <w:r w:rsidRPr="006A0097">
        <w:rPr>
          <w:b/>
        </w:rPr>
        <w:t xml:space="preserve"> – Requisitos Regulatórios, Estatutários e Contratuais</w:t>
      </w:r>
    </w:p>
    <w:p w:rsidR="00CC11F8" w:rsidRPr="006A0097" w:rsidRDefault="00CC11F8" w:rsidP="00CC11F8">
      <w:pPr>
        <w:pStyle w:val="PLTEXTO"/>
        <w:jc w:val="both"/>
      </w:pPr>
    </w:p>
    <w:p w:rsidR="006C79E9" w:rsidRPr="00BF2BCA" w:rsidRDefault="006C79E9" w:rsidP="006C79E9">
      <w:pPr>
        <w:pStyle w:val="PLTEXTO"/>
      </w:pPr>
      <w:r w:rsidRPr="00BF2BCA">
        <w:t xml:space="preserve">Esta tabela é construída a partir do acionamento da equipe de controladoria pelo Gestor de Segurança da Informação (GSI), a fim de identificar e avaliar o impacto dos requisitos regulatórios, estatutários e contratuais aplicáveis ao escritório. </w:t>
      </w:r>
    </w:p>
    <w:p w:rsidR="006C79E9" w:rsidRPr="00BF2BCA" w:rsidRDefault="006C79E9" w:rsidP="006C79E9">
      <w:pPr>
        <w:pStyle w:val="PLTEXTO"/>
        <w:jc w:val="both"/>
      </w:pPr>
    </w:p>
    <w:p w:rsidR="006C79E9" w:rsidRPr="00BF2BCA" w:rsidRDefault="006C79E9" w:rsidP="006C79E9">
      <w:pPr>
        <w:pStyle w:val="PLTEXTO"/>
      </w:pPr>
      <w:r w:rsidRPr="00BF2BCA">
        <w:t>Obs. Esta tabela representa um conjunto mínimo de leis e regulamentos aplicáveis, que podem ser complementados no âmbito das operações e de departamentos, para acomodar necessidades específicas.</w:t>
      </w:r>
    </w:p>
    <w:p w:rsidR="00CC11F8" w:rsidRDefault="00CC11F8" w:rsidP="00CC11F8">
      <w:pPr>
        <w:pStyle w:val="PLTEXTO"/>
      </w:pPr>
    </w:p>
    <w:p w:rsidR="00CC11F8" w:rsidRPr="00CC11F8" w:rsidRDefault="00CC11F8" w:rsidP="00CC11F8">
      <w:pPr>
        <w:pStyle w:val="PLTEXTO"/>
        <w:rPr>
          <w:b/>
        </w:rPr>
      </w:pPr>
      <w:r w:rsidRPr="00CC11F8">
        <w:rPr>
          <w:b/>
        </w:rPr>
        <w:t>Fatores Internos</w:t>
      </w:r>
    </w:p>
    <w:p w:rsidR="00CC11F8" w:rsidRPr="00087816" w:rsidRDefault="00CC11F8" w:rsidP="00CC11F8">
      <w:pPr>
        <w:pStyle w:val="PLTEXTO"/>
      </w:pPr>
    </w:p>
    <w:tbl>
      <w:tblPr>
        <w:tblStyle w:val="Tabelacomgrade"/>
        <w:tblW w:w="9351" w:type="dxa"/>
        <w:tblLook w:val="04A0" w:firstRow="1" w:lastRow="0" w:firstColumn="1" w:lastColumn="0" w:noHBand="0" w:noVBand="1"/>
      </w:tblPr>
      <w:tblGrid>
        <w:gridCol w:w="3087"/>
        <w:gridCol w:w="6264"/>
      </w:tblGrid>
      <w:tr w:rsidR="00CC11F8" w:rsidRPr="006A0097" w:rsidTr="005B1F59">
        <w:trPr>
          <w:trHeight w:val="279"/>
        </w:trPr>
        <w:tc>
          <w:tcPr>
            <w:tcW w:w="3087" w:type="dxa"/>
            <w:shd w:val="clear" w:color="auto" w:fill="404040" w:themeFill="text1" w:themeFillTint="BF"/>
          </w:tcPr>
          <w:p w:rsidR="00CC11F8" w:rsidRPr="006A0097" w:rsidRDefault="00CC11F8" w:rsidP="005B1F59">
            <w:pPr>
              <w:pStyle w:val="PLTEXTO"/>
              <w:jc w:val="center"/>
              <w:rPr>
                <w:b/>
                <w:color w:val="FFFFFF" w:themeColor="background1"/>
                <w:sz w:val="18"/>
              </w:rPr>
            </w:pPr>
            <w:r>
              <w:rPr>
                <w:b/>
                <w:color w:val="FFFFFF" w:themeColor="background1"/>
                <w:sz w:val="18"/>
              </w:rPr>
              <w:t>Fatores Internos Relevantes</w:t>
            </w:r>
          </w:p>
        </w:tc>
        <w:tc>
          <w:tcPr>
            <w:tcW w:w="6264" w:type="dxa"/>
            <w:shd w:val="clear" w:color="auto" w:fill="404040" w:themeFill="text1" w:themeFillTint="BF"/>
          </w:tcPr>
          <w:p w:rsidR="00CC11F8" w:rsidRPr="006A0097" w:rsidRDefault="00CC11F8" w:rsidP="005B1F59">
            <w:pPr>
              <w:pStyle w:val="PLTEXTO"/>
              <w:jc w:val="center"/>
              <w:rPr>
                <w:b/>
                <w:color w:val="FFFFFF" w:themeColor="background1"/>
                <w:sz w:val="18"/>
              </w:rPr>
            </w:pPr>
            <w:r w:rsidRPr="006A0097">
              <w:rPr>
                <w:b/>
                <w:color w:val="FFFFFF" w:themeColor="background1"/>
                <w:sz w:val="18"/>
              </w:rPr>
              <w:t>Descrição</w:t>
            </w:r>
          </w:p>
        </w:tc>
      </w:tr>
      <w:tr w:rsidR="006C79E9" w:rsidRPr="006A0097" w:rsidTr="00761CC4">
        <w:trPr>
          <w:trHeight w:val="663"/>
        </w:trPr>
        <w:tc>
          <w:tcPr>
            <w:tcW w:w="3087" w:type="dxa"/>
            <w:vAlign w:val="center"/>
          </w:tcPr>
          <w:p w:rsidR="006C79E9" w:rsidRPr="006C79E9" w:rsidRDefault="006C79E9" w:rsidP="006C79E9">
            <w:pPr>
              <w:pStyle w:val="PLTEXTO"/>
              <w:rPr>
                <w:sz w:val="18"/>
              </w:rPr>
            </w:pPr>
            <w:r w:rsidRPr="006C79E9">
              <w:rPr>
                <w:sz w:val="18"/>
              </w:rPr>
              <w:t>Estrutura do Escritório</w:t>
            </w:r>
          </w:p>
        </w:tc>
        <w:tc>
          <w:tcPr>
            <w:tcW w:w="6264" w:type="dxa"/>
            <w:vAlign w:val="center"/>
          </w:tcPr>
          <w:p w:rsidR="006C79E9" w:rsidRPr="006C79E9" w:rsidRDefault="006C79E9" w:rsidP="006C79E9">
            <w:pPr>
              <w:pStyle w:val="PLTEXTO"/>
              <w:rPr>
                <w:sz w:val="18"/>
                <w:szCs w:val="18"/>
              </w:rPr>
            </w:pPr>
            <w:r w:rsidRPr="006C79E9">
              <w:rPr>
                <w:sz w:val="18"/>
                <w:szCs w:val="18"/>
              </w:rPr>
              <w:t>Cultura do escritório (Código de Ética e Conduta, valores, visão, missão, razões para acreditar e crenças), governança, estrutura organizacional, funções e responsabilidades</w:t>
            </w:r>
          </w:p>
        </w:tc>
      </w:tr>
      <w:tr w:rsidR="006C79E9" w:rsidRPr="006A0097" w:rsidTr="00761CC4">
        <w:trPr>
          <w:trHeight w:val="567"/>
        </w:trPr>
        <w:tc>
          <w:tcPr>
            <w:tcW w:w="3087" w:type="dxa"/>
            <w:vAlign w:val="center"/>
          </w:tcPr>
          <w:p w:rsidR="006C79E9" w:rsidRPr="006C79E9" w:rsidRDefault="006C79E9" w:rsidP="006C79E9">
            <w:pPr>
              <w:pStyle w:val="PLTEXTO"/>
              <w:rPr>
                <w:sz w:val="18"/>
              </w:rPr>
            </w:pPr>
            <w:r w:rsidRPr="006C79E9">
              <w:rPr>
                <w:sz w:val="18"/>
              </w:rPr>
              <w:t>Governança Corporativa</w:t>
            </w:r>
          </w:p>
        </w:tc>
        <w:tc>
          <w:tcPr>
            <w:tcW w:w="6264" w:type="dxa"/>
            <w:vAlign w:val="center"/>
          </w:tcPr>
          <w:p w:rsidR="006C79E9" w:rsidRPr="006C79E9" w:rsidRDefault="006C79E9" w:rsidP="006C79E9">
            <w:pPr>
              <w:pStyle w:val="PLTEXTO"/>
              <w:rPr>
                <w:sz w:val="18"/>
                <w:szCs w:val="18"/>
              </w:rPr>
            </w:pPr>
            <w:r w:rsidRPr="006C79E9">
              <w:rPr>
                <w:sz w:val="18"/>
                <w:szCs w:val="18"/>
              </w:rPr>
              <w:t>Políticas, normas, diretrizes e modelos adotados pelo escritório, bem como objetivos e estratégias implementadas para atingi-los</w:t>
            </w:r>
          </w:p>
        </w:tc>
      </w:tr>
      <w:tr w:rsidR="006C79E9" w:rsidRPr="006A0097" w:rsidTr="00761CC4">
        <w:trPr>
          <w:trHeight w:val="845"/>
        </w:trPr>
        <w:tc>
          <w:tcPr>
            <w:tcW w:w="3087" w:type="dxa"/>
            <w:vAlign w:val="center"/>
          </w:tcPr>
          <w:p w:rsidR="006C79E9" w:rsidRPr="006C79E9" w:rsidRDefault="006C79E9" w:rsidP="006C79E9">
            <w:pPr>
              <w:pStyle w:val="PLTEXTO"/>
              <w:rPr>
                <w:sz w:val="18"/>
              </w:rPr>
            </w:pPr>
            <w:r w:rsidRPr="006C79E9">
              <w:rPr>
                <w:sz w:val="18"/>
              </w:rPr>
              <w:t>Recursos e Competências</w:t>
            </w:r>
          </w:p>
        </w:tc>
        <w:tc>
          <w:tcPr>
            <w:tcW w:w="6264" w:type="dxa"/>
            <w:vAlign w:val="center"/>
          </w:tcPr>
          <w:p w:rsidR="006C79E9" w:rsidRPr="006C79E9" w:rsidRDefault="006C79E9" w:rsidP="006C79E9">
            <w:pPr>
              <w:pStyle w:val="PLTEXTO"/>
              <w:rPr>
                <w:sz w:val="18"/>
                <w:szCs w:val="18"/>
              </w:rPr>
            </w:pPr>
            <w:r w:rsidRPr="006C79E9">
              <w:rPr>
                <w:sz w:val="18"/>
                <w:szCs w:val="18"/>
              </w:rPr>
              <w:t>Capacidades compreendidas em termos de recursos e conhecimento (por exemplo, capital, tempo, pessoas, processos,</w:t>
            </w:r>
          </w:p>
          <w:p w:rsidR="006C79E9" w:rsidRPr="006C79E9" w:rsidRDefault="006C79E9" w:rsidP="006C79E9">
            <w:pPr>
              <w:pStyle w:val="PLTEXTO"/>
              <w:rPr>
                <w:sz w:val="18"/>
                <w:szCs w:val="18"/>
              </w:rPr>
            </w:pPr>
            <w:r w:rsidRPr="006C79E9">
              <w:rPr>
                <w:sz w:val="18"/>
                <w:szCs w:val="18"/>
              </w:rPr>
              <w:t>sistemas e tecnologias)</w:t>
            </w:r>
          </w:p>
        </w:tc>
      </w:tr>
      <w:tr w:rsidR="006C79E9" w:rsidRPr="006A0097" w:rsidTr="00761CC4">
        <w:trPr>
          <w:trHeight w:val="439"/>
        </w:trPr>
        <w:tc>
          <w:tcPr>
            <w:tcW w:w="3087" w:type="dxa"/>
            <w:vAlign w:val="center"/>
          </w:tcPr>
          <w:p w:rsidR="006C79E9" w:rsidRPr="006C79E9" w:rsidRDefault="006C79E9" w:rsidP="006C79E9">
            <w:pPr>
              <w:pStyle w:val="PLTEXTO"/>
              <w:rPr>
                <w:sz w:val="18"/>
              </w:rPr>
            </w:pPr>
            <w:r w:rsidRPr="006C79E9">
              <w:rPr>
                <w:sz w:val="18"/>
              </w:rPr>
              <w:t>Fluxo das Operações</w:t>
            </w:r>
          </w:p>
        </w:tc>
        <w:tc>
          <w:tcPr>
            <w:tcW w:w="6264" w:type="dxa"/>
            <w:vAlign w:val="center"/>
          </w:tcPr>
          <w:p w:rsidR="006C79E9" w:rsidRPr="006C79E9" w:rsidRDefault="006C79E9" w:rsidP="006C79E9">
            <w:pPr>
              <w:pStyle w:val="PLTEXTO"/>
              <w:rPr>
                <w:sz w:val="18"/>
                <w:szCs w:val="18"/>
              </w:rPr>
            </w:pPr>
            <w:r w:rsidRPr="006C79E9">
              <w:rPr>
                <w:sz w:val="18"/>
                <w:szCs w:val="18"/>
              </w:rPr>
              <w:t>Sistemas de informação, fluxos de informação e processos de tomada de decisão (formais e informais)</w:t>
            </w:r>
          </w:p>
        </w:tc>
      </w:tr>
      <w:tr w:rsidR="006C79E9" w:rsidRPr="006A0097" w:rsidTr="00761CC4">
        <w:trPr>
          <w:trHeight w:val="483"/>
        </w:trPr>
        <w:tc>
          <w:tcPr>
            <w:tcW w:w="3087" w:type="dxa"/>
            <w:vAlign w:val="center"/>
          </w:tcPr>
          <w:p w:rsidR="006C79E9" w:rsidRPr="006C79E9" w:rsidRDefault="006C79E9" w:rsidP="006C79E9">
            <w:pPr>
              <w:pStyle w:val="PLTEXTO"/>
              <w:rPr>
                <w:sz w:val="18"/>
              </w:rPr>
            </w:pPr>
            <w:r w:rsidRPr="006C79E9">
              <w:rPr>
                <w:sz w:val="18"/>
              </w:rPr>
              <w:t>Relações com as Partes Internas Interessadas</w:t>
            </w:r>
          </w:p>
        </w:tc>
        <w:tc>
          <w:tcPr>
            <w:tcW w:w="6264" w:type="dxa"/>
            <w:vAlign w:val="center"/>
          </w:tcPr>
          <w:p w:rsidR="006C79E9" w:rsidRPr="006C79E9" w:rsidRDefault="006C79E9" w:rsidP="006C79E9">
            <w:pPr>
              <w:pStyle w:val="PLTEXTO"/>
              <w:rPr>
                <w:sz w:val="18"/>
                <w:szCs w:val="18"/>
              </w:rPr>
            </w:pPr>
            <w:r w:rsidRPr="006C79E9">
              <w:rPr>
                <w:sz w:val="18"/>
                <w:szCs w:val="18"/>
              </w:rPr>
              <w:t>Relacionamento com Alta Direção, Grupo Gestor de Segurança da Informação, Gestor de Segurança da Informação, Gestores dos ativos de informação, Integrantes e contratados</w:t>
            </w:r>
          </w:p>
        </w:tc>
      </w:tr>
    </w:tbl>
    <w:p w:rsidR="00761CC4" w:rsidRDefault="00CC11F8" w:rsidP="00761CC4">
      <w:pPr>
        <w:pStyle w:val="PLTEXTO"/>
        <w:jc w:val="center"/>
      </w:pPr>
      <w:r w:rsidRPr="00A07DE8">
        <w:rPr>
          <w:b/>
        </w:rPr>
        <w:t xml:space="preserve">Tabela </w:t>
      </w:r>
      <w:r>
        <w:rPr>
          <w:b/>
        </w:rPr>
        <w:t>3</w:t>
      </w:r>
      <w:r w:rsidRPr="00A07DE8">
        <w:rPr>
          <w:b/>
        </w:rPr>
        <w:t xml:space="preserve"> – Fatores </w:t>
      </w:r>
      <w:r>
        <w:rPr>
          <w:b/>
        </w:rPr>
        <w:t>Internos</w:t>
      </w:r>
    </w:p>
    <w:p w:rsidR="00761CC4" w:rsidRDefault="00761CC4" w:rsidP="00761CC4">
      <w:pPr>
        <w:pStyle w:val="PLTEXTO"/>
        <w:jc w:val="center"/>
      </w:pPr>
    </w:p>
    <w:p w:rsidR="006C79E9" w:rsidRDefault="006C79E9" w:rsidP="00761CC4">
      <w:pPr>
        <w:pStyle w:val="PLTEXTO"/>
        <w:jc w:val="center"/>
      </w:pPr>
    </w:p>
    <w:p w:rsidR="00CC11F8" w:rsidRPr="00761CC4" w:rsidRDefault="00CC11F8" w:rsidP="00761CC4">
      <w:pPr>
        <w:pStyle w:val="PLCAPN3"/>
      </w:pPr>
      <w:bookmarkStart w:id="19" w:name="_Toc522877523"/>
      <w:r w:rsidRPr="00761CC4">
        <w:t>Partes Interessadas</w:t>
      </w:r>
      <w:bookmarkEnd w:id="19"/>
    </w:p>
    <w:p w:rsidR="00CC11F8" w:rsidRDefault="00761CC4" w:rsidP="00C80502">
      <w:pPr>
        <w:pStyle w:val="PLTEXTO"/>
      </w:pPr>
      <w:r w:rsidRPr="00C57E3D">
        <w:rPr>
          <w:rFonts w:ascii="Arial" w:eastAsia="Times New Roman" w:hAnsi="Arial" w:cs="Times New Roman"/>
          <w:noProof/>
          <w:sz w:val="22"/>
          <w:lang w:eastAsia="pt-BR"/>
        </w:rPr>
        <mc:AlternateContent>
          <mc:Choice Requires="wpg">
            <w:drawing>
              <wp:anchor distT="0" distB="0" distL="114300" distR="114300" simplePos="0" relativeHeight="251665408" behindDoc="0" locked="0" layoutInCell="1" allowOverlap="1" wp14:anchorId="435CA973" wp14:editId="54DD85DB">
                <wp:simplePos x="0" y="0"/>
                <wp:positionH relativeFrom="column">
                  <wp:posOffset>-1905</wp:posOffset>
                </wp:positionH>
                <wp:positionV relativeFrom="paragraph">
                  <wp:posOffset>249920</wp:posOffset>
                </wp:positionV>
                <wp:extent cx="5842000" cy="3123565"/>
                <wp:effectExtent l="38100" t="0" r="120650" b="114935"/>
                <wp:wrapSquare wrapText="bothSides"/>
                <wp:docPr id="175" name="Agrupar 225"/>
                <wp:cNvGraphicFramePr/>
                <a:graphic xmlns:a="http://schemas.openxmlformats.org/drawingml/2006/main">
                  <a:graphicData uri="http://schemas.microsoft.com/office/word/2010/wordprocessingGroup">
                    <wpg:wgp>
                      <wpg:cNvGrpSpPr/>
                      <wpg:grpSpPr>
                        <a:xfrm>
                          <a:off x="0" y="0"/>
                          <a:ext cx="5842000" cy="3123565"/>
                          <a:chOff x="0" y="0"/>
                          <a:chExt cx="5842000" cy="3295015"/>
                        </a:xfrm>
                      </wpg:grpSpPr>
                      <wpg:grpSp>
                        <wpg:cNvPr id="176" name="Agrupar 176"/>
                        <wpg:cNvGrpSpPr/>
                        <wpg:grpSpPr>
                          <a:xfrm>
                            <a:off x="0" y="0"/>
                            <a:ext cx="5842000" cy="3295015"/>
                            <a:chOff x="0" y="0"/>
                            <a:chExt cx="7358015" cy="3898449"/>
                          </a:xfrm>
                        </wpg:grpSpPr>
                        <wpg:grpSp>
                          <wpg:cNvPr id="177" name="Agrupar 177"/>
                          <wpg:cNvGrpSpPr/>
                          <wpg:grpSpPr>
                            <a:xfrm>
                              <a:off x="0" y="0"/>
                              <a:ext cx="7358015" cy="3898449"/>
                              <a:chOff x="0" y="0"/>
                              <a:chExt cx="9932852" cy="4789034"/>
                            </a:xfrm>
                          </wpg:grpSpPr>
                          <wpg:grpSp>
                            <wpg:cNvPr id="178" name="Agrupar 178"/>
                            <wpg:cNvGrpSpPr/>
                            <wpg:grpSpPr>
                              <a:xfrm>
                                <a:off x="0" y="0"/>
                                <a:ext cx="2388402" cy="4789025"/>
                                <a:chOff x="0" y="0"/>
                                <a:chExt cx="2511563" cy="4789025"/>
                              </a:xfrm>
                            </wpg:grpSpPr>
                            <wps:wsp>
                              <wps:cNvPr id="179" name="Retângulo 179"/>
                              <wps:cNvSpPr/>
                              <wps:spPr bwMode="auto">
                                <a:xfrm>
                                  <a:off x="5" y="659307"/>
                                  <a:ext cx="25115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Clientes</w:t>
                                    </w:r>
                                  </w:p>
                                </w:txbxContent>
                              </wps:txbx>
                              <wps:bodyPr lIns="36000" tIns="36000" rIns="36000" bIns="36000" rtlCol="0" anchor="ctr"/>
                            </wps:wsp>
                            <wps:wsp>
                              <wps:cNvPr id="180" name="Retângulo 180"/>
                              <wps:cNvSpPr/>
                              <wps:spPr bwMode="auto">
                                <a:xfrm>
                                  <a:off x="0" y="0"/>
                                  <a:ext cx="2511559" cy="565976"/>
                                </a:xfrm>
                                <a:prstGeom prst="rect">
                                  <a:avLst/>
                                </a:prstGeom>
                                <a:solidFill>
                                  <a:sysClr val="window" lastClr="FFFFFF">
                                    <a:lumMod val="50000"/>
                                  </a:sysClr>
                                </a:solidFill>
                                <a:ln w="12700" algn="ctr">
                                  <a:solidFill>
                                    <a:sysClr val="window" lastClr="FFFFFF">
                                      <a:lumMod val="50000"/>
                                    </a:sysClr>
                                  </a:solidFill>
                                  <a:miter lim="800000"/>
                                  <a:headEnd/>
                                  <a:tailEnd/>
                                </a:ln>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Externas Interessadas</w:t>
                                    </w:r>
                                  </w:p>
                                </w:txbxContent>
                              </wps:txbx>
                              <wps:bodyPr lIns="36000" tIns="36000" rIns="36000" bIns="36000" rtlCol="0" anchor="ctr"/>
                            </wps:wsp>
                            <wps:wsp>
                              <wps:cNvPr id="181" name="Retângulo 181"/>
                              <wps:cNvSpPr/>
                              <wps:spPr bwMode="auto">
                                <a:xfrm>
                                  <a:off x="5" y="2125092"/>
                                  <a:ext cx="25115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Mídias</w:t>
                                    </w:r>
                                  </w:p>
                                </w:txbxContent>
                              </wps:txbx>
                              <wps:bodyPr lIns="36000" tIns="36000" rIns="36000" bIns="36000" rtlCol="0" anchor="ctr"/>
                            </wps:wsp>
                            <wps:wsp>
                              <wps:cNvPr id="182" name="Retângulo 182"/>
                              <wps:cNvSpPr/>
                              <wps:spPr bwMode="auto">
                                <a:xfrm>
                                  <a:off x="5" y="3590997"/>
                                  <a:ext cx="25115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Seguradoras</w:t>
                                    </w:r>
                                  </w:p>
                                </w:txbxContent>
                              </wps:txbx>
                              <wps:bodyPr lIns="36000" tIns="36000" rIns="36000" bIns="36000" rtlCol="0" anchor="ctr"/>
                            </wps:wsp>
                          </wpg:grpSp>
                          <wpg:grpSp>
                            <wpg:cNvPr id="183" name="Agrupar 183"/>
                            <wpg:cNvGrpSpPr/>
                            <wpg:grpSpPr>
                              <a:xfrm>
                                <a:off x="7545784" y="0"/>
                                <a:ext cx="2387068" cy="4789034"/>
                                <a:chOff x="7545784" y="0"/>
                                <a:chExt cx="2510160" cy="4789034"/>
                              </a:xfrm>
                            </wpg:grpSpPr>
                            <wps:wsp>
                              <wps:cNvPr id="184" name="Retângulo 184"/>
                              <wps:cNvSpPr/>
                              <wps:spPr bwMode="auto">
                                <a:xfrm>
                                  <a:off x="7545786" y="659307"/>
                                  <a:ext cx="25101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Fornecedores e Parceiros de Negócio</w:t>
                                    </w:r>
                                  </w:p>
                                </w:txbxContent>
                              </wps:txbx>
                              <wps:bodyPr lIns="36000" tIns="36000" rIns="36000" bIns="36000" rtlCol="0" anchor="ctr"/>
                            </wps:wsp>
                            <wps:wsp>
                              <wps:cNvPr id="185" name="Retângulo 185"/>
                              <wps:cNvSpPr/>
                              <wps:spPr bwMode="auto">
                                <a:xfrm>
                                  <a:off x="7545784" y="0"/>
                                  <a:ext cx="2510158" cy="565976"/>
                                </a:xfrm>
                                <a:prstGeom prst="rect">
                                  <a:avLst/>
                                </a:prstGeom>
                                <a:solidFill>
                                  <a:sysClr val="window" lastClr="FFFFFF">
                                    <a:lumMod val="50000"/>
                                  </a:sysClr>
                                </a:solidFill>
                                <a:ln w="12700" algn="ctr">
                                  <a:solidFill>
                                    <a:sysClr val="window" lastClr="FFFFFF">
                                      <a:lumMod val="50000"/>
                                    </a:sysClr>
                                  </a:solidFill>
                                  <a:miter lim="800000"/>
                                  <a:headEnd/>
                                  <a:tailEnd/>
                                </a:ln>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Externas Interessadas</w:t>
                                    </w:r>
                                  </w:p>
                                </w:txbxContent>
                              </wps:txbx>
                              <wps:bodyPr lIns="36000" tIns="36000" rIns="36000" bIns="36000" rtlCol="0" anchor="ctr"/>
                            </wps:wsp>
                            <wps:wsp>
                              <wps:cNvPr id="186" name="Retângulo 186"/>
                              <wps:cNvSpPr/>
                              <wps:spPr bwMode="auto">
                                <a:xfrm>
                                  <a:off x="7545786" y="2125093"/>
                                  <a:ext cx="25101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Órgãos Regulatórios e Legislativos</w:t>
                                    </w:r>
                                  </w:p>
                                </w:txbxContent>
                              </wps:txbx>
                              <wps:bodyPr lIns="36000" tIns="36000" rIns="36000" bIns="36000" rtlCol="0" anchor="ctr"/>
                            </wps:wsp>
                            <wps:wsp>
                              <wps:cNvPr id="187" name="Retângulo 187"/>
                              <wps:cNvSpPr/>
                              <wps:spPr bwMode="auto">
                                <a:xfrm>
                                  <a:off x="7545786" y="3591006"/>
                                  <a:ext cx="2510158" cy="1198028"/>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Governo e Entidades do Estado</w:t>
                                    </w:r>
                                  </w:p>
                                </w:txbxContent>
                              </wps:txbx>
                              <wps:bodyPr lIns="36000" tIns="36000" rIns="36000" bIns="36000" rtlCol="0" anchor="ctr"/>
                            </wps:wsp>
                          </wpg:grpSp>
                          <wpg:grpSp>
                            <wpg:cNvPr id="188" name="Agrupar 188"/>
                            <wpg:cNvGrpSpPr/>
                            <wpg:grpSpPr>
                              <a:xfrm>
                                <a:off x="2520067" y="0"/>
                                <a:ext cx="4894052" cy="4788320"/>
                                <a:chOff x="2520067" y="0"/>
                                <a:chExt cx="4462817" cy="5499864"/>
                              </a:xfrm>
                            </wpg:grpSpPr>
                            <wps:wsp>
                              <wps:cNvPr id="189" name="Retângulo 189"/>
                              <wps:cNvSpPr/>
                              <wps:spPr bwMode="auto">
                                <a:xfrm>
                                  <a:off x="2520067" y="757275"/>
                                  <a:ext cx="4462817" cy="4742589"/>
                                </a:xfrm>
                                <a:prstGeom prst="rect">
                                  <a:avLst/>
                                </a:prstGeom>
                                <a:solidFill>
                                  <a:srgbClr val="8064A2">
                                    <a:lumMod val="20000"/>
                                    <a:lumOff val="80000"/>
                                  </a:srgbClr>
                                </a:solidFill>
                                <a:ln w="12700" algn="ctr">
                                  <a:solidFill>
                                    <a:srgbClr val="8064A2"/>
                                  </a:solidFill>
                                  <a:miter lim="800000"/>
                                  <a:headEnd/>
                                  <a:tailEnd/>
                                </a:ln>
                              </wps:spPr>
                              <wps:bodyPr lIns="36000" tIns="36000" rIns="36000" bIns="36000" rtlCol="0" anchor="ctr"/>
                            </wps:wsp>
                            <wps:wsp>
                              <wps:cNvPr id="190" name="Retângulo 190"/>
                              <wps:cNvSpPr/>
                              <wps:spPr bwMode="auto">
                                <a:xfrm>
                                  <a:off x="2820318" y="1762149"/>
                                  <a:ext cx="3835020" cy="373095"/>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Alta Direção</w:t>
                                    </w:r>
                                  </w:p>
                                </w:txbxContent>
                              </wps:txbx>
                              <wps:bodyPr lIns="36000" tIns="36000" rIns="36000" bIns="36000" rtlCol="0" anchor="t"/>
                            </wps:wsp>
                            <wps:wsp>
                              <wps:cNvPr id="191" name="Retângulo 191"/>
                              <wps:cNvSpPr/>
                              <wps:spPr bwMode="auto">
                                <a:xfrm>
                                  <a:off x="2820318" y="2706165"/>
                                  <a:ext cx="3835020" cy="373095"/>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Grupo Gestor de Segurança</w:t>
                                    </w:r>
                                  </w:p>
                                </w:txbxContent>
                              </wps:txbx>
                              <wps:bodyPr lIns="36000" tIns="36000" rIns="36000" bIns="36000" rtlCol="0" anchor="t"/>
                            </wps:wsp>
                            <wps:wsp>
                              <wps:cNvPr id="192" name="Retângulo 192"/>
                              <wps:cNvSpPr/>
                              <wps:spPr bwMode="auto">
                                <a:xfrm>
                                  <a:off x="2820318" y="3264495"/>
                                  <a:ext cx="3835020" cy="373095"/>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Gestor de Segurança</w:t>
                                    </w:r>
                                  </w:p>
                                </w:txbxContent>
                              </wps:txbx>
                              <wps:bodyPr lIns="36000" tIns="36000" rIns="36000" bIns="36000" rtlCol="0" anchor="t"/>
                            </wps:wsp>
                            <wps:wsp>
                              <wps:cNvPr id="193" name="Retângulo 193"/>
                              <wps:cNvSpPr/>
                              <wps:spPr bwMode="auto">
                                <a:xfrm>
                                  <a:off x="2820318" y="4267895"/>
                                  <a:ext cx="3835020" cy="371804"/>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Gestores dos Ativos de Informação</w:t>
                                    </w:r>
                                  </w:p>
                                </w:txbxContent>
                              </wps:txbx>
                              <wps:bodyPr lIns="36000" tIns="36000" rIns="36000" bIns="36000" rtlCol="0" anchor="t"/>
                            </wps:wsp>
                            <wps:wsp>
                              <wps:cNvPr id="194" name="Retângulo 194"/>
                              <wps:cNvSpPr/>
                              <wps:spPr bwMode="auto">
                                <a:xfrm>
                                  <a:off x="2820318" y="4911455"/>
                                  <a:ext cx="1910688" cy="371804"/>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Integrantes</w:t>
                                    </w:r>
                                  </w:p>
                                </w:txbxContent>
                              </wps:txbx>
                              <wps:bodyPr lIns="36000" tIns="36000" rIns="36000" bIns="36000" rtlCol="0" anchor="t"/>
                            </wps:wsp>
                            <wps:wsp>
                              <wps:cNvPr id="195" name="Retângulo 195"/>
                              <wps:cNvSpPr/>
                              <wps:spPr bwMode="auto">
                                <a:xfrm>
                                  <a:off x="4854737" y="4911455"/>
                                  <a:ext cx="1800601" cy="371804"/>
                                </a:xfrm>
                                <a:prstGeom prst="rect">
                                  <a:avLst/>
                                </a:prstGeom>
                                <a:solidFill>
                                  <a:sysClr val="window" lastClr="FFFFFF"/>
                                </a:solidFill>
                                <a:ln w="12700" algn="ctr">
                                  <a:solidFill>
                                    <a:sysClr val="window" lastClr="FFFFFF">
                                      <a:lumMod val="95000"/>
                                    </a:sysClr>
                                  </a:solidFill>
                                  <a:miter lim="800000"/>
                                  <a:headEnd/>
                                  <a:tailEnd/>
                                </a:ln>
                                <a:effectLst>
                                  <a:outerShdw blurRad="50800" dist="38100" dir="2700000" algn="tl" rotWithShape="0">
                                    <a:prstClr val="black">
                                      <a:alpha val="40000"/>
                                    </a:prstClr>
                                  </a:outerShdw>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Contratados</w:t>
                                    </w:r>
                                  </w:p>
                                </w:txbxContent>
                              </wps:txbx>
                              <wps:bodyPr lIns="36000" tIns="36000" rIns="36000" bIns="36000" rtlCol="0" anchor="t"/>
                            </wps:wsp>
                            <wps:wsp>
                              <wps:cNvPr id="196" name="Retângulo 196"/>
                              <wps:cNvSpPr/>
                              <wps:spPr bwMode="auto">
                                <a:xfrm>
                                  <a:off x="2520067" y="0"/>
                                  <a:ext cx="4462817" cy="650079"/>
                                </a:xfrm>
                                <a:prstGeom prst="rect">
                                  <a:avLst/>
                                </a:prstGeom>
                                <a:solidFill>
                                  <a:sysClr val="windowText" lastClr="000000">
                                    <a:lumMod val="65000"/>
                                    <a:lumOff val="35000"/>
                                  </a:sysClr>
                                </a:solidFill>
                                <a:ln w="12700" algn="ctr">
                                  <a:solidFill>
                                    <a:sysClr val="windowText" lastClr="000000">
                                      <a:lumMod val="65000"/>
                                      <a:lumOff val="35000"/>
                                    </a:sysClr>
                                  </a:solidFill>
                                  <a:miter lim="800000"/>
                                  <a:headEnd/>
                                  <a:tailEnd/>
                                </a:ln>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Internas Interessadas</w:t>
                                    </w:r>
                                  </w:p>
                                </w:txbxContent>
                              </wps:txbx>
                              <wps:bodyPr lIns="36000" tIns="36000" rIns="36000" bIns="36000" rtlCol="0" anchor="ctr"/>
                            </wps:wsp>
                          </wpg:grpSp>
                        </wpg:grpSp>
                        <pic:pic xmlns:pic="http://schemas.openxmlformats.org/drawingml/2006/picture">
                          <pic:nvPicPr>
                            <pic:cNvPr id="197" name="Picture 4" descr="Image result for pinheiro neto advogados png"/>
                            <pic:cNvPicPr>
                              <a:picLocks noChangeAspect="1" noChangeArrowheads="1"/>
                            </pic:cNvPicPr>
                          </pic:nvPicPr>
                          <pic:blipFill rotWithShape="1">
                            <a:blip r:embed="rId17" cstate="print">
                              <a:clrChange>
                                <a:clrFrom>
                                  <a:srgbClr val="FEFEFE"/>
                                </a:clrFrom>
                                <a:clrTo>
                                  <a:srgbClr val="FEFEFE">
                                    <a:alpha val="0"/>
                                  </a:srgbClr>
                                </a:clrTo>
                              </a:clrChange>
                              <a:extLst>
                                <a:ext uri="{28A0092B-C50C-407E-A947-70E740481C1C}">
                                  <a14:useLocalDpi xmlns:a14="http://schemas.microsoft.com/office/drawing/2010/main" val="0"/>
                                </a:ext>
                              </a:extLst>
                            </a:blip>
                            <a:srcRect t="18364" b="25107"/>
                            <a:stretch/>
                          </pic:blipFill>
                          <pic:spPr bwMode="auto">
                            <a:xfrm>
                              <a:off x="2881101" y="548857"/>
                              <a:ext cx="1583519" cy="453701"/>
                            </a:xfrm>
                            <a:prstGeom prst="rect">
                              <a:avLst/>
                            </a:prstGeom>
                            <a:noFill/>
                            <a:extLst>
                              <a:ext uri="{909E8E84-426E-40DD-AFC4-6F175D3DCCD1}">
                                <a14:hiddenFill xmlns:a14="http://schemas.microsoft.com/office/drawing/2010/main">
                                  <a:solidFill>
                                    <a:srgbClr val="FFFFFF"/>
                                  </a:solidFill>
                                </a14:hiddenFill>
                              </a:ext>
                            </a:extLst>
                          </pic:spPr>
                        </pic:pic>
                      </wpg:grpSp>
                      <wps:wsp>
                        <wps:cNvPr id="198" name="Retângulo 198"/>
                        <wps:cNvSpPr/>
                        <wps:spPr bwMode="auto">
                          <a:xfrm>
                            <a:off x="1591945" y="841375"/>
                            <a:ext cx="2660015" cy="505460"/>
                          </a:xfrm>
                          <a:prstGeom prst="rect">
                            <a:avLst/>
                          </a:prstGeom>
                          <a:noFill/>
                          <a:ln w="12700" algn="ctr">
                            <a:solidFill>
                              <a:sysClr val="window" lastClr="FFFFFF">
                                <a:lumMod val="50000"/>
                              </a:sysClr>
                            </a:solidFill>
                            <a:prstDash val="sysDash"/>
                            <a:miter lim="800000"/>
                            <a:headEnd/>
                            <a:tailEnd/>
                          </a:ln>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Direção da Segurança</w:t>
                              </w:r>
                            </w:p>
                          </w:txbxContent>
                        </wps:txbx>
                        <wps:bodyPr lIns="36000" tIns="36000" rIns="36000" bIns="36000" rtlCol="0" anchor="t"/>
                      </wps:wsp>
                      <wps:wsp>
                        <wps:cNvPr id="199" name="Retângulo 199"/>
                        <wps:cNvSpPr/>
                        <wps:spPr bwMode="auto">
                          <a:xfrm>
                            <a:off x="1591945" y="1409700"/>
                            <a:ext cx="2660015" cy="864235"/>
                          </a:xfrm>
                          <a:prstGeom prst="rect">
                            <a:avLst/>
                          </a:prstGeom>
                          <a:noFill/>
                          <a:ln w="12700" algn="ctr">
                            <a:solidFill>
                              <a:sysClr val="window" lastClr="FFFFFF">
                                <a:lumMod val="50000"/>
                              </a:sysClr>
                            </a:solidFill>
                            <a:prstDash val="sysDash"/>
                            <a:miter lim="800000"/>
                            <a:headEnd/>
                            <a:tailEnd/>
                          </a:ln>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Gestão da Segurança</w:t>
                              </w:r>
                            </w:p>
                          </w:txbxContent>
                        </wps:txbx>
                        <wps:bodyPr lIns="36000" tIns="36000" rIns="36000" bIns="36000" rtlCol="0" anchor="t"/>
                      </wps:wsp>
                      <wps:wsp>
                        <wps:cNvPr id="200" name="Retângulo 200"/>
                        <wps:cNvSpPr/>
                        <wps:spPr bwMode="auto">
                          <a:xfrm>
                            <a:off x="1591945" y="2336800"/>
                            <a:ext cx="2660015" cy="506730"/>
                          </a:xfrm>
                          <a:prstGeom prst="rect">
                            <a:avLst/>
                          </a:prstGeom>
                          <a:noFill/>
                          <a:ln w="12700" algn="ctr">
                            <a:solidFill>
                              <a:sysClr val="window" lastClr="FFFFFF">
                                <a:lumMod val="50000"/>
                              </a:sysClr>
                            </a:solidFill>
                            <a:prstDash val="sysDash"/>
                            <a:miter lim="800000"/>
                            <a:headEnd/>
                            <a:tailEnd/>
                          </a:ln>
                          <a:effectLst/>
                        </wps:spPr>
                        <wps:txbx>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Implementação e Manutenção da Segurança</w:t>
                              </w:r>
                            </w:p>
                          </w:txbxContent>
                        </wps:txbx>
                        <wps:bodyPr lIns="36000" tIns="36000" rIns="36000" bIns="36000" rtlCol="0" anchor="t"/>
                      </wps:wsp>
                    </wpg:wgp>
                  </a:graphicData>
                </a:graphic>
                <wp14:sizeRelV relativeFrom="margin">
                  <wp14:pctHeight>0</wp14:pctHeight>
                </wp14:sizeRelV>
              </wp:anchor>
            </w:drawing>
          </mc:Choice>
          <mc:Fallback>
            <w:pict>
              <v:group w14:anchorId="435CA973" id="Agrupar 225" o:spid="_x0000_s1043" style="position:absolute;margin-left:-.15pt;margin-top:19.7pt;width:460pt;height:245.95pt;z-index:251665408;mso-height-relative:margin" coordsize="58420,329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i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">
                <v:group id="Agrupar 176" o:spid="_x0000_s1044" style="position:absolute;width:58420;height:32950" coordsize="73580,3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Agrupar 177" o:spid="_x0000_s1045" style="position:absolute;width:73580;height:38984" coordsize="99328,4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Agrupar 178" o:spid="_x0000_s1046" style="position:absolute;width:23884;height:47890" coordsize="25115,4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ect id="Retângulo 179" o:spid="_x0000_s1047" style="position:absolute;top:6593;width:25115;height:1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Clientes</w:t>
                              </w:r>
                            </w:p>
                          </w:txbxContent>
                        </v:textbox>
                      </v:rect>
                      <v:rect id="Retângulo 180" o:spid="_x0000_s1048" style="position:absolute;width:25115;height:5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" fillcolor="#7f7f7f" strokecolor="#7f7f7f" strokeweight="1pt">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Externas Interessadas</w:t>
                              </w:r>
                            </w:p>
                          </w:txbxContent>
                        </v:textbox>
                      </v:rect>
                      <v:rect id="Retângulo 181" o:spid="_x0000_s1049" style="position:absolute;top:21250;width:25115;height:1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Mídias</w:t>
                              </w:r>
                            </w:p>
                          </w:txbxContent>
                        </v:textbox>
                      </v:rect>
                      <v:rect id="Retângulo 182" o:spid="_x0000_s1050" style="position:absolute;top:35909;width:25115;height:1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Seguradoras</w:t>
                              </w:r>
                            </w:p>
                          </w:txbxContent>
                        </v:textbox>
                      </v:rect>
                    </v:group>
                    <v:group id="Agrupar 183" o:spid="_x0000_s1051" style="position:absolute;left:75457;width:23871;height:47890" coordorigin="75457" coordsize="25101,4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tângulo 184" o:spid="_x0000_s1052" style="position:absolute;left:75457;top:6593;width:25102;height:1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Fornecedores e Parceiros de Negócio</w:t>
                              </w:r>
                            </w:p>
                          </w:txbxContent>
                        </v:textbox>
                      </v:rect>
                      <v:rect id="Retângulo 185" o:spid="_x0000_s1053" style="position:absolute;left:75457;width:25102;height:5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" fillcolor="#7f7f7f" strokecolor="#7f7f7f" strokeweight="1pt">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Externas Interessadas</w:t>
                              </w:r>
                            </w:p>
                          </w:txbxContent>
                        </v:textbox>
                      </v:rect>
                      <v:rect id="Retângulo 186" o:spid="_x0000_s1054" style="position:absolute;left:75457;top:21250;width:25102;height:1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Órgãos Regulatórios e Legislativos</w:t>
                              </w:r>
                            </w:p>
                          </w:txbxContent>
                        </v:textbox>
                      </v:rect>
                      <v:rect id="Retângulo 187" o:spid="_x0000_s1055" style="position:absolute;left:75457;top:35910;width:25102;height:1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Governo e Entidades do Estado</w:t>
                              </w:r>
                            </w:p>
                          </w:txbxContent>
                        </v:textbox>
                      </v:rect>
                    </v:group>
                    <v:group id="Agrupar 188" o:spid="_x0000_s1056" style="position:absolute;left:25200;width:48941;height:47883" coordorigin="25200" coordsize="44628,5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tângulo 189" o:spid="_x0000_s1057" style="position:absolute;left:25200;top:7572;width:44628;height:47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" fillcolor="#e6e0ec" strokecolor="#8064a2" strokeweight="1pt">
                        <v:textbox inset="1mm,1mm,1mm,1mm"/>
                      </v:rect>
                      <v:rect id="Retângulo 190" o:spid="_x0000_s1058" style="position:absolute;left:28203;top:17621;width:3835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Alta Direção</w:t>
                              </w:r>
                            </w:p>
                          </w:txbxContent>
                        </v:textbox>
                      </v:rect>
                      <v:rect id="Retângulo 191" o:spid="_x0000_s1059" style="position:absolute;left:28203;top:27061;width:3835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Grupo Gestor de Segurança</w:t>
                              </w:r>
                            </w:p>
                          </w:txbxContent>
                        </v:textbox>
                      </v:rect>
                      <v:rect id="Retângulo 192" o:spid="_x0000_s1060" style="position:absolute;left:28203;top:32644;width:3835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Gestor de Segurança</w:t>
                              </w:r>
                            </w:p>
                          </w:txbxContent>
                        </v:textbox>
                      </v:rect>
                      <v:rect id="Retângulo 193" o:spid="_x0000_s1061" style="position:absolute;left:28203;top:42678;width:38350;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Gestores dos Ativos de Informação</w:t>
                              </w:r>
                            </w:p>
                          </w:txbxContent>
                        </v:textbox>
                      </v:rect>
                      <v:rect id="Retângulo 194" o:spid="_x0000_s1062" style="position:absolute;left:28203;top:49114;width:19107;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Integrantes</w:t>
                              </w:r>
                            </w:p>
                          </w:txbxContent>
                        </v:textbox>
                      </v:rect>
                      <v:rect id="Retângulo 195" o:spid="_x0000_s1063" style="position:absolute;left:48547;top:49114;width:18006;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" fillcolor="window" strokecolor="#f2f2f2" strokeweight="1pt">
                        <v:shadow on="t" color="black" opacity="26214f" origin="-.5,-.5" offset=".74836mm,.74836mm"/>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000000"/>
                                  <w:kern w:val="24"/>
                                  <w:sz w:val="16"/>
                                  <w:szCs w:val="16"/>
                                </w:rPr>
                                <w:t>Contratados</w:t>
                              </w:r>
                            </w:p>
                          </w:txbxContent>
                        </v:textbox>
                      </v:rect>
                      <v:rect id="Retângulo 196" o:spid="_x0000_s1064" style="position:absolute;left:25200;width:44628;height:6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" fillcolor="#595959" strokecolor="#595959" strokeweight="1pt">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FFFFFF"/>
                                  <w:kern w:val="24"/>
                                  <w:sz w:val="16"/>
                                  <w:szCs w:val="16"/>
                                </w:rPr>
                                <w:t>Partes Internas Interessadas</w:t>
                              </w:r>
                            </w:p>
                          </w:txbxContent>
                        </v:textbox>
                      </v:rect>
                    </v:group>
                  </v:group>
                  <v:shape id="Picture 4" o:spid="_x0000_s1065" type="#_x0000_t75" alt="Image result for pinheiro neto advogados png" style="position:absolute;left:28811;top:5488;width:15835;height:4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">
                    <v:imagedata r:id="rId18" o:title="Image result for pinheiro neto advogados png" croptop="12035f" cropbottom="16454f" chromakey="#fefefe"/>
                  </v:shape>
                </v:group>
                <v:rect id="Retângulo 198" o:spid="_x0000_s1066" style="position:absolute;left:15919;top:8413;width:2660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" filled="f" strokecolor="#7f7f7f" strokeweight="1pt">
                  <v:stroke dashstyle="3 1"/>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Direção da Segurança</w:t>
                        </w:r>
                      </w:p>
                    </w:txbxContent>
                  </v:textbox>
                </v:rect>
                <v:rect id="Retângulo 199" o:spid="_x0000_s1067" style="position:absolute;left:15919;top:14097;width:26600;height:8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" filled="f" strokecolor="#7f7f7f" strokeweight="1pt">
                  <v:stroke dashstyle="3 1"/>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Gestão da Segurança</w:t>
                        </w:r>
                      </w:p>
                    </w:txbxContent>
                  </v:textbox>
                </v:rect>
                <v:rect id="Retângulo 200" o:spid="_x0000_s1068" style="position:absolute;left:15919;top:23368;width:26600;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" filled="f" strokecolor="#7f7f7f" strokeweight="1pt">
                  <v:stroke dashstyle="3 1"/>
                  <v:textbox inset="1mm,1mm,1mm,1mm">
                    <w:txbxContent>
                      <w:p w:rsidR="00057D71" w:rsidRDefault="00057D71" w:rsidP="00CC11F8">
                        <w:pPr>
                          <w:pStyle w:val="NormalWeb"/>
                          <w:kinsoku w:val="0"/>
                          <w:overflowPunct w:val="0"/>
                          <w:spacing w:before="0" w:beforeAutospacing="0" w:after="0" w:afterAutospacing="0"/>
                          <w:jc w:val="center"/>
                          <w:textAlignment w:val="baseline"/>
                        </w:pPr>
                        <w:r>
                          <w:rPr>
                            <w:rFonts w:ascii="Verdana" w:eastAsia="Verdana" w:hAnsi="Verdana" w:cs="Verdana"/>
                            <w:b/>
                            <w:bCs/>
                            <w:color w:val="595959"/>
                            <w:kern w:val="24"/>
                            <w:sz w:val="16"/>
                            <w:szCs w:val="16"/>
                          </w:rPr>
                          <w:t>Implementação e Manutenção da Segurança</w:t>
                        </w:r>
                      </w:p>
                    </w:txbxContent>
                  </v:textbox>
                </v:rect>
                <w10:wrap type="square"/>
              </v:group>
            </w:pict>
          </mc:Fallback>
        </mc:AlternateContent>
      </w:r>
    </w:p>
    <w:p w:rsidR="00CC11F8" w:rsidRDefault="00CC11F8" w:rsidP="00CC11F8">
      <w:pPr>
        <w:pStyle w:val="PLTEXTO"/>
        <w:jc w:val="center"/>
        <w:rPr>
          <w:b/>
        </w:rPr>
      </w:pPr>
      <w:r>
        <w:rPr>
          <w:b/>
        </w:rPr>
        <w:t>Figura</w:t>
      </w:r>
      <w:r w:rsidRPr="006A0097">
        <w:rPr>
          <w:b/>
        </w:rPr>
        <w:t xml:space="preserve"> </w:t>
      </w:r>
      <w:r w:rsidR="00C80502">
        <w:rPr>
          <w:b/>
        </w:rPr>
        <w:t>2</w:t>
      </w:r>
      <w:r w:rsidRPr="006A0097">
        <w:rPr>
          <w:b/>
        </w:rPr>
        <w:t xml:space="preserve"> – </w:t>
      </w:r>
      <w:r>
        <w:rPr>
          <w:b/>
        </w:rPr>
        <w:t>Partes Interessadas</w:t>
      </w:r>
    </w:p>
    <w:p w:rsidR="00761CC4" w:rsidRDefault="00761CC4" w:rsidP="00CC11F8">
      <w:pPr>
        <w:pStyle w:val="PLTEXTO"/>
        <w:jc w:val="center"/>
      </w:pPr>
    </w:p>
    <w:p w:rsidR="00CC11F8" w:rsidRPr="00761CC4" w:rsidRDefault="00761CC4" w:rsidP="00CC11F8">
      <w:pPr>
        <w:pStyle w:val="PLTEXTO"/>
        <w:jc w:val="both"/>
        <w:rPr>
          <w:b/>
        </w:rPr>
      </w:pPr>
      <w:r w:rsidRPr="00761CC4">
        <w:rPr>
          <w:b/>
        </w:rPr>
        <w:t>Necessidades e Requisitos das Partes Interessadas</w:t>
      </w:r>
    </w:p>
    <w:tbl>
      <w:tblPr>
        <w:tblStyle w:val="Tabelacomgrade"/>
        <w:tblW w:w="9410" w:type="dxa"/>
        <w:tblLook w:val="04A0" w:firstRow="1" w:lastRow="0" w:firstColumn="1" w:lastColumn="0" w:noHBand="0" w:noVBand="1"/>
      </w:tblPr>
      <w:tblGrid>
        <w:gridCol w:w="3420"/>
        <w:gridCol w:w="5990"/>
      </w:tblGrid>
      <w:tr w:rsidR="00CC11F8" w:rsidRPr="006A0097" w:rsidTr="005B1F59">
        <w:trPr>
          <w:trHeight w:val="250"/>
        </w:trPr>
        <w:tc>
          <w:tcPr>
            <w:tcW w:w="3420" w:type="dxa"/>
            <w:shd w:val="clear" w:color="auto" w:fill="404040" w:themeFill="text1" w:themeFillTint="BF"/>
          </w:tcPr>
          <w:p w:rsidR="00CC11F8" w:rsidRPr="006A0097" w:rsidRDefault="00CC11F8" w:rsidP="005B1F59">
            <w:pPr>
              <w:pStyle w:val="PLTEXTO"/>
              <w:jc w:val="center"/>
              <w:rPr>
                <w:b/>
                <w:color w:val="FFFFFF" w:themeColor="background1"/>
                <w:sz w:val="18"/>
              </w:rPr>
            </w:pPr>
            <w:r>
              <w:rPr>
                <w:b/>
                <w:color w:val="FFFFFF" w:themeColor="background1"/>
                <w:sz w:val="18"/>
              </w:rPr>
              <w:t>Partes Interessadas</w:t>
            </w:r>
          </w:p>
        </w:tc>
        <w:tc>
          <w:tcPr>
            <w:tcW w:w="5990" w:type="dxa"/>
            <w:shd w:val="clear" w:color="auto" w:fill="404040" w:themeFill="text1" w:themeFillTint="BF"/>
          </w:tcPr>
          <w:p w:rsidR="00CC11F8" w:rsidRPr="006A0097" w:rsidRDefault="00CC11F8" w:rsidP="005B1F59">
            <w:pPr>
              <w:pStyle w:val="PLTEXTO"/>
              <w:jc w:val="center"/>
              <w:rPr>
                <w:b/>
                <w:color w:val="FFFFFF" w:themeColor="background1"/>
                <w:sz w:val="18"/>
              </w:rPr>
            </w:pPr>
            <w:r>
              <w:rPr>
                <w:b/>
                <w:color w:val="FFFFFF" w:themeColor="background1"/>
                <w:sz w:val="18"/>
              </w:rPr>
              <w:t>Necessidades e Requisitos das Partes Interessadas</w:t>
            </w:r>
          </w:p>
        </w:tc>
      </w:tr>
      <w:tr w:rsidR="006C79E9" w:rsidRPr="006A0097" w:rsidTr="005B1F59">
        <w:trPr>
          <w:trHeight w:val="501"/>
        </w:trPr>
        <w:tc>
          <w:tcPr>
            <w:tcW w:w="3420" w:type="dxa"/>
            <w:vAlign w:val="center"/>
          </w:tcPr>
          <w:p w:rsidR="006C79E9" w:rsidRPr="006C79E9" w:rsidRDefault="006C79E9" w:rsidP="006C79E9">
            <w:pPr>
              <w:pStyle w:val="PLTEXTO"/>
              <w:rPr>
                <w:sz w:val="18"/>
              </w:rPr>
            </w:pPr>
            <w:r w:rsidRPr="006C79E9">
              <w:rPr>
                <w:sz w:val="18"/>
              </w:rPr>
              <w:t>Clientes</w:t>
            </w:r>
          </w:p>
        </w:tc>
        <w:tc>
          <w:tcPr>
            <w:tcW w:w="5990" w:type="dxa"/>
          </w:tcPr>
          <w:p w:rsidR="006C79E9" w:rsidRPr="006C79E9" w:rsidRDefault="006C79E9" w:rsidP="006C79E9">
            <w:pPr>
              <w:pStyle w:val="PLTEXTO"/>
              <w:jc w:val="both"/>
              <w:rPr>
                <w:sz w:val="18"/>
                <w:szCs w:val="18"/>
              </w:rPr>
            </w:pPr>
            <w:r w:rsidRPr="006C79E9">
              <w:rPr>
                <w:sz w:val="18"/>
                <w:szCs w:val="18"/>
              </w:rPr>
              <w:t>Receber o serviço contratado dentro dos padrões de qualidade e prazos acordados, respeitando a segurança e privacidade das informações compartilhadas</w:t>
            </w:r>
          </w:p>
        </w:tc>
      </w:tr>
      <w:tr w:rsidR="006C79E9" w:rsidRPr="006A0097" w:rsidTr="005B1F59">
        <w:trPr>
          <w:trHeight w:val="501"/>
        </w:trPr>
        <w:tc>
          <w:tcPr>
            <w:tcW w:w="3420" w:type="dxa"/>
            <w:vAlign w:val="center"/>
          </w:tcPr>
          <w:p w:rsidR="006C79E9" w:rsidRPr="006C79E9" w:rsidRDefault="006C79E9" w:rsidP="006C79E9">
            <w:pPr>
              <w:pStyle w:val="PLTEXTO"/>
              <w:rPr>
                <w:sz w:val="18"/>
              </w:rPr>
            </w:pPr>
            <w:r w:rsidRPr="006C79E9">
              <w:rPr>
                <w:sz w:val="18"/>
              </w:rPr>
              <w:t>Mídias</w:t>
            </w:r>
          </w:p>
        </w:tc>
        <w:tc>
          <w:tcPr>
            <w:tcW w:w="5990" w:type="dxa"/>
          </w:tcPr>
          <w:p w:rsidR="006C79E9" w:rsidRPr="006C79E9" w:rsidRDefault="006C79E9" w:rsidP="006C79E9">
            <w:pPr>
              <w:pStyle w:val="PLTEXTO"/>
              <w:rPr>
                <w:sz w:val="18"/>
                <w:szCs w:val="18"/>
              </w:rPr>
            </w:pPr>
            <w:r w:rsidRPr="006C79E9">
              <w:rPr>
                <w:sz w:val="18"/>
                <w:szCs w:val="18"/>
              </w:rPr>
              <w:t>Receber informações a respeito de incidentes de segurança de forma precisa</w:t>
            </w:r>
          </w:p>
        </w:tc>
      </w:tr>
      <w:tr w:rsidR="006C79E9" w:rsidRPr="006A0097" w:rsidTr="005B1F59">
        <w:trPr>
          <w:trHeight w:val="250"/>
        </w:trPr>
        <w:tc>
          <w:tcPr>
            <w:tcW w:w="3420" w:type="dxa"/>
            <w:vAlign w:val="center"/>
          </w:tcPr>
          <w:p w:rsidR="006C79E9" w:rsidRPr="006C79E9" w:rsidRDefault="006C79E9" w:rsidP="006C79E9">
            <w:pPr>
              <w:pStyle w:val="PLTEXTO"/>
              <w:rPr>
                <w:sz w:val="18"/>
              </w:rPr>
            </w:pPr>
            <w:r w:rsidRPr="006C79E9">
              <w:rPr>
                <w:sz w:val="18"/>
              </w:rPr>
              <w:t>Seguradoras</w:t>
            </w:r>
          </w:p>
        </w:tc>
        <w:tc>
          <w:tcPr>
            <w:tcW w:w="5990" w:type="dxa"/>
          </w:tcPr>
          <w:p w:rsidR="006C79E9" w:rsidRPr="006C79E9" w:rsidRDefault="006C79E9" w:rsidP="006C79E9">
            <w:pPr>
              <w:pStyle w:val="PLTEXTO"/>
              <w:rPr>
                <w:sz w:val="18"/>
                <w:szCs w:val="18"/>
              </w:rPr>
            </w:pPr>
            <w:r w:rsidRPr="006C79E9">
              <w:rPr>
                <w:sz w:val="18"/>
                <w:szCs w:val="18"/>
              </w:rPr>
              <w:t xml:space="preserve">Identificar controles adequados </w:t>
            </w:r>
          </w:p>
          <w:p w:rsidR="006C79E9" w:rsidRPr="006C79E9" w:rsidRDefault="006C79E9" w:rsidP="006C79E9">
            <w:pPr>
              <w:pStyle w:val="PLTEXTO"/>
              <w:jc w:val="both"/>
              <w:rPr>
                <w:sz w:val="18"/>
                <w:szCs w:val="18"/>
              </w:rPr>
            </w:pPr>
            <w:r w:rsidRPr="006C79E9">
              <w:rPr>
                <w:sz w:val="18"/>
                <w:szCs w:val="18"/>
              </w:rPr>
              <w:t>para gerir riscos e melhor avaliar prêmios de seguro oferecidos</w:t>
            </w:r>
          </w:p>
        </w:tc>
      </w:tr>
      <w:tr w:rsidR="006C79E9" w:rsidRPr="006A0097" w:rsidTr="005B1F59">
        <w:trPr>
          <w:trHeight w:val="391"/>
        </w:trPr>
        <w:tc>
          <w:tcPr>
            <w:tcW w:w="3420" w:type="dxa"/>
            <w:vAlign w:val="center"/>
          </w:tcPr>
          <w:p w:rsidR="006C79E9" w:rsidRPr="006C79E9" w:rsidRDefault="006C79E9" w:rsidP="006C79E9">
            <w:pPr>
              <w:pStyle w:val="PLTEXTO"/>
              <w:rPr>
                <w:sz w:val="18"/>
              </w:rPr>
            </w:pPr>
            <w:r w:rsidRPr="006C79E9">
              <w:rPr>
                <w:sz w:val="18"/>
              </w:rPr>
              <w:t>Fornecedores e Parceiros de Negócio</w:t>
            </w:r>
          </w:p>
        </w:tc>
        <w:tc>
          <w:tcPr>
            <w:tcW w:w="5990" w:type="dxa"/>
          </w:tcPr>
          <w:p w:rsidR="006C79E9" w:rsidRPr="006C79E9" w:rsidRDefault="006C79E9" w:rsidP="006C79E9">
            <w:pPr>
              <w:pStyle w:val="PLTEXTO"/>
              <w:jc w:val="both"/>
              <w:rPr>
                <w:sz w:val="18"/>
                <w:szCs w:val="18"/>
              </w:rPr>
            </w:pPr>
            <w:r w:rsidRPr="006C79E9">
              <w:rPr>
                <w:sz w:val="18"/>
                <w:szCs w:val="18"/>
              </w:rPr>
              <w:t>Realizar os negócios em andamento, tanto no âmbito de pré-vendas, entrega e garantia</w:t>
            </w:r>
          </w:p>
        </w:tc>
      </w:tr>
      <w:tr w:rsidR="006C79E9" w:rsidRPr="006A0097" w:rsidTr="005B1F59">
        <w:trPr>
          <w:trHeight w:val="430"/>
        </w:trPr>
        <w:tc>
          <w:tcPr>
            <w:tcW w:w="3420" w:type="dxa"/>
            <w:vAlign w:val="center"/>
          </w:tcPr>
          <w:p w:rsidR="006C79E9" w:rsidRPr="006C79E9" w:rsidRDefault="006C79E9" w:rsidP="006C79E9">
            <w:pPr>
              <w:pStyle w:val="PLTEXTO"/>
              <w:rPr>
                <w:sz w:val="18"/>
              </w:rPr>
            </w:pPr>
            <w:r w:rsidRPr="006C79E9">
              <w:rPr>
                <w:sz w:val="18"/>
              </w:rPr>
              <w:t>Órgãos Regulatórios e Legislativos</w:t>
            </w:r>
          </w:p>
        </w:tc>
        <w:tc>
          <w:tcPr>
            <w:tcW w:w="5990" w:type="dxa"/>
          </w:tcPr>
          <w:p w:rsidR="006C79E9" w:rsidRPr="006C79E9" w:rsidRDefault="006C79E9" w:rsidP="006C79E9">
            <w:pPr>
              <w:pStyle w:val="PLTEXTO"/>
              <w:jc w:val="both"/>
              <w:rPr>
                <w:sz w:val="18"/>
                <w:szCs w:val="18"/>
              </w:rPr>
            </w:pPr>
            <w:r w:rsidRPr="006C79E9">
              <w:rPr>
                <w:sz w:val="18"/>
                <w:szCs w:val="18"/>
              </w:rPr>
              <w:t>Fazer com que as leis e regulamentos vigentes sejam cumpridos</w:t>
            </w:r>
          </w:p>
        </w:tc>
      </w:tr>
      <w:tr w:rsidR="006C79E9" w:rsidRPr="006A0097" w:rsidTr="005B1F59">
        <w:trPr>
          <w:trHeight w:val="430"/>
        </w:trPr>
        <w:tc>
          <w:tcPr>
            <w:tcW w:w="3420" w:type="dxa"/>
            <w:vAlign w:val="center"/>
          </w:tcPr>
          <w:p w:rsidR="006C79E9" w:rsidRPr="006C79E9" w:rsidRDefault="006C79E9" w:rsidP="006C79E9">
            <w:pPr>
              <w:pStyle w:val="PLTEXTO"/>
              <w:rPr>
                <w:sz w:val="18"/>
              </w:rPr>
            </w:pPr>
            <w:r w:rsidRPr="006C79E9">
              <w:rPr>
                <w:sz w:val="18"/>
              </w:rPr>
              <w:t>Governo e Entidades do Estado</w:t>
            </w:r>
          </w:p>
        </w:tc>
        <w:tc>
          <w:tcPr>
            <w:tcW w:w="5990" w:type="dxa"/>
          </w:tcPr>
          <w:p w:rsidR="006C79E9" w:rsidRPr="006C79E9" w:rsidRDefault="006C79E9" w:rsidP="006C79E9">
            <w:pPr>
              <w:pStyle w:val="PLTEXTO"/>
              <w:jc w:val="both"/>
              <w:rPr>
                <w:sz w:val="18"/>
                <w:szCs w:val="18"/>
              </w:rPr>
            </w:pPr>
            <w:r w:rsidRPr="006C79E9">
              <w:rPr>
                <w:sz w:val="18"/>
                <w:szCs w:val="18"/>
              </w:rPr>
              <w:t>Receber informações solicitadas e tributos de maneira precisa e dentro dos prazos estabelecidos</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t>Alta Direção</w:t>
            </w:r>
          </w:p>
        </w:tc>
        <w:tc>
          <w:tcPr>
            <w:tcW w:w="5990" w:type="dxa"/>
          </w:tcPr>
          <w:p w:rsidR="006C79E9" w:rsidRPr="00BD1F31" w:rsidRDefault="00BB6A3E" w:rsidP="006C79E9">
            <w:pPr>
              <w:pStyle w:val="PLTEXTO"/>
              <w:jc w:val="both"/>
              <w:rPr>
                <w:sz w:val="18"/>
                <w:szCs w:val="18"/>
              </w:rPr>
            </w:pPr>
            <w:r w:rsidRPr="00BD1F31">
              <w:rPr>
                <w:sz w:val="18"/>
                <w:szCs w:val="18"/>
              </w:rPr>
              <w:t>Possuir um sistema capaz de manter a reputação do escritório dando respaldo a estratégia geral do negócio</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lastRenderedPageBreak/>
              <w:t xml:space="preserve">Grupo Gestor de Segurança </w:t>
            </w:r>
          </w:p>
        </w:tc>
        <w:tc>
          <w:tcPr>
            <w:tcW w:w="5990" w:type="dxa"/>
          </w:tcPr>
          <w:p w:rsidR="006C79E9" w:rsidRPr="00BD1F31" w:rsidRDefault="00BB6A3E" w:rsidP="006C79E9">
            <w:pPr>
              <w:pStyle w:val="PLTEXTO"/>
              <w:jc w:val="both"/>
              <w:rPr>
                <w:sz w:val="18"/>
                <w:szCs w:val="18"/>
              </w:rPr>
            </w:pPr>
            <w:r w:rsidRPr="00BD1F31">
              <w:rPr>
                <w:sz w:val="18"/>
                <w:szCs w:val="18"/>
              </w:rPr>
              <w:t>Possuir um sistema capaz de estabelecer, implementar, manter e melhorar continuamente o SGSI e a segurança do escritório</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t>Gestor de Segurança</w:t>
            </w:r>
          </w:p>
        </w:tc>
        <w:tc>
          <w:tcPr>
            <w:tcW w:w="5990" w:type="dxa"/>
          </w:tcPr>
          <w:p w:rsidR="006C79E9" w:rsidRPr="00BD1F31" w:rsidRDefault="00BB6A3E" w:rsidP="006C79E9">
            <w:pPr>
              <w:pStyle w:val="PLTEXTO"/>
              <w:jc w:val="both"/>
              <w:rPr>
                <w:sz w:val="18"/>
                <w:szCs w:val="18"/>
              </w:rPr>
            </w:pPr>
            <w:r w:rsidRPr="00BD1F31">
              <w:rPr>
                <w:sz w:val="18"/>
                <w:szCs w:val="18"/>
              </w:rPr>
              <w:t>Possuir um sistema capaz de gerenciar e o manter informado a respeito de incidentes e oportunidades de melhorias</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t>Gestores dos Ativos de Informação</w:t>
            </w:r>
          </w:p>
        </w:tc>
        <w:tc>
          <w:tcPr>
            <w:tcW w:w="5990" w:type="dxa"/>
          </w:tcPr>
          <w:p w:rsidR="006C79E9" w:rsidRPr="00BD1F31" w:rsidRDefault="00BB6A3E" w:rsidP="006C79E9">
            <w:pPr>
              <w:pStyle w:val="PLTEXTO"/>
              <w:jc w:val="both"/>
              <w:rPr>
                <w:sz w:val="18"/>
                <w:szCs w:val="18"/>
              </w:rPr>
            </w:pPr>
            <w:r w:rsidRPr="00BD1F31">
              <w:rPr>
                <w:sz w:val="18"/>
                <w:szCs w:val="18"/>
              </w:rPr>
              <w:t>Manter os ativos sob sua responsabilidade, protegidos e em conformidade</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t>Integrantes</w:t>
            </w:r>
          </w:p>
        </w:tc>
        <w:tc>
          <w:tcPr>
            <w:tcW w:w="5990" w:type="dxa"/>
          </w:tcPr>
          <w:p w:rsidR="006C79E9" w:rsidRPr="00BD1F31" w:rsidRDefault="00BB6A3E" w:rsidP="006C79E9">
            <w:pPr>
              <w:pStyle w:val="PLTEXTO"/>
              <w:jc w:val="both"/>
              <w:rPr>
                <w:sz w:val="18"/>
                <w:szCs w:val="18"/>
              </w:rPr>
            </w:pPr>
            <w:r w:rsidRPr="00BD1F31">
              <w:rPr>
                <w:sz w:val="18"/>
                <w:szCs w:val="18"/>
              </w:rPr>
              <w:t>Ter respaldo para que seu trabalho seja executado em ambiente seguro e adequado, tendo suas informações pessoais protegidas</w:t>
            </w:r>
          </w:p>
        </w:tc>
      </w:tr>
      <w:tr w:rsidR="006C79E9" w:rsidRPr="006A0097" w:rsidTr="005B1F59">
        <w:trPr>
          <w:trHeight w:val="430"/>
        </w:trPr>
        <w:tc>
          <w:tcPr>
            <w:tcW w:w="3420" w:type="dxa"/>
            <w:vAlign w:val="center"/>
          </w:tcPr>
          <w:p w:rsidR="006C79E9" w:rsidRPr="00BD1F31" w:rsidRDefault="006C79E9" w:rsidP="006C79E9">
            <w:pPr>
              <w:pStyle w:val="PLTEXTO"/>
              <w:rPr>
                <w:sz w:val="18"/>
              </w:rPr>
            </w:pPr>
            <w:r w:rsidRPr="00BD1F31">
              <w:rPr>
                <w:sz w:val="18"/>
              </w:rPr>
              <w:t>Contratados</w:t>
            </w:r>
          </w:p>
        </w:tc>
        <w:tc>
          <w:tcPr>
            <w:tcW w:w="5990" w:type="dxa"/>
          </w:tcPr>
          <w:p w:rsidR="006C79E9" w:rsidRPr="00BD1F31" w:rsidRDefault="00BB6A3E" w:rsidP="006C79E9">
            <w:pPr>
              <w:pStyle w:val="PLTEXTO"/>
              <w:jc w:val="both"/>
              <w:rPr>
                <w:sz w:val="18"/>
                <w:szCs w:val="18"/>
              </w:rPr>
            </w:pPr>
            <w:r w:rsidRPr="00BD1F31">
              <w:rPr>
                <w:sz w:val="18"/>
                <w:szCs w:val="18"/>
              </w:rPr>
              <w:t>Ter respaldo para que seu trabalho seja adequado, em ambiente seguro, com informações pessoais protegidas e com o contrato de serviço estabelecido</w:t>
            </w:r>
          </w:p>
        </w:tc>
      </w:tr>
    </w:tbl>
    <w:p w:rsidR="00CC11F8" w:rsidRDefault="00CC11F8" w:rsidP="00CC11F8">
      <w:pPr>
        <w:pStyle w:val="PLTEXTO"/>
        <w:jc w:val="center"/>
      </w:pPr>
      <w:r w:rsidRPr="00A07DE8">
        <w:rPr>
          <w:b/>
        </w:rPr>
        <w:t xml:space="preserve">Tabela </w:t>
      </w:r>
      <w:r>
        <w:rPr>
          <w:b/>
        </w:rPr>
        <w:t>4</w:t>
      </w:r>
      <w:r w:rsidRPr="00A07DE8">
        <w:rPr>
          <w:b/>
        </w:rPr>
        <w:t xml:space="preserve"> – </w:t>
      </w:r>
      <w:r>
        <w:rPr>
          <w:b/>
        </w:rPr>
        <w:t>Necessidades e Requisitos das Partes Interessadas</w:t>
      </w:r>
    </w:p>
    <w:p w:rsidR="00CC11F8" w:rsidRDefault="00CC11F8" w:rsidP="00CC11F8">
      <w:pPr>
        <w:pStyle w:val="PLTEXTO"/>
      </w:pPr>
    </w:p>
    <w:p w:rsidR="00761CC4" w:rsidRDefault="00761CC4">
      <w:pPr>
        <w:jc w:val="left"/>
        <w:rPr>
          <w:rFonts w:ascii="Verdana" w:hAnsi="Verdana"/>
          <w:sz w:val="20"/>
        </w:rPr>
      </w:pPr>
      <w:r>
        <w:br w:type="page"/>
      </w:r>
    </w:p>
    <w:p w:rsidR="00D264ED" w:rsidRDefault="00E00C81" w:rsidP="00C602B1">
      <w:pPr>
        <w:pStyle w:val="PLCAPN3"/>
        <w:spacing w:line="360" w:lineRule="auto"/>
      </w:pPr>
      <w:bookmarkStart w:id="20" w:name="_Toc522877524"/>
      <w:r>
        <w:lastRenderedPageBreak/>
        <w:t>Objetivos de Segurança</w:t>
      </w:r>
      <w:bookmarkEnd w:id="20"/>
    </w:p>
    <w:p w:rsidR="00E00C81" w:rsidRDefault="00FD746B" w:rsidP="00FD746B">
      <w:pPr>
        <w:pStyle w:val="PLTEXTO"/>
      </w:pPr>
      <w:r w:rsidRPr="00FD746B">
        <w:rPr>
          <w:rFonts w:ascii="Arial" w:eastAsia="Times New Roman" w:hAnsi="Arial" w:cs="Times New Roman"/>
          <w:noProof/>
          <w:sz w:val="22"/>
          <w:lang w:eastAsia="pt-BR"/>
        </w:rPr>
        <mc:AlternateContent>
          <mc:Choice Requires="wpg">
            <w:drawing>
              <wp:anchor distT="0" distB="0" distL="114300" distR="114300" simplePos="0" relativeHeight="251663360" behindDoc="0" locked="0" layoutInCell="1" allowOverlap="1" wp14:anchorId="74475706" wp14:editId="4EF65F60">
                <wp:simplePos x="0" y="0"/>
                <wp:positionH relativeFrom="margin">
                  <wp:posOffset>-1905</wp:posOffset>
                </wp:positionH>
                <wp:positionV relativeFrom="paragraph">
                  <wp:posOffset>267970</wp:posOffset>
                </wp:positionV>
                <wp:extent cx="5910580" cy="4011295"/>
                <wp:effectExtent l="38100" t="38100" r="90170" b="103505"/>
                <wp:wrapSquare wrapText="bothSides"/>
                <wp:docPr id="301" name="Agrupar 2"/>
                <wp:cNvGraphicFramePr/>
                <a:graphic xmlns:a="http://schemas.openxmlformats.org/drawingml/2006/main">
                  <a:graphicData uri="http://schemas.microsoft.com/office/word/2010/wordprocessingGroup">
                    <wpg:wgp>
                      <wpg:cNvGrpSpPr/>
                      <wpg:grpSpPr>
                        <a:xfrm>
                          <a:off x="0" y="0"/>
                          <a:ext cx="5910580" cy="4011295"/>
                          <a:chOff x="0" y="0"/>
                          <a:chExt cx="11738705" cy="4358564"/>
                        </a:xfrm>
                      </wpg:grpSpPr>
                      <wps:wsp>
                        <wps:cNvPr id="302" name="Retângulo 302"/>
                        <wps:cNvSpPr/>
                        <wps:spPr bwMode="auto">
                          <a:xfrm>
                            <a:off x="0" y="0"/>
                            <a:ext cx="2135552" cy="360139"/>
                          </a:xfrm>
                          <a:prstGeom prst="rect">
                            <a:avLst/>
                          </a:prstGeom>
                          <a:solidFill>
                            <a:sysClr val="window" lastClr="FFFFFF">
                              <a:lumMod val="65000"/>
                            </a:sysClr>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OBJETIVO</w:t>
                              </w:r>
                            </w:p>
                          </w:txbxContent>
                        </wps:txbx>
                        <wps:bodyPr lIns="36000" tIns="36000" rIns="36000" bIns="36000" rtlCol="0" anchor="ctr"/>
                      </wps:wsp>
                      <wps:wsp>
                        <wps:cNvPr id="303" name="Retângulo 303"/>
                        <wps:cNvSpPr/>
                        <wps:spPr bwMode="auto">
                          <a:xfrm>
                            <a:off x="2249851" y="0"/>
                            <a:ext cx="6489700" cy="360139"/>
                          </a:xfrm>
                          <a:prstGeom prst="rect">
                            <a:avLst/>
                          </a:prstGeom>
                          <a:solidFill>
                            <a:sysClr val="window" lastClr="FFFFFF">
                              <a:lumMod val="65000"/>
                            </a:sysClr>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DESCRIÇÃO DO OBJETIVO</w:t>
                              </w:r>
                            </w:p>
                          </w:txbxContent>
                        </wps:txbx>
                        <wps:bodyPr lIns="36000" tIns="36000" rIns="36000" bIns="36000" rtlCol="0" anchor="ctr"/>
                      </wps:wsp>
                      <wps:wsp>
                        <wps:cNvPr id="304" name="Retângulo 304"/>
                        <wps:cNvSpPr/>
                        <wps:spPr bwMode="auto">
                          <a:xfrm>
                            <a:off x="8846592" y="0"/>
                            <a:ext cx="2892113" cy="360139"/>
                          </a:xfrm>
                          <a:prstGeom prst="rect">
                            <a:avLst/>
                          </a:prstGeom>
                          <a:solidFill>
                            <a:sysClr val="window" lastClr="FFFFFF">
                              <a:lumMod val="65000"/>
                            </a:sysClr>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MÉTRICAS</w:t>
                              </w:r>
                            </w:p>
                          </w:txbxContent>
                        </wps:txbx>
                        <wps:bodyPr lIns="36000" tIns="36000" rIns="36000" bIns="36000" rtlCol="0" anchor="ctr"/>
                      </wps:wsp>
                      <wps:wsp>
                        <wps:cNvPr id="305" name="Retângulo 305"/>
                        <wps:cNvSpPr/>
                        <wps:spPr bwMode="auto">
                          <a:xfrm>
                            <a:off x="0" y="99081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REPUTAÇÃO</w:t>
                              </w:r>
                            </w:p>
                          </w:txbxContent>
                        </wps:txbx>
                        <wps:bodyPr lIns="36000" tIns="36000" rIns="36000" bIns="36000" rtlCol="0" anchor="ctr"/>
                      </wps:wsp>
                      <wps:wsp>
                        <wps:cNvPr id="306" name="Retângulo 306"/>
                        <wps:cNvSpPr/>
                        <wps:spPr bwMode="auto">
                          <a:xfrm>
                            <a:off x="2249851" y="99081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sidRPr="004E5179">
                                <w:rPr>
                                  <w:rFonts w:ascii="Verdana" w:eastAsia="Verdana" w:hAnsi="Verdana" w:cs="Verdana"/>
                                  <w:color w:val="000000"/>
                                  <w:sz w:val="16"/>
                                  <w:szCs w:val="16"/>
                                </w:rPr>
                                <w:t>Manter a credibilidade de PNA intacta através da proteção da informação, e dos recursos na qual as mesmas são processadas e armazenadas</w:t>
                              </w:r>
                            </w:p>
                          </w:txbxContent>
                        </wps:txbx>
                        <wps:bodyPr lIns="36000" tIns="36000" rIns="36000" bIns="36000" rtlCol="0" anchor="ctr"/>
                      </wps:wsp>
                      <wps:wsp>
                        <wps:cNvPr id="307" name="Retângulo 307"/>
                        <wps:cNvSpPr/>
                        <wps:spPr bwMode="auto">
                          <a:xfrm>
                            <a:off x="0" y="156096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CONFORMIDADE</w:t>
                              </w:r>
                            </w:p>
                          </w:txbxContent>
                        </wps:txbx>
                        <wps:bodyPr lIns="36000" tIns="36000" rIns="36000" bIns="36000" rtlCol="0" anchor="ctr"/>
                      </wps:wsp>
                      <wps:wsp>
                        <wps:cNvPr id="308" name="Retângulo 308"/>
                        <wps:cNvSpPr/>
                        <wps:spPr bwMode="auto">
                          <a:xfrm>
                            <a:off x="2249851" y="156096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Garantir o cumprimento de regulamentações e legislações vigentes</w:t>
                              </w:r>
                            </w:p>
                          </w:txbxContent>
                        </wps:txbx>
                        <wps:bodyPr lIns="36000" tIns="36000" rIns="36000" bIns="36000" rtlCol="0" anchor="ctr"/>
                      </wps:wsp>
                      <wps:wsp>
                        <wps:cNvPr id="309" name="Retângulo 309"/>
                        <wps:cNvSpPr/>
                        <wps:spPr bwMode="auto">
                          <a:xfrm>
                            <a:off x="0" y="213111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DISPONIBILIDADE</w:t>
                              </w:r>
                            </w:p>
                          </w:txbxContent>
                        </wps:txbx>
                        <wps:bodyPr lIns="36000" tIns="36000" rIns="36000" bIns="36000" rtlCol="0" anchor="ctr"/>
                      </wps:wsp>
                      <wps:wsp>
                        <wps:cNvPr id="310" name="Retângulo 310"/>
                        <wps:cNvSpPr/>
                        <wps:spPr bwMode="auto">
                          <a:xfrm>
                            <a:off x="2249851" y="213111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a continuidade das operações e do negócio</w:t>
                              </w:r>
                            </w:p>
                          </w:txbxContent>
                        </wps:txbx>
                        <wps:bodyPr lIns="36000" tIns="36000" rIns="36000" bIns="36000" rtlCol="0" anchor="ctr"/>
                      </wps:wsp>
                      <wps:wsp>
                        <wps:cNvPr id="311" name="Retângulo 311"/>
                        <wps:cNvSpPr/>
                        <wps:spPr bwMode="auto">
                          <a:xfrm>
                            <a:off x="0" y="270126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ind w:left="274"/>
                                <w:jc w:val="center"/>
                                <w:rPr>
                                  <w:sz w:val="14"/>
                                  <w:szCs w:val="14"/>
                                </w:rPr>
                              </w:pPr>
                              <w:r w:rsidRPr="00FD746B">
                                <w:rPr>
                                  <w:rFonts w:ascii="Verdana" w:eastAsia="Verdana" w:hAnsi="Verdana" w:cs="Verdana"/>
                                  <w:b/>
                                  <w:bCs/>
                                  <w:color w:val="FFFFFF"/>
                                  <w:sz w:val="14"/>
                                  <w:szCs w:val="14"/>
                                </w:rPr>
                                <w:t>INTEGRIDADE</w:t>
                              </w:r>
                            </w:p>
                          </w:txbxContent>
                        </wps:txbx>
                        <wps:bodyPr lIns="36000" tIns="36000" rIns="36000" bIns="36000" rtlCol="0" anchor="ctr"/>
                      </wps:wsp>
                      <wps:wsp>
                        <wps:cNvPr id="312" name="Retângulo 312"/>
                        <wps:cNvSpPr/>
                        <wps:spPr bwMode="auto">
                          <a:xfrm>
                            <a:off x="2249851" y="270126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 xml:space="preserve">Prover a integridade das informações e confiabilidade dos recursos do escritório </w:t>
                              </w:r>
                            </w:p>
                          </w:txbxContent>
                        </wps:txbx>
                        <wps:bodyPr lIns="36000" tIns="36000" rIns="36000" bIns="36000" rtlCol="0" anchor="ctr"/>
                      </wps:wsp>
                      <wps:wsp>
                        <wps:cNvPr id="313" name="Retângulo 313"/>
                        <wps:cNvSpPr/>
                        <wps:spPr bwMode="auto">
                          <a:xfrm>
                            <a:off x="0" y="327141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GERENCIAMENTO DO RISCO</w:t>
                              </w:r>
                            </w:p>
                          </w:txbxContent>
                        </wps:txbx>
                        <wps:bodyPr lIns="36000" tIns="36000" rIns="36000" bIns="36000" rtlCol="0" anchor="ctr"/>
                      </wps:wsp>
                      <wps:wsp>
                        <wps:cNvPr id="314" name="Retângulo 314"/>
                        <wps:cNvSpPr/>
                        <wps:spPr bwMode="auto">
                          <a:xfrm>
                            <a:off x="2249851" y="327141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controles para administrar e mitigar riscos</w:t>
                              </w:r>
                            </w:p>
                          </w:txbxContent>
                        </wps:txbx>
                        <wps:bodyPr lIns="36000" tIns="36000" rIns="36000" bIns="36000" rtlCol="0" anchor="ctr"/>
                      </wps:wsp>
                      <wps:wsp>
                        <wps:cNvPr id="315" name="Retângulo 315"/>
                        <wps:cNvSpPr/>
                        <wps:spPr bwMode="auto">
                          <a:xfrm>
                            <a:off x="0" y="420663"/>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SIGILO</w:t>
                              </w:r>
                            </w:p>
                          </w:txbxContent>
                        </wps:txbx>
                        <wps:bodyPr lIns="36000" tIns="36000" rIns="36000" bIns="36000" rtlCol="0" anchor="ctr"/>
                      </wps:wsp>
                      <wps:wsp>
                        <wps:cNvPr id="316" name="Retângulo 316"/>
                        <wps:cNvSpPr/>
                        <wps:spPr bwMode="auto">
                          <a:xfrm>
                            <a:off x="2249851" y="420663"/>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o controle sobre a confidencialidade das informações que estão sob a responsabilidade do escritório</w:t>
                              </w:r>
                            </w:p>
                          </w:txbxContent>
                        </wps:txbx>
                        <wps:bodyPr lIns="36000" tIns="36000" rIns="36000" bIns="36000" rtlCol="0" anchor="ctr"/>
                      </wps:wsp>
                      <wps:wsp>
                        <wps:cNvPr id="317" name="Retângulo 317"/>
                        <wps:cNvSpPr/>
                        <wps:spPr bwMode="auto">
                          <a:xfrm>
                            <a:off x="8846592" y="420663"/>
                            <a:ext cx="2892113" cy="3937901"/>
                          </a:xfrm>
                          <a:prstGeom prst="rect">
                            <a:avLst/>
                          </a:prstGeom>
                          <a:solidFill>
                            <a:srgbClr val="EEECE1">
                              <a:lumMod val="50000"/>
                            </a:srgbClr>
                          </a:solidFill>
                          <a:ln w="12700" algn="ctr">
                            <a:noFill/>
                            <a:miter lim="800000"/>
                            <a:headEnd/>
                            <a:tailEnd/>
                          </a:ln>
                          <a:effectLst>
                            <a:outerShdw blurRad="50800" dist="38100" dir="2700000" algn="tl" rotWithShape="0">
                              <a:prstClr val="black">
                                <a:alpha val="40000"/>
                              </a:prstClr>
                            </a:outerShdw>
                          </a:effectLst>
                        </wps:spPr>
                        <wps:txbx>
                          <w:txbxContent>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INCIDENTES DE SEGURANÇA</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Default="00057D71" w:rsidP="00761CC4">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 xml:space="preserve">PLANOS DE AÇÃO RELATIVOS A NÃO CONFORMIDADES, </w:t>
                              </w:r>
                              <w:r>
                                <w:rPr>
                                  <w:rFonts w:ascii="Verdana" w:eastAsia="Verdana" w:hAnsi="Verdana" w:cs="Verdana"/>
                                  <w:b/>
                                  <w:bCs/>
                                  <w:color w:val="FFFFFF"/>
                                  <w:sz w:val="16"/>
                                  <w:szCs w:val="16"/>
                                </w:rPr>
                                <w:t xml:space="preserve">AÇÕES PREVENTIVAS </w:t>
                              </w:r>
                            </w:p>
                            <w:p w:rsidR="00057D71" w:rsidRPr="00D43C3A" w:rsidRDefault="00057D71" w:rsidP="00761CC4">
                              <w:pPr>
                                <w:pStyle w:val="NormalWeb"/>
                                <w:spacing w:before="0" w:beforeAutospacing="0" w:after="0" w:afterAutospacing="0"/>
                                <w:jc w:val="center"/>
                                <w:rPr>
                                  <w:rFonts w:ascii="Verdana" w:eastAsia="Verdana" w:hAnsi="Verdana" w:cs="Verdana"/>
                                  <w:b/>
                                  <w:bCs/>
                                  <w:color w:val="FFFFFF"/>
                                  <w:sz w:val="16"/>
                                  <w:szCs w:val="16"/>
                                </w:rPr>
                              </w:pPr>
                              <w:r>
                                <w:rPr>
                                  <w:rFonts w:ascii="Verdana" w:eastAsia="Verdana" w:hAnsi="Verdana" w:cs="Verdana"/>
                                  <w:b/>
                                  <w:bCs/>
                                  <w:color w:val="FFFFFF"/>
                                  <w:sz w:val="16"/>
                                  <w:szCs w:val="16"/>
                                </w:rPr>
                                <w:t>E DE</w:t>
                              </w:r>
                              <w:r w:rsidRPr="00D43C3A">
                                <w:rPr>
                                  <w:rFonts w:ascii="Verdana" w:eastAsia="Verdana" w:hAnsi="Verdana" w:cs="Verdana"/>
                                  <w:b/>
                                  <w:bCs/>
                                  <w:color w:val="FFFFFF"/>
                                  <w:sz w:val="16"/>
                                  <w:szCs w:val="16"/>
                                </w:rPr>
                                <w:t xml:space="preserve"> MELHORIA E TRATAMENTO DE RISCOS</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RELATÓRIOS E TESTES DE DISPONIBILIDADE, DESEMPENHO E DE VULNERABILIDADES E AMEAÇAS</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TREINAMENTOS E INFORMES DE CONSCIENTIZAÇÃO SOBRE SEGURANÇA DA INFORMAÇÃO</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Default="00057D71" w:rsidP="00D43C3A">
                              <w:pPr>
                                <w:pStyle w:val="NormalWeb"/>
                                <w:spacing w:before="0" w:beforeAutospacing="0" w:after="0" w:afterAutospacing="0"/>
                                <w:jc w:val="center"/>
                              </w:pPr>
                              <w:r w:rsidRPr="00D43C3A">
                                <w:rPr>
                                  <w:rFonts w:ascii="Verdana" w:eastAsia="Verdana" w:hAnsi="Verdana" w:cs="Verdana"/>
                                  <w:b/>
                                  <w:bCs/>
                                  <w:color w:val="FFFFFF"/>
                                  <w:sz w:val="16"/>
                                  <w:szCs w:val="16"/>
                                </w:rPr>
                                <w:t>CONTROLES IMPLEMENTADOS</w:t>
                              </w:r>
                            </w:p>
                          </w:txbxContent>
                        </wps:txbx>
                        <wps:bodyPr lIns="36000" tIns="36000" rIns="36000" bIns="36000" rtlCol="0" anchor="ctr"/>
                      </wps:wsp>
                      <wps:wsp>
                        <wps:cNvPr id="323" name="Retângulo 323"/>
                        <wps:cNvSpPr/>
                        <wps:spPr bwMode="auto">
                          <a:xfrm>
                            <a:off x="0" y="3841566"/>
                            <a:ext cx="2135552" cy="509626"/>
                          </a:xfrm>
                          <a:prstGeom prst="rect">
                            <a:avLst/>
                          </a:prstGeom>
                          <a:solidFill>
                            <a:srgbClr val="3F4243"/>
                          </a:solidFill>
                          <a:ln w="12700" algn="ctr">
                            <a:noFill/>
                            <a:miter lim="800000"/>
                            <a:headEnd/>
                            <a:tailEnd/>
                          </a:ln>
                          <a:effectLst>
                            <a:outerShdw blurRad="50800" dist="38100" dir="2700000" algn="tl" rotWithShape="0">
                              <a:prstClr val="black">
                                <a:alpha val="40000"/>
                              </a:prstClr>
                            </a:outerShdw>
                          </a:effectLst>
                        </wps:spPr>
                        <wps:txbx>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CONSCIENTIZAÇÃO</w:t>
                              </w:r>
                            </w:p>
                          </w:txbxContent>
                        </wps:txbx>
                        <wps:bodyPr lIns="36000" tIns="36000" rIns="36000" bIns="36000" rtlCol="0" anchor="ctr"/>
                      </wps:wsp>
                      <wps:wsp>
                        <wps:cNvPr id="324" name="Retângulo 324"/>
                        <wps:cNvSpPr/>
                        <wps:spPr bwMode="auto">
                          <a:xfrm>
                            <a:off x="2249851" y="3841566"/>
                            <a:ext cx="6489700" cy="509626"/>
                          </a:xfrm>
                          <a:prstGeom prst="rect">
                            <a:avLst/>
                          </a:prstGeom>
                          <a:solidFill>
                            <a:sysClr val="window" lastClr="FFFFFF"/>
                          </a:solidFill>
                          <a:ln w="12700" algn="ctr">
                            <a:noFill/>
                            <a:miter lim="800000"/>
                            <a:headEnd/>
                            <a:tailEnd/>
                          </a:ln>
                          <a:effectLst>
                            <a:outerShdw blurRad="50800" dist="38100" dir="2700000" algn="tl" rotWithShape="0">
                              <a:prstClr val="black">
                                <a:alpha val="40000"/>
                              </a:prstClr>
                            </a:outerShdw>
                          </a:effectLst>
                        </wps:spPr>
                        <wps:txbx>
                          <w:txbxContent>
                            <w:p w:rsidR="00057D71" w:rsidRPr="004E5179" w:rsidRDefault="00057D71" w:rsidP="004E5179">
                              <w:pPr>
                                <w:pStyle w:val="NormalWeb"/>
                                <w:spacing w:before="0" w:beforeAutospacing="0" w:after="0" w:afterAutospacing="0"/>
                                <w:jc w:val="center"/>
                                <w:rPr>
                                  <w:rFonts w:ascii="Verdana" w:eastAsia="Verdana" w:hAnsi="Verdana" w:cs="Verdana"/>
                                  <w:color w:val="000000"/>
                                  <w:sz w:val="16"/>
                                  <w:szCs w:val="16"/>
                                </w:rPr>
                              </w:pPr>
                              <w:r w:rsidRPr="004E5179">
                                <w:rPr>
                                  <w:rFonts w:ascii="Verdana" w:eastAsia="Verdana" w:hAnsi="Verdana" w:cs="Verdana"/>
                                  <w:color w:val="000000"/>
                                  <w:sz w:val="16"/>
                                  <w:szCs w:val="16"/>
                                </w:rPr>
                                <w:t>Melhorar a capacidade dos integrantes e terceiros em prevenir e reagir adequadamente a situações de risco</w:t>
                              </w:r>
                            </w:p>
                          </w:txbxContent>
                        </wps:txbx>
                        <wps:bodyPr lIns="36000" tIns="36000" rIns="36000" bIns="36000" rtlCol="0" anchor="ctr"/>
                      </wps:wsp>
                    </wpg:wgp>
                  </a:graphicData>
                </a:graphic>
                <wp14:sizeRelH relativeFrom="margin">
                  <wp14:pctWidth>0</wp14:pctWidth>
                </wp14:sizeRelH>
                <wp14:sizeRelV relativeFrom="margin">
                  <wp14:pctHeight>0</wp14:pctHeight>
                </wp14:sizeRelV>
              </wp:anchor>
            </w:drawing>
          </mc:Choice>
          <mc:Fallback>
            <w:pict>
              <v:group w14:anchorId="74475706" id="Agrupar 2" o:spid="_x0000_s1069" style="position:absolute;margin-left:-.15pt;margin-top:21.1pt;width:465.4pt;height:315.85pt;z-index:251663360;mso-position-horizontal-relative:margin;mso-width-relative:margin;mso-height-relative:margin" coordsize="117387,4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">
                <v:rect id="Retângulo 302" o:spid="_x0000_s1070" style="position:absolute;width:21355;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" fillcolor="#a6a6a6"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OBJETIVO</w:t>
                        </w:r>
                      </w:p>
                    </w:txbxContent>
                  </v:textbox>
                </v:rect>
                <v:rect id="Retângulo 303" o:spid="_x0000_s1071" style="position:absolute;left:22498;width:64897;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" fillcolor="#a6a6a6"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DESCRIÇÃO DO OBJETIVO</w:t>
                        </w:r>
                      </w:p>
                    </w:txbxContent>
                  </v:textbox>
                </v:rect>
                <v:rect id="Retângulo 304" o:spid="_x0000_s1072" style="position:absolute;left:88465;width:28922;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" fillcolor="#a6a6a6"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b/>
                            <w:bCs/>
                            <w:color w:val="FFFFFF" w:themeColor="background1"/>
                            <w:sz w:val="16"/>
                            <w:szCs w:val="16"/>
                          </w:rPr>
                          <w:t>MÉTRICAS</w:t>
                        </w:r>
                      </w:p>
                    </w:txbxContent>
                  </v:textbox>
                </v:rect>
                <v:rect id="Retângulo 305" o:spid="_x0000_s1073" style="position:absolute;top:9908;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REPUTAÇÃO</w:t>
                        </w:r>
                      </w:p>
                    </w:txbxContent>
                  </v:textbox>
                </v:rect>
                <v:rect id="Retângulo 306" o:spid="_x0000_s1074" style="position:absolute;left:22498;top:9908;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sidRPr="004E5179">
                          <w:rPr>
                            <w:rFonts w:ascii="Verdana" w:eastAsia="Verdana" w:hAnsi="Verdana" w:cs="Verdana"/>
                            <w:color w:val="000000"/>
                            <w:sz w:val="16"/>
                            <w:szCs w:val="16"/>
                          </w:rPr>
                          <w:t>Manter a credibilidade de PNA intacta através da proteção da informação, e dos recursos na qual as mesmas são processadas e armazenadas</w:t>
                        </w:r>
                      </w:p>
                    </w:txbxContent>
                  </v:textbox>
                </v:rect>
                <v:rect id="Retângulo 307" o:spid="_x0000_s1075" style="position:absolute;top:15609;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CONFORMIDADE</w:t>
                        </w:r>
                      </w:p>
                    </w:txbxContent>
                  </v:textbox>
                </v:rect>
                <v:rect id="Retângulo 308" o:spid="_x0000_s1076" style="position:absolute;left:22498;top:15609;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Garantir o cumprimento de regulamentações e legislações vigentes</w:t>
                        </w:r>
                      </w:p>
                    </w:txbxContent>
                  </v:textbox>
                </v:rect>
                <v:rect id="Retângulo 309" o:spid="_x0000_s1077" style="position:absolute;top:21311;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DISPONIBILIDADE</w:t>
                        </w:r>
                      </w:p>
                    </w:txbxContent>
                  </v:textbox>
                </v:rect>
                <v:rect id="Retângulo 310" o:spid="_x0000_s1078" style="position:absolute;left:22498;top:21311;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a continuidade das operações e do negócio</w:t>
                        </w:r>
                      </w:p>
                    </w:txbxContent>
                  </v:textbox>
                </v:rect>
                <v:rect id="Retângulo 311" o:spid="_x0000_s1079" style="position:absolute;top:27012;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ind w:left="274"/>
                          <w:jc w:val="center"/>
                          <w:rPr>
                            <w:sz w:val="14"/>
                            <w:szCs w:val="14"/>
                          </w:rPr>
                        </w:pPr>
                        <w:r w:rsidRPr="00FD746B">
                          <w:rPr>
                            <w:rFonts w:ascii="Verdana" w:eastAsia="Verdana" w:hAnsi="Verdana" w:cs="Verdana"/>
                            <w:b/>
                            <w:bCs/>
                            <w:color w:val="FFFFFF"/>
                            <w:sz w:val="14"/>
                            <w:szCs w:val="14"/>
                          </w:rPr>
                          <w:t>INTEGRIDADE</w:t>
                        </w:r>
                      </w:p>
                    </w:txbxContent>
                  </v:textbox>
                </v:rect>
                <v:rect id="Retângulo 312" o:spid="_x0000_s1080" style="position:absolute;left:22498;top:27012;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 xml:space="preserve">Prover a integridade das informações e confiabilidade dos recursos do escritório </w:t>
                        </w:r>
                      </w:p>
                    </w:txbxContent>
                  </v:textbox>
                </v:rect>
                <v:rect id="Retângulo 313" o:spid="_x0000_s1081" style="position:absolute;top:32714;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GERENCIAMENTO DO RISCO</w:t>
                        </w:r>
                      </w:p>
                    </w:txbxContent>
                  </v:textbox>
                </v:rect>
                <v:rect id="Retângulo 314" o:spid="_x0000_s1082" style="position:absolute;left:22498;top:32714;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controles para administrar e mitigar riscos</w:t>
                        </w:r>
                      </w:p>
                    </w:txbxContent>
                  </v:textbox>
                </v:rect>
                <v:rect id="Retângulo 315" o:spid="_x0000_s1083" style="position:absolute;top:4206;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SIGILO</w:t>
                        </w:r>
                      </w:p>
                    </w:txbxContent>
                  </v:textbox>
                </v:rect>
                <v:rect id="Retângulo 316" o:spid="_x0000_s1084" style="position:absolute;left:22498;top:4206;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" fillcolor="window" stroked="f" strokeweight="1pt">
                  <v:shadow on="t" color="black" opacity="26214f" origin="-.5,-.5" offset=".74836mm,.74836mm"/>
                  <v:textbox inset="1mm,1mm,1mm,1mm">
                    <w:txbxContent>
                      <w:p w:rsidR="00057D71" w:rsidRDefault="00057D71" w:rsidP="00FD746B">
                        <w:pPr>
                          <w:pStyle w:val="NormalWeb"/>
                          <w:spacing w:before="0" w:beforeAutospacing="0" w:after="0" w:afterAutospacing="0"/>
                          <w:jc w:val="center"/>
                        </w:pPr>
                        <w:r>
                          <w:rPr>
                            <w:rFonts w:ascii="Verdana" w:eastAsia="Verdana" w:hAnsi="Verdana" w:cs="Verdana"/>
                            <w:color w:val="000000"/>
                            <w:sz w:val="16"/>
                            <w:szCs w:val="16"/>
                          </w:rPr>
                          <w:t>Prover o controle sobre a confidencialidade das informações que estão sob a responsabilidade do escritório</w:t>
                        </w:r>
                      </w:p>
                    </w:txbxContent>
                  </v:textbox>
                </v:rect>
                <v:rect id="Retângulo 317" o:spid="_x0000_s1085" style="position:absolute;left:88465;top:4206;width:28922;height:39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" fillcolor="#948a54" stroked="f" strokeweight="1pt">
                  <v:shadow on="t" color="black" opacity="26214f" origin="-.5,-.5" offset=".74836mm,.74836mm"/>
                  <v:textbox inset="1mm,1mm,1mm,1mm">
                    <w:txbxContent>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INCIDENTES DE SEGURANÇA</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Default="00057D71" w:rsidP="00761CC4">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 xml:space="preserve">PLANOS DE AÇÃO RELATIVOS A NÃO CONFORMIDADES, </w:t>
                        </w:r>
                        <w:r>
                          <w:rPr>
                            <w:rFonts w:ascii="Verdana" w:eastAsia="Verdana" w:hAnsi="Verdana" w:cs="Verdana"/>
                            <w:b/>
                            <w:bCs/>
                            <w:color w:val="FFFFFF"/>
                            <w:sz w:val="16"/>
                            <w:szCs w:val="16"/>
                          </w:rPr>
                          <w:t xml:space="preserve">AÇÕES PREVENTIVAS </w:t>
                        </w:r>
                      </w:p>
                      <w:p w:rsidR="00057D71" w:rsidRPr="00D43C3A" w:rsidRDefault="00057D71" w:rsidP="00761CC4">
                        <w:pPr>
                          <w:pStyle w:val="NormalWeb"/>
                          <w:spacing w:before="0" w:beforeAutospacing="0" w:after="0" w:afterAutospacing="0"/>
                          <w:jc w:val="center"/>
                          <w:rPr>
                            <w:rFonts w:ascii="Verdana" w:eastAsia="Verdana" w:hAnsi="Verdana" w:cs="Verdana"/>
                            <w:b/>
                            <w:bCs/>
                            <w:color w:val="FFFFFF"/>
                            <w:sz w:val="16"/>
                            <w:szCs w:val="16"/>
                          </w:rPr>
                        </w:pPr>
                        <w:r>
                          <w:rPr>
                            <w:rFonts w:ascii="Verdana" w:eastAsia="Verdana" w:hAnsi="Verdana" w:cs="Verdana"/>
                            <w:b/>
                            <w:bCs/>
                            <w:color w:val="FFFFFF"/>
                            <w:sz w:val="16"/>
                            <w:szCs w:val="16"/>
                          </w:rPr>
                          <w:t>E DE</w:t>
                        </w:r>
                        <w:r w:rsidRPr="00D43C3A">
                          <w:rPr>
                            <w:rFonts w:ascii="Verdana" w:eastAsia="Verdana" w:hAnsi="Verdana" w:cs="Verdana"/>
                            <w:b/>
                            <w:bCs/>
                            <w:color w:val="FFFFFF"/>
                            <w:sz w:val="16"/>
                            <w:szCs w:val="16"/>
                          </w:rPr>
                          <w:t xml:space="preserve"> MELHORIA E TRATAMENTO DE RISCOS</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RELATÓRIOS E TESTES DE DISPONIBILIDADE, DESEMPENHO E DE VULNERABILIDADES E AMEAÇAS</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r w:rsidRPr="00D43C3A">
                          <w:rPr>
                            <w:rFonts w:ascii="Verdana" w:eastAsia="Verdana" w:hAnsi="Verdana" w:cs="Verdana"/>
                            <w:b/>
                            <w:bCs/>
                            <w:color w:val="FFFFFF"/>
                            <w:sz w:val="16"/>
                            <w:szCs w:val="16"/>
                          </w:rPr>
                          <w:t>TREINAMENTOS E INFORMES DE CONSCIENTIZAÇÃO SOBRE SEGURANÇA DA INFORMAÇÃO</w:t>
                        </w:r>
                      </w:p>
                      <w:p w:rsidR="00057D71" w:rsidRPr="00D43C3A" w:rsidRDefault="00057D71" w:rsidP="00D43C3A">
                        <w:pPr>
                          <w:pStyle w:val="NormalWeb"/>
                          <w:spacing w:before="0" w:beforeAutospacing="0" w:after="0" w:afterAutospacing="0"/>
                          <w:jc w:val="center"/>
                          <w:rPr>
                            <w:rFonts w:ascii="Verdana" w:eastAsia="Verdana" w:hAnsi="Verdana" w:cs="Verdana"/>
                            <w:b/>
                            <w:bCs/>
                            <w:color w:val="FFFFFF"/>
                            <w:sz w:val="16"/>
                            <w:szCs w:val="16"/>
                          </w:rPr>
                        </w:pPr>
                      </w:p>
                      <w:p w:rsidR="00057D71" w:rsidRDefault="00057D71" w:rsidP="00D43C3A">
                        <w:pPr>
                          <w:pStyle w:val="NormalWeb"/>
                          <w:spacing w:before="0" w:beforeAutospacing="0" w:after="0" w:afterAutospacing="0"/>
                          <w:jc w:val="center"/>
                        </w:pPr>
                        <w:r w:rsidRPr="00D43C3A">
                          <w:rPr>
                            <w:rFonts w:ascii="Verdana" w:eastAsia="Verdana" w:hAnsi="Verdana" w:cs="Verdana"/>
                            <w:b/>
                            <w:bCs/>
                            <w:color w:val="FFFFFF"/>
                            <w:sz w:val="16"/>
                            <w:szCs w:val="16"/>
                          </w:rPr>
                          <w:t>CONTROLES IMPLEMENTADOS</w:t>
                        </w:r>
                      </w:p>
                    </w:txbxContent>
                  </v:textbox>
                </v:rect>
                <v:rect id="Retângulo 323" o:spid="_x0000_s1086" style="position:absolute;top:38415;width:21355;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" fillcolor="#3f4243" stroked="f" strokeweight="1pt">
                  <v:shadow on="t" color="black" opacity="26214f" origin="-.5,-.5" offset=".74836mm,.74836mm"/>
                  <v:textbox inset="1mm,1mm,1mm,1mm">
                    <w:txbxContent>
                      <w:p w:rsidR="00057D71" w:rsidRPr="00FD746B" w:rsidRDefault="00057D71" w:rsidP="00FD746B">
                        <w:pPr>
                          <w:pStyle w:val="NormalWeb"/>
                          <w:spacing w:before="0" w:beforeAutospacing="0" w:after="0" w:afterAutospacing="0"/>
                          <w:jc w:val="center"/>
                          <w:rPr>
                            <w:sz w:val="14"/>
                            <w:szCs w:val="14"/>
                          </w:rPr>
                        </w:pPr>
                        <w:r w:rsidRPr="00FD746B">
                          <w:rPr>
                            <w:rFonts w:ascii="Verdana" w:eastAsia="Verdana" w:hAnsi="Verdana" w:cs="Verdana"/>
                            <w:b/>
                            <w:bCs/>
                            <w:color w:val="FFFFFF"/>
                            <w:sz w:val="14"/>
                            <w:szCs w:val="14"/>
                          </w:rPr>
                          <w:t>CONSCIENTIZAÇÃO</w:t>
                        </w:r>
                      </w:p>
                    </w:txbxContent>
                  </v:textbox>
                </v:rect>
                <v:rect id="Retângulo 324" o:spid="_x0000_s1087" style="position:absolute;left:22498;top:38415;width:64897;height:5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" fillcolor="window" stroked="f" strokeweight="1pt">
                  <v:shadow on="t" color="black" opacity="26214f" origin="-.5,-.5" offset=".74836mm,.74836mm"/>
                  <v:textbox inset="1mm,1mm,1mm,1mm">
                    <w:txbxContent>
                      <w:p w:rsidR="00057D71" w:rsidRPr="004E5179" w:rsidRDefault="00057D71" w:rsidP="004E5179">
                        <w:pPr>
                          <w:pStyle w:val="NormalWeb"/>
                          <w:spacing w:before="0" w:beforeAutospacing="0" w:after="0" w:afterAutospacing="0"/>
                          <w:jc w:val="center"/>
                          <w:rPr>
                            <w:rFonts w:ascii="Verdana" w:eastAsia="Verdana" w:hAnsi="Verdana" w:cs="Verdana"/>
                            <w:color w:val="000000"/>
                            <w:sz w:val="16"/>
                            <w:szCs w:val="16"/>
                          </w:rPr>
                        </w:pPr>
                        <w:r w:rsidRPr="004E5179">
                          <w:rPr>
                            <w:rFonts w:ascii="Verdana" w:eastAsia="Verdana" w:hAnsi="Verdana" w:cs="Verdana"/>
                            <w:color w:val="000000"/>
                            <w:sz w:val="16"/>
                            <w:szCs w:val="16"/>
                          </w:rPr>
                          <w:t>Melhorar a capacidade dos integrantes e terceiros em prevenir e reagir adequadamente a situações de risco</w:t>
                        </w:r>
                      </w:p>
                    </w:txbxContent>
                  </v:textbox>
                </v:rect>
                <w10:wrap type="square" anchorx="margin"/>
              </v:group>
            </w:pict>
          </mc:Fallback>
        </mc:AlternateContent>
      </w:r>
    </w:p>
    <w:p w:rsidR="00FD746B" w:rsidRPr="005A3010" w:rsidRDefault="00FD746B" w:rsidP="00FD746B">
      <w:pPr>
        <w:pStyle w:val="PLTEXTO"/>
        <w:jc w:val="center"/>
        <w:rPr>
          <w:b/>
        </w:rPr>
      </w:pPr>
      <w:r w:rsidRPr="006A0097">
        <w:rPr>
          <w:b/>
        </w:rPr>
        <w:t xml:space="preserve">Figura </w:t>
      </w:r>
      <w:r>
        <w:rPr>
          <w:b/>
        </w:rPr>
        <w:t>3</w:t>
      </w:r>
      <w:r w:rsidRPr="006A0097">
        <w:rPr>
          <w:b/>
        </w:rPr>
        <w:t xml:space="preserve"> – </w:t>
      </w:r>
      <w:r>
        <w:rPr>
          <w:b/>
        </w:rPr>
        <w:t>Objetivos de Segurança da Informação</w:t>
      </w:r>
    </w:p>
    <w:p w:rsidR="00FB3EA9" w:rsidRDefault="00FB3EA9" w:rsidP="00E00C81">
      <w:pPr>
        <w:pStyle w:val="PLTEXTO"/>
      </w:pPr>
    </w:p>
    <w:p w:rsidR="00750E39" w:rsidRPr="006A0097" w:rsidRDefault="00750E39" w:rsidP="00C602B1">
      <w:pPr>
        <w:pStyle w:val="PLCAPN3"/>
        <w:spacing w:line="360" w:lineRule="auto"/>
      </w:pPr>
      <w:bookmarkStart w:id="21" w:name="_Toc522877525"/>
      <w:r w:rsidRPr="006A0097">
        <w:t>Responsabilidades quanto à Segurança da Informação</w:t>
      </w:r>
      <w:bookmarkEnd w:id="21"/>
    </w:p>
    <w:p w:rsidR="002542F5" w:rsidRPr="006A0097" w:rsidRDefault="002542F5" w:rsidP="004E47DC">
      <w:pPr>
        <w:pStyle w:val="PLTEXTO"/>
      </w:pPr>
    </w:p>
    <w:p w:rsidR="006C79E9" w:rsidRPr="00BF2BCA" w:rsidRDefault="006C79E9" w:rsidP="006C79E9">
      <w:pPr>
        <w:pStyle w:val="PLTEXTO"/>
        <w:jc w:val="both"/>
      </w:pPr>
      <w:r w:rsidRPr="00BF2BCA">
        <w:t xml:space="preserve">É responsabilidade de cada profissional do escritório: </w:t>
      </w:r>
    </w:p>
    <w:p w:rsidR="006C79E9" w:rsidRPr="00BF2BCA" w:rsidRDefault="006C79E9" w:rsidP="006C79E9">
      <w:pPr>
        <w:pStyle w:val="PLTEXTO"/>
        <w:jc w:val="both"/>
      </w:pPr>
    </w:p>
    <w:p w:rsidR="006C79E9" w:rsidRPr="00BF2BCA" w:rsidRDefault="006C79E9" w:rsidP="006C79E9">
      <w:pPr>
        <w:pStyle w:val="PLTEXTO"/>
        <w:numPr>
          <w:ilvl w:val="0"/>
          <w:numId w:val="10"/>
        </w:numPr>
        <w:jc w:val="both"/>
      </w:pPr>
      <w:r w:rsidRPr="00BF2BCA">
        <w:t xml:space="preserve">No plano individual, desenvolver seu trabalho em sintonia com a Política de Segurança da Informação de Pinheiro Neto Advogados e com as práticas dela decorrentes; </w:t>
      </w:r>
    </w:p>
    <w:p w:rsidR="006C79E9" w:rsidRPr="00BF2BCA" w:rsidRDefault="006C79E9" w:rsidP="006C79E9">
      <w:pPr>
        <w:pStyle w:val="PLTEXTO"/>
        <w:numPr>
          <w:ilvl w:val="0"/>
          <w:numId w:val="10"/>
        </w:numPr>
        <w:jc w:val="both"/>
      </w:pPr>
      <w:r w:rsidRPr="00BF2BCA">
        <w:t>No plano coletivo, contribuir para a implementação do Sistema de Gestão da Segurança da Informação, garantindo que seus objetivos sejam estabelecidos de modo a obter a redução dos riscos aos quais os ativos de informação estão sujeitos.</w:t>
      </w:r>
    </w:p>
    <w:p w:rsidR="001C5E21" w:rsidRPr="006A0097" w:rsidRDefault="001C5E21" w:rsidP="001C5E21">
      <w:pPr>
        <w:pStyle w:val="PLTEXTO"/>
        <w:ind w:left="720"/>
        <w:jc w:val="both"/>
      </w:pPr>
    </w:p>
    <w:p w:rsidR="00440A0D" w:rsidRPr="006A0097" w:rsidRDefault="00440A0D" w:rsidP="00C602B1">
      <w:pPr>
        <w:pStyle w:val="PLTEXTO"/>
        <w:rPr>
          <w:rStyle w:val="Forte"/>
          <w:b w:val="0"/>
        </w:rPr>
      </w:pPr>
      <w:r w:rsidRPr="006A0097">
        <w:rPr>
          <w:rStyle w:val="Forte"/>
        </w:rPr>
        <w:t xml:space="preserve">Atribuição de Responsabilidades - </w:t>
      </w:r>
      <w:r w:rsidR="008A7A66" w:rsidRPr="006A0097">
        <w:rPr>
          <w:rStyle w:val="Forte"/>
        </w:rPr>
        <w:t>Gestão da Segurança da Informação</w:t>
      </w:r>
    </w:p>
    <w:p w:rsidR="00440A0D" w:rsidRPr="006A0097" w:rsidRDefault="00440A0D" w:rsidP="00C602B1">
      <w:pPr>
        <w:pStyle w:val="ms-rtefontsize-3"/>
        <w:shd w:val="clear" w:color="auto" w:fill="FFFFFF"/>
        <w:spacing w:before="0" w:beforeAutospacing="0" w:after="0" w:afterAutospacing="0" w:line="360" w:lineRule="auto"/>
        <w:jc w:val="both"/>
        <w:textAlignment w:val="baseline"/>
        <w:rPr>
          <w:rStyle w:val="Forte"/>
          <w:rFonts w:ascii="Verdana" w:eastAsiaTheme="majorEastAsia" w:hAnsi="Verdana" w:cs="Arial"/>
          <w:sz w:val="20"/>
          <w:szCs w:val="20"/>
          <w:bdr w:val="none" w:sz="0" w:space="0" w:color="auto" w:frame="1"/>
        </w:rPr>
      </w:pPr>
    </w:p>
    <w:p w:rsidR="00440A0D" w:rsidRPr="006A0097" w:rsidRDefault="00440A0D" w:rsidP="00C602B1">
      <w:pPr>
        <w:pStyle w:val="PLTEXTO"/>
        <w:rPr>
          <w:rStyle w:val="Forte"/>
        </w:rPr>
      </w:pPr>
      <w:r w:rsidRPr="006A0097">
        <w:rPr>
          <w:rStyle w:val="Forte"/>
        </w:rPr>
        <w:t>Alta Direç</w:t>
      </w:r>
      <w:r w:rsidR="00F53FF1" w:rsidRPr="006A0097">
        <w:rPr>
          <w:rStyle w:val="Forte"/>
        </w:rPr>
        <w:t>ão</w:t>
      </w:r>
      <w:r w:rsidR="00771424" w:rsidRPr="006A0097">
        <w:rPr>
          <w:rStyle w:val="Forte"/>
        </w:rPr>
        <w:t xml:space="preserve"> </w:t>
      </w:r>
    </w:p>
    <w:p w:rsidR="00CD47D7" w:rsidRPr="006A0097" w:rsidRDefault="00CD47D7" w:rsidP="00C602B1">
      <w:pPr>
        <w:pStyle w:val="PLTEXTO"/>
        <w:rPr>
          <w:rStyle w:val="Forte"/>
          <w:rFonts w:eastAsiaTheme="majorEastAsia"/>
          <w:bdr w:val="none" w:sz="0" w:space="0" w:color="auto" w:frame="1"/>
        </w:rPr>
      </w:pPr>
    </w:p>
    <w:p w:rsidR="00F53FF1" w:rsidRPr="006A0097" w:rsidRDefault="00F53FF1" w:rsidP="00C602B1">
      <w:pPr>
        <w:pStyle w:val="PLTEXTO"/>
        <w:jc w:val="both"/>
        <w:rPr>
          <w:rStyle w:val="Forte"/>
          <w:rFonts w:eastAsiaTheme="majorEastAsia"/>
          <w:b w:val="0"/>
          <w:bdr w:val="none" w:sz="0" w:space="0" w:color="auto" w:frame="1"/>
        </w:rPr>
      </w:pPr>
      <w:r w:rsidRPr="006A0097">
        <w:rPr>
          <w:rStyle w:val="Forte"/>
          <w:rFonts w:eastAsiaTheme="majorEastAsia"/>
          <w:b w:val="0"/>
          <w:bdr w:val="none" w:sz="0" w:space="0" w:color="auto" w:frame="1"/>
        </w:rPr>
        <w:t>Formado pelo Sócio Gestor e Comitê Diretivo, tem como principais atribuições:</w:t>
      </w:r>
    </w:p>
    <w:p w:rsidR="00771424" w:rsidRPr="006A0097" w:rsidRDefault="00771424" w:rsidP="00C602B1">
      <w:pPr>
        <w:pStyle w:val="PLTEXTO"/>
        <w:jc w:val="both"/>
        <w:rPr>
          <w:rStyle w:val="Forte"/>
          <w:rFonts w:eastAsiaTheme="majorEastAsia"/>
          <w:b w:val="0"/>
          <w:bdr w:val="none" w:sz="0" w:space="0" w:color="auto" w:frame="1"/>
        </w:rPr>
      </w:pPr>
    </w:p>
    <w:p w:rsidR="00761CC4" w:rsidRPr="00BF2BCA" w:rsidRDefault="00761CC4" w:rsidP="006C79E9">
      <w:pPr>
        <w:pStyle w:val="PLTEXTO"/>
        <w:numPr>
          <w:ilvl w:val="0"/>
          <w:numId w:val="11"/>
        </w:numPr>
        <w:jc w:val="both"/>
      </w:pPr>
      <w:r w:rsidRPr="00BF2BCA">
        <w:t>Aprovar a Política de Segurança da Informação;</w:t>
      </w:r>
    </w:p>
    <w:p w:rsidR="00761CC4" w:rsidRPr="00BF2BCA" w:rsidRDefault="00761CC4" w:rsidP="006C79E9">
      <w:pPr>
        <w:pStyle w:val="PLTEXTO"/>
        <w:numPr>
          <w:ilvl w:val="0"/>
          <w:numId w:val="11"/>
        </w:numPr>
        <w:jc w:val="both"/>
      </w:pPr>
      <w:r w:rsidRPr="00BF2BCA">
        <w:t>Designar o representante da Alta Direção para o tema de Segurança da Informação;</w:t>
      </w:r>
    </w:p>
    <w:p w:rsidR="00761CC4" w:rsidRPr="00BF2BCA" w:rsidRDefault="00761CC4" w:rsidP="006C79E9">
      <w:pPr>
        <w:pStyle w:val="PLTEXTO"/>
        <w:numPr>
          <w:ilvl w:val="0"/>
          <w:numId w:val="11"/>
        </w:numPr>
        <w:jc w:val="both"/>
      </w:pPr>
      <w:r w:rsidRPr="00BF2BCA">
        <w:t>Explicitar seu compromisso e comprometimento com o SGSI em eventos que envolvam a comunidade;</w:t>
      </w:r>
    </w:p>
    <w:p w:rsidR="00761CC4" w:rsidRPr="00BF2BCA" w:rsidRDefault="00761CC4" w:rsidP="006C79E9">
      <w:pPr>
        <w:pStyle w:val="PLTEXTO"/>
        <w:numPr>
          <w:ilvl w:val="0"/>
          <w:numId w:val="11"/>
        </w:numPr>
        <w:jc w:val="both"/>
      </w:pPr>
      <w:r w:rsidRPr="00BF2BCA">
        <w:t>Estabelecer e formalizar as diretrizes gerais relacionadas com o tema Segurança da Informação no âmbito do escritório;</w:t>
      </w:r>
    </w:p>
    <w:p w:rsidR="00761CC4" w:rsidRPr="00BF2BCA" w:rsidRDefault="00761CC4" w:rsidP="006C79E9">
      <w:pPr>
        <w:pStyle w:val="PLTEXTO"/>
        <w:numPr>
          <w:ilvl w:val="0"/>
          <w:numId w:val="11"/>
        </w:numPr>
        <w:jc w:val="both"/>
      </w:pPr>
      <w:r w:rsidRPr="00BF2BCA">
        <w:t>Definir os objetivos estratégicos de Segurança da Informação;</w:t>
      </w:r>
    </w:p>
    <w:p w:rsidR="00761CC4" w:rsidRPr="00BF2BCA" w:rsidRDefault="00761CC4" w:rsidP="006C79E9">
      <w:pPr>
        <w:pStyle w:val="PLTEXTO"/>
        <w:numPr>
          <w:ilvl w:val="0"/>
          <w:numId w:val="11"/>
        </w:numPr>
        <w:jc w:val="both"/>
      </w:pPr>
      <w:r w:rsidRPr="00BF2BCA">
        <w:t>Tornar disponíveis os recursos necessários para a implementação e melhoria do Sistema de Gestão de Segurança da Informação (SGSI) e atingimento dos objetivos;</w:t>
      </w:r>
    </w:p>
    <w:p w:rsidR="00761CC4" w:rsidRPr="00BF2BCA" w:rsidRDefault="00761CC4" w:rsidP="006C79E9">
      <w:pPr>
        <w:pStyle w:val="PLTEXTO"/>
        <w:numPr>
          <w:ilvl w:val="0"/>
          <w:numId w:val="11"/>
        </w:numPr>
        <w:jc w:val="both"/>
      </w:pPr>
      <w:r w:rsidRPr="00BF2BCA">
        <w:t>Monitorar, por meio dos processos de melhoria contínua, o atingimento dos objetivos estratégicos de Segurança da Informação;</w:t>
      </w:r>
    </w:p>
    <w:p w:rsidR="00761CC4" w:rsidRPr="00BF2BCA" w:rsidRDefault="00761CC4" w:rsidP="006C79E9">
      <w:pPr>
        <w:pStyle w:val="PLTEXTO"/>
        <w:numPr>
          <w:ilvl w:val="0"/>
          <w:numId w:val="11"/>
        </w:numPr>
        <w:jc w:val="both"/>
      </w:pPr>
      <w:r w:rsidRPr="00BF2BCA">
        <w:t>Por meio do processo de análise crítica, avaliar a política e eficácia do SGSI;</w:t>
      </w:r>
    </w:p>
    <w:p w:rsidR="00761CC4" w:rsidRPr="00BF2BCA" w:rsidRDefault="00761CC4" w:rsidP="006C79E9">
      <w:pPr>
        <w:pStyle w:val="PLTEXTO"/>
        <w:numPr>
          <w:ilvl w:val="0"/>
          <w:numId w:val="11"/>
        </w:numPr>
        <w:jc w:val="both"/>
      </w:pPr>
      <w:r w:rsidRPr="00BF2BCA">
        <w:t>Manter a política e o SGSI adequados aos negócios do escritório Pinheiro Neto Advogados.</w:t>
      </w:r>
    </w:p>
    <w:p w:rsidR="004855C8" w:rsidRPr="006A0097" w:rsidRDefault="004855C8" w:rsidP="00C602B1">
      <w:pPr>
        <w:pStyle w:val="PargrafodaLista"/>
        <w:shd w:val="clear" w:color="auto" w:fill="FFFFFF"/>
        <w:spacing w:line="360" w:lineRule="auto"/>
        <w:ind w:left="0"/>
        <w:textAlignment w:val="baseline"/>
        <w:rPr>
          <w:rFonts w:ascii="Verdana" w:hAnsi="Verdana" w:cs="Arial"/>
          <w:sz w:val="20"/>
          <w:szCs w:val="20"/>
        </w:rPr>
      </w:pPr>
    </w:p>
    <w:p w:rsidR="00F53FF1" w:rsidRPr="006A0097" w:rsidRDefault="00F53FF1" w:rsidP="00C602B1">
      <w:pPr>
        <w:pStyle w:val="PLTEXTO"/>
        <w:jc w:val="both"/>
      </w:pPr>
      <w:r w:rsidRPr="006A0097">
        <w:t xml:space="preserve">Os seguintes integrantes fazem parte da </w:t>
      </w:r>
      <w:r w:rsidR="00F15B9E" w:rsidRPr="006A0097">
        <w:t>Alta D</w:t>
      </w:r>
      <w:r w:rsidRPr="006A0097">
        <w:t>ireção</w:t>
      </w:r>
      <w:r w:rsidR="00771424" w:rsidRPr="006A0097">
        <w:t xml:space="preserve"> </w:t>
      </w:r>
      <w:r w:rsidR="00771424" w:rsidRPr="006A0097">
        <w:rPr>
          <w:bdr w:val="none" w:sz="0" w:space="0" w:color="auto" w:frame="1"/>
        </w:rPr>
        <w:t>(</w:t>
      </w:r>
      <w:r w:rsidR="00771424" w:rsidRPr="006A0097">
        <w:rPr>
          <w:rStyle w:val="ms-rteelement-p"/>
          <w:bdr w:val="none" w:sz="0" w:space="0" w:color="auto" w:frame="1"/>
        </w:rPr>
        <w:t>Sócio Gestor + Comitê Diretivo)</w:t>
      </w:r>
      <w:r w:rsidRPr="006A0097">
        <w:t xml:space="preserve"> do escritório:</w:t>
      </w:r>
    </w:p>
    <w:p w:rsidR="00F53FF1" w:rsidRPr="001D3741" w:rsidRDefault="00F53FF1" w:rsidP="00F53FF1">
      <w:pPr>
        <w:pStyle w:val="PargrafodaLista"/>
        <w:shd w:val="clear" w:color="auto" w:fill="FFFFFF"/>
        <w:ind w:left="0"/>
        <w:textAlignment w:val="baseline"/>
        <w:rPr>
          <w:rFonts w:ascii="Arial" w:hAnsi="Arial" w:cs="Arial"/>
          <w:sz w:val="20"/>
          <w:szCs w:val="20"/>
        </w:rPr>
      </w:pPr>
    </w:p>
    <w:tbl>
      <w:tblPr>
        <w:tblW w:w="9351" w:type="dxa"/>
        <w:tblCellMar>
          <w:left w:w="70" w:type="dxa"/>
          <w:right w:w="70" w:type="dxa"/>
        </w:tblCellMar>
        <w:tblLook w:val="04A0" w:firstRow="1" w:lastRow="0" w:firstColumn="1" w:lastColumn="0" w:noHBand="0" w:noVBand="1"/>
      </w:tblPr>
      <w:tblGrid>
        <w:gridCol w:w="3076"/>
        <w:gridCol w:w="3974"/>
        <w:gridCol w:w="2301"/>
      </w:tblGrid>
      <w:tr w:rsidR="00BB758F" w:rsidRPr="001D3741" w:rsidTr="00686B6A">
        <w:trPr>
          <w:trHeight w:val="300"/>
        </w:trPr>
        <w:tc>
          <w:tcPr>
            <w:tcW w:w="3076" w:type="dxa"/>
            <w:tcBorders>
              <w:top w:val="single" w:sz="4" w:space="0" w:color="000000"/>
              <w:left w:val="single" w:sz="4" w:space="0" w:color="auto"/>
              <w:bottom w:val="nil"/>
              <w:right w:val="single" w:sz="4" w:space="0" w:color="auto"/>
            </w:tcBorders>
            <w:shd w:val="clear" w:color="auto" w:fill="404040" w:themeFill="text1" w:themeFillTint="BF"/>
            <w:noWrap/>
            <w:vAlign w:val="center"/>
            <w:hideMark/>
          </w:tcPr>
          <w:p w:rsidR="00BB758F" w:rsidRPr="006A0097" w:rsidRDefault="00BB758F" w:rsidP="00BB758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Função</w:t>
            </w:r>
          </w:p>
        </w:tc>
        <w:tc>
          <w:tcPr>
            <w:tcW w:w="3974" w:type="dxa"/>
            <w:tcBorders>
              <w:top w:val="single" w:sz="4" w:space="0" w:color="auto"/>
              <w:left w:val="nil"/>
              <w:bottom w:val="nil"/>
              <w:right w:val="single" w:sz="4" w:space="0" w:color="auto"/>
            </w:tcBorders>
            <w:shd w:val="clear" w:color="auto" w:fill="404040" w:themeFill="text1" w:themeFillTint="BF"/>
            <w:noWrap/>
            <w:vAlign w:val="center"/>
            <w:hideMark/>
          </w:tcPr>
          <w:p w:rsidR="00BB758F" w:rsidRPr="006A0097" w:rsidRDefault="004855C8" w:rsidP="00BB758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Nome</w:t>
            </w:r>
          </w:p>
        </w:tc>
        <w:tc>
          <w:tcPr>
            <w:tcW w:w="2301" w:type="dxa"/>
            <w:tcBorders>
              <w:top w:val="single" w:sz="4" w:space="0" w:color="auto"/>
              <w:left w:val="nil"/>
              <w:bottom w:val="nil"/>
              <w:right w:val="single" w:sz="4" w:space="0" w:color="auto"/>
            </w:tcBorders>
            <w:shd w:val="clear" w:color="auto" w:fill="404040" w:themeFill="text1" w:themeFillTint="BF"/>
            <w:noWrap/>
            <w:vAlign w:val="center"/>
            <w:hideMark/>
          </w:tcPr>
          <w:p w:rsidR="00BB758F" w:rsidRPr="006A0097" w:rsidRDefault="00BB758F" w:rsidP="00BB758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Cargo</w:t>
            </w:r>
          </w:p>
        </w:tc>
      </w:tr>
      <w:tr w:rsidR="00BB758F" w:rsidRPr="001D3741" w:rsidTr="00CD47D7">
        <w:trPr>
          <w:trHeight w:val="300"/>
        </w:trPr>
        <w:tc>
          <w:tcPr>
            <w:tcW w:w="30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758F" w:rsidRPr="006A0097" w:rsidRDefault="00BB758F" w:rsidP="00CD47D7">
            <w:pPr>
              <w:pStyle w:val="PLTEXTO"/>
              <w:rPr>
                <w:sz w:val="18"/>
                <w:lang w:eastAsia="pt-BR"/>
              </w:rPr>
            </w:pPr>
            <w:r w:rsidRPr="006A0097">
              <w:rPr>
                <w:sz w:val="18"/>
                <w:lang w:eastAsia="pt-BR"/>
              </w:rPr>
              <w:t>Sócio Gestor</w:t>
            </w:r>
          </w:p>
        </w:tc>
        <w:tc>
          <w:tcPr>
            <w:tcW w:w="3974" w:type="dxa"/>
            <w:tcBorders>
              <w:top w:val="single" w:sz="4" w:space="0" w:color="auto"/>
              <w:left w:val="nil"/>
              <w:bottom w:val="single" w:sz="4" w:space="0" w:color="auto"/>
              <w:right w:val="single" w:sz="4" w:space="0" w:color="auto"/>
            </w:tcBorders>
            <w:shd w:val="clear" w:color="auto" w:fill="auto"/>
            <w:noWrap/>
            <w:vAlign w:val="center"/>
            <w:hideMark/>
          </w:tcPr>
          <w:p w:rsidR="00BB758F" w:rsidRPr="006A0097" w:rsidRDefault="00BB758F" w:rsidP="00CD47D7">
            <w:pPr>
              <w:pStyle w:val="PLTEXTO"/>
              <w:rPr>
                <w:sz w:val="18"/>
                <w:lang w:eastAsia="pt-BR"/>
              </w:rPr>
            </w:pPr>
            <w:r w:rsidRPr="006A0097">
              <w:rPr>
                <w:sz w:val="18"/>
                <w:lang w:eastAsia="pt-BR"/>
              </w:rPr>
              <w:t>Alexandre Bertoldi - ALE</w:t>
            </w:r>
          </w:p>
        </w:tc>
        <w:tc>
          <w:tcPr>
            <w:tcW w:w="2301" w:type="dxa"/>
            <w:tcBorders>
              <w:top w:val="single" w:sz="4" w:space="0" w:color="auto"/>
              <w:left w:val="nil"/>
              <w:bottom w:val="single" w:sz="4" w:space="0" w:color="auto"/>
              <w:right w:val="single" w:sz="4" w:space="0" w:color="auto"/>
            </w:tcBorders>
            <w:shd w:val="clear" w:color="auto" w:fill="auto"/>
            <w:noWrap/>
            <w:vAlign w:val="center"/>
            <w:hideMark/>
          </w:tcPr>
          <w:p w:rsidR="00BB758F" w:rsidRPr="006A0097" w:rsidRDefault="004855C8" w:rsidP="00CD47D7">
            <w:pPr>
              <w:pStyle w:val="PLTEXTO"/>
              <w:rPr>
                <w:sz w:val="18"/>
                <w:lang w:eastAsia="pt-BR"/>
              </w:rPr>
            </w:pPr>
            <w:r w:rsidRPr="006A0097">
              <w:rPr>
                <w:sz w:val="18"/>
                <w:lang w:eastAsia="pt-BR"/>
              </w:rPr>
              <w:t>Dire</w:t>
            </w:r>
            <w:r w:rsidR="00BB758F" w:rsidRPr="006A0097">
              <w:rPr>
                <w:sz w:val="18"/>
                <w:lang w:eastAsia="pt-BR"/>
              </w:rPr>
              <w:t>tor Presidente</w:t>
            </w:r>
          </w:p>
        </w:tc>
      </w:tr>
      <w:tr w:rsidR="000975B4" w:rsidRPr="001D3741" w:rsidTr="00E02B59">
        <w:trPr>
          <w:trHeight w:val="300"/>
        </w:trPr>
        <w:tc>
          <w:tcPr>
            <w:tcW w:w="3076" w:type="dxa"/>
            <w:vMerge w:val="restart"/>
            <w:tcBorders>
              <w:top w:val="single" w:sz="4" w:space="0" w:color="auto"/>
              <w:left w:val="single" w:sz="4" w:space="0" w:color="auto"/>
              <w:right w:val="single" w:sz="4" w:space="0" w:color="auto"/>
            </w:tcBorders>
            <w:shd w:val="clear" w:color="auto" w:fill="auto"/>
            <w:vAlign w:val="center"/>
          </w:tcPr>
          <w:p w:rsidR="000975B4" w:rsidRPr="006A0097" w:rsidRDefault="000975B4" w:rsidP="00D86C6F">
            <w:pPr>
              <w:pStyle w:val="PLTEXTO"/>
              <w:rPr>
                <w:sz w:val="18"/>
                <w:lang w:eastAsia="pt-BR"/>
              </w:rPr>
            </w:pPr>
            <w:r w:rsidRPr="006A0097">
              <w:rPr>
                <w:sz w:val="18"/>
                <w:lang w:eastAsia="pt-BR"/>
              </w:rPr>
              <w:t>Membros do Comitê Diretivo</w:t>
            </w:r>
          </w:p>
        </w:tc>
        <w:tc>
          <w:tcPr>
            <w:tcW w:w="3974" w:type="dxa"/>
            <w:tcBorders>
              <w:top w:val="single" w:sz="4" w:space="0" w:color="auto"/>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Angela Fan Chi Kung - KNG</w:t>
            </w:r>
          </w:p>
        </w:tc>
        <w:tc>
          <w:tcPr>
            <w:tcW w:w="2301" w:type="dxa"/>
            <w:tcBorders>
              <w:top w:val="single" w:sz="4" w:space="0" w:color="auto"/>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Contencioso</w:t>
            </w:r>
          </w:p>
        </w:tc>
      </w:tr>
      <w:tr w:rsidR="000975B4" w:rsidRPr="001D3741" w:rsidTr="00E02B59">
        <w:trPr>
          <w:trHeight w:val="300"/>
        </w:trPr>
        <w:tc>
          <w:tcPr>
            <w:tcW w:w="3076" w:type="dxa"/>
            <w:vMerge/>
            <w:tcBorders>
              <w:left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vAlign w:val="center"/>
          </w:tcPr>
          <w:p w:rsidR="000975B4" w:rsidRPr="006A0097" w:rsidRDefault="000975B4" w:rsidP="00D86C6F">
            <w:pPr>
              <w:pStyle w:val="PLTEXTO"/>
              <w:rPr>
                <w:sz w:val="18"/>
                <w:lang w:eastAsia="pt-BR"/>
              </w:rPr>
            </w:pPr>
            <w:r w:rsidRPr="006A0097">
              <w:rPr>
                <w:sz w:val="18"/>
                <w:lang w:eastAsia="pt-BR"/>
              </w:rPr>
              <w:t>Antonio José Mattos Morello - MLO</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Empresarial</w:t>
            </w:r>
          </w:p>
        </w:tc>
      </w:tr>
      <w:tr w:rsidR="000975B4" w:rsidRPr="001D3741" w:rsidTr="00E02B59">
        <w:trPr>
          <w:trHeight w:val="300"/>
        </w:trPr>
        <w:tc>
          <w:tcPr>
            <w:tcW w:w="3076" w:type="dxa"/>
            <w:vMerge/>
            <w:tcBorders>
              <w:left w:val="single" w:sz="4" w:space="0" w:color="auto"/>
              <w:right w:val="single" w:sz="4" w:space="0" w:color="auto"/>
            </w:tcBorders>
            <w:shd w:val="clear" w:color="auto" w:fill="auto"/>
            <w:noWrap/>
            <w:vAlign w:val="center"/>
            <w:hideMark/>
          </w:tcPr>
          <w:p w:rsidR="000975B4" w:rsidRPr="006A0097" w:rsidRDefault="000975B4" w:rsidP="00D86C6F">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vAlign w:val="center"/>
          </w:tcPr>
          <w:p w:rsidR="000975B4" w:rsidRPr="006A0097" w:rsidRDefault="000975B4" w:rsidP="00D86C6F">
            <w:pPr>
              <w:pStyle w:val="PLTEXTO"/>
              <w:rPr>
                <w:sz w:val="18"/>
                <w:lang w:eastAsia="pt-BR"/>
              </w:rPr>
            </w:pPr>
            <w:r w:rsidRPr="006A0097">
              <w:rPr>
                <w:sz w:val="18"/>
                <w:lang w:eastAsia="pt-BR"/>
              </w:rPr>
              <w:t>Giuliano Colombo - GLO</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Contencioso</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D86C6F">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Guilherme F. de Almeida Leite - GRM</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Empresarial</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D86C6F">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Marcello Alfredo Bernardes - BER</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Contencioso</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D86C6F">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Marcos de Vicq de Cumptich - VIC</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D86C6F">
            <w:pPr>
              <w:pStyle w:val="PLTEXTO"/>
              <w:rPr>
                <w:sz w:val="18"/>
                <w:lang w:eastAsia="pt-BR"/>
              </w:rPr>
            </w:pPr>
            <w:r w:rsidRPr="006A0097">
              <w:rPr>
                <w:sz w:val="18"/>
                <w:lang w:eastAsia="pt-BR"/>
              </w:rPr>
              <w:t>Sócio Tributário</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0975B4">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Raphael de Cunto - RAP</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Sócio Empresarial</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0975B4">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Renê Guilherme S. Medrado - RNE</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Sócio Contencioso</w:t>
            </w:r>
          </w:p>
        </w:tc>
      </w:tr>
      <w:tr w:rsidR="000975B4" w:rsidRPr="001D3741" w:rsidTr="00E02B59">
        <w:trPr>
          <w:trHeight w:val="300"/>
        </w:trPr>
        <w:tc>
          <w:tcPr>
            <w:tcW w:w="3076" w:type="dxa"/>
            <w:vMerge/>
            <w:tcBorders>
              <w:left w:val="single" w:sz="4" w:space="0" w:color="auto"/>
              <w:right w:val="single" w:sz="4" w:space="0" w:color="auto"/>
            </w:tcBorders>
            <w:vAlign w:val="center"/>
            <w:hideMark/>
          </w:tcPr>
          <w:p w:rsidR="000975B4" w:rsidRPr="006A0097" w:rsidRDefault="000975B4" w:rsidP="000975B4">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Ricardo Luiz Becker - KER</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Sócio Tributário</w:t>
            </w:r>
          </w:p>
        </w:tc>
      </w:tr>
      <w:tr w:rsidR="000975B4" w:rsidRPr="001D3741" w:rsidTr="00E02B59">
        <w:trPr>
          <w:trHeight w:val="300"/>
        </w:trPr>
        <w:tc>
          <w:tcPr>
            <w:tcW w:w="3076" w:type="dxa"/>
            <w:vMerge/>
            <w:tcBorders>
              <w:left w:val="single" w:sz="4" w:space="0" w:color="auto"/>
              <w:bottom w:val="single" w:sz="4" w:space="0" w:color="auto"/>
              <w:right w:val="single" w:sz="4" w:space="0" w:color="auto"/>
            </w:tcBorders>
            <w:vAlign w:val="center"/>
            <w:hideMark/>
          </w:tcPr>
          <w:p w:rsidR="000975B4" w:rsidRPr="006A0097" w:rsidRDefault="000975B4" w:rsidP="000975B4">
            <w:pPr>
              <w:pStyle w:val="PLTEXTO"/>
              <w:rPr>
                <w:sz w:val="18"/>
                <w:lang w:eastAsia="pt-BR"/>
              </w:rPr>
            </w:pPr>
          </w:p>
        </w:tc>
        <w:tc>
          <w:tcPr>
            <w:tcW w:w="3974"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Vicente Coelho Araújo - AJO</w:t>
            </w:r>
          </w:p>
        </w:tc>
        <w:tc>
          <w:tcPr>
            <w:tcW w:w="2301" w:type="dxa"/>
            <w:tcBorders>
              <w:top w:val="nil"/>
              <w:left w:val="nil"/>
              <w:bottom w:val="single" w:sz="4" w:space="0" w:color="auto"/>
              <w:right w:val="single" w:sz="4" w:space="0" w:color="auto"/>
            </w:tcBorders>
            <w:shd w:val="clear" w:color="auto" w:fill="auto"/>
            <w:noWrap/>
            <w:vAlign w:val="center"/>
          </w:tcPr>
          <w:p w:rsidR="000975B4" w:rsidRPr="006A0097" w:rsidRDefault="000975B4" w:rsidP="000975B4">
            <w:pPr>
              <w:pStyle w:val="PLTEXTO"/>
              <w:rPr>
                <w:sz w:val="18"/>
                <w:lang w:eastAsia="pt-BR"/>
              </w:rPr>
            </w:pPr>
            <w:r w:rsidRPr="006A0097">
              <w:rPr>
                <w:sz w:val="18"/>
                <w:lang w:eastAsia="pt-BR"/>
              </w:rPr>
              <w:t>Sócio Contencioso</w:t>
            </w:r>
          </w:p>
        </w:tc>
      </w:tr>
    </w:tbl>
    <w:p w:rsidR="00552C19" w:rsidRPr="006A0097" w:rsidRDefault="00552C19" w:rsidP="00552C19">
      <w:pPr>
        <w:pStyle w:val="PLTEXTO"/>
        <w:jc w:val="center"/>
        <w:rPr>
          <w:b/>
        </w:rPr>
      </w:pPr>
      <w:r w:rsidRPr="006A0097">
        <w:rPr>
          <w:b/>
        </w:rPr>
        <w:t xml:space="preserve">Tabela </w:t>
      </w:r>
      <w:r w:rsidR="00DD0729">
        <w:rPr>
          <w:b/>
        </w:rPr>
        <w:t>5</w:t>
      </w:r>
      <w:r w:rsidRPr="006A0097">
        <w:rPr>
          <w:b/>
        </w:rPr>
        <w:t xml:space="preserve"> – Integrantes da Alta Direção</w:t>
      </w:r>
    </w:p>
    <w:p w:rsidR="00F53FF1" w:rsidRPr="001D3741" w:rsidRDefault="00F53FF1" w:rsidP="00F53FF1">
      <w:pPr>
        <w:pStyle w:val="PargrafodaLista"/>
        <w:shd w:val="clear" w:color="auto" w:fill="FFFFFF"/>
        <w:ind w:left="0"/>
        <w:textAlignment w:val="baseline"/>
        <w:rPr>
          <w:rFonts w:ascii="Arial" w:hAnsi="Arial" w:cs="Arial"/>
          <w:sz w:val="20"/>
          <w:szCs w:val="20"/>
        </w:rPr>
      </w:pPr>
    </w:p>
    <w:p w:rsidR="00115122" w:rsidRDefault="00115122" w:rsidP="008A7A66">
      <w:pPr>
        <w:pStyle w:val="NormalWeb"/>
        <w:shd w:val="clear" w:color="auto" w:fill="FFFFFF"/>
        <w:spacing w:before="0" w:beforeAutospacing="0" w:after="0" w:afterAutospacing="0"/>
        <w:jc w:val="both"/>
        <w:textAlignment w:val="baseline"/>
        <w:rPr>
          <w:rFonts w:ascii="Arial" w:hAnsi="Arial" w:cs="Arial"/>
          <w:sz w:val="20"/>
          <w:szCs w:val="20"/>
        </w:rPr>
      </w:pPr>
    </w:p>
    <w:p w:rsidR="00F80969" w:rsidRPr="001D3741" w:rsidRDefault="00F80969" w:rsidP="008A7A66">
      <w:pPr>
        <w:pStyle w:val="NormalWeb"/>
        <w:shd w:val="clear" w:color="auto" w:fill="FFFFFF"/>
        <w:spacing w:before="0" w:beforeAutospacing="0" w:after="0" w:afterAutospacing="0"/>
        <w:jc w:val="both"/>
        <w:textAlignment w:val="baseline"/>
        <w:rPr>
          <w:rFonts w:ascii="Arial" w:hAnsi="Arial" w:cs="Arial"/>
          <w:sz w:val="20"/>
          <w:szCs w:val="20"/>
        </w:rPr>
      </w:pPr>
    </w:p>
    <w:p w:rsidR="008A7A66" w:rsidRPr="006A0097" w:rsidRDefault="008A7A66" w:rsidP="00C602B1">
      <w:pPr>
        <w:pStyle w:val="PLTEXTO"/>
        <w:rPr>
          <w:rStyle w:val="Forte"/>
        </w:rPr>
      </w:pPr>
      <w:r w:rsidRPr="006A0097">
        <w:rPr>
          <w:rStyle w:val="Forte"/>
        </w:rPr>
        <w:t>Grupo Ges</w:t>
      </w:r>
      <w:r w:rsidR="00377D67" w:rsidRPr="006A0097">
        <w:rPr>
          <w:rStyle w:val="Forte"/>
        </w:rPr>
        <w:t>tor de Segurança da Informação</w:t>
      </w:r>
      <w:r w:rsidR="00440A0D" w:rsidRPr="006A0097">
        <w:rPr>
          <w:rStyle w:val="Forte"/>
        </w:rPr>
        <w:t xml:space="preserve"> </w:t>
      </w:r>
    </w:p>
    <w:p w:rsidR="00CD47D7" w:rsidRPr="006A0097" w:rsidRDefault="00CD47D7" w:rsidP="00C602B1">
      <w:pPr>
        <w:pStyle w:val="Recuonormal"/>
        <w:spacing w:line="360" w:lineRule="auto"/>
        <w:rPr>
          <w:rFonts w:ascii="Verdana" w:hAnsi="Verdana"/>
        </w:rPr>
      </w:pPr>
    </w:p>
    <w:p w:rsidR="008A7A66" w:rsidRPr="006A0097" w:rsidRDefault="008A7A66" w:rsidP="00C602B1">
      <w:pPr>
        <w:pStyle w:val="PLTEXTO"/>
        <w:jc w:val="both"/>
        <w:rPr>
          <w:bdr w:val="none" w:sz="0" w:space="0" w:color="auto" w:frame="1"/>
        </w:rPr>
      </w:pPr>
      <w:r w:rsidRPr="006A0097">
        <w:rPr>
          <w:bdr w:val="none" w:sz="0" w:space="0" w:color="auto" w:frame="1"/>
        </w:rPr>
        <w:t xml:space="preserve">Formado </w:t>
      </w:r>
      <w:r w:rsidR="00F53FF1" w:rsidRPr="006A0097">
        <w:rPr>
          <w:bdr w:val="none" w:sz="0" w:space="0" w:color="auto" w:frame="1"/>
        </w:rPr>
        <w:t>pela</w:t>
      </w:r>
      <w:r w:rsidRPr="006A0097">
        <w:rPr>
          <w:bdr w:val="none" w:sz="0" w:space="0" w:color="auto" w:frame="1"/>
        </w:rPr>
        <w:t xml:space="preserve"> </w:t>
      </w:r>
      <w:r w:rsidR="00F53FF1" w:rsidRPr="006A0097">
        <w:rPr>
          <w:rStyle w:val="Forte"/>
          <w:b w:val="0"/>
          <w:bdr w:val="none" w:sz="0" w:space="0" w:color="auto" w:frame="1"/>
        </w:rPr>
        <w:t>Comissão de Tecnologia da Informação</w:t>
      </w:r>
      <w:r w:rsidRPr="006A0097">
        <w:rPr>
          <w:bdr w:val="none" w:sz="0" w:space="0" w:color="auto" w:frame="1"/>
        </w:rPr>
        <w:t>, tem como principais atribuições:</w:t>
      </w:r>
    </w:p>
    <w:p w:rsidR="00771424" w:rsidRPr="006A0097" w:rsidRDefault="00771424" w:rsidP="00C602B1">
      <w:pPr>
        <w:pStyle w:val="PLTEXTO"/>
        <w:jc w:val="both"/>
      </w:pPr>
    </w:p>
    <w:p w:rsidR="006C79E9" w:rsidRPr="00BF2BCA" w:rsidRDefault="006C79E9" w:rsidP="006C79E9">
      <w:pPr>
        <w:pStyle w:val="PLTEXTO"/>
        <w:numPr>
          <w:ilvl w:val="0"/>
          <w:numId w:val="12"/>
        </w:numPr>
        <w:jc w:val="both"/>
      </w:pPr>
      <w:r w:rsidRPr="00BF2BCA">
        <w:rPr>
          <w:rStyle w:val="ms-rteelement-p"/>
          <w:bdr w:val="none" w:sz="0" w:space="0" w:color="auto" w:frame="1"/>
        </w:rPr>
        <w:t>Implementar e manter atualizado o SGSI;</w:t>
      </w:r>
    </w:p>
    <w:p w:rsidR="006C79E9" w:rsidRPr="00BF2BCA" w:rsidRDefault="006C79E9" w:rsidP="006C79E9">
      <w:pPr>
        <w:pStyle w:val="PLTEXTO"/>
        <w:numPr>
          <w:ilvl w:val="0"/>
          <w:numId w:val="12"/>
        </w:numPr>
        <w:jc w:val="both"/>
      </w:pPr>
      <w:r w:rsidRPr="00BF2BCA">
        <w:rPr>
          <w:rStyle w:val="ms-rteelement-p"/>
          <w:bdr w:val="none" w:sz="0" w:space="0" w:color="auto" w:frame="1"/>
        </w:rPr>
        <w:t>Apoiar as operações e unidades do escritório na implementação dos processos operacionais do SGSI;</w:t>
      </w:r>
    </w:p>
    <w:p w:rsidR="006C79E9" w:rsidRPr="00BF2BCA" w:rsidRDefault="006C79E9" w:rsidP="006C79E9">
      <w:pPr>
        <w:pStyle w:val="PLTEXTO"/>
        <w:numPr>
          <w:ilvl w:val="0"/>
          <w:numId w:val="12"/>
        </w:numPr>
        <w:jc w:val="both"/>
      </w:pPr>
      <w:r w:rsidRPr="00BF2BCA">
        <w:rPr>
          <w:rStyle w:val="ms-rteelement-p"/>
          <w:bdr w:val="none" w:sz="0" w:space="0" w:color="auto" w:frame="1"/>
        </w:rPr>
        <w:t>Canalizar as informações e propostas de melhorias do SGSI, provenientes do escritório;</w:t>
      </w:r>
    </w:p>
    <w:p w:rsidR="006C79E9" w:rsidRPr="00BF2BCA" w:rsidRDefault="006C79E9" w:rsidP="006C79E9">
      <w:pPr>
        <w:pStyle w:val="PLTEXTO"/>
        <w:numPr>
          <w:ilvl w:val="0"/>
          <w:numId w:val="12"/>
        </w:numPr>
        <w:jc w:val="both"/>
      </w:pPr>
      <w:r w:rsidRPr="00BF2BCA">
        <w:rPr>
          <w:rStyle w:val="ms-rteelement-p"/>
          <w:bdr w:val="none" w:sz="0" w:space="0" w:color="auto" w:frame="1"/>
        </w:rPr>
        <w:t>Implementar os planos de melhoria do SGSI no âmbito do escritório;</w:t>
      </w:r>
    </w:p>
    <w:p w:rsidR="006C79E9" w:rsidRPr="00BF2BCA" w:rsidRDefault="006C79E9" w:rsidP="006C79E9">
      <w:pPr>
        <w:pStyle w:val="PLTEXTO"/>
        <w:numPr>
          <w:ilvl w:val="0"/>
          <w:numId w:val="12"/>
        </w:numPr>
        <w:jc w:val="both"/>
      </w:pPr>
      <w:r w:rsidRPr="00BF2BCA">
        <w:rPr>
          <w:rStyle w:val="ms-rteelement-p"/>
          <w:bdr w:val="none" w:sz="0" w:space="0" w:color="auto" w:frame="1"/>
        </w:rPr>
        <w:t>Estabelecer e implementar programas de treinamento, comunicação e conscientização sobre o tema de Segurança da Informação;</w:t>
      </w:r>
    </w:p>
    <w:p w:rsidR="006C79E9" w:rsidRPr="00BF2BCA" w:rsidRDefault="006C79E9" w:rsidP="00B73794">
      <w:pPr>
        <w:pStyle w:val="PLTEXTO"/>
        <w:rPr>
          <w:rStyle w:val="ms-rteelement-p"/>
        </w:rPr>
      </w:pPr>
      <w:r w:rsidRPr="00BF2BCA">
        <w:rPr>
          <w:rStyle w:val="ms-rteelement-p"/>
          <w:bdr w:val="none" w:sz="0" w:space="0" w:color="auto" w:frame="1"/>
        </w:rPr>
        <w:t>Conduzir as auditorias internas e externas e avaliar os indicadores no âmbito do SGSI e de segurança da informação, relatando seus resultados para a Alta Direção (Sócio Gestor + Comitê Diretivo);</w:t>
      </w:r>
    </w:p>
    <w:p w:rsidR="006C79E9" w:rsidRPr="00BF2BCA" w:rsidRDefault="006C79E9" w:rsidP="006C79E9">
      <w:pPr>
        <w:pStyle w:val="PLTEXTO"/>
        <w:numPr>
          <w:ilvl w:val="0"/>
          <w:numId w:val="12"/>
        </w:numPr>
        <w:jc w:val="both"/>
      </w:pPr>
      <w:r w:rsidRPr="00BF2BCA">
        <w:rPr>
          <w:rStyle w:val="ms-rteelement-p"/>
          <w:bdr w:val="none" w:sz="0" w:space="0" w:color="auto" w:frame="1"/>
        </w:rPr>
        <w:t>Implementar os recursos necessários para garantir o cumprimento dos objetivos de segurança da informação;</w:t>
      </w:r>
    </w:p>
    <w:p w:rsidR="006C79E9" w:rsidRPr="00BF2BCA" w:rsidRDefault="006C79E9" w:rsidP="006C79E9">
      <w:pPr>
        <w:pStyle w:val="PLTEXTO"/>
        <w:numPr>
          <w:ilvl w:val="0"/>
          <w:numId w:val="12"/>
        </w:numPr>
        <w:jc w:val="both"/>
      </w:pPr>
      <w:r w:rsidRPr="00BF2BCA">
        <w:rPr>
          <w:rStyle w:val="ms-rteelement-p"/>
          <w:bdr w:val="none" w:sz="0" w:space="0" w:color="auto" w:frame="1"/>
        </w:rPr>
        <w:t>Contribuir com propostas para inserção do tema Segurança da Informação no Planejamento Estratégico do escritório.</w:t>
      </w:r>
    </w:p>
    <w:p w:rsidR="002542F5" w:rsidRPr="006A0097" w:rsidRDefault="002542F5" w:rsidP="00C602B1">
      <w:pPr>
        <w:pStyle w:val="PLTEXTO"/>
      </w:pPr>
    </w:p>
    <w:p w:rsidR="00BB758F" w:rsidRPr="006A0097" w:rsidRDefault="00BB758F" w:rsidP="00C602B1">
      <w:pPr>
        <w:pStyle w:val="PLTEXTO"/>
        <w:rPr>
          <w:rStyle w:val="Forte"/>
          <w:b w:val="0"/>
          <w:bdr w:val="none" w:sz="0" w:space="0" w:color="auto" w:frame="1"/>
        </w:rPr>
      </w:pPr>
      <w:r w:rsidRPr="006A0097">
        <w:t xml:space="preserve">Os seguintes integrantes fazem parte da </w:t>
      </w:r>
      <w:r w:rsidRPr="006A0097">
        <w:rPr>
          <w:rStyle w:val="Forte"/>
          <w:b w:val="0"/>
          <w:bdr w:val="none" w:sz="0" w:space="0" w:color="auto" w:frame="1"/>
        </w:rPr>
        <w:t>Comissão de Tecnologia da Informação:</w:t>
      </w:r>
    </w:p>
    <w:p w:rsidR="00BB758F" w:rsidRPr="001D3741" w:rsidRDefault="00BB758F" w:rsidP="00BB758F">
      <w:pPr>
        <w:pStyle w:val="PargrafodaLista"/>
        <w:shd w:val="clear" w:color="auto" w:fill="FFFFFF"/>
        <w:ind w:left="0"/>
        <w:textAlignment w:val="baseline"/>
        <w:rPr>
          <w:rStyle w:val="Forte"/>
          <w:rFonts w:ascii="Arial" w:hAnsi="Arial" w:cs="Arial"/>
          <w:b w:val="0"/>
          <w:sz w:val="20"/>
          <w:szCs w:val="20"/>
          <w:bdr w:val="none" w:sz="0" w:space="0" w:color="auto" w:frame="1"/>
        </w:rPr>
      </w:pPr>
    </w:p>
    <w:tbl>
      <w:tblPr>
        <w:tblW w:w="9351" w:type="dxa"/>
        <w:tblCellMar>
          <w:left w:w="70" w:type="dxa"/>
          <w:right w:w="70" w:type="dxa"/>
        </w:tblCellMar>
        <w:tblLook w:val="04A0" w:firstRow="1" w:lastRow="0" w:firstColumn="1" w:lastColumn="0" w:noHBand="0" w:noVBand="1"/>
      </w:tblPr>
      <w:tblGrid>
        <w:gridCol w:w="3060"/>
        <w:gridCol w:w="3881"/>
        <w:gridCol w:w="2410"/>
      </w:tblGrid>
      <w:tr w:rsidR="00BB758F" w:rsidRPr="001D3741" w:rsidTr="00C8633C">
        <w:trPr>
          <w:trHeight w:val="300"/>
        </w:trPr>
        <w:tc>
          <w:tcPr>
            <w:tcW w:w="3060" w:type="dxa"/>
            <w:tcBorders>
              <w:top w:val="single" w:sz="4" w:space="0" w:color="auto"/>
              <w:left w:val="single" w:sz="4" w:space="0" w:color="auto"/>
              <w:bottom w:val="nil"/>
              <w:right w:val="single" w:sz="4" w:space="0" w:color="auto"/>
            </w:tcBorders>
            <w:shd w:val="clear" w:color="auto" w:fill="404040" w:themeFill="text1" w:themeFillTint="BF"/>
            <w:noWrap/>
            <w:vAlign w:val="center"/>
            <w:hideMark/>
          </w:tcPr>
          <w:p w:rsidR="00BB758F" w:rsidRPr="006A0097" w:rsidRDefault="00BB758F" w:rsidP="00CD47D7">
            <w:pPr>
              <w:pStyle w:val="PLTEXTO"/>
              <w:jc w:val="center"/>
              <w:rPr>
                <w:b/>
                <w:color w:val="FFFFFF" w:themeColor="background1"/>
                <w:sz w:val="18"/>
                <w:lang w:eastAsia="pt-BR"/>
              </w:rPr>
            </w:pPr>
            <w:r w:rsidRPr="006A0097">
              <w:rPr>
                <w:b/>
                <w:color w:val="FFFFFF" w:themeColor="background1"/>
                <w:sz w:val="18"/>
                <w:lang w:eastAsia="pt-BR"/>
              </w:rPr>
              <w:t>Função</w:t>
            </w:r>
          </w:p>
        </w:tc>
        <w:tc>
          <w:tcPr>
            <w:tcW w:w="3881" w:type="dxa"/>
            <w:tcBorders>
              <w:top w:val="single" w:sz="4" w:space="0" w:color="auto"/>
              <w:left w:val="nil"/>
              <w:bottom w:val="nil"/>
              <w:right w:val="single" w:sz="4" w:space="0" w:color="auto"/>
            </w:tcBorders>
            <w:shd w:val="clear" w:color="auto" w:fill="404040" w:themeFill="text1" w:themeFillTint="BF"/>
            <w:noWrap/>
            <w:vAlign w:val="center"/>
            <w:hideMark/>
          </w:tcPr>
          <w:p w:rsidR="00BB758F" w:rsidRPr="006A0097" w:rsidRDefault="004855C8" w:rsidP="00CD47D7">
            <w:pPr>
              <w:pStyle w:val="PLTEXTO"/>
              <w:jc w:val="center"/>
              <w:rPr>
                <w:b/>
                <w:color w:val="FFFFFF" w:themeColor="background1"/>
                <w:sz w:val="18"/>
                <w:lang w:eastAsia="pt-BR"/>
              </w:rPr>
            </w:pPr>
            <w:r w:rsidRPr="006A0097">
              <w:rPr>
                <w:b/>
                <w:color w:val="FFFFFF" w:themeColor="background1"/>
                <w:sz w:val="18"/>
                <w:lang w:eastAsia="pt-BR"/>
              </w:rPr>
              <w:t>Nome</w:t>
            </w:r>
          </w:p>
        </w:tc>
        <w:tc>
          <w:tcPr>
            <w:tcW w:w="2410" w:type="dxa"/>
            <w:tcBorders>
              <w:top w:val="single" w:sz="4" w:space="0" w:color="auto"/>
              <w:left w:val="nil"/>
              <w:bottom w:val="nil"/>
              <w:right w:val="single" w:sz="4" w:space="0" w:color="auto"/>
            </w:tcBorders>
            <w:shd w:val="clear" w:color="auto" w:fill="404040" w:themeFill="text1" w:themeFillTint="BF"/>
            <w:noWrap/>
            <w:vAlign w:val="center"/>
            <w:hideMark/>
          </w:tcPr>
          <w:p w:rsidR="00BB758F" w:rsidRPr="006A0097" w:rsidRDefault="00BB758F" w:rsidP="00CD47D7">
            <w:pPr>
              <w:pStyle w:val="PLTEXTO"/>
              <w:jc w:val="center"/>
              <w:rPr>
                <w:b/>
                <w:color w:val="FFFFFF" w:themeColor="background1"/>
                <w:sz w:val="18"/>
                <w:lang w:eastAsia="pt-BR"/>
              </w:rPr>
            </w:pPr>
            <w:r w:rsidRPr="006A0097">
              <w:rPr>
                <w:b/>
                <w:color w:val="FFFFFF" w:themeColor="background1"/>
                <w:sz w:val="18"/>
                <w:lang w:eastAsia="pt-BR"/>
              </w:rPr>
              <w:t>Cargo</w:t>
            </w:r>
          </w:p>
        </w:tc>
      </w:tr>
      <w:tr w:rsidR="00BA2BB5" w:rsidRPr="001D3741" w:rsidTr="00E02B59">
        <w:trPr>
          <w:trHeight w:val="300"/>
        </w:trPr>
        <w:tc>
          <w:tcPr>
            <w:tcW w:w="3060" w:type="dxa"/>
            <w:vMerge w:val="restart"/>
            <w:tcBorders>
              <w:top w:val="single" w:sz="4" w:space="0" w:color="auto"/>
              <w:left w:val="single" w:sz="4" w:space="0" w:color="auto"/>
              <w:right w:val="single" w:sz="4" w:space="0" w:color="auto"/>
            </w:tcBorders>
            <w:shd w:val="clear" w:color="auto" w:fill="auto"/>
            <w:noWrap/>
            <w:vAlign w:val="center"/>
          </w:tcPr>
          <w:p w:rsidR="00BA2BB5" w:rsidRPr="006A0097" w:rsidRDefault="00BA2BB5" w:rsidP="00BA2BB5">
            <w:pPr>
              <w:pStyle w:val="PLTEXTO"/>
              <w:rPr>
                <w:b/>
                <w:sz w:val="18"/>
                <w:lang w:eastAsia="pt-BR"/>
              </w:rPr>
            </w:pPr>
            <w:r w:rsidRPr="006A0097">
              <w:rPr>
                <w:color w:val="000000"/>
                <w:sz w:val="18"/>
                <w:lang w:eastAsia="pt-BR"/>
              </w:rPr>
              <w:t>Comissão de Tecnologia da Informação</w:t>
            </w:r>
          </w:p>
        </w:tc>
        <w:tc>
          <w:tcPr>
            <w:tcW w:w="3881" w:type="dxa"/>
            <w:tcBorders>
              <w:top w:val="single" w:sz="4" w:space="0" w:color="auto"/>
              <w:left w:val="nil"/>
              <w:bottom w:val="nil"/>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Alexandre Wada - AWD</w:t>
            </w:r>
          </w:p>
        </w:tc>
        <w:tc>
          <w:tcPr>
            <w:tcW w:w="2410" w:type="dxa"/>
            <w:tcBorders>
              <w:top w:val="single" w:sz="4" w:space="0" w:color="auto"/>
              <w:left w:val="nil"/>
              <w:bottom w:val="nil"/>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Gerente de TI</w:t>
            </w:r>
          </w:p>
        </w:tc>
      </w:tr>
      <w:tr w:rsidR="00BA2BB5" w:rsidRPr="001D3741" w:rsidTr="00E02B59">
        <w:trPr>
          <w:trHeight w:val="300"/>
        </w:trPr>
        <w:tc>
          <w:tcPr>
            <w:tcW w:w="3060" w:type="dxa"/>
            <w:vMerge/>
            <w:tcBorders>
              <w:left w:val="single" w:sz="4" w:space="0" w:color="auto"/>
              <w:right w:val="single" w:sz="4" w:space="0" w:color="auto"/>
            </w:tcBorders>
            <w:shd w:val="clear" w:color="auto" w:fill="auto"/>
            <w:vAlign w:val="center"/>
            <w:hideMark/>
          </w:tcPr>
          <w:p w:rsidR="00BA2BB5" w:rsidRPr="006A0097" w:rsidRDefault="00BA2BB5" w:rsidP="00BA2BB5">
            <w:pPr>
              <w:pStyle w:val="PLTEXTO"/>
              <w:rPr>
                <w:color w:val="000000"/>
                <w:sz w:val="18"/>
                <w:lang w:eastAsia="pt-BR"/>
              </w:rPr>
            </w:pPr>
          </w:p>
        </w:tc>
        <w:tc>
          <w:tcPr>
            <w:tcW w:w="3881" w:type="dxa"/>
            <w:tcBorders>
              <w:top w:val="single" w:sz="4" w:space="0" w:color="auto"/>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Caio Carlos Cruz F. Silva - CRZ</w:t>
            </w:r>
          </w:p>
        </w:tc>
        <w:tc>
          <w:tcPr>
            <w:tcW w:w="2410" w:type="dxa"/>
            <w:tcBorders>
              <w:top w:val="single" w:sz="4" w:space="0" w:color="auto"/>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Sócio Empresarial</w:t>
            </w:r>
          </w:p>
        </w:tc>
      </w:tr>
      <w:tr w:rsidR="00BA2BB5" w:rsidRPr="001D3741" w:rsidTr="00E02B59">
        <w:trPr>
          <w:trHeight w:val="300"/>
        </w:trPr>
        <w:tc>
          <w:tcPr>
            <w:tcW w:w="3060" w:type="dxa"/>
            <w:vMerge/>
            <w:tcBorders>
              <w:left w:val="single" w:sz="4" w:space="0" w:color="auto"/>
              <w:right w:val="single" w:sz="4" w:space="0" w:color="auto"/>
            </w:tcBorders>
            <w:vAlign w:val="center"/>
            <w:hideMark/>
          </w:tcPr>
          <w:p w:rsidR="00BA2BB5" w:rsidRPr="006A0097" w:rsidRDefault="00BA2BB5" w:rsidP="00BA2BB5">
            <w:pPr>
              <w:pStyle w:val="PLTEXTO"/>
              <w:rPr>
                <w:color w:val="000000"/>
                <w:sz w:val="18"/>
                <w:lang w:eastAsia="pt-BR"/>
              </w:rPr>
            </w:pPr>
          </w:p>
        </w:tc>
        <w:tc>
          <w:tcPr>
            <w:tcW w:w="3881"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Francisco Werneck Maranhão - FWA</w:t>
            </w:r>
          </w:p>
        </w:tc>
        <w:tc>
          <w:tcPr>
            <w:tcW w:w="2410"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Sócio Empresarial</w:t>
            </w:r>
          </w:p>
        </w:tc>
      </w:tr>
      <w:tr w:rsidR="00BA2BB5" w:rsidRPr="001D3741" w:rsidTr="00E02B59">
        <w:trPr>
          <w:trHeight w:val="300"/>
        </w:trPr>
        <w:tc>
          <w:tcPr>
            <w:tcW w:w="3060" w:type="dxa"/>
            <w:vMerge/>
            <w:tcBorders>
              <w:left w:val="single" w:sz="4" w:space="0" w:color="auto"/>
              <w:right w:val="single" w:sz="4" w:space="0" w:color="auto"/>
            </w:tcBorders>
            <w:vAlign w:val="center"/>
            <w:hideMark/>
          </w:tcPr>
          <w:p w:rsidR="00BA2BB5" w:rsidRPr="006A0097" w:rsidRDefault="00BA2BB5" w:rsidP="00BA2BB5">
            <w:pPr>
              <w:pStyle w:val="PLTEXTO"/>
              <w:rPr>
                <w:color w:val="000000"/>
                <w:sz w:val="18"/>
                <w:lang w:eastAsia="pt-BR"/>
              </w:rPr>
            </w:pPr>
          </w:p>
        </w:tc>
        <w:tc>
          <w:tcPr>
            <w:tcW w:w="3881"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Ivan Pliopas - IVP</w:t>
            </w:r>
          </w:p>
        </w:tc>
        <w:tc>
          <w:tcPr>
            <w:tcW w:w="2410"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Diretor Adm. E Finanças</w:t>
            </w:r>
          </w:p>
        </w:tc>
      </w:tr>
      <w:tr w:rsidR="00BA2BB5" w:rsidRPr="001D3741" w:rsidTr="00E02B59">
        <w:trPr>
          <w:trHeight w:val="300"/>
        </w:trPr>
        <w:tc>
          <w:tcPr>
            <w:tcW w:w="3060" w:type="dxa"/>
            <w:vMerge/>
            <w:tcBorders>
              <w:left w:val="single" w:sz="4" w:space="0" w:color="auto"/>
              <w:right w:val="single" w:sz="4" w:space="0" w:color="auto"/>
            </w:tcBorders>
            <w:vAlign w:val="center"/>
            <w:hideMark/>
          </w:tcPr>
          <w:p w:rsidR="00BA2BB5" w:rsidRPr="006A0097" w:rsidRDefault="00BA2BB5" w:rsidP="00BA2BB5">
            <w:pPr>
              <w:pStyle w:val="PLTEXTO"/>
              <w:rPr>
                <w:color w:val="000000"/>
                <w:sz w:val="18"/>
                <w:lang w:eastAsia="pt-BR"/>
              </w:rPr>
            </w:pPr>
          </w:p>
        </w:tc>
        <w:tc>
          <w:tcPr>
            <w:tcW w:w="3881"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Leonardo Rocha e Silva - LPS</w:t>
            </w:r>
          </w:p>
        </w:tc>
        <w:tc>
          <w:tcPr>
            <w:tcW w:w="2410"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Sócio Contencioso</w:t>
            </w:r>
          </w:p>
        </w:tc>
      </w:tr>
      <w:tr w:rsidR="00BA2BB5" w:rsidRPr="001D3741" w:rsidTr="00E02B59">
        <w:trPr>
          <w:trHeight w:val="300"/>
        </w:trPr>
        <w:tc>
          <w:tcPr>
            <w:tcW w:w="3060" w:type="dxa"/>
            <w:vMerge/>
            <w:tcBorders>
              <w:left w:val="single" w:sz="4" w:space="0" w:color="auto"/>
              <w:bottom w:val="single" w:sz="4" w:space="0" w:color="auto"/>
              <w:right w:val="single" w:sz="4" w:space="0" w:color="auto"/>
            </w:tcBorders>
            <w:vAlign w:val="center"/>
            <w:hideMark/>
          </w:tcPr>
          <w:p w:rsidR="00BA2BB5" w:rsidRPr="006A0097" w:rsidRDefault="00BA2BB5" w:rsidP="00BA2BB5">
            <w:pPr>
              <w:pStyle w:val="PLTEXTO"/>
              <w:rPr>
                <w:color w:val="000000"/>
                <w:sz w:val="18"/>
                <w:lang w:eastAsia="pt-BR"/>
              </w:rPr>
            </w:pPr>
          </w:p>
        </w:tc>
        <w:tc>
          <w:tcPr>
            <w:tcW w:w="3881"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Tiago A.D. Themudo Lessa - AGO</w:t>
            </w:r>
          </w:p>
        </w:tc>
        <w:tc>
          <w:tcPr>
            <w:tcW w:w="2410" w:type="dxa"/>
            <w:tcBorders>
              <w:top w:val="nil"/>
              <w:left w:val="nil"/>
              <w:bottom w:val="single" w:sz="4" w:space="0" w:color="auto"/>
              <w:right w:val="single" w:sz="4" w:space="0" w:color="auto"/>
            </w:tcBorders>
            <w:shd w:val="clear" w:color="auto" w:fill="auto"/>
            <w:noWrap/>
            <w:vAlign w:val="center"/>
          </w:tcPr>
          <w:p w:rsidR="00BA2BB5" w:rsidRPr="006A0097" w:rsidRDefault="00BA2BB5" w:rsidP="00BA2BB5">
            <w:pPr>
              <w:pStyle w:val="PLTEXTO"/>
              <w:rPr>
                <w:color w:val="000000"/>
                <w:sz w:val="18"/>
                <w:lang w:eastAsia="pt-BR"/>
              </w:rPr>
            </w:pPr>
            <w:r w:rsidRPr="006A0097">
              <w:rPr>
                <w:color w:val="000000"/>
                <w:sz w:val="18"/>
                <w:lang w:eastAsia="pt-BR"/>
              </w:rPr>
              <w:t>Sócio Empresarial</w:t>
            </w:r>
          </w:p>
        </w:tc>
      </w:tr>
    </w:tbl>
    <w:p w:rsidR="00552C19" w:rsidRPr="006A0097" w:rsidRDefault="00552C19" w:rsidP="00552C19">
      <w:pPr>
        <w:pStyle w:val="PLTEXTO"/>
        <w:jc w:val="center"/>
        <w:rPr>
          <w:b/>
        </w:rPr>
      </w:pPr>
      <w:r w:rsidRPr="006A0097">
        <w:rPr>
          <w:b/>
        </w:rPr>
        <w:t xml:space="preserve">Tabela </w:t>
      </w:r>
      <w:r w:rsidR="00DD0729">
        <w:rPr>
          <w:b/>
        </w:rPr>
        <w:t>6</w:t>
      </w:r>
      <w:r w:rsidRPr="006A0097">
        <w:rPr>
          <w:b/>
        </w:rPr>
        <w:t xml:space="preserve"> – Integrantes da Comissão de TI</w:t>
      </w:r>
    </w:p>
    <w:p w:rsidR="00771424" w:rsidRPr="001D3741" w:rsidRDefault="00771424" w:rsidP="00D00E15">
      <w:pPr>
        <w:pStyle w:val="PargrafodaLista"/>
        <w:shd w:val="clear" w:color="auto" w:fill="FFFFFF"/>
        <w:spacing w:line="360" w:lineRule="auto"/>
        <w:ind w:left="0"/>
        <w:textAlignment w:val="baseline"/>
        <w:rPr>
          <w:rFonts w:ascii="Arial" w:hAnsi="Arial" w:cs="Arial"/>
          <w:sz w:val="20"/>
          <w:szCs w:val="20"/>
        </w:rPr>
      </w:pPr>
    </w:p>
    <w:p w:rsidR="00377D67" w:rsidRPr="006A0097" w:rsidRDefault="00377D67" w:rsidP="00C602B1">
      <w:pPr>
        <w:pStyle w:val="PLTEXTO"/>
        <w:rPr>
          <w:rStyle w:val="Forte"/>
        </w:rPr>
      </w:pPr>
      <w:r w:rsidRPr="006A0097">
        <w:rPr>
          <w:rStyle w:val="Forte"/>
        </w:rPr>
        <w:t xml:space="preserve">Gestor de Segurança da Informação </w:t>
      </w:r>
    </w:p>
    <w:p w:rsidR="00CD47D7" w:rsidRPr="006A0097" w:rsidRDefault="00CD47D7" w:rsidP="00C602B1">
      <w:pPr>
        <w:pStyle w:val="Recuonormal"/>
        <w:spacing w:line="360" w:lineRule="auto"/>
        <w:rPr>
          <w:rFonts w:ascii="Verdana" w:hAnsi="Verdana"/>
        </w:rPr>
      </w:pPr>
    </w:p>
    <w:p w:rsidR="00377D67" w:rsidRPr="006A0097" w:rsidRDefault="00377D67" w:rsidP="00C602B1">
      <w:pPr>
        <w:pStyle w:val="PLTEXTO"/>
        <w:jc w:val="both"/>
        <w:rPr>
          <w:bdr w:val="none" w:sz="0" w:space="0" w:color="auto" w:frame="1"/>
        </w:rPr>
      </w:pPr>
      <w:r w:rsidRPr="006A0097">
        <w:rPr>
          <w:bdr w:val="none" w:sz="0" w:space="0" w:color="auto" w:frame="1"/>
        </w:rPr>
        <w:t>Representado pelo gerente de TI, tem como principa</w:t>
      </w:r>
      <w:r w:rsidR="00826939" w:rsidRPr="006A0097">
        <w:rPr>
          <w:bdr w:val="none" w:sz="0" w:space="0" w:color="auto" w:frame="1"/>
        </w:rPr>
        <w:t>l atribuição</w:t>
      </w:r>
      <w:r w:rsidRPr="006A0097">
        <w:rPr>
          <w:bdr w:val="none" w:sz="0" w:space="0" w:color="auto" w:frame="1"/>
        </w:rPr>
        <w:t>:</w:t>
      </w:r>
    </w:p>
    <w:p w:rsidR="00771424" w:rsidRPr="006A0097" w:rsidRDefault="00771424" w:rsidP="00C602B1">
      <w:pPr>
        <w:pStyle w:val="PLTEXTO"/>
        <w:jc w:val="both"/>
        <w:rPr>
          <w:bdr w:val="none" w:sz="0" w:space="0" w:color="auto" w:frame="1"/>
        </w:rPr>
      </w:pPr>
    </w:p>
    <w:p w:rsidR="006C79E9" w:rsidRPr="00BF2BCA" w:rsidRDefault="006C79E9" w:rsidP="006C79E9">
      <w:pPr>
        <w:pStyle w:val="PLTEXTO"/>
        <w:numPr>
          <w:ilvl w:val="0"/>
          <w:numId w:val="13"/>
        </w:numPr>
        <w:jc w:val="both"/>
        <w:rPr>
          <w:bdr w:val="none" w:sz="0" w:space="0" w:color="auto" w:frame="1"/>
        </w:rPr>
      </w:pPr>
      <w:r w:rsidRPr="00BF2BCA">
        <w:rPr>
          <w:bdr w:val="none" w:sz="0" w:space="0" w:color="auto" w:frame="1"/>
        </w:rPr>
        <w:t>Representar o Grupo Gestor de Segurança (Comissão de TI) e Alta Direção (</w:t>
      </w:r>
      <w:r w:rsidRPr="00BF2BCA">
        <w:rPr>
          <w:rStyle w:val="ms-rteelement-p"/>
          <w:bdr w:val="none" w:sz="0" w:space="0" w:color="auto" w:frame="1"/>
        </w:rPr>
        <w:t>Sócio Gestor + Comitê Diretivo</w:t>
      </w:r>
      <w:r w:rsidRPr="00BF2BCA">
        <w:rPr>
          <w:bdr w:val="none" w:sz="0" w:space="0" w:color="auto" w:frame="1"/>
        </w:rPr>
        <w:t>) em relação ao tema de Segurança da informação.</w:t>
      </w:r>
    </w:p>
    <w:p w:rsidR="00377D67" w:rsidRPr="006A0097" w:rsidRDefault="00377D67" w:rsidP="00C602B1">
      <w:pPr>
        <w:pStyle w:val="NormalWeb"/>
        <w:shd w:val="clear" w:color="auto" w:fill="FFFFFF"/>
        <w:spacing w:before="0" w:beforeAutospacing="0" w:after="0" w:afterAutospacing="0" w:line="360" w:lineRule="auto"/>
        <w:jc w:val="both"/>
        <w:textAlignment w:val="baseline"/>
        <w:rPr>
          <w:rFonts w:ascii="Verdana" w:hAnsi="Verdana" w:cs="Arial"/>
          <w:sz w:val="20"/>
          <w:szCs w:val="20"/>
          <w:bdr w:val="none" w:sz="0" w:space="0" w:color="auto" w:frame="1"/>
        </w:rPr>
      </w:pPr>
    </w:p>
    <w:p w:rsidR="007C35CE" w:rsidRPr="006A0097" w:rsidRDefault="007C35CE" w:rsidP="00C602B1">
      <w:pPr>
        <w:pStyle w:val="PLTEXTO"/>
        <w:jc w:val="both"/>
        <w:rPr>
          <w:bdr w:val="none" w:sz="0" w:space="0" w:color="auto" w:frame="1"/>
        </w:rPr>
      </w:pPr>
      <w:r w:rsidRPr="006A0097">
        <w:rPr>
          <w:bdr w:val="none" w:sz="0" w:space="0" w:color="auto" w:frame="1"/>
        </w:rPr>
        <w:lastRenderedPageBreak/>
        <w:t>Integrante responsável pela gestão de segurança da informação</w:t>
      </w:r>
      <w:r w:rsidR="00771424" w:rsidRPr="006A0097">
        <w:rPr>
          <w:bdr w:val="none" w:sz="0" w:space="0" w:color="auto" w:frame="1"/>
        </w:rPr>
        <w:t>:</w:t>
      </w:r>
    </w:p>
    <w:p w:rsidR="00377D67" w:rsidRPr="006A0097" w:rsidRDefault="00377D67" w:rsidP="00377D67">
      <w:pPr>
        <w:pStyle w:val="NormalWeb"/>
        <w:shd w:val="clear" w:color="auto" w:fill="FFFFFF"/>
        <w:spacing w:before="0" w:beforeAutospacing="0" w:after="0" w:afterAutospacing="0"/>
        <w:jc w:val="both"/>
        <w:textAlignment w:val="baseline"/>
        <w:rPr>
          <w:rFonts w:ascii="Verdana" w:hAnsi="Verdana" w:cs="Arial"/>
          <w:sz w:val="20"/>
          <w:szCs w:val="20"/>
          <w:bdr w:val="none" w:sz="0" w:space="0" w:color="auto" w:frame="1"/>
        </w:rPr>
      </w:pPr>
    </w:p>
    <w:tbl>
      <w:tblPr>
        <w:tblW w:w="9351" w:type="dxa"/>
        <w:tblCellMar>
          <w:left w:w="70" w:type="dxa"/>
          <w:right w:w="70" w:type="dxa"/>
        </w:tblCellMar>
        <w:tblLook w:val="04A0" w:firstRow="1" w:lastRow="0" w:firstColumn="1" w:lastColumn="0" w:noHBand="0" w:noVBand="1"/>
      </w:tblPr>
      <w:tblGrid>
        <w:gridCol w:w="3060"/>
        <w:gridCol w:w="4023"/>
        <w:gridCol w:w="2268"/>
      </w:tblGrid>
      <w:tr w:rsidR="007C35CE" w:rsidRPr="001D3741" w:rsidTr="00C8633C">
        <w:trPr>
          <w:trHeight w:val="300"/>
        </w:trPr>
        <w:tc>
          <w:tcPr>
            <w:tcW w:w="3060" w:type="dxa"/>
            <w:tcBorders>
              <w:top w:val="single" w:sz="4" w:space="0" w:color="auto"/>
              <w:left w:val="single" w:sz="4" w:space="0" w:color="auto"/>
              <w:bottom w:val="nil"/>
              <w:right w:val="single" w:sz="4" w:space="0" w:color="auto"/>
            </w:tcBorders>
            <w:shd w:val="clear" w:color="auto" w:fill="404040" w:themeFill="text1" w:themeFillTint="BF"/>
            <w:noWrap/>
            <w:vAlign w:val="center"/>
            <w:hideMark/>
          </w:tcPr>
          <w:p w:rsidR="007C35CE" w:rsidRPr="006A0097" w:rsidRDefault="007C35CE" w:rsidP="00F74A3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Função</w:t>
            </w:r>
          </w:p>
        </w:tc>
        <w:tc>
          <w:tcPr>
            <w:tcW w:w="4023" w:type="dxa"/>
            <w:tcBorders>
              <w:top w:val="single" w:sz="4" w:space="0" w:color="auto"/>
              <w:left w:val="nil"/>
              <w:bottom w:val="nil"/>
              <w:right w:val="single" w:sz="4" w:space="0" w:color="auto"/>
            </w:tcBorders>
            <w:shd w:val="clear" w:color="auto" w:fill="404040" w:themeFill="text1" w:themeFillTint="BF"/>
            <w:noWrap/>
            <w:vAlign w:val="center"/>
            <w:hideMark/>
          </w:tcPr>
          <w:p w:rsidR="007C35CE" w:rsidRPr="006A0097" w:rsidRDefault="004855C8" w:rsidP="00F74A3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Nome</w:t>
            </w:r>
          </w:p>
        </w:tc>
        <w:tc>
          <w:tcPr>
            <w:tcW w:w="2268" w:type="dxa"/>
            <w:tcBorders>
              <w:top w:val="single" w:sz="4" w:space="0" w:color="auto"/>
              <w:left w:val="nil"/>
              <w:bottom w:val="nil"/>
              <w:right w:val="single" w:sz="4" w:space="0" w:color="auto"/>
            </w:tcBorders>
            <w:shd w:val="clear" w:color="auto" w:fill="404040" w:themeFill="text1" w:themeFillTint="BF"/>
            <w:noWrap/>
            <w:vAlign w:val="center"/>
            <w:hideMark/>
          </w:tcPr>
          <w:p w:rsidR="007C35CE" w:rsidRPr="006A0097" w:rsidRDefault="007C35CE" w:rsidP="00F74A3F">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Cargo</w:t>
            </w:r>
          </w:p>
        </w:tc>
      </w:tr>
      <w:tr w:rsidR="007C35CE" w:rsidRPr="001D3741" w:rsidTr="00CD47D7">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35CE" w:rsidRPr="006A0097" w:rsidRDefault="007C35CE" w:rsidP="00CD47D7">
            <w:pPr>
              <w:pStyle w:val="PLTEXTO"/>
              <w:rPr>
                <w:sz w:val="18"/>
                <w:lang w:eastAsia="pt-BR"/>
              </w:rPr>
            </w:pPr>
            <w:r w:rsidRPr="006A0097">
              <w:rPr>
                <w:sz w:val="18"/>
                <w:lang w:eastAsia="pt-BR"/>
              </w:rPr>
              <w:t>Gestor de Segurança da Informação</w:t>
            </w:r>
          </w:p>
        </w:tc>
        <w:tc>
          <w:tcPr>
            <w:tcW w:w="4023" w:type="dxa"/>
            <w:tcBorders>
              <w:top w:val="single" w:sz="4" w:space="0" w:color="auto"/>
              <w:left w:val="nil"/>
              <w:bottom w:val="single" w:sz="4" w:space="0" w:color="auto"/>
              <w:right w:val="single" w:sz="4" w:space="0" w:color="auto"/>
            </w:tcBorders>
            <w:shd w:val="clear" w:color="auto" w:fill="auto"/>
            <w:noWrap/>
            <w:vAlign w:val="center"/>
            <w:hideMark/>
          </w:tcPr>
          <w:p w:rsidR="007C35CE" w:rsidRPr="006A0097" w:rsidRDefault="007C35CE" w:rsidP="00CD47D7">
            <w:pPr>
              <w:pStyle w:val="PLTEXTO"/>
              <w:rPr>
                <w:sz w:val="18"/>
                <w:lang w:eastAsia="pt-BR"/>
              </w:rPr>
            </w:pPr>
            <w:r w:rsidRPr="006A0097">
              <w:rPr>
                <w:sz w:val="18"/>
                <w:lang w:eastAsia="pt-BR"/>
              </w:rPr>
              <w:t>Alexandre Wada - AWD</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7C35CE" w:rsidRPr="006A0097" w:rsidRDefault="007C35CE" w:rsidP="00CD47D7">
            <w:pPr>
              <w:pStyle w:val="PLTEXTO"/>
              <w:rPr>
                <w:sz w:val="18"/>
                <w:lang w:eastAsia="pt-BR"/>
              </w:rPr>
            </w:pPr>
            <w:r w:rsidRPr="006A0097">
              <w:rPr>
                <w:sz w:val="18"/>
                <w:lang w:eastAsia="pt-BR"/>
              </w:rPr>
              <w:t>Gerente de TI</w:t>
            </w:r>
          </w:p>
        </w:tc>
      </w:tr>
    </w:tbl>
    <w:p w:rsidR="00552C19" w:rsidRPr="006A0097" w:rsidRDefault="00552C19" w:rsidP="00552C19">
      <w:pPr>
        <w:pStyle w:val="PLTEXTO"/>
        <w:jc w:val="center"/>
        <w:rPr>
          <w:b/>
        </w:rPr>
      </w:pPr>
      <w:r w:rsidRPr="006A0097">
        <w:rPr>
          <w:b/>
        </w:rPr>
        <w:t xml:space="preserve">Tabela </w:t>
      </w:r>
      <w:r w:rsidR="00DD0729">
        <w:rPr>
          <w:b/>
        </w:rPr>
        <w:t>7</w:t>
      </w:r>
      <w:r w:rsidR="00C13D52">
        <w:rPr>
          <w:b/>
        </w:rPr>
        <w:t xml:space="preserve"> </w:t>
      </w:r>
      <w:r w:rsidRPr="006A0097">
        <w:rPr>
          <w:b/>
        </w:rPr>
        <w:t>– Responsável Pela Gestão de Segurança da Informação</w:t>
      </w:r>
    </w:p>
    <w:p w:rsidR="00F13FD6" w:rsidRPr="001D3741" w:rsidRDefault="00F13FD6" w:rsidP="007C35CE">
      <w:pPr>
        <w:pStyle w:val="NormalWeb"/>
        <w:shd w:val="clear" w:color="auto" w:fill="FFFFFF"/>
        <w:spacing w:before="0" w:beforeAutospacing="0" w:after="0" w:afterAutospacing="0"/>
        <w:jc w:val="both"/>
        <w:textAlignment w:val="baseline"/>
        <w:rPr>
          <w:rStyle w:val="Forte"/>
          <w:rFonts w:ascii="Arial" w:eastAsiaTheme="majorEastAsia" w:hAnsi="Arial" w:cs="Arial"/>
          <w:sz w:val="20"/>
          <w:szCs w:val="20"/>
          <w:bdr w:val="none" w:sz="0" w:space="0" w:color="auto" w:frame="1"/>
        </w:rPr>
      </w:pPr>
    </w:p>
    <w:p w:rsidR="00771424" w:rsidRDefault="00771424" w:rsidP="00C602B1">
      <w:pPr>
        <w:pStyle w:val="PLTEXTO"/>
        <w:rPr>
          <w:rStyle w:val="Forte"/>
          <w:rFonts w:eastAsiaTheme="majorEastAsia"/>
          <w:bdr w:val="none" w:sz="0" w:space="0" w:color="auto" w:frame="1"/>
        </w:rPr>
      </w:pPr>
    </w:p>
    <w:p w:rsidR="007C35CE" w:rsidRPr="006A0097" w:rsidRDefault="00EC1638" w:rsidP="00C602B1">
      <w:pPr>
        <w:pStyle w:val="PLTEXTO"/>
        <w:rPr>
          <w:rStyle w:val="Forte"/>
          <w:rFonts w:eastAsiaTheme="majorEastAsia"/>
          <w:bdr w:val="none" w:sz="0" w:space="0" w:color="auto" w:frame="1"/>
        </w:rPr>
      </w:pPr>
      <w:r w:rsidRPr="006A0097">
        <w:rPr>
          <w:rStyle w:val="Forte"/>
          <w:rFonts w:eastAsiaTheme="majorEastAsia"/>
          <w:bdr w:val="none" w:sz="0" w:space="0" w:color="auto" w:frame="1"/>
        </w:rPr>
        <w:t>Gestores dos Ativos de Informação</w:t>
      </w:r>
    </w:p>
    <w:p w:rsidR="007C35CE" w:rsidRPr="006A0097" w:rsidRDefault="007C35CE" w:rsidP="00C602B1">
      <w:pPr>
        <w:pStyle w:val="NormalWeb"/>
        <w:shd w:val="clear" w:color="auto" w:fill="FFFFFF"/>
        <w:spacing w:before="0" w:beforeAutospacing="0" w:after="0" w:afterAutospacing="0" w:line="360" w:lineRule="auto"/>
        <w:jc w:val="both"/>
        <w:textAlignment w:val="baseline"/>
        <w:rPr>
          <w:rStyle w:val="Forte"/>
          <w:rFonts w:ascii="Verdana" w:eastAsiaTheme="majorEastAsia" w:hAnsi="Verdana" w:cs="Arial"/>
          <w:sz w:val="20"/>
          <w:szCs w:val="20"/>
          <w:bdr w:val="none" w:sz="0" w:space="0" w:color="auto" w:frame="1"/>
        </w:rPr>
      </w:pPr>
    </w:p>
    <w:p w:rsidR="007C35CE" w:rsidRPr="006A0097" w:rsidRDefault="00EC1638" w:rsidP="00C602B1">
      <w:pPr>
        <w:pStyle w:val="PLTEXTO"/>
        <w:jc w:val="both"/>
        <w:rPr>
          <w:bdr w:val="none" w:sz="0" w:space="0" w:color="auto" w:frame="1"/>
        </w:rPr>
      </w:pPr>
      <w:r w:rsidRPr="006A0097">
        <w:rPr>
          <w:rStyle w:val="Forte"/>
          <w:rFonts w:eastAsiaTheme="majorEastAsia"/>
          <w:b w:val="0"/>
          <w:bdr w:val="none" w:sz="0" w:space="0" w:color="auto" w:frame="1"/>
        </w:rPr>
        <w:t>Responsáveis pelas unidades administrativas e processos de negócio, f</w:t>
      </w:r>
      <w:r w:rsidR="007C35CE" w:rsidRPr="006A0097">
        <w:rPr>
          <w:rStyle w:val="Forte"/>
          <w:rFonts w:eastAsiaTheme="majorEastAsia"/>
          <w:b w:val="0"/>
          <w:bdr w:val="none" w:sz="0" w:space="0" w:color="auto" w:frame="1"/>
        </w:rPr>
        <w:t xml:space="preserve">ormado por integrantes de diferentes áreas, </w:t>
      </w:r>
      <w:r w:rsidR="007C35CE" w:rsidRPr="006A0097">
        <w:rPr>
          <w:bdr w:val="none" w:sz="0" w:space="0" w:color="auto" w:frame="1"/>
        </w:rPr>
        <w:t>tem como principais atribuições:</w:t>
      </w:r>
    </w:p>
    <w:p w:rsidR="00771424" w:rsidRPr="006A0097" w:rsidRDefault="00771424" w:rsidP="00C602B1">
      <w:pPr>
        <w:pStyle w:val="PLTEXTO"/>
        <w:jc w:val="both"/>
      </w:pPr>
    </w:p>
    <w:p w:rsidR="006C79E9" w:rsidRPr="00BF2BCA" w:rsidRDefault="006C79E9" w:rsidP="006C79E9">
      <w:pPr>
        <w:pStyle w:val="PargrafodaLista"/>
        <w:numPr>
          <w:ilvl w:val="0"/>
          <w:numId w:val="14"/>
        </w:numPr>
        <w:shd w:val="clear" w:color="auto" w:fill="FFFFFF"/>
        <w:spacing w:line="360" w:lineRule="auto"/>
        <w:textAlignment w:val="baseline"/>
        <w:rPr>
          <w:rStyle w:val="Forte"/>
          <w:rFonts w:ascii="Verdana" w:eastAsiaTheme="majorEastAsia" w:hAnsi="Verdana" w:cs="Arial"/>
          <w:b w:val="0"/>
          <w:sz w:val="20"/>
          <w:szCs w:val="20"/>
          <w:bdr w:val="none" w:sz="0" w:space="0" w:color="auto" w:frame="1"/>
        </w:rPr>
      </w:pPr>
      <w:r w:rsidRPr="00BF2BCA">
        <w:rPr>
          <w:rStyle w:val="Forte"/>
          <w:rFonts w:ascii="Verdana" w:eastAsiaTheme="majorEastAsia" w:hAnsi="Verdana" w:cs="Arial"/>
          <w:b w:val="0"/>
          <w:sz w:val="20"/>
          <w:szCs w:val="20"/>
        </w:rPr>
        <w:t>Responder pela implantação e manutenção do SGSI no âmbito das unidades de negócios, administrativas ou processos sob sua responsabilidade;</w:t>
      </w:r>
    </w:p>
    <w:p w:rsidR="006C79E9" w:rsidRPr="00BF2BCA" w:rsidRDefault="006C79E9" w:rsidP="006C79E9">
      <w:pPr>
        <w:pStyle w:val="PargrafodaLista"/>
        <w:numPr>
          <w:ilvl w:val="0"/>
          <w:numId w:val="14"/>
        </w:numPr>
        <w:shd w:val="clear" w:color="auto" w:fill="FFFFFF"/>
        <w:spacing w:line="360" w:lineRule="auto"/>
        <w:textAlignment w:val="baseline"/>
        <w:rPr>
          <w:rStyle w:val="Forte"/>
          <w:rFonts w:ascii="Verdana" w:hAnsi="Verdana" w:cs="Arial"/>
          <w:b w:val="0"/>
          <w:sz w:val="20"/>
        </w:rPr>
      </w:pPr>
      <w:r w:rsidRPr="00BF2BCA">
        <w:rPr>
          <w:rStyle w:val="ms-rteelement-p"/>
          <w:rFonts w:ascii="Verdana" w:hAnsi="Verdana" w:cs="Arial"/>
          <w:sz w:val="20"/>
          <w:bdr w:val="none" w:sz="0" w:space="0" w:color="auto" w:frame="1"/>
        </w:rPr>
        <w:t>Assegurar a implementação de ações corretivas e a manutenção de registros da Segurança da Informação;</w:t>
      </w:r>
    </w:p>
    <w:p w:rsidR="006C79E9" w:rsidRPr="00BF2BCA" w:rsidRDefault="006C79E9" w:rsidP="006C79E9">
      <w:pPr>
        <w:pStyle w:val="PargrafodaLista"/>
        <w:numPr>
          <w:ilvl w:val="0"/>
          <w:numId w:val="14"/>
        </w:numPr>
        <w:shd w:val="clear" w:color="auto" w:fill="FFFFFF"/>
        <w:spacing w:line="360" w:lineRule="auto"/>
        <w:textAlignment w:val="baseline"/>
        <w:rPr>
          <w:rStyle w:val="Forte"/>
          <w:rFonts w:ascii="Verdana" w:eastAsiaTheme="majorEastAsia" w:hAnsi="Verdana" w:cs="Arial"/>
          <w:b w:val="0"/>
          <w:sz w:val="20"/>
          <w:szCs w:val="20"/>
          <w:bdr w:val="none" w:sz="0" w:space="0" w:color="auto" w:frame="1"/>
        </w:rPr>
      </w:pPr>
      <w:r w:rsidRPr="00BF2BCA">
        <w:rPr>
          <w:rStyle w:val="Forte"/>
          <w:rFonts w:ascii="Verdana" w:eastAsiaTheme="majorEastAsia" w:hAnsi="Verdana" w:cs="Arial"/>
          <w:b w:val="0"/>
          <w:sz w:val="20"/>
          <w:szCs w:val="20"/>
        </w:rPr>
        <w:t>Participar dos processos de auditoria, análise crítica e melhoria do SGSI;</w:t>
      </w:r>
    </w:p>
    <w:p w:rsidR="006C79E9" w:rsidRPr="006C79E9" w:rsidRDefault="006C79E9" w:rsidP="006C79E9">
      <w:pPr>
        <w:pStyle w:val="PargrafodaLista"/>
        <w:numPr>
          <w:ilvl w:val="0"/>
          <w:numId w:val="14"/>
        </w:numPr>
        <w:shd w:val="clear" w:color="auto" w:fill="FFFFFF"/>
        <w:spacing w:line="360" w:lineRule="auto"/>
        <w:textAlignment w:val="baseline"/>
        <w:rPr>
          <w:rStyle w:val="ms-rteelement-p"/>
          <w:rFonts w:ascii="Verdana" w:hAnsi="Verdana" w:cs="Arial"/>
          <w:sz w:val="20"/>
        </w:rPr>
      </w:pPr>
      <w:r w:rsidRPr="00BF2BCA">
        <w:rPr>
          <w:rStyle w:val="ms-rteelement-p"/>
          <w:rFonts w:ascii="Verdana" w:hAnsi="Verdana" w:cs="Arial"/>
          <w:sz w:val="20"/>
          <w:bdr w:val="none" w:sz="0" w:space="0" w:color="auto" w:frame="1"/>
        </w:rPr>
        <w:t>Implementar os processos específicos de Segurança da Informação no âmbito da operação;</w:t>
      </w:r>
    </w:p>
    <w:p w:rsidR="007C35CE" w:rsidRPr="006C79E9" w:rsidRDefault="006C79E9" w:rsidP="006C79E9">
      <w:pPr>
        <w:pStyle w:val="PargrafodaLista"/>
        <w:numPr>
          <w:ilvl w:val="0"/>
          <w:numId w:val="14"/>
        </w:numPr>
        <w:shd w:val="clear" w:color="auto" w:fill="FFFFFF"/>
        <w:spacing w:line="360" w:lineRule="auto"/>
        <w:textAlignment w:val="baseline"/>
        <w:rPr>
          <w:rStyle w:val="Forte"/>
          <w:rFonts w:ascii="Verdana" w:hAnsi="Verdana" w:cs="Arial"/>
          <w:b w:val="0"/>
          <w:sz w:val="20"/>
        </w:rPr>
      </w:pPr>
      <w:r w:rsidRPr="006C79E9">
        <w:rPr>
          <w:rStyle w:val="Forte"/>
          <w:rFonts w:ascii="Verdana" w:eastAsiaTheme="majorEastAsia" w:hAnsi="Verdana" w:cs="Arial"/>
          <w:b w:val="0"/>
          <w:sz w:val="20"/>
          <w:szCs w:val="20"/>
        </w:rPr>
        <w:t>Garantir o cumprimento das diretrizes e procedimentos estabelecidos para o SGSI.</w:t>
      </w:r>
    </w:p>
    <w:p w:rsidR="007C35CE" w:rsidRPr="006A0097" w:rsidRDefault="007C35CE" w:rsidP="00C602B1">
      <w:pPr>
        <w:pStyle w:val="PargrafodaLista"/>
        <w:shd w:val="clear" w:color="auto" w:fill="FFFFFF"/>
        <w:spacing w:line="360" w:lineRule="auto"/>
        <w:jc w:val="both"/>
        <w:textAlignment w:val="baseline"/>
        <w:rPr>
          <w:rStyle w:val="Forte"/>
          <w:rFonts w:ascii="Verdana" w:eastAsiaTheme="majorEastAsia" w:hAnsi="Verdana" w:cs="Arial"/>
          <w:b w:val="0"/>
          <w:sz w:val="20"/>
          <w:szCs w:val="20"/>
          <w:bdr w:val="none" w:sz="0" w:space="0" w:color="auto" w:frame="1"/>
        </w:rPr>
      </w:pPr>
    </w:p>
    <w:p w:rsidR="007C35CE" w:rsidRPr="006A0097" w:rsidRDefault="007C35CE" w:rsidP="00C602B1">
      <w:pPr>
        <w:pStyle w:val="PLTEXTO"/>
        <w:jc w:val="both"/>
      </w:pPr>
      <w:r w:rsidRPr="006A0097">
        <w:t xml:space="preserve">Os seguintes integrantes fazem parte do grupo </w:t>
      </w:r>
      <w:r w:rsidR="00EC1638" w:rsidRPr="006A0097">
        <w:t>de gestores dos ativos de informação:</w:t>
      </w:r>
    </w:p>
    <w:p w:rsidR="007C35CE" w:rsidRPr="001D3741" w:rsidRDefault="007C35CE" w:rsidP="007C35CE">
      <w:pPr>
        <w:pStyle w:val="PargrafodaLista"/>
        <w:shd w:val="clear" w:color="auto" w:fill="FFFFFF"/>
        <w:ind w:left="0"/>
        <w:textAlignment w:val="baseline"/>
        <w:rPr>
          <w:rFonts w:ascii="Arial" w:hAnsi="Arial" w:cs="Arial"/>
          <w:sz w:val="20"/>
          <w:szCs w:val="20"/>
        </w:rPr>
      </w:pPr>
    </w:p>
    <w:tbl>
      <w:tblPr>
        <w:tblW w:w="9351" w:type="dxa"/>
        <w:tblCellMar>
          <w:left w:w="49" w:type="dxa"/>
          <w:right w:w="49" w:type="dxa"/>
        </w:tblCellMar>
        <w:tblLook w:val="04A0" w:firstRow="1" w:lastRow="0" w:firstColumn="1" w:lastColumn="0" w:noHBand="0" w:noVBand="1"/>
      </w:tblPr>
      <w:tblGrid>
        <w:gridCol w:w="1503"/>
        <w:gridCol w:w="3993"/>
        <w:gridCol w:w="3855"/>
      </w:tblGrid>
      <w:tr w:rsidR="00C8633C" w:rsidTr="005208A1">
        <w:trPr>
          <w:trHeight w:val="300"/>
        </w:trPr>
        <w:tc>
          <w:tcPr>
            <w:tcW w:w="1503" w:type="dxa"/>
            <w:tcBorders>
              <w:top w:val="single" w:sz="2" w:space="0" w:color="auto"/>
              <w:left w:val="single" w:sz="2" w:space="0" w:color="auto"/>
              <w:bottom w:val="nil"/>
              <w:right w:val="single" w:sz="2" w:space="0" w:color="auto"/>
            </w:tcBorders>
            <w:shd w:val="clear" w:color="auto" w:fill="404040" w:themeFill="text1" w:themeFillTint="BF"/>
            <w:noWrap/>
            <w:vAlign w:val="center"/>
            <w:hideMark/>
          </w:tcPr>
          <w:p w:rsidR="00C8633C" w:rsidRPr="006A0097" w:rsidRDefault="00C8633C" w:rsidP="00C602B1">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Função</w:t>
            </w:r>
          </w:p>
        </w:tc>
        <w:tc>
          <w:tcPr>
            <w:tcW w:w="3993" w:type="dxa"/>
            <w:tcBorders>
              <w:top w:val="single" w:sz="2" w:space="0" w:color="auto"/>
              <w:left w:val="nil"/>
              <w:bottom w:val="single" w:sz="2" w:space="0" w:color="auto"/>
              <w:right w:val="single" w:sz="2" w:space="0" w:color="000000"/>
            </w:tcBorders>
            <w:shd w:val="clear" w:color="auto" w:fill="404040" w:themeFill="text1" w:themeFillTint="BF"/>
            <w:noWrap/>
            <w:vAlign w:val="center"/>
            <w:hideMark/>
          </w:tcPr>
          <w:p w:rsidR="00C8633C" w:rsidRPr="006A0097" w:rsidRDefault="00C8633C" w:rsidP="00C602B1">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NOME</w:t>
            </w:r>
          </w:p>
        </w:tc>
        <w:tc>
          <w:tcPr>
            <w:tcW w:w="3855" w:type="dxa"/>
            <w:tcBorders>
              <w:top w:val="single" w:sz="2" w:space="0" w:color="auto"/>
              <w:left w:val="nil"/>
              <w:bottom w:val="single" w:sz="4" w:space="0" w:color="auto"/>
              <w:right w:val="single" w:sz="2" w:space="0" w:color="auto"/>
            </w:tcBorders>
            <w:shd w:val="clear" w:color="auto" w:fill="404040" w:themeFill="text1" w:themeFillTint="BF"/>
            <w:noWrap/>
            <w:vAlign w:val="center"/>
            <w:hideMark/>
          </w:tcPr>
          <w:p w:rsidR="00C8633C" w:rsidRPr="006A0097" w:rsidRDefault="00C8633C" w:rsidP="00C602B1">
            <w:pPr>
              <w:jc w:val="center"/>
              <w:rPr>
                <w:rFonts w:ascii="Verdana" w:hAnsi="Verdana" w:cs="Arial"/>
                <w:b/>
                <w:bCs/>
                <w:color w:val="FFFFFF" w:themeColor="background1"/>
                <w:sz w:val="18"/>
                <w:lang w:eastAsia="pt-BR"/>
              </w:rPr>
            </w:pPr>
            <w:r w:rsidRPr="006A0097">
              <w:rPr>
                <w:rFonts w:ascii="Verdana" w:hAnsi="Verdana" w:cs="Arial"/>
                <w:b/>
                <w:bCs/>
                <w:color w:val="FFFFFF" w:themeColor="background1"/>
                <w:sz w:val="18"/>
                <w:lang w:eastAsia="pt-BR"/>
              </w:rPr>
              <w:t>Cargo</w:t>
            </w:r>
          </w:p>
        </w:tc>
      </w:tr>
      <w:tr w:rsidR="00BB635E" w:rsidTr="005208A1">
        <w:trPr>
          <w:trHeight w:val="300"/>
        </w:trPr>
        <w:tc>
          <w:tcPr>
            <w:tcW w:w="1503" w:type="dxa"/>
            <w:vMerge w:val="restart"/>
            <w:tcBorders>
              <w:top w:val="single" w:sz="2" w:space="0" w:color="auto"/>
              <w:left w:val="single" w:sz="2" w:space="0" w:color="auto"/>
              <w:right w:val="single" w:sz="2" w:space="0" w:color="auto"/>
            </w:tcBorders>
            <w:shd w:val="clear" w:color="auto" w:fill="auto"/>
            <w:noWrap/>
            <w:vAlign w:val="center"/>
          </w:tcPr>
          <w:p w:rsidR="00BB635E" w:rsidRPr="006A0097" w:rsidRDefault="00BB635E" w:rsidP="00BB635E">
            <w:pPr>
              <w:pStyle w:val="PLTEXTO"/>
              <w:rPr>
                <w:b/>
                <w:bCs/>
                <w:color w:val="FFFFFF" w:themeColor="background1"/>
                <w:sz w:val="18"/>
                <w:lang w:eastAsia="pt-BR"/>
              </w:rPr>
            </w:pPr>
            <w:r w:rsidRPr="006A0097">
              <w:rPr>
                <w:sz w:val="18"/>
                <w:lang w:eastAsia="pt-BR"/>
              </w:rPr>
              <w:t>Gestores dos</w:t>
            </w:r>
            <w:r w:rsidRPr="006A0097">
              <w:rPr>
                <w:sz w:val="18"/>
                <w:lang w:eastAsia="pt-BR"/>
              </w:rPr>
              <w:br/>
              <w:t>Ativos de Informação</w:t>
            </w:r>
          </w:p>
        </w:tc>
        <w:tc>
          <w:tcPr>
            <w:tcW w:w="3993" w:type="dxa"/>
            <w:tcBorders>
              <w:top w:val="single" w:sz="2" w:space="0" w:color="auto"/>
              <w:left w:val="nil"/>
              <w:bottom w:val="single" w:sz="2" w:space="0" w:color="auto"/>
              <w:right w:val="single" w:sz="4" w:space="0" w:color="auto"/>
            </w:tcBorders>
            <w:shd w:val="clear" w:color="auto" w:fill="auto"/>
            <w:noWrap/>
            <w:vAlign w:val="center"/>
          </w:tcPr>
          <w:p w:rsidR="00BB635E" w:rsidRPr="006A0097" w:rsidRDefault="00BB635E" w:rsidP="00BB635E">
            <w:pPr>
              <w:pStyle w:val="PLTEXTO"/>
              <w:rPr>
                <w:sz w:val="18"/>
                <w:lang w:eastAsia="pt-BR"/>
              </w:rPr>
            </w:pPr>
            <w:r w:rsidRPr="006A0097">
              <w:rPr>
                <w:sz w:val="18"/>
                <w:lang w:eastAsia="pt-BR"/>
              </w:rPr>
              <w:t>Bianca de Cassia M. Espindola - BAS</w:t>
            </w:r>
          </w:p>
        </w:tc>
        <w:tc>
          <w:tcPr>
            <w:tcW w:w="38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635E" w:rsidRPr="006A0097" w:rsidRDefault="00BB635E" w:rsidP="00BB635E">
            <w:pPr>
              <w:pStyle w:val="PLTEXTO"/>
              <w:rPr>
                <w:sz w:val="18"/>
                <w:lang w:eastAsia="pt-BR"/>
              </w:rPr>
            </w:pPr>
            <w:r w:rsidRPr="006A0097">
              <w:rPr>
                <w:sz w:val="18"/>
                <w:lang w:eastAsia="pt-BR"/>
              </w:rPr>
              <w:t>Analista Aprimoramento</w:t>
            </w:r>
          </w:p>
        </w:tc>
      </w:tr>
      <w:tr w:rsidR="008B114B" w:rsidTr="005208A1">
        <w:trPr>
          <w:trHeight w:val="300"/>
        </w:trPr>
        <w:tc>
          <w:tcPr>
            <w:tcW w:w="0" w:type="auto"/>
            <w:vMerge/>
            <w:tcBorders>
              <w:left w:val="single" w:sz="2" w:space="0" w:color="auto"/>
              <w:right w:val="single" w:sz="2" w:space="0" w:color="auto"/>
            </w:tcBorders>
            <w:vAlign w:val="center"/>
            <w:hideMark/>
          </w:tcPr>
          <w:p w:rsidR="008B114B" w:rsidRPr="006A0097" w:rsidRDefault="008B114B" w:rsidP="008B114B">
            <w:pPr>
              <w:jc w:val="left"/>
              <w:rPr>
                <w:rFonts w:ascii="Verdana" w:eastAsiaTheme="minorEastAsia" w:hAnsi="Verdana" w:cs="Arial"/>
                <w:sz w:val="18"/>
                <w:lang w:eastAsia="pt-BR"/>
              </w:rPr>
            </w:pPr>
          </w:p>
        </w:tc>
        <w:tc>
          <w:tcPr>
            <w:tcW w:w="3993" w:type="dxa"/>
            <w:tcBorders>
              <w:top w:val="single" w:sz="2" w:space="0" w:color="auto"/>
              <w:left w:val="nil"/>
              <w:bottom w:val="single" w:sz="2" w:space="0" w:color="auto"/>
              <w:right w:val="single" w:sz="4" w:space="0" w:color="auto"/>
            </w:tcBorders>
            <w:noWrap/>
            <w:vAlign w:val="center"/>
          </w:tcPr>
          <w:p w:rsidR="008B114B" w:rsidRPr="006A0097" w:rsidRDefault="008B114B" w:rsidP="008B114B">
            <w:pPr>
              <w:pStyle w:val="PLTEXTO"/>
              <w:rPr>
                <w:sz w:val="18"/>
                <w:lang w:eastAsia="pt-BR"/>
              </w:rPr>
            </w:pPr>
            <w:r w:rsidRPr="006A0097">
              <w:rPr>
                <w:sz w:val="18"/>
                <w:lang w:eastAsia="pt-BR"/>
              </w:rPr>
              <w:t>Francisco Fabio Alves de Araújo - FAL</w:t>
            </w:r>
          </w:p>
        </w:tc>
        <w:tc>
          <w:tcPr>
            <w:tcW w:w="3855" w:type="dxa"/>
            <w:tcBorders>
              <w:top w:val="single" w:sz="4" w:space="0" w:color="auto"/>
              <w:left w:val="single" w:sz="4" w:space="0" w:color="auto"/>
              <w:bottom w:val="single" w:sz="4" w:space="0" w:color="auto"/>
              <w:right w:val="single" w:sz="4" w:space="0" w:color="auto"/>
            </w:tcBorders>
            <w:noWrap/>
            <w:vAlign w:val="center"/>
          </w:tcPr>
          <w:p w:rsidR="008B114B" w:rsidRPr="006A0097" w:rsidRDefault="008B114B" w:rsidP="008B114B">
            <w:pPr>
              <w:pStyle w:val="PLTEXTO"/>
              <w:rPr>
                <w:sz w:val="18"/>
                <w:lang w:eastAsia="pt-BR"/>
              </w:rPr>
            </w:pPr>
            <w:r w:rsidRPr="006A0097">
              <w:rPr>
                <w:sz w:val="18"/>
                <w:lang w:eastAsia="pt-BR"/>
              </w:rPr>
              <w:t>Supervisor de RH</w:t>
            </w:r>
          </w:p>
        </w:tc>
      </w:tr>
      <w:tr w:rsidR="008B114B" w:rsidTr="005208A1">
        <w:trPr>
          <w:trHeight w:val="300"/>
        </w:trPr>
        <w:tc>
          <w:tcPr>
            <w:tcW w:w="0" w:type="auto"/>
            <w:vMerge/>
            <w:tcBorders>
              <w:left w:val="single" w:sz="2" w:space="0" w:color="auto"/>
              <w:right w:val="single" w:sz="2" w:space="0" w:color="auto"/>
            </w:tcBorders>
            <w:vAlign w:val="center"/>
            <w:hideMark/>
          </w:tcPr>
          <w:p w:rsidR="008B114B" w:rsidRPr="006A0097" w:rsidRDefault="008B114B" w:rsidP="008B114B">
            <w:pPr>
              <w:jc w:val="left"/>
              <w:rPr>
                <w:rFonts w:ascii="Verdana" w:eastAsiaTheme="minorEastAsia" w:hAnsi="Verdana" w:cs="Arial"/>
                <w:sz w:val="18"/>
                <w:lang w:eastAsia="pt-BR"/>
              </w:rPr>
            </w:pPr>
          </w:p>
        </w:tc>
        <w:tc>
          <w:tcPr>
            <w:tcW w:w="3993" w:type="dxa"/>
            <w:tcBorders>
              <w:top w:val="single" w:sz="2" w:space="0" w:color="auto"/>
              <w:left w:val="nil"/>
              <w:bottom w:val="single" w:sz="2" w:space="0" w:color="auto"/>
              <w:right w:val="single" w:sz="2" w:space="0" w:color="000000"/>
            </w:tcBorders>
            <w:noWrap/>
            <w:vAlign w:val="center"/>
          </w:tcPr>
          <w:p w:rsidR="008B114B" w:rsidRPr="006A0097" w:rsidRDefault="008B114B" w:rsidP="008B114B">
            <w:pPr>
              <w:pStyle w:val="PLTEXTO"/>
              <w:rPr>
                <w:sz w:val="18"/>
                <w:lang w:eastAsia="pt-BR"/>
              </w:rPr>
            </w:pPr>
            <w:r w:rsidRPr="006A0097">
              <w:rPr>
                <w:sz w:val="18"/>
                <w:lang w:eastAsia="pt-BR"/>
              </w:rPr>
              <w:t>Mario Piccin - MTI</w:t>
            </w:r>
          </w:p>
        </w:tc>
        <w:tc>
          <w:tcPr>
            <w:tcW w:w="3855" w:type="dxa"/>
            <w:tcBorders>
              <w:top w:val="single" w:sz="4" w:space="0" w:color="auto"/>
              <w:left w:val="nil"/>
              <w:bottom w:val="single" w:sz="2" w:space="0" w:color="auto"/>
              <w:right w:val="single" w:sz="2" w:space="0" w:color="auto"/>
            </w:tcBorders>
            <w:noWrap/>
            <w:vAlign w:val="center"/>
          </w:tcPr>
          <w:p w:rsidR="008B114B" w:rsidRPr="006A0097" w:rsidRDefault="008B114B" w:rsidP="008B114B">
            <w:pPr>
              <w:pStyle w:val="PLTEXTO"/>
              <w:rPr>
                <w:sz w:val="18"/>
                <w:lang w:eastAsia="pt-BR"/>
              </w:rPr>
            </w:pPr>
            <w:r w:rsidRPr="006A0097">
              <w:rPr>
                <w:sz w:val="18"/>
                <w:lang w:eastAsia="pt-BR"/>
              </w:rPr>
              <w:t>Coordenador de Infraestrutura de TI</w:t>
            </w:r>
          </w:p>
        </w:tc>
      </w:tr>
      <w:tr w:rsidR="008B114B" w:rsidTr="008B114B">
        <w:trPr>
          <w:trHeight w:val="300"/>
        </w:trPr>
        <w:tc>
          <w:tcPr>
            <w:tcW w:w="0" w:type="auto"/>
            <w:vMerge/>
            <w:tcBorders>
              <w:left w:val="single" w:sz="2" w:space="0" w:color="auto"/>
              <w:right w:val="single" w:sz="2" w:space="0" w:color="auto"/>
            </w:tcBorders>
            <w:vAlign w:val="center"/>
            <w:hideMark/>
          </w:tcPr>
          <w:p w:rsidR="008B114B" w:rsidRPr="006A0097" w:rsidRDefault="008B114B" w:rsidP="008B114B">
            <w:pPr>
              <w:jc w:val="left"/>
              <w:rPr>
                <w:rFonts w:ascii="Verdana" w:eastAsiaTheme="minorEastAsia" w:hAnsi="Verdana" w:cs="Arial"/>
                <w:sz w:val="18"/>
                <w:lang w:eastAsia="pt-BR"/>
              </w:rPr>
            </w:pPr>
          </w:p>
        </w:tc>
        <w:tc>
          <w:tcPr>
            <w:tcW w:w="3993" w:type="dxa"/>
            <w:tcBorders>
              <w:top w:val="single" w:sz="2" w:space="0" w:color="auto"/>
              <w:left w:val="nil"/>
              <w:bottom w:val="single" w:sz="2" w:space="0" w:color="auto"/>
              <w:right w:val="single" w:sz="2" w:space="0" w:color="000000"/>
            </w:tcBorders>
            <w:noWrap/>
            <w:vAlign w:val="center"/>
          </w:tcPr>
          <w:p w:rsidR="008B114B" w:rsidRPr="006A0097" w:rsidRDefault="008B114B" w:rsidP="008B114B">
            <w:pPr>
              <w:pStyle w:val="PLTEXTO"/>
              <w:rPr>
                <w:sz w:val="18"/>
                <w:lang w:eastAsia="pt-BR"/>
              </w:rPr>
            </w:pPr>
            <w:r w:rsidRPr="006A0097">
              <w:rPr>
                <w:sz w:val="18"/>
                <w:lang w:eastAsia="pt-BR"/>
              </w:rPr>
              <w:t>Mauro Norio - MNK</w:t>
            </w:r>
          </w:p>
        </w:tc>
        <w:tc>
          <w:tcPr>
            <w:tcW w:w="3855" w:type="dxa"/>
            <w:tcBorders>
              <w:top w:val="nil"/>
              <w:left w:val="nil"/>
              <w:bottom w:val="single" w:sz="2" w:space="0" w:color="auto"/>
              <w:right w:val="single" w:sz="2" w:space="0" w:color="auto"/>
            </w:tcBorders>
            <w:noWrap/>
            <w:vAlign w:val="center"/>
          </w:tcPr>
          <w:p w:rsidR="008B114B" w:rsidRPr="006A0097" w:rsidRDefault="008B114B" w:rsidP="008B114B">
            <w:pPr>
              <w:pStyle w:val="PLTEXTO"/>
              <w:rPr>
                <w:sz w:val="18"/>
                <w:lang w:eastAsia="pt-BR"/>
              </w:rPr>
            </w:pPr>
            <w:r w:rsidRPr="006A0097">
              <w:rPr>
                <w:sz w:val="18"/>
                <w:lang w:eastAsia="pt-BR"/>
              </w:rPr>
              <w:t>Coordenador de HelpDesk/Suporte</w:t>
            </w:r>
          </w:p>
        </w:tc>
      </w:tr>
      <w:tr w:rsidR="008B114B" w:rsidTr="008B114B">
        <w:trPr>
          <w:trHeight w:val="300"/>
        </w:trPr>
        <w:tc>
          <w:tcPr>
            <w:tcW w:w="0" w:type="auto"/>
            <w:vMerge/>
            <w:tcBorders>
              <w:left w:val="single" w:sz="2" w:space="0" w:color="auto"/>
              <w:right w:val="single" w:sz="2" w:space="0" w:color="auto"/>
            </w:tcBorders>
            <w:vAlign w:val="center"/>
            <w:hideMark/>
          </w:tcPr>
          <w:p w:rsidR="008B114B" w:rsidRPr="006A0097" w:rsidRDefault="008B114B" w:rsidP="008B114B">
            <w:pPr>
              <w:jc w:val="left"/>
              <w:rPr>
                <w:rFonts w:ascii="Verdana" w:eastAsiaTheme="minorEastAsia" w:hAnsi="Verdana" w:cs="Arial"/>
                <w:sz w:val="18"/>
                <w:lang w:eastAsia="pt-BR"/>
              </w:rPr>
            </w:pPr>
          </w:p>
        </w:tc>
        <w:tc>
          <w:tcPr>
            <w:tcW w:w="3993" w:type="dxa"/>
            <w:tcBorders>
              <w:top w:val="single" w:sz="2" w:space="0" w:color="auto"/>
              <w:left w:val="nil"/>
              <w:bottom w:val="single" w:sz="2" w:space="0" w:color="auto"/>
              <w:right w:val="single" w:sz="2" w:space="0" w:color="000000"/>
            </w:tcBorders>
            <w:noWrap/>
            <w:vAlign w:val="center"/>
          </w:tcPr>
          <w:p w:rsidR="008B114B" w:rsidRPr="006A0097" w:rsidRDefault="008B114B" w:rsidP="008B114B">
            <w:pPr>
              <w:pStyle w:val="PLTEXTO"/>
              <w:rPr>
                <w:sz w:val="18"/>
                <w:lang w:eastAsia="pt-BR"/>
              </w:rPr>
            </w:pPr>
            <w:r w:rsidRPr="006A0097">
              <w:rPr>
                <w:sz w:val="18"/>
                <w:lang w:eastAsia="pt-BR"/>
              </w:rPr>
              <w:t>Patricia Zanata - PZT</w:t>
            </w:r>
          </w:p>
        </w:tc>
        <w:tc>
          <w:tcPr>
            <w:tcW w:w="3855" w:type="dxa"/>
            <w:tcBorders>
              <w:top w:val="nil"/>
              <w:left w:val="nil"/>
              <w:bottom w:val="single" w:sz="2" w:space="0" w:color="auto"/>
              <w:right w:val="single" w:sz="2" w:space="0" w:color="auto"/>
            </w:tcBorders>
            <w:noWrap/>
            <w:vAlign w:val="center"/>
          </w:tcPr>
          <w:p w:rsidR="008B114B" w:rsidRPr="006A0097" w:rsidRDefault="008B114B" w:rsidP="008B114B">
            <w:pPr>
              <w:pStyle w:val="PLTEXTO"/>
              <w:rPr>
                <w:sz w:val="18"/>
                <w:lang w:eastAsia="pt-BR"/>
              </w:rPr>
            </w:pPr>
            <w:r w:rsidRPr="006A0097">
              <w:rPr>
                <w:sz w:val="18"/>
                <w:lang w:eastAsia="pt-BR"/>
              </w:rPr>
              <w:t>Coordenadora de Sistemas de TI</w:t>
            </w:r>
          </w:p>
        </w:tc>
      </w:tr>
      <w:tr w:rsidR="008B114B" w:rsidTr="00BB635E">
        <w:trPr>
          <w:trHeight w:val="300"/>
        </w:trPr>
        <w:tc>
          <w:tcPr>
            <w:tcW w:w="0" w:type="auto"/>
            <w:vMerge/>
            <w:tcBorders>
              <w:left w:val="single" w:sz="2" w:space="0" w:color="auto"/>
              <w:bottom w:val="single" w:sz="2" w:space="0" w:color="auto"/>
              <w:right w:val="single" w:sz="2" w:space="0" w:color="auto"/>
            </w:tcBorders>
            <w:vAlign w:val="center"/>
            <w:hideMark/>
          </w:tcPr>
          <w:p w:rsidR="008B114B" w:rsidRPr="006A0097" w:rsidRDefault="008B114B" w:rsidP="008B114B">
            <w:pPr>
              <w:jc w:val="left"/>
              <w:rPr>
                <w:rFonts w:ascii="Verdana" w:eastAsiaTheme="minorEastAsia" w:hAnsi="Verdana" w:cs="Arial"/>
                <w:sz w:val="18"/>
                <w:lang w:eastAsia="pt-BR"/>
              </w:rPr>
            </w:pPr>
          </w:p>
        </w:tc>
        <w:tc>
          <w:tcPr>
            <w:tcW w:w="3993" w:type="dxa"/>
            <w:tcBorders>
              <w:top w:val="single" w:sz="2" w:space="0" w:color="auto"/>
              <w:left w:val="nil"/>
              <w:bottom w:val="single" w:sz="2" w:space="0" w:color="auto"/>
              <w:right w:val="single" w:sz="2" w:space="0" w:color="000000"/>
            </w:tcBorders>
            <w:noWrap/>
            <w:vAlign w:val="center"/>
          </w:tcPr>
          <w:p w:rsidR="008B114B" w:rsidRPr="006A0097" w:rsidRDefault="008B114B" w:rsidP="008B114B">
            <w:pPr>
              <w:pStyle w:val="PLTEXTO"/>
              <w:rPr>
                <w:sz w:val="18"/>
                <w:lang w:eastAsia="pt-BR"/>
              </w:rPr>
            </w:pPr>
            <w:r w:rsidRPr="006A0097">
              <w:rPr>
                <w:sz w:val="18"/>
                <w:lang w:eastAsia="pt-BR"/>
              </w:rPr>
              <w:t>Solange Passos - SGP</w:t>
            </w:r>
          </w:p>
        </w:tc>
        <w:tc>
          <w:tcPr>
            <w:tcW w:w="3855" w:type="dxa"/>
            <w:tcBorders>
              <w:top w:val="nil"/>
              <w:left w:val="nil"/>
              <w:bottom w:val="single" w:sz="2" w:space="0" w:color="auto"/>
              <w:right w:val="single" w:sz="2" w:space="0" w:color="auto"/>
            </w:tcBorders>
            <w:noWrap/>
            <w:vAlign w:val="center"/>
          </w:tcPr>
          <w:p w:rsidR="008B114B" w:rsidRPr="006A0097" w:rsidRDefault="008B114B" w:rsidP="008B114B">
            <w:pPr>
              <w:pStyle w:val="PLTEXTO"/>
              <w:rPr>
                <w:sz w:val="18"/>
                <w:lang w:eastAsia="pt-BR"/>
              </w:rPr>
            </w:pPr>
            <w:r w:rsidRPr="006A0097">
              <w:rPr>
                <w:sz w:val="18"/>
                <w:lang w:eastAsia="pt-BR"/>
              </w:rPr>
              <w:t>Coordenadora Executivo de Adm. Predial</w:t>
            </w:r>
          </w:p>
        </w:tc>
      </w:tr>
    </w:tbl>
    <w:p w:rsidR="00552C19" w:rsidRPr="006A0097" w:rsidRDefault="00552C19" w:rsidP="00552C19">
      <w:pPr>
        <w:pStyle w:val="PLTEXTO"/>
        <w:jc w:val="center"/>
        <w:rPr>
          <w:b/>
        </w:rPr>
      </w:pPr>
      <w:r w:rsidRPr="006A0097">
        <w:rPr>
          <w:b/>
        </w:rPr>
        <w:t xml:space="preserve">Tabela </w:t>
      </w:r>
      <w:r w:rsidR="00DD0729">
        <w:rPr>
          <w:b/>
        </w:rPr>
        <w:t>8</w:t>
      </w:r>
      <w:r w:rsidRPr="006A0097">
        <w:rPr>
          <w:b/>
        </w:rPr>
        <w:t xml:space="preserve"> – Integrantes do Grupo de Gestores dos Ativos de Informação</w:t>
      </w:r>
    </w:p>
    <w:p w:rsidR="00897881" w:rsidRPr="001D3741" w:rsidRDefault="00897881" w:rsidP="00C8633C">
      <w:pPr>
        <w:pStyle w:val="PLTEXTO"/>
      </w:pPr>
    </w:p>
    <w:p w:rsidR="00750E39" w:rsidRPr="006A0097" w:rsidRDefault="00750E39" w:rsidP="00C602B1">
      <w:pPr>
        <w:pStyle w:val="PLCAPN3"/>
        <w:spacing w:line="360" w:lineRule="auto"/>
      </w:pPr>
      <w:bookmarkStart w:id="22" w:name="_Toc522877526"/>
      <w:r w:rsidRPr="006A0097">
        <w:t>Recursos para Segurança da Informação</w:t>
      </w:r>
      <w:bookmarkEnd w:id="22"/>
    </w:p>
    <w:p w:rsidR="00750E39" w:rsidRPr="006A0097" w:rsidRDefault="00750E39" w:rsidP="004E47DC">
      <w:pPr>
        <w:pStyle w:val="PLTEXTO"/>
      </w:pPr>
    </w:p>
    <w:p w:rsidR="006C79E9" w:rsidRPr="00BF2BCA" w:rsidRDefault="006C79E9" w:rsidP="006C79E9">
      <w:pPr>
        <w:pStyle w:val="PLTEXTO"/>
        <w:jc w:val="both"/>
      </w:pPr>
      <w:r w:rsidRPr="00BF2BCA">
        <w:t xml:space="preserve">Os recursos utilizados na implementação, operacionalização e melhoria do Sistema de Gestão de Segurança da Informação (SGSI) devem estar previstos no Planejamento Estratégico do </w:t>
      </w:r>
      <w:r w:rsidRPr="00BF2BCA">
        <w:lastRenderedPageBreak/>
        <w:t>escritório. Cabe à Alta Direção (</w:t>
      </w:r>
      <w:r w:rsidRPr="00BF2BCA">
        <w:rPr>
          <w:rStyle w:val="ms-rteelement-p"/>
          <w:bdr w:val="none" w:sz="0" w:space="0" w:color="auto" w:frame="1"/>
        </w:rPr>
        <w:t>Sócio Gestor + Comitê Diretivo</w:t>
      </w:r>
      <w:r w:rsidRPr="00BF2BCA">
        <w:t>) definir e aprovar esses recursos.</w:t>
      </w:r>
    </w:p>
    <w:p w:rsidR="006C79E9" w:rsidRPr="00BF2BCA" w:rsidRDefault="006C79E9" w:rsidP="006C79E9">
      <w:pPr>
        <w:pStyle w:val="PLTEXTO"/>
        <w:jc w:val="both"/>
      </w:pPr>
    </w:p>
    <w:p w:rsidR="006C79E9" w:rsidRPr="00BF2BCA" w:rsidRDefault="006C79E9" w:rsidP="006C79E9">
      <w:pPr>
        <w:pStyle w:val="PLTEXTO"/>
        <w:jc w:val="both"/>
      </w:pPr>
      <w:r w:rsidRPr="00BF2BCA">
        <w:t>Treinamentos específicos podem ser ministrados internamente por um profissional qualificado, ou externamente, por empresa especializada, para dar suporte à implementação e manutenção do SGSI.</w:t>
      </w:r>
    </w:p>
    <w:p w:rsidR="00115122" w:rsidRPr="006A0097" w:rsidRDefault="00115122">
      <w:pPr>
        <w:jc w:val="left"/>
        <w:rPr>
          <w:rFonts w:ascii="Verdana" w:eastAsiaTheme="minorEastAsia" w:hAnsi="Verdana" w:cs="Arial"/>
          <w:b/>
          <w:sz w:val="20"/>
        </w:rPr>
      </w:pPr>
    </w:p>
    <w:p w:rsidR="00335316" w:rsidRPr="006A0097" w:rsidRDefault="00335316" w:rsidP="00C602B1">
      <w:pPr>
        <w:pStyle w:val="PLCAPN2"/>
        <w:spacing w:line="360" w:lineRule="auto"/>
      </w:pPr>
      <w:bookmarkStart w:id="23" w:name="_Toc522877527"/>
      <w:r w:rsidRPr="006A0097">
        <w:t>Execução (</w:t>
      </w:r>
      <w:r w:rsidRPr="006A0097">
        <w:rPr>
          <w:i/>
        </w:rPr>
        <w:t>Do</w:t>
      </w:r>
      <w:r w:rsidRPr="006A0097">
        <w:t>)</w:t>
      </w:r>
      <w:bookmarkEnd w:id="23"/>
    </w:p>
    <w:p w:rsidR="007755ED" w:rsidRPr="006A0097" w:rsidRDefault="007755ED" w:rsidP="00C602B1">
      <w:pPr>
        <w:pStyle w:val="PLTEXTO"/>
      </w:pPr>
    </w:p>
    <w:p w:rsidR="00750E39" w:rsidRPr="006A0097" w:rsidRDefault="00730CB4" w:rsidP="00C602B1">
      <w:pPr>
        <w:pStyle w:val="PLCAPN3"/>
        <w:spacing w:line="360" w:lineRule="auto"/>
      </w:pPr>
      <w:bookmarkStart w:id="24" w:name="_Toc522877528"/>
      <w:r w:rsidRPr="006A0097">
        <w:t>Levantamento</w:t>
      </w:r>
      <w:r w:rsidR="00750E39" w:rsidRPr="006A0097">
        <w:t xml:space="preserve"> e Classificação de Ativos</w:t>
      </w:r>
      <w:bookmarkEnd w:id="24"/>
    </w:p>
    <w:p w:rsidR="002542F5" w:rsidRPr="006A0097" w:rsidRDefault="002542F5" w:rsidP="00C602B1">
      <w:pPr>
        <w:pStyle w:val="PLTEXTO"/>
      </w:pPr>
    </w:p>
    <w:p w:rsidR="006C79E9" w:rsidRPr="00BF2BCA" w:rsidRDefault="006C79E9" w:rsidP="006C79E9">
      <w:pPr>
        <w:pStyle w:val="PLTEXTO"/>
        <w:jc w:val="both"/>
      </w:pPr>
      <w:r w:rsidRPr="00BF2BCA">
        <w:t>O levantamento e a classificação de ativos têm como finalidade criar e manter um inventário de ativos de informação do escritório e de seus proprietários, devendo ser realizados de acordo com o escopo definido para o sistema.</w:t>
      </w:r>
    </w:p>
    <w:p w:rsidR="006C79E9" w:rsidRPr="00BF2BCA" w:rsidRDefault="006C79E9" w:rsidP="006C79E9">
      <w:pPr>
        <w:pStyle w:val="PLTEXTO"/>
        <w:jc w:val="both"/>
      </w:pPr>
    </w:p>
    <w:p w:rsidR="006C79E9" w:rsidRPr="00BF2BCA" w:rsidRDefault="006C79E9" w:rsidP="006C79E9">
      <w:pPr>
        <w:pStyle w:val="PLTEXTO"/>
        <w:jc w:val="both"/>
      </w:pPr>
      <w:r w:rsidRPr="00BF2BCA">
        <w:t>A precisão das informações coletadas, durante esse processo, é fundamental para a condução de uma avaliação correta dos riscos a que esses ativos estão sujeitos, bem como para criar programas específicos de controle e acompanhamento dos riscos.</w:t>
      </w:r>
    </w:p>
    <w:p w:rsidR="006C79E9" w:rsidRPr="00BF2BCA" w:rsidRDefault="006C79E9" w:rsidP="006C79E9">
      <w:pPr>
        <w:pStyle w:val="PLTEXTO"/>
        <w:jc w:val="both"/>
      </w:pPr>
    </w:p>
    <w:p w:rsidR="006C79E9" w:rsidRPr="00BF2BCA" w:rsidRDefault="006C79E9" w:rsidP="006C79E9">
      <w:pPr>
        <w:pStyle w:val="PLTEXTO"/>
        <w:jc w:val="both"/>
      </w:pPr>
      <w:r w:rsidRPr="00BF2BCA">
        <w:t xml:space="preserve">Essa atividade deve ser conduzida pelo </w:t>
      </w:r>
      <w:r w:rsidRPr="00BF2BCA">
        <w:rPr>
          <w:bdr w:val="none" w:sz="0" w:space="0" w:color="auto" w:frame="1"/>
        </w:rPr>
        <w:t xml:space="preserve">Grupo Gestor de Segurança (Comissão de TI) </w:t>
      </w:r>
      <w:r w:rsidRPr="00BF2BCA">
        <w:t>ou por um profissional designado, utilizando os processos formais reconhecidos pelo escritório como referência.</w:t>
      </w:r>
    </w:p>
    <w:p w:rsidR="006C79E9" w:rsidRPr="00BF2BCA" w:rsidRDefault="006C79E9" w:rsidP="006C79E9">
      <w:pPr>
        <w:pStyle w:val="PLTEXTO"/>
        <w:jc w:val="both"/>
      </w:pPr>
    </w:p>
    <w:p w:rsidR="006C79E9" w:rsidRPr="00BF2BCA" w:rsidRDefault="006C79E9" w:rsidP="006C79E9">
      <w:pPr>
        <w:pStyle w:val="PLTEXTO"/>
        <w:jc w:val="both"/>
      </w:pPr>
      <w:r w:rsidRPr="00BF2BCA">
        <w:t>A classificação dos ativos sempre irá considerar que:</w:t>
      </w:r>
    </w:p>
    <w:p w:rsidR="006C79E9" w:rsidRPr="00BF2BCA" w:rsidRDefault="006C79E9" w:rsidP="006C79E9">
      <w:pPr>
        <w:pStyle w:val="PLTEXTO"/>
        <w:jc w:val="both"/>
      </w:pPr>
    </w:p>
    <w:p w:rsidR="006C79E9" w:rsidRPr="00BF2BCA" w:rsidRDefault="006C79E9" w:rsidP="006C79E9">
      <w:pPr>
        <w:pStyle w:val="PLTEXTO"/>
        <w:numPr>
          <w:ilvl w:val="0"/>
          <w:numId w:val="15"/>
        </w:numPr>
        <w:jc w:val="both"/>
      </w:pPr>
      <w:r w:rsidRPr="00BF2BCA">
        <w:t>O valor do ativo da informação representa a sua importância;</w:t>
      </w:r>
    </w:p>
    <w:p w:rsidR="006C79E9" w:rsidRPr="00BF2BCA" w:rsidRDefault="006C79E9" w:rsidP="006C79E9">
      <w:pPr>
        <w:pStyle w:val="PLTEXTO"/>
        <w:numPr>
          <w:ilvl w:val="0"/>
          <w:numId w:val="15"/>
        </w:numPr>
        <w:jc w:val="both"/>
      </w:pPr>
      <w:r w:rsidRPr="00BF2BCA">
        <w:t>A exposição ao risco é um fator que indica o quanto o ativo está exposto às ameaças;</w:t>
      </w:r>
    </w:p>
    <w:p w:rsidR="006C79E9" w:rsidRPr="00BF2BCA" w:rsidRDefault="006C79E9" w:rsidP="006C79E9">
      <w:pPr>
        <w:pStyle w:val="PLTEXTO"/>
        <w:numPr>
          <w:ilvl w:val="0"/>
          <w:numId w:val="15"/>
        </w:numPr>
        <w:jc w:val="both"/>
      </w:pPr>
      <w:r w:rsidRPr="00BF2BCA">
        <w:t>A gravidade indica o quanto a ocorrência de um evento pode ser crítica;</w:t>
      </w:r>
    </w:p>
    <w:p w:rsidR="006C79E9" w:rsidRPr="00BF2BCA" w:rsidRDefault="006C79E9" w:rsidP="006C79E9">
      <w:pPr>
        <w:pStyle w:val="PLTEXTO"/>
        <w:numPr>
          <w:ilvl w:val="0"/>
          <w:numId w:val="15"/>
        </w:numPr>
        <w:jc w:val="both"/>
      </w:pPr>
      <w:r w:rsidRPr="00BF2BCA">
        <w:t>Probabilidade da ocorrência de ataques às vulnerabilidades;</w:t>
      </w:r>
    </w:p>
    <w:p w:rsidR="006C79E9" w:rsidRPr="00BF2BCA" w:rsidRDefault="006C79E9" w:rsidP="006C79E9">
      <w:pPr>
        <w:pStyle w:val="PLTEXTO"/>
        <w:numPr>
          <w:ilvl w:val="0"/>
          <w:numId w:val="15"/>
        </w:numPr>
        <w:jc w:val="both"/>
      </w:pPr>
      <w:r w:rsidRPr="00BF2BCA">
        <w:t>O dano à confidencialidade é o índice que representa qual o dano possível à confidencialidade do ativo de informação;</w:t>
      </w:r>
    </w:p>
    <w:p w:rsidR="006C79E9" w:rsidRPr="00BF2BCA" w:rsidRDefault="006C79E9" w:rsidP="006C79E9">
      <w:pPr>
        <w:pStyle w:val="PLTEXTO"/>
        <w:numPr>
          <w:ilvl w:val="0"/>
          <w:numId w:val="15"/>
        </w:numPr>
        <w:jc w:val="both"/>
      </w:pPr>
      <w:r w:rsidRPr="00BF2BCA">
        <w:t>O dano à integridade é o índice que representa qual o dano possível à integridade do ativo de informação;</w:t>
      </w:r>
    </w:p>
    <w:p w:rsidR="00F561E9" w:rsidRPr="006A0097" w:rsidRDefault="006C79E9" w:rsidP="006C79E9">
      <w:pPr>
        <w:pStyle w:val="PLTEXTO"/>
        <w:numPr>
          <w:ilvl w:val="0"/>
          <w:numId w:val="15"/>
        </w:numPr>
        <w:jc w:val="both"/>
      </w:pPr>
      <w:r w:rsidRPr="00BF2BCA">
        <w:t>O dano à disponibilidade é o índice que representa qual o dano possível à disponibilidade do ativo de informação.</w:t>
      </w:r>
    </w:p>
    <w:p w:rsidR="006A1C91" w:rsidRPr="006A0097" w:rsidRDefault="00750E39" w:rsidP="00C602B1">
      <w:pPr>
        <w:pStyle w:val="PLCAPN3"/>
        <w:spacing w:line="360" w:lineRule="auto"/>
      </w:pPr>
      <w:bookmarkStart w:id="25" w:name="_Toc522877529"/>
      <w:r w:rsidRPr="006A0097">
        <w:lastRenderedPageBreak/>
        <w:t>Gerenciamento de Riscos</w:t>
      </w:r>
      <w:bookmarkEnd w:id="25"/>
    </w:p>
    <w:p w:rsidR="006A1C91" w:rsidRPr="006A0097" w:rsidRDefault="006A1C91" w:rsidP="004E47DC">
      <w:pPr>
        <w:pStyle w:val="PLTEXTO"/>
      </w:pPr>
    </w:p>
    <w:p w:rsidR="006C79E9" w:rsidRPr="00BF2BCA" w:rsidRDefault="006A1C91" w:rsidP="006C79E9">
      <w:pPr>
        <w:pStyle w:val="PLTEXTO"/>
        <w:jc w:val="both"/>
      </w:pPr>
      <w:r w:rsidRPr="006A0097">
        <w:rPr>
          <w:b/>
        </w:rPr>
        <w:t>Avaliação</w:t>
      </w:r>
      <w:r w:rsidRPr="006A0097">
        <w:rPr>
          <w:rStyle w:val="Forte"/>
        </w:rPr>
        <w:br/>
      </w:r>
      <w:r w:rsidRPr="006A0097">
        <w:rPr>
          <w:rStyle w:val="Forte"/>
        </w:rPr>
        <w:br/>
      </w:r>
      <w:r w:rsidR="006C79E9" w:rsidRPr="00BF2BCA">
        <w:t>A avaliação de risco é realizada nos ativos de informação inventariados no levantamento e classificação de ativos.</w:t>
      </w:r>
    </w:p>
    <w:p w:rsidR="006C79E9" w:rsidRPr="00BF2BCA" w:rsidRDefault="006C79E9" w:rsidP="006C79E9">
      <w:pPr>
        <w:pStyle w:val="PLTEXTO"/>
        <w:jc w:val="both"/>
      </w:pPr>
      <w:r w:rsidRPr="00BF2BCA">
        <w:br/>
        <w:t>A análise de riscos permite identificar quais ativos estão mais suscetíveis a riscos em um processo, norteando a priorizarão de ações com o objetivo de reduzir o nível de risco.</w:t>
      </w:r>
    </w:p>
    <w:p w:rsidR="006C79E9" w:rsidRPr="00BF2BCA" w:rsidRDefault="006C79E9" w:rsidP="006C79E9">
      <w:pPr>
        <w:pStyle w:val="PLTEXTO"/>
        <w:jc w:val="both"/>
        <w:rPr>
          <w:rStyle w:val="Forte"/>
          <w:b w:val="0"/>
        </w:rPr>
      </w:pPr>
    </w:p>
    <w:p w:rsidR="006C79E9" w:rsidRPr="00BF2BCA" w:rsidRDefault="006C79E9" w:rsidP="006C79E9">
      <w:pPr>
        <w:pStyle w:val="PLTEXTO"/>
        <w:jc w:val="both"/>
      </w:pPr>
      <w:r w:rsidRPr="00BF2BCA">
        <w:t>O índice de risco é calculado em função do ativo de informação, observando as seguintes características:</w:t>
      </w:r>
    </w:p>
    <w:p w:rsidR="006C79E9" w:rsidRPr="00BF2BCA" w:rsidRDefault="006C79E9" w:rsidP="006C79E9">
      <w:pPr>
        <w:pStyle w:val="PLTEXTO"/>
        <w:jc w:val="both"/>
      </w:pPr>
    </w:p>
    <w:p w:rsidR="006C79E9" w:rsidRPr="00BF2BCA" w:rsidRDefault="006C79E9" w:rsidP="006C79E9">
      <w:pPr>
        <w:pStyle w:val="PLTEXTO"/>
        <w:numPr>
          <w:ilvl w:val="0"/>
          <w:numId w:val="16"/>
        </w:numPr>
      </w:pPr>
      <w:r w:rsidRPr="00BF2BCA">
        <w:t>Valor do ativo;</w:t>
      </w:r>
    </w:p>
    <w:p w:rsidR="006C79E9" w:rsidRPr="00BF2BCA" w:rsidRDefault="006C79E9" w:rsidP="006C79E9">
      <w:pPr>
        <w:pStyle w:val="PLTEXTO"/>
        <w:numPr>
          <w:ilvl w:val="0"/>
          <w:numId w:val="16"/>
        </w:numPr>
      </w:pPr>
      <w:r w:rsidRPr="00BF2BCA">
        <w:t>Probabilidade de uma ameaça incidir sobre vulnerabilidades conhecidas do ativo, considerando os controles já existentes.</w:t>
      </w:r>
    </w:p>
    <w:p w:rsidR="006C79E9" w:rsidRPr="00BF2BCA" w:rsidRDefault="006C79E9" w:rsidP="006C79E9">
      <w:pPr>
        <w:pStyle w:val="PLTEXTO"/>
        <w:ind w:left="720"/>
      </w:pPr>
    </w:p>
    <w:p w:rsidR="006C79E9" w:rsidRPr="00BF2BCA" w:rsidRDefault="006C79E9" w:rsidP="006C79E9">
      <w:pPr>
        <w:pStyle w:val="PLTEXTO"/>
        <w:jc w:val="both"/>
      </w:pPr>
      <w:r w:rsidRPr="00BF2BCA">
        <w:t>Os níveis de risco são classificados de acordo com o índice de risco calculado, conforme os critérios descritos no procedimento “</w:t>
      </w:r>
      <w:r w:rsidRPr="00BF2BCA">
        <w:rPr>
          <w:b/>
        </w:rPr>
        <w:t>P004 - Procedimento Análise de Riscos de Segurança da Informação</w:t>
      </w:r>
      <w:r w:rsidRPr="00BF2BCA">
        <w:t>”, disponível na intranet de Pinheiro Neto Advogados.</w:t>
      </w:r>
    </w:p>
    <w:p w:rsidR="00F561E9" w:rsidRPr="006A0097" w:rsidRDefault="00F561E9" w:rsidP="006C79E9">
      <w:pPr>
        <w:pStyle w:val="PLTEXTO"/>
        <w:jc w:val="both"/>
      </w:pPr>
    </w:p>
    <w:p w:rsidR="006C79E9" w:rsidRPr="00BF2BCA" w:rsidRDefault="006A1C91" w:rsidP="006C79E9">
      <w:pPr>
        <w:pStyle w:val="PLTEXTO"/>
      </w:pPr>
      <w:r w:rsidRPr="006A0097">
        <w:rPr>
          <w:b/>
        </w:rPr>
        <w:t>Gerenciamento</w:t>
      </w:r>
      <w:r w:rsidRPr="006A0097">
        <w:br/>
      </w:r>
      <w:r w:rsidRPr="006A0097">
        <w:br/>
      </w:r>
      <w:r w:rsidR="006C79E9" w:rsidRPr="00BF2BCA">
        <w:t>Os ativos de informação com classificação de risco de nível baixo estão dispensados de tratamento. A implementação de controles para a redução de risco desses ativos não é obrigatória. Os ativos de informação com maior índice de risco devem ser obrigatoriamente tratados e os de médio risco, opcionalmente tratados. As ações adotadas podem ser do tipo:</w:t>
      </w:r>
    </w:p>
    <w:p w:rsidR="006C79E9" w:rsidRPr="00BF2BCA" w:rsidRDefault="006C79E9" w:rsidP="006C79E9">
      <w:pPr>
        <w:pStyle w:val="PLTEXTO"/>
      </w:pPr>
    </w:p>
    <w:p w:rsidR="006C79E9" w:rsidRPr="00BF2BCA" w:rsidRDefault="006C79E9" w:rsidP="006C79E9">
      <w:pPr>
        <w:pStyle w:val="PLTEXTO"/>
        <w:numPr>
          <w:ilvl w:val="0"/>
          <w:numId w:val="17"/>
        </w:numPr>
        <w:jc w:val="both"/>
      </w:pPr>
      <w:r w:rsidRPr="00BF2BCA">
        <w:t>Retenção: Aceitação do risco sem implantação de nenhum controle;</w:t>
      </w:r>
    </w:p>
    <w:p w:rsidR="006C79E9" w:rsidRPr="00BF2BCA" w:rsidRDefault="006C79E9" w:rsidP="006C79E9">
      <w:pPr>
        <w:pStyle w:val="PLTEXTO"/>
        <w:numPr>
          <w:ilvl w:val="0"/>
          <w:numId w:val="17"/>
        </w:numPr>
        <w:jc w:val="both"/>
      </w:pPr>
      <w:r w:rsidRPr="00BF2BCA">
        <w:t>Modificação: Não aceitação do risco e tratamento com controles;</w:t>
      </w:r>
    </w:p>
    <w:p w:rsidR="006C79E9" w:rsidRPr="00BF2BCA" w:rsidRDefault="006C79E9" w:rsidP="006C79E9">
      <w:pPr>
        <w:pStyle w:val="PLTEXTO"/>
        <w:numPr>
          <w:ilvl w:val="0"/>
          <w:numId w:val="17"/>
        </w:numPr>
        <w:jc w:val="both"/>
      </w:pPr>
      <w:r w:rsidRPr="00BF2BCA">
        <w:t>Evasão: Não aceitação do risco e eliminação de atividades que originam o mesmo;</w:t>
      </w:r>
    </w:p>
    <w:p w:rsidR="006C79E9" w:rsidRPr="00BF2BCA" w:rsidRDefault="006C79E9" w:rsidP="006C79E9">
      <w:pPr>
        <w:pStyle w:val="PLTEXTO"/>
        <w:numPr>
          <w:ilvl w:val="0"/>
          <w:numId w:val="17"/>
        </w:numPr>
        <w:jc w:val="both"/>
      </w:pPr>
      <w:r w:rsidRPr="00BF2BCA">
        <w:t>Compartilhamento: Transferência do risco para uma outra parte.</w:t>
      </w:r>
    </w:p>
    <w:p w:rsidR="00115122" w:rsidRPr="006A0097" w:rsidRDefault="00115122" w:rsidP="006C79E9">
      <w:pPr>
        <w:pStyle w:val="PLTEXTO"/>
        <w:jc w:val="both"/>
        <w:rPr>
          <w:b/>
        </w:rPr>
      </w:pPr>
    </w:p>
    <w:p w:rsidR="002B1A16" w:rsidRPr="006A0097" w:rsidRDefault="006A1C91" w:rsidP="00C602B1">
      <w:pPr>
        <w:pStyle w:val="PLTEXTO"/>
        <w:jc w:val="both"/>
        <w:rPr>
          <w:b/>
        </w:rPr>
      </w:pPr>
      <w:r w:rsidRPr="006A0097">
        <w:t xml:space="preserve"> </w:t>
      </w:r>
      <w:r w:rsidR="002B1A16" w:rsidRPr="006A0097">
        <w:rPr>
          <w:b/>
        </w:rPr>
        <w:t xml:space="preserve">Tratamento </w:t>
      </w:r>
      <w:r w:rsidRPr="006A0097">
        <w:rPr>
          <w:b/>
        </w:rPr>
        <w:t>de riscos</w:t>
      </w:r>
    </w:p>
    <w:p w:rsidR="006C79E9" w:rsidRPr="00BF2BCA" w:rsidRDefault="002B1A16" w:rsidP="006C79E9">
      <w:pPr>
        <w:pStyle w:val="PLTEXTO"/>
        <w:jc w:val="both"/>
        <w:rPr>
          <w:bCs/>
        </w:rPr>
      </w:pPr>
      <w:r w:rsidRPr="006A0097">
        <w:rPr>
          <w:bCs/>
        </w:rPr>
        <w:lastRenderedPageBreak/>
        <w:br/>
      </w:r>
      <w:r w:rsidR="006C79E9" w:rsidRPr="00BF2BCA">
        <w:t>Os riscos sujeitos ao tratamento devem ser mitigados por meio da elaboração de um plano de tratamento de riscos, que deve ter como objetivo reduzi-los para níveis aceitáveis dentro de critérios estabelecidos pelo escritório.</w:t>
      </w:r>
    </w:p>
    <w:p w:rsidR="006C79E9" w:rsidRPr="00BF2BCA" w:rsidRDefault="006C79E9" w:rsidP="006C79E9">
      <w:pPr>
        <w:pStyle w:val="PLTEXTO"/>
        <w:jc w:val="both"/>
      </w:pPr>
    </w:p>
    <w:p w:rsidR="006C79E9" w:rsidRPr="00BF2BCA" w:rsidRDefault="006C79E9" w:rsidP="006C79E9">
      <w:pPr>
        <w:pStyle w:val="PLTEXTO"/>
        <w:jc w:val="both"/>
      </w:pPr>
      <w:r w:rsidRPr="00BF2BCA">
        <w:t>Na medida do possível, os planos devem buscar a causa-raiz do problema identificado, permitindo sua correção. Problemas similares identificados podem ser tratados em um único plano.</w:t>
      </w:r>
    </w:p>
    <w:p w:rsidR="006C79E9" w:rsidRPr="00BF2BCA" w:rsidRDefault="006C79E9" w:rsidP="006C79E9">
      <w:pPr>
        <w:pStyle w:val="PLTEXTO"/>
        <w:jc w:val="both"/>
      </w:pPr>
    </w:p>
    <w:p w:rsidR="006C79E9" w:rsidRPr="00BF2BCA" w:rsidRDefault="006C79E9" w:rsidP="006C79E9">
      <w:pPr>
        <w:pStyle w:val="PLTEXTO"/>
        <w:jc w:val="both"/>
      </w:pPr>
      <w:r w:rsidRPr="00BF2BCA">
        <w:t>Para auxílio na execução deste processo, consultar o procedimento “</w:t>
      </w:r>
      <w:r w:rsidRPr="00BF2BCA">
        <w:rPr>
          <w:b/>
        </w:rPr>
        <w:t>P007 - Procedimento de Tratamento de Riscos</w:t>
      </w:r>
      <w:r w:rsidRPr="00BF2BCA">
        <w:t>”,</w:t>
      </w:r>
      <w:r w:rsidRPr="00BF2BCA">
        <w:rPr>
          <w:b/>
        </w:rPr>
        <w:t xml:space="preserve"> </w:t>
      </w:r>
      <w:r w:rsidRPr="00BF2BCA">
        <w:t>disponível na intranet de PNA.</w:t>
      </w:r>
    </w:p>
    <w:p w:rsidR="00645475" w:rsidRPr="006A0097" w:rsidRDefault="00645475" w:rsidP="006C79E9">
      <w:pPr>
        <w:pStyle w:val="PLTEXTO"/>
        <w:jc w:val="both"/>
      </w:pPr>
    </w:p>
    <w:p w:rsidR="00750E39" w:rsidRPr="006A0097" w:rsidRDefault="00750E39" w:rsidP="00C602B1">
      <w:pPr>
        <w:pStyle w:val="PLCAPN3"/>
        <w:spacing w:line="360" w:lineRule="auto"/>
      </w:pPr>
      <w:bookmarkStart w:id="26" w:name="_Toc522877530"/>
      <w:r w:rsidRPr="006A0097">
        <w:t>Gerenciamento de Indicadore</w:t>
      </w:r>
      <w:r w:rsidR="002542F5" w:rsidRPr="006A0097">
        <w:t>s</w:t>
      </w:r>
      <w:bookmarkEnd w:id="26"/>
    </w:p>
    <w:p w:rsidR="002542F5" w:rsidRPr="006A0097" w:rsidRDefault="002542F5" w:rsidP="00C602B1">
      <w:pPr>
        <w:pStyle w:val="PLTEXTO"/>
      </w:pPr>
    </w:p>
    <w:p w:rsidR="006C79E9" w:rsidRPr="00BF2BCA" w:rsidRDefault="006C79E9" w:rsidP="006C79E9">
      <w:pPr>
        <w:pStyle w:val="PLTEXTO"/>
        <w:jc w:val="both"/>
        <w:rPr>
          <w:lang w:eastAsia="pt-BR"/>
        </w:rPr>
      </w:pPr>
      <w:r w:rsidRPr="00BF2BCA">
        <w:rPr>
          <w:lang w:eastAsia="pt-BR"/>
        </w:rPr>
        <w:t>Alinhados aos objetivos estratégicos do escritório e ao escopo do Sistema de Gestão de Segurança da Informação (SGSI), os indicadores permitem avaliar se os objetivos do SGSI, bem como da segurança da informação foram alcançados. Eles se baseiam em:</w:t>
      </w:r>
    </w:p>
    <w:p w:rsidR="006C79E9" w:rsidRPr="00BF2BCA" w:rsidRDefault="006C79E9" w:rsidP="006C79E9">
      <w:pPr>
        <w:pStyle w:val="PLTEXTO"/>
        <w:jc w:val="both"/>
        <w:rPr>
          <w:lang w:eastAsia="pt-BR"/>
        </w:rPr>
      </w:pPr>
    </w:p>
    <w:p w:rsidR="006C79E9" w:rsidRPr="00BF2BCA" w:rsidRDefault="006C79E9" w:rsidP="006C79E9">
      <w:pPr>
        <w:pStyle w:val="PLTEXTO"/>
        <w:numPr>
          <w:ilvl w:val="0"/>
          <w:numId w:val="18"/>
        </w:numPr>
        <w:rPr>
          <w:rFonts w:eastAsia="Times New Roman"/>
        </w:rPr>
      </w:pPr>
      <w:r w:rsidRPr="00BF2BCA">
        <w:rPr>
          <w:rFonts w:eastAsia="Times New Roman"/>
        </w:rPr>
        <w:t>Incidentes de segurança;</w:t>
      </w:r>
    </w:p>
    <w:p w:rsidR="006C79E9" w:rsidRPr="00BF2BCA" w:rsidRDefault="006C79E9" w:rsidP="006C79E9">
      <w:pPr>
        <w:pStyle w:val="PLTEXTO"/>
        <w:numPr>
          <w:ilvl w:val="0"/>
          <w:numId w:val="18"/>
        </w:numPr>
        <w:rPr>
          <w:rFonts w:eastAsia="Times New Roman"/>
        </w:rPr>
      </w:pPr>
      <w:r w:rsidRPr="00BF2BCA">
        <w:rPr>
          <w:rFonts w:eastAsia="Times New Roman"/>
        </w:rPr>
        <w:t>Planos de ação relativos a não conformidades, ações preventivas e de melhoria e tratamento de riscos;</w:t>
      </w:r>
    </w:p>
    <w:p w:rsidR="006C79E9" w:rsidRPr="00BF2BCA" w:rsidRDefault="006C79E9" w:rsidP="006C79E9">
      <w:pPr>
        <w:pStyle w:val="PLTEXTO"/>
        <w:numPr>
          <w:ilvl w:val="0"/>
          <w:numId w:val="18"/>
        </w:numPr>
        <w:rPr>
          <w:rFonts w:eastAsia="Times New Roman"/>
        </w:rPr>
      </w:pPr>
      <w:r w:rsidRPr="00BF2BCA">
        <w:rPr>
          <w:rFonts w:eastAsia="Times New Roman"/>
        </w:rPr>
        <w:t>Relatórios e testes de disponibilidade, desempenho e de vulnerabilidades e ameaças;</w:t>
      </w:r>
    </w:p>
    <w:p w:rsidR="006C79E9" w:rsidRPr="00BF2BCA" w:rsidRDefault="006C79E9" w:rsidP="006C79E9">
      <w:pPr>
        <w:pStyle w:val="PLTEXTO"/>
        <w:numPr>
          <w:ilvl w:val="0"/>
          <w:numId w:val="18"/>
        </w:numPr>
        <w:rPr>
          <w:rFonts w:eastAsia="Times New Roman"/>
        </w:rPr>
      </w:pPr>
      <w:r w:rsidRPr="00BF2BCA">
        <w:rPr>
          <w:rFonts w:eastAsia="Times New Roman"/>
        </w:rPr>
        <w:t>Treinamentos e informes de conscientização sobre segurança da informação;</w:t>
      </w:r>
    </w:p>
    <w:p w:rsidR="006C79E9" w:rsidRPr="00BF2BCA" w:rsidRDefault="006C79E9" w:rsidP="006C79E9">
      <w:pPr>
        <w:pStyle w:val="PLTEXTO"/>
        <w:numPr>
          <w:ilvl w:val="0"/>
          <w:numId w:val="18"/>
        </w:numPr>
        <w:rPr>
          <w:rFonts w:eastAsia="Times New Roman"/>
        </w:rPr>
      </w:pPr>
      <w:r w:rsidRPr="00BF2BCA">
        <w:rPr>
          <w:rFonts w:eastAsia="Times New Roman"/>
        </w:rPr>
        <w:t>Controles implementados.</w:t>
      </w:r>
    </w:p>
    <w:p w:rsidR="006C79E9" w:rsidRPr="00BF2BCA" w:rsidRDefault="006C79E9" w:rsidP="006C79E9">
      <w:pPr>
        <w:pStyle w:val="PLTEXTO"/>
        <w:ind w:left="720"/>
        <w:rPr>
          <w:rFonts w:eastAsia="Times New Roman"/>
        </w:rPr>
      </w:pPr>
    </w:p>
    <w:p w:rsidR="006C79E9" w:rsidRPr="00BF2BCA" w:rsidRDefault="006C79E9" w:rsidP="006C79E9">
      <w:pPr>
        <w:pStyle w:val="PLTEXTO"/>
        <w:rPr>
          <w:lang w:eastAsia="pt-BR"/>
        </w:rPr>
      </w:pPr>
      <w:r w:rsidRPr="00BF2BCA">
        <w:rPr>
          <w:lang w:eastAsia="pt-BR"/>
        </w:rPr>
        <w:t>Os indicadores são avaliados periodicamente por meio de comparações históricas para:</w:t>
      </w:r>
    </w:p>
    <w:p w:rsidR="006C79E9" w:rsidRPr="00BF2BCA" w:rsidRDefault="006C79E9" w:rsidP="006C79E9">
      <w:pPr>
        <w:pStyle w:val="PLTEXTO"/>
        <w:rPr>
          <w:lang w:eastAsia="pt-BR"/>
        </w:rPr>
      </w:pPr>
    </w:p>
    <w:p w:rsidR="006C79E9" w:rsidRPr="00BF2BCA" w:rsidRDefault="006C79E9" w:rsidP="006C79E9">
      <w:pPr>
        <w:pStyle w:val="PLTEXTO"/>
        <w:numPr>
          <w:ilvl w:val="0"/>
          <w:numId w:val="19"/>
        </w:numPr>
        <w:rPr>
          <w:rFonts w:eastAsia="Times New Roman"/>
        </w:rPr>
      </w:pPr>
      <w:r w:rsidRPr="00BF2BCA">
        <w:rPr>
          <w:rFonts w:eastAsia="Times New Roman"/>
        </w:rPr>
        <w:t>Medir a efetividade do controle a que se refere;</w:t>
      </w:r>
    </w:p>
    <w:p w:rsidR="006C79E9" w:rsidRPr="00BF2BCA" w:rsidRDefault="006C79E9" w:rsidP="006C79E9">
      <w:pPr>
        <w:pStyle w:val="PLTEXTO"/>
        <w:numPr>
          <w:ilvl w:val="0"/>
          <w:numId w:val="19"/>
        </w:numPr>
        <w:rPr>
          <w:rFonts w:eastAsia="Times New Roman"/>
        </w:rPr>
      </w:pPr>
      <w:r w:rsidRPr="00BF2BCA">
        <w:rPr>
          <w:rFonts w:eastAsia="Times New Roman"/>
        </w:rPr>
        <w:t>Verificar sua validade;</w:t>
      </w:r>
    </w:p>
    <w:p w:rsidR="006C79E9" w:rsidRPr="00BF2BCA" w:rsidRDefault="006C79E9" w:rsidP="006C79E9">
      <w:pPr>
        <w:pStyle w:val="PLTEXTO"/>
        <w:numPr>
          <w:ilvl w:val="0"/>
          <w:numId w:val="19"/>
        </w:numPr>
        <w:rPr>
          <w:rFonts w:eastAsia="Times New Roman"/>
        </w:rPr>
      </w:pPr>
      <w:r w:rsidRPr="00BF2BCA">
        <w:rPr>
          <w:rFonts w:eastAsia="Times New Roman"/>
        </w:rPr>
        <w:t>Identificar necessidades de criação de novos controles e respectivos indicadores.</w:t>
      </w:r>
    </w:p>
    <w:p w:rsidR="005D1FEF" w:rsidRPr="006A0097" w:rsidRDefault="005D1FEF" w:rsidP="00C602B1">
      <w:pPr>
        <w:pStyle w:val="PLTEXTO"/>
      </w:pPr>
    </w:p>
    <w:p w:rsidR="00750E39" w:rsidRPr="006A0097" w:rsidRDefault="00750E39" w:rsidP="00C602B1">
      <w:pPr>
        <w:pStyle w:val="PLCAPN3"/>
        <w:spacing w:line="360" w:lineRule="auto"/>
      </w:pPr>
      <w:bookmarkStart w:id="27" w:name="_Toc522877531"/>
      <w:r w:rsidRPr="006A0097">
        <w:t>Campanhas de Conscientização sobre Segurança da Informação</w:t>
      </w:r>
      <w:bookmarkEnd w:id="27"/>
    </w:p>
    <w:p w:rsidR="002542F5" w:rsidRPr="006A0097" w:rsidRDefault="002542F5" w:rsidP="00C602B1">
      <w:pPr>
        <w:pStyle w:val="PLTEXTO"/>
      </w:pPr>
    </w:p>
    <w:p w:rsidR="006C79E9" w:rsidRPr="00BF2BCA" w:rsidRDefault="006C79E9" w:rsidP="006C79E9">
      <w:pPr>
        <w:spacing w:line="360" w:lineRule="auto"/>
        <w:rPr>
          <w:rFonts w:ascii="Verdana" w:hAnsi="Verdana" w:cs="Arial"/>
          <w:sz w:val="20"/>
          <w:lang w:eastAsia="pt-BR"/>
        </w:rPr>
      </w:pPr>
      <w:r w:rsidRPr="00BF2BCA">
        <w:rPr>
          <w:rFonts w:ascii="Verdana" w:hAnsi="Verdana" w:cs="Arial"/>
          <w:sz w:val="20"/>
          <w:lang w:eastAsia="pt-BR"/>
        </w:rPr>
        <w:lastRenderedPageBreak/>
        <w:t>As atividades, ações e campanhas relacionadas com o Sistema de Gestão de Segurança da Informação serão divulgadas em palestras, reuniões, treinamentos e na Intranet de Pinheiro Neto Advogados.</w:t>
      </w:r>
    </w:p>
    <w:p w:rsidR="006C79E9" w:rsidRPr="00BF2BCA" w:rsidRDefault="006C79E9" w:rsidP="006C79E9">
      <w:pPr>
        <w:spacing w:line="360" w:lineRule="auto"/>
        <w:rPr>
          <w:rFonts w:ascii="Verdana" w:hAnsi="Verdana" w:cs="Arial"/>
          <w:sz w:val="20"/>
          <w:lang w:eastAsia="pt-BR"/>
        </w:rPr>
      </w:pPr>
    </w:p>
    <w:p w:rsidR="006C79E9" w:rsidRPr="00BF2BCA" w:rsidRDefault="006C79E9" w:rsidP="006C79E9">
      <w:pPr>
        <w:spacing w:line="360" w:lineRule="auto"/>
        <w:rPr>
          <w:rFonts w:ascii="Verdana" w:hAnsi="Verdana" w:cs="Arial"/>
          <w:sz w:val="20"/>
          <w:lang w:eastAsia="pt-BR"/>
        </w:rPr>
      </w:pPr>
      <w:r w:rsidRPr="00BF2BCA">
        <w:rPr>
          <w:rFonts w:ascii="Verdana" w:hAnsi="Verdana" w:cs="Arial"/>
          <w:sz w:val="20"/>
          <w:lang w:eastAsia="pt-BR"/>
        </w:rPr>
        <w:t>A Política da Segurança da Informação está publicada na intranet de Pinheiro Neto Advogados.</w:t>
      </w:r>
    </w:p>
    <w:p w:rsidR="00C279CC" w:rsidRPr="006A0097" w:rsidRDefault="00C279CC" w:rsidP="00C602B1">
      <w:pPr>
        <w:spacing w:line="360" w:lineRule="auto"/>
        <w:jc w:val="left"/>
        <w:rPr>
          <w:rFonts w:ascii="Verdana" w:eastAsiaTheme="minorEastAsia" w:hAnsi="Verdana" w:cs="Arial"/>
          <w:b/>
          <w:sz w:val="20"/>
        </w:rPr>
      </w:pPr>
    </w:p>
    <w:p w:rsidR="00335316" w:rsidRPr="006A0097" w:rsidRDefault="00730CB4" w:rsidP="00C602B1">
      <w:pPr>
        <w:pStyle w:val="PLCAPN2"/>
        <w:spacing w:line="360" w:lineRule="auto"/>
      </w:pPr>
      <w:bookmarkStart w:id="28" w:name="_Toc522877532"/>
      <w:r w:rsidRPr="006A0097">
        <w:t>Monitoração e Melhoria Contínua (</w:t>
      </w:r>
      <w:r w:rsidRPr="006A0097">
        <w:rPr>
          <w:i/>
        </w:rPr>
        <w:t>Check</w:t>
      </w:r>
      <w:r w:rsidRPr="006A0097">
        <w:t>/</w:t>
      </w:r>
      <w:r w:rsidRPr="006A0097">
        <w:rPr>
          <w:i/>
        </w:rPr>
        <w:t>Act</w:t>
      </w:r>
      <w:r w:rsidRPr="006A0097">
        <w:t>)</w:t>
      </w:r>
      <w:bookmarkEnd w:id="28"/>
    </w:p>
    <w:p w:rsidR="002542F5" w:rsidRPr="006A0097" w:rsidRDefault="002542F5" w:rsidP="004E47DC">
      <w:pPr>
        <w:pStyle w:val="PLTEXTO"/>
      </w:pPr>
    </w:p>
    <w:p w:rsidR="00750E39" w:rsidRPr="006A0097" w:rsidRDefault="00750E39" w:rsidP="00C602B1">
      <w:pPr>
        <w:pStyle w:val="PLCAPN3"/>
        <w:spacing w:line="360" w:lineRule="auto"/>
      </w:pPr>
      <w:bookmarkStart w:id="29" w:name="_Toc522877533"/>
      <w:r w:rsidRPr="006A0097">
        <w:t xml:space="preserve">Medição, Análise dos Controles </w:t>
      </w:r>
      <w:r w:rsidR="00F74A3F" w:rsidRPr="006A0097">
        <w:t>e Planos de Melhorias de</w:t>
      </w:r>
      <w:r w:rsidRPr="006A0097">
        <w:t xml:space="preserve"> </w:t>
      </w:r>
      <w:r w:rsidR="00DD0729">
        <w:t>SI</w:t>
      </w:r>
      <w:bookmarkEnd w:id="29"/>
    </w:p>
    <w:p w:rsidR="00F74A3F" w:rsidRPr="006A0097" w:rsidRDefault="00F74A3F" w:rsidP="004E47DC">
      <w:pPr>
        <w:pStyle w:val="PLTEXTO"/>
      </w:pPr>
    </w:p>
    <w:p w:rsidR="00A7227D" w:rsidRPr="00C73FAB" w:rsidRDefault="00A7227D" w:rsidP="00A7227D">
      <w:pPr>
        <w:pStyle w:val="PLTEXTO"/>
        <w:jc w:val="both"/>
        <w:rPr>
          <w:bdr w:val="none" w:sz="0" w:space="0" w:color="auto" w:frame="1"/>
        </w:rPr>
      </w:pPr>
      <w:r w:rsidRPr="00C73FAB">
        <w:rPr>
          <w:bdr w:val="none" w:sz="0" w:space="0" w:color="auto" w:frame="1"/>
        </w:rPr>
        <w:t>O escritório Pinheiro Neto Advogados adota práticas de monitoramento, medição, análise e melhoria com o objetivo de assegurar a segurança da informação corporativa e melhorar continuamente a eficácia de seu Sistema de Gestão da Segurança da Informação (SGSI).</w:t>
      </w:r>
    </w:p>
    <w:p w:rsidR="00A7227D" w:rsidRPr="00C73FAB" w:rsidRDefault="00A7227D" w:rsidP="00A7227D">
      <w:pPr>
        <w:pStyle w:val="PLTEXTO"/>
        <w:jc w:val="both"/>
      </w:pPr>
    </w:p>
    <w:p w:rsidR="00A7227D" w:rsidRPr="00C73FAB" w:rsidRDefault="00A7227D" w:rsidP="00A7227D">
      <w:pPr>
        <w:pStyle w:val="PLTEXTO"/>
        <w:jc w:val="both"/>
        <w:rPr>
          <w:bdr w:val="none" w:sz="0" w:space="0" w:color="auto" w:frame="1"/>
        </w:rPr>
      </w:pPr>
      <w:r w:rsidRPr="00C73FAB">
        <w:rPr>
          <w:bdr w:val="none" w:sz="0" w:space="0" w:color="auto" w:frame="1"/>
        </w:rPr>
        <w:t>A medição e o monitoramento ocorrem no âmbito do SGSI e eventos de controle são aplicados ao longo de diferentes processos, possibilitando a medição e tomada de ação, quando aplicável.</w:t>
      </w:r>
    </w:p>
    <w:p w:rsidR="00A7227D" w:rsidRPr="00C73FAB" w:rsidRDefault="00A7227D" w:rsidP="00A7227D">
      <w:pPr>
        <w:pStyle w:val="PLTEXTO"/>
      </w:pPr>
    </w:p>
    <w:p w:rsidR="00A7227D" w:rsidRPr="00C73FAB" w:rsidRDefault="00A7227D" w:rsidP="00A7227D">
      <w:pPr>
        <w:pStyle w:val="PLTEXTO"/>
        <w:rPr>
          <w:bdr w:val="none" w:sz="0" w:space="0" w:color="auto" w:frame="1"/>
        </w:rPr>
      </w:pPr>
      <w:r w:rsidRPr="00C73FAB">
        <w:rPr>
          <w:bdr w:val="none" w:sz="0" w:space="0" w:color="auto" w:frame="1"/>
        </w:rPr>
        <w:t>A consolidação e o tratamento aplicado são fundamentalmente acompanhados por:</w:t>
      </w:r>
    </w:p>
    <w:p w:rsidR="00A7227D" w:rsidRPr="00C73FAB" w:rsidRDefault="00A7227D" w:rsidP="00A7227D">
      <w:pPr>
        <w:pStyle w:val="PLTEXTO"/>
      </w:pPr>
    </w:p>
    <w:p w:rsidR="00A7227D" w:rsidRPr="00C73FAB" w:rsidRDefault="00A7227D" w:rsidP="00A7227D">
      <w:pPr>
        <w:pStyle w:val="PLTEXTO"/>
        <w:numPr>
          <w:ilvl w:val="0"/>
          <w:numId w:val="20"/>
        </w:numPr>
      </w:pPr>
      <w:r w:rsidRPr="00C73FAB">
        <w:rPr>
          <w:bdr w:val="none" w:sz="0" w:space="0" w:color="auto" w:frame="1"/>
        </w:rPr>
        <w:t>Avaliação dos incidentes de segurança da informação;</w:t>
      </w:r>
    </w:p>
    <w:p w:rsidR="00A7227D" w:rsidRPr="00C73FAB" w:rsidRDefault="00A7227D" w:rsidP="00A7227D">
      <w:pPr>
        <w:pStyle w:val="PLTEXTO"/>
        <w:numPr>
          <w:ilvl w:val="0"/>
          <w:numId w:val="20"/>
        </w:numPr>
      </w:pPr>
      <w:r w:rsidRPr="00C73FAB">
        <w:rPr>
          <w:bdr w:val="none" w:sz="0" w:space="0" w:color="auto" w:frame="1"/>
        </w:rPr>
        <w:t>Auditorias internas;</w:t>
      </w:r>
    </w:p>
    <w:p w:rsidR="00A7227D" w:rsidRPr="00C73FAB" w:rsidRDefault="00A7227D" w:rsidP="00A7227D">
      <w:pPr>
        <w:pStyle w:val="PLTEXTO"/>
        <w:numPr>
          <w:ilvl w:val="0"/>
          <w:numId w:val="20"/>
        </w:numPr>
      </w:pPr>
      <w:r w:rsidRPr="00C73FAB">
        <w:rPr>
          <w:bdr w:val="none" w:sz="0" w:space="0" w:color="auto" w:frame="1"/>
        </w:rPr>
        <w:t>Ações corretivas;</w:t>
      </w:r>
    </w:p>
    <w:p w:rsidR="00A7227D" w:rsidRPr="00C73FAB" w:rsidRDefault="00A7227D" w:rsidP="00A7227D">
      <w:pPr>
        <w:pStyle w:val="PLTEXTO"/>
        <w:numPr>
          <w:ilvl w:val="0"/>
          <w:numId w:val="20"/>
        </w:numPr>
      </w:pPr>
      <w:r w:rsidRPr="00C73FAB">
        <w:rPr>
          <w:bdr w:val="none" w:sz="0" w:space="0" w:color="auto" w:frame="1"/>
        </w:rPr>
        <w:t>Ações preventivas;</w:t>
      </w:r>
    </w:p>
    <w:p w:rsidR="00A7227D" w:rsidRPr="00C73FAB" w:rsidRDefault="00A7227D" w:rsidP="00A7227D">
      <w:pPr>
        <w:pStyle w:val="PLTEXTO"/>
        <w:numPr>
          <w:ilvl w:val="0"/>
          <w:numId w:val="20"/>
        </w:numPr>
      </w:pPr>
      <w:r w:rsidRPr="00C73FAB">
        <w:rPr>
          <w:bdr w:val="none" w:sz="0" w:space="0" w:color="auto" w:frame="1"/>
        </w:rPr>
        <w:t>Análise crítica da Direção (</w:t>
      </w:r>
      <w:r w:rsidRPr="00C73FAB">
        <w:rPr>
          <w:rStyle w:val="ms-rteelement-p"/>
          <w:bdr w:val="none" w:sz="0" w:space="0" w:color="auto" w:frame="1"/>
        </w:rPr>
        <w:t>Sócio Gestor + Comitê Diretivo)</w:t>
      </w:r>
      <w:r w:rsidRPr="00C73FAB">
        <w:rPr>
          <w:bdr w:val="none" w:sz="0" w:space="0" w:color="auto" w:frame="1"/>
        </w:rPr>
        <w:t>.</w:t>
      </w:r>
    </w:p>
    <w:p w:rsidR="00D343A1" w:rsidRPr="006A0097" w:rsidRDefault="00D343A1" w:rsidP="00D343A1">
      <w:pPr>
        <w:pStyle w:val="PLTEXTO"/>
        <w:ind w:left="720"/>
        <w:rPr>
          <w:rStyle w:val="Forte"/>
          <w:b w:val="0"/>
        </w:rPr>
      </w:pPr>
    </w:p>
    <w:p w:rsidR="00F74A3F" w:rsidRPr="006A0097" w:rsidRDefault="00F74A3F" w:rsidP="00C602B1">
      <w:pPr>
        <w:pStyle w:val="PLTEXTO"/>
        <w:rPr>
          <w:rStyle w:val="Forte"/>
          <w:rFonts w:eastAsiaTheme="majorEastAsia"/>
          <w:bdr w:val="none" w:sz="0" w:space="0" w:color="auto" w:frame="1"/>
        </w:rPr>
      </w:pPr>
      <w:r w:rsidRPr="006A0097">
        <w:rPr>
          <w:rStyle w:val="Forte"/>
          <w:rFonts w:eastAsiaTheme="majorEastAsia"/>
          <w:bdr w:val="none" w:sz="0" w:space="0" w:color="auto" w:frame="1"/>
        </w:rPr>
        <w:t>Avaliação dos incidentes de segurança da informação</w:t>
      </w:r>
    </w:p>
    <w:p w:rsidR="00645475" w:rsidRPr="006A0097" w:rsidRDefault="00645475" w:rsidP="00C602B1">
      <w:pPr>
        <w:pStyle w:val="PLTEXTO"/>
      </w:pPr>
    </w:p>
    <w:p w:rsidR="00A7227D" w:rsidRPr="00C73FAB" w:rsidRDefault="00A7227D" w:rsidP="00A7227D">
      <w:pPr>
        <w:pStyle w:val="PLTEXTO"/>
        <w:jc w:val="both"/>
        <w:rPr>
          <w:bdr w:val="none" w:sz="0" w:space="0" w:color="auto" w:frame="1"/>
        </w:rPr>
      </w:pPr>
      <w:r w:rsidRPr="00C73FAB">
        <w:rPr>
          <w:bdr w:val="none" w:sz="0" w:space="0" w:color="auto" w:frame="1"/>
        </w:rPr>
        <w:t>A Segurança da Informação é monitorada continuamente em todos os processos por meio das notificações de incidentes de segurança. As notificações são feitas por diferentes canais e têm a finalidade de propor um tratamento adequado para os problemas encontrados.</w:t>
      </w:r>
    </w:p>
    <w:p w:rsidR="00A7227D" w:rsidRPr="00C73FAB" w:rsidRDefault="00A7227D" w:rsidP="00A7227D">
      <w:pPr>
        <w:pStyle w:val="PLTEXTO"/>
        <w:jc w:val="both"/>
      </w:pPr>
    </w:p>
    <w:p w:rsidR="00A7227D" w:rsidRPr="00C73FAB" w:rsidRDefault="00A7227D" w:rsidP="00A7227D">
      <w:pPr>
        <w:pStyle w:val="PLTEXTO"/>
        <w:jc w:val="both"/>
        <w:rPr>
          <w:bdr w:val="none" w:sz="0" w:space="0" w:color="auto" w:frame="1"/>
        </w:rPr>
      </w:pPr>
      <w:r w:rsidRPr="00C73FAB">
        <w:rPr>
          <w:bdr w:val="none" w:sz="0" w:space="0" w:color="auto" w:frame="1"/>
        </w:rPr>
        <w:t xml:space="preserve">Os incidentes são avaliados pelo gestor de segurança da informação, em função de sua criticidade e de seu impacto potencial, e devem ser compilados e apresentados ao Grupo </w:t>
      </w:r>
      <w:r w:rsidRPr="00C73FAB">
        <w:rPr>
          <w:bdr w:val="none" w:sz="0" w:space="0" w:color="auto" w:frame="1"/>
        </w:rPr>
        <w:lastRenderedPageBreak/>
        <w:t>Gestor de Segurança (Comissão de TI) e Alta Direção (</w:t>
      </w:r>
      <w:r w:rsidRPr="00C73FAB">
        <w:rPr>
          <w:rStyle w:val="ms-rteelement-p"/>
          <w:bdr w:val="none" w:sz="0" w:space="0" w:color="auto" w:frame="1"/>
        </w:rPr>
        <w:t xml:space="preserve">Sócio Gestor + Comitê Diretivo) </w:t>
      </w:r>
      <w:r w:rsidRPr="00C73FAB">
        <w:rPr>
          <w:bdr w:val="none" w:sz="0" w:space="0" w:color="auto" w:frame="1"/>
        </w:rPr>
        <w:t>como instrumento de análise e melhorias para os ciclos de Planejamento Estratégico.</w:t>
      </w:r>
    </w:p>
    <w:p w:rsidR="00A7227D" w:rsidRPr="00C73FAB" w:rsidRDefault="00A7227D" w:rsidP="00A7227D">
      <w:pPr>
        <w:pStyle w:val="PLTEXTO"/>
        <w:jc w:val="both"/>
      </w:pPr>
    </w:p>
    <w:p w:rsidR="00A7227D" w:rsidRPr="00C73FAB" w:rsidRDefault="00A7227D" w:rsidP="00A7227D">
      <w:pPr>
        <w:pStyle w:val="PLTEXTO"/>
        <w:jc w:val="both"/>
      </w:pPr>
      <w:r w:rsidRPr="00C73FAB">
        <w:rPr>
          <w:bdr w:val="none" w:sz="0" w:space="0" w:color="auto" w:frame="1"/>
        </w:rPr>
        <w:t>Ações corretivas devem ser implementadas no âmbito do processo da cadeia de valor e acompanhadas pelo Sistema de Gestão da Segurança da Informação.</w:t>
      </w:r>
    </w:p>
    <w:p w:rsidR="00F74A3F" w:rsidRPr="006A0097" w:rsidRDefault="00F74A3F" w:rsidP="00C602B1">
      <w:pPr>
        <w:pStyle w:val="NormalWeb"/>
        <w:shd w:val="clear" w:color="auto" w:fill="FFFFFF"/>
        <w:spacing w:before="0" w:beforeAutospacing="0" w:after="0" w:afterAutospacing="0" w:line="360" w:lineRule="auto"/>
        <w:textAlignment w:val="baseline"/>
        <w:rPr>
          <w:rFonts w:ascii="Verdana" w:hAnsi="Verdana" w:cs="Arial"/>
          <w:sz w:val="20"/>
          <w:szCs w:val="20"/>
        </w:rPr>
      </w:pPr>
      <w:r w:rsidRPr="006A0097">
        <w:rPr>
          <w:rFonts w:ascii="Verdana" w:hAnsi="Verdana" w:cs="Arial"/>
          <w:sz w:val="20"/>
          <w:szCs w:val="20"/>
        </w:rPr>
        <w:t> </w:t>
      </w:r>
    </w:p>
    <w:p w:rsidR="00F74A3F" w:rsidRPr="006A0097" w:rsidRDefault="00F74A3F" w:rsidP="00C602B1">
      <w:pPr>
        <w:pStyle w:val="PLTEXTO"/>
        <w:rPr>
          <w:rStyle w:val="Forte"/>
          <w:rFonts w:eastAsiaTheme="majorEastAsia"/>
          <w:bdr w:val="none" w:sz="0" w:space="0" w:color="auto" w:frame="1"/>
        </w:rPr>
      </w:pPr>
      <w:r w:rsidRPr="006A0097">
        <w:rPr>
          <w:rStyle w:val="Forte"/>
          <w:rFonts w:eastAsiaTheme="majorEastAsia"/>
          <w:bdr w:val="none" w:sz="0" w:space="0" w:color="auto" w:frame="1"/>
        </w:rPr>
        <w:t>Auditorias Internas</w:t>
      </w:r>
    </w:p>
    <w:p w:rsidR="00645475" w:rsidRPr="006A0097" w:rsidRDefault="00645475" w:rsidP="00C602B1">
      <w:pPr>
        <w:pStyle w:val="PLTEXTO"/>
      </w:pPr>
    </w:p>
    <w:p w:rsidR="00A7227D" w:rsidRPr="00C73FAB" w:rsidRDefault="00A7227D" w:rsidP="00A7227D">
      <w:pPr>
        <w:pStyle w:val="PLTEXTO"/>
        <w:jc w:val="both"/>
        <w:rPr>
          <w:bdr w:val="none" w:sz="0" w:space="0" w:color="auto" w:frame="1"/>
        </w:rPr>
      </w:pPr>
      <w:r w:rsidRPr="00C73FAB">
        <w:rPr>
          <w:bdr w:val="none" w:sz="0" w:space="0" w:color="auto" w:frame="1"/>
        </w:rPr>
        <w:t xml:space="preserve">A auditoria interna é um instrumento gerencial para avaliar o planejamento, a aplicação, a efetividade e a adequação dos elementos do Sistema de Gestão da Segurança da Informação (SGSI) estabelecidos e aplicados na realização do processo da cadeia de valor. </w:t>
      </w:r>
    </w:p>
    <w:p w:rsidR="00A7227D" w:rsidRPr="00C73FAB" w:rsidRDefault="00A7227D" w:rsidP="00A7227D">
      <w:pPr>
        <w:pStyle w:val="PLTEXTO"/>
        <w:jc w:val="both"/>
        <w:rPr>
          <w:bdr w:val="none" w:sz="0" w:space="0" w:color="auto" w:frame="1"/>
        </w:rPr>
      </w:pPr>
    </w:p>
    <w:p w:rsidR="00A7227D" w:rsidRPr="00C73FAB" w:rsidRDefault="00A7227D" w:rsidP="00A7227D">
      <w:pPr>
        <w:pStyle w:val="PLTEXTO"/>
        <w:jc w:val="both"/>
        <w:rPr>
          <w:bdr w:val="none" w:sz="0" w:space="0" w:color="auto" w:frame="1"/>
        </w:rPr>
      </w:pPr>
      <w:r w:rsidRPr="00C73FAB">
        <w:rPr>
          <w:bdr w:val="none" w:sz="0" w:space="0" w:color="auto" w:frame="1"/>
        </w:rPr>
        <w:t xml:space="preserve">A auditoria da segurança da informação tem por objetivo principal permitir uma informação independente e confiável da situação operacional do Sistema de Gestão de Segurança da Informação no instante da auditoria, contribuindo, dessa forma, para a prevenção de não conformidades e para a melhoria do desempenho da organização. </w:t>
      </w:r>
    </w:p>
    <w:p w:rsidR="00A7227D" w:rsidRPr="00C73FAB" w:rsidRDefault="00A7227D" w:rsidP="00A7227D">
      <w:pPr>
        <w:pStyle w:val="PLTEXTO"/>
        <w:jc w:val="both"/>
        <w:rPr>
          <w:bdr w:val="none" w:sz="0" w:space="0" w:color="auto" w:frame="1"/>
        </w:rPr>
      </w:pPr>
    </w:p>
    <w:p w:rsidR="00A7227D" w:rsidRPr="00C73FAB" w:rsidRDefault="00A7227D" w:rsidP="00A7227D">
      <w:pPr>
        <w:pStyle w:val="PLTEXTO"/>
        <w:jc w:val="both"/>
      </w:pPr>
      <w:r w:rsidRPr="00C73FAB">
        <w:rPr>
          <w:bdr w:val="none" w:sz="0" w:space="0" w:color="auto" w:frame="1"/>
        </w:rPr>
        <w:t>As auditorias internas são conduzidas sob a coordenação do gestor de segurança da informação e de acordo com o </w:t>
      </w:r>
      <w:r w:rsidRPr="00C73FAB">
        <w:t>procedimento “</w:t>
      </w:r>
      <w:r w:rsidRPr="00C73FAB">
        <w:rPr>
          <w:b/>
        </w:rPr>
        <w:t>P002 - Procedimento Auditoria Internas de SGSI</w:t>
      </w:r>
      <w:r w:rsidRPr="00C73FAB">
        <w:t>”.</w:t>
      </w:r>
    </w:p>
    <w:p w:rsidR="00F74A3F" w:rsidRPr="006A0097" w:rsidRDefault="00F74A3F" w:rsidP="00C602B1">
      <w:pPr>
        <w:pStyle w:val="NormalWeb"/>
        <w:shd w:val="clear" w:color="auto" w:fill="FFFFFF"/>
        <w:spacing w:before="0" w:beforeAutospacing="0" w:after="0" w:afterAutospacing="0" w:line="360" w:lineRule="auto"/>
        <w:textAlignment w:val="baseline"/>
        <w:rPr>
          <w:rFonts w:ascii="Verdana" w:hAnsi="Verdana" w:cs="Arial"/>
          <w:sz w:val="20"/>
          <w:szCs w:val="20"/>
        </w:rPr>
      </w:pPr>
      <w:r w:rsidRPr="006A0097">
        <w:rPr>
          <w:rFonts w:ascii="Verdana" w:hAnsi="Verdana" w:cs="Arial"/>
          <w:sz w:val="20"/>
          <w:szCs w:val="20"/>
        </w:rPr>
        <w:t> </w:t>
      </w:r>
    </w:p>
    <w:p w:rsidR="00F74A3F" w:rsidRPr="006A0097" w:rsidRDefault="00F74A3F" w:rsidP="00C602B1">
      <w:pPr>
        <w:pStyle w:val="PLTEXTO"/>
        <w:rPr>
          <w:rStyle w:val="Forte"/>
          <w:rFonts w:eastAsiaTheme="majorEastAsia"/>
          <w:bdr w:val="none" w:sz="0" w:space="0" w:color="auto" w:frame="1"/>
        </w:rPr>
      </w:pPr>
      <w:r w:rsidRPr="006A0097">
        <w:rPr>
          <w:rStyle w:val="Forte"/>
          <w:rFonts w:eastAsiaTheme="majorEastAsia"/>
          <w:bdr w:val="none" w:sz="0" w:space="0" w:color="auto" w:frame="1"/>
        </w:rPr>
        <w:t>Ações corretivas</w:t>
      </w:r>
    </w:p>
    <w:p w:rsidR="006566B5" w:rsidRPr="006A0097" w:rsidRDefault="006566B5" w:rsidP="00C602B1">
      <w:pPr>
        <w:pStyle w:val="PLTEXTO"/>
      </w:pPr>
    </w:p>
    <w:p w:rsidR="006566B5" w:rsidRPr="006A0097" w:rsidRDefault="00F74A3F" w:rsidP="00C602B1">
      <w:pPr>
        <w:pStyle w:val="PLTEXTO"/>
        <w:rPr>
          <w:b/>
        </w:rPr>
      </w:pPr>
      <w:r w:rsidRPr="006A0097">
        <w:rPr>
          <w:b/>
          <w:bCs/>
          <w:bdr w:val="none" w:sz="0" w:space="0" w:color="auto" w:frame="1"/>
        </w:rPr>
        <w:t>Considerações gerais quanto às ações corretivas</w:t>
      </w:r>
      <w:r w:rsidR="006566B5" w:rsidRPr="006A0097">
        <w:rPr>
          <w:b/>
          <w:bCs/>
          <w:bdr w:val="none" w:sz="0" w:space="0" w:color="auto" w:frame="1"/>
        </w:rPr>
        <w:t>:</w:t>
      </w:r>
    </w:p>
    <w:p w:rsidR="00C602B1" w:rsidRPr="006A0097" w:rsidRDefault="00C602B1" w:rsidP="00C602B1">
      <w:pPr>
        <w:pStyle w:val="PLTEXTO"/>
        <w:rPr>
          <w:b/>
        </w:rPr>
      </w:pPr>
    </w:p>
    <w:p w:rsidR="00E04D24" w:rsidRPr="00C73FAB" w:rsidRDefault="00E04D24" w:rsidP="00E04D24">
      <w:pPr>
        <w:pStyle w:val="PLTEXTO"/>
        <w:jc w:val="both"/>
      </w:pPr>
      <w:r w:rsidRPr="00C73FAB">
        <w:t>As ações corretivas devem ser implementadas em não conformidades apontadas em auditorias, reclamações formais de clientes e quando identificado oportunidade de melhorias durante análise/revisão de processos.</w:t>
      </w:r>
    </w:p>
    <w:p w:rsidR="00E04D24" w:rsidRPr="00C73FAB" w:rsidRDefault="00E04D24" w:rsidP="00E04D24">
      <w:pPr>
        <w:pStyle w:val="PLTEXTO"/>
        <w:jc w:val="both"/>
      </w:pPr>
    </w:p>
    <w:p w:rsidR="00E04D24" w:rsidRPr="00C73FAB" w:rsidRDefault="00E04D24" w:rsidP="00E04D24">
      <w:pPr>
        <w:pStyle w:val="PLTEXTO"/>
        <w:jc w:val="both"/>
      </w:pPr>
      <w:r w:rsidRPr="00C73FAB">
        <w:t>O conjunto de ativos não conforme identificados no dia a dia das operações, possivelmente podem resultar na necessidade de aplicação de ações corretivas, dependendo dos possíveis problemas que os mesmos possam trazer para o escritório em relação a criticidade e riscos envolvidos.</w:t>
      </w:r>
    </w:p>
    <w:p w:rsidR="00E04D24" w:rsidRPr="00C73FAB" w:rsidRDefault="00E04D24" w:rsidP="00E04D24">
      <w:pPr>
        <w:pStyle w:val="PLTEXTO"/>
        <w:jc w:val="both"/>
      </w:pPr>
    </w:p>
    <w:p w:rsidR="00E04D24" w:rsidRPr="00C73FAB" w:rsidRDefault="00E04D24" w:rsidP="00E04D24">
      <w:pPr>
        <w:pStyle w:val="PLTEXTO"/>
        <w:jc w:val="both"/>
        <w:rPr>
          <w:b/>
        </w:rPr>
      </w:pPr>
      <w:r w:rsidRPr="00C73FAB">
        <w:lastRenderedPageBreak/>
        <w:t>Para os casos no qual não existam tratamentos específicos, é recomendável a utilização do formulário “</w:t>
      </w:r>
      <w:r w:rsidRPr="00C73FAB">
        <w:rPr>
          <w:b/>
        </w:rPr>
        <w:t>F001 - Plano de Ação Corretiva Preventiva e de Melhoria – PACPM</w:t>
      </w:r>
      <w:r w:rsidRPr="00C73FAB">
        <w:t xml:space="preserve">”, </w:t>
      </w:r>
      <w:r w:rsidRPr="00C73FAB">
        <w:rPr>
          <w:bdr w:val="none" w:sz="0" w:space="0" w:color="auto" w:frame="1"/>
        </w:rPr>
        <w:t>disponível na intranet de Pinheiro Neto Advogados.</w:t>
      </w:r>
    </w:p>
    <w:p w:rsidR="00E04D24" w:rsidRPr="00C73FAB" w:rsidRDefault="00E04D24" w:rsidP="00E04D24">
      <w:pPr>
        <w:pStyle w:val="NormalWeb"/>
        <w:shd w:val="clear" w:color="auto" w:fill="FFFFFF"/>
        <w:spacing w:before="0" w:beforeAutospacing="0" w:after="0" w:afterAutospacing="0" w:line="360" w:lineRule="auto"/>
        <w:textAlignment w:val="baseline"/>
        <w:rPr>
          <w:rFonts w:ascii="Verdana" w:hAnsi="Verdana" w:cs="Arial"/>
          <w:sz w:val="20"/>
          <w:szCs w:val="20"/>
        </w:rPr>
      </w:pPr>
    </w:p>
    <w:p w:rsidR="00E04D24" w:rsidRPr="00C73FAB" w:rsidRDefault="00E04D24" w:rsidP="00E04D24">
      <w:pPr>
        <w:pStyle w:val="PLTEXTO"/>
        <w:rPr>
          <w:b/>
          <w:bdr w:val="none" w:sz="0" w:space="0" w:color="auto" w:frame="1"/>
        </w:rPr>
      </w:pPr>
      <w:r w:rsidRPr="00C73FAB">
        <w:rPr>
          <w:b/>
          <w:bdr w:val="none" w:sz="0" w:space="0" w:color="auto" w:frame="1"/>
        </w:rPr>
        <w:t>Fontes de informação</w:t>
      </w:r>
    </w:p>
    <w:p w:rsidR="00E04D24" w:rsidRPr="00C73FAB" w:rsidRDefault="00E04D24" w:rsidP="00E04D24">
      <w:pPr>
        <w:pStyle w:val="PLTEXTO"/>
      </w:pPr>
    </w:p>
    <w:p w:rsidR="00E04D24" w:rsidRPr="00C73FAB" w:rsidRDefault="00E04D24" w:rsidP="00E04D24">
      <w:pPr>
        <w:pStyle w:val="PLTEXTO"/>
        <w:jc w:val="both"/>
      </w:pPr>
      <w:r w:rsidRPr="00C73FAB">
        <w:t>Para propostas de ações corretivas, devem ser consideradas as seguintes fontes de informação:</w:t>
      </w:r>
    </w:p>
    <w:p w:rsidR="00E04D24" w:rsidRPr="00C73FAB" w:rsidRDefault="00E04D24" w:rsidP="00E04D24">
      <w:pPr>
        <w:pStyle w:val="PLTEXTO"/>
        <w:ind w:left="567"/>
        <w:jc w:val="both"/>
      </w:pPr>
    </w:p>
    <w:p w:rsidR="00E04D24" w:rsidRPr="00C73FAB" w:rsidRDefault="00E04D24" w:rsidP="00E04D24">
      <w:pPr>
        <w:pStyle w:val="PLTEXTO"/>
        <w:numPr>
          <w:ilvl w:val="0"/>
          <w:numId w:val="21"/>
        </w:numPr>
        <w:jc w:val="both"/>
      </w:pPr>
      <w:r w:rsidRPr="00C73FAB">
        <w:t>Relatórios de auditoria internas e externas;</w:t>
      </w:r>
    </w:p>
    <w:p w:rsidR="00E04D24" w:rsidRPr="00C73FAB" w:rsidRDefault="00E04D24" w:rsidP="00E04D24">
      <w:pPr>
        <w:pStyle w:val="PLTEXTO"/>
        <w:numPr>
          <w:ilvl w:val="0"/>
          <w:numId w:val="21"/>
        </w:numPr>
        <w:jc w:val="both"/>
      </w:pPr>
      <w:r w:rsidRPr="00C73FAB">
        <w:t>Reclamações formais de clientes;</w:t>
      </w:r>
    </w:p>
    <w:p w:rsidR="00E04D24" w:rsidRPr="00C73FAB" w:rsidRDefault="00E04D24" w:rsidP="00E04D24">
      <w:pPr>
        <w:pStyle w:val="PLTEXTO"/>
        <w:numPr>
          <w:ilvl w:val="0"/>
          <w:numId w:val="21"/>
        </w:numPr>
        <w:jc w:val="both"/>
      </w:pPr>
      <w:r w:rsidRPr="00C73FAB">
        <w:t>Registros de não conformidade de ativos de informação;</w:t>
      </w:r>
    </w:p>
    <w:p w:rsidR="00E04D24" w:rsidRPr="00C73FAB" w:rsidRDefault="00E04D24" w:rsidP="00E04D24">
      <w:pPr>
        <w:pStyle w:val="PLTEXTO"/>
        <w:numPr>
          <w:ilvl w:val="0"/>
          <w:numId w:val="21"/>
        </w:numPr>
        <w:jc w:val="both"/>
      </w:pPr>
      <w:r w:rsidRPr="00C73FAB">
        <w:t>Relatórios de avaliação de fornecedores;</w:t>
      </w:r>
    </w:p>
    <w:p w:rsidR="00E04D24" w:rsidRPr="00C73FAB" w:rsidRDefault="00E04D24" w:rsidP="00E04D24">
      <w:pPr>
        <w:pStyle w:val="PLTEXTO"/>
        <w:numPr>
          <w:ilvl w:val="0"/>
          <w:numId w:val="21"/>
        </w:numPr>
        <w:jc w:val="both"/>
      </w:pPr>
      <w:r w:rsidRPr="00C73FAB">
        <w:t>Relatórios de inspeção.</w:t>
      </w:r>
    </w:p>
    <w:p w:rsidR="00E04D24" w:rsidRPr="00C73FAB" w:rsidRDefault="00E04D24" w:rsidP="00E04D24">
      <w:pPr>
        <w:pStyle w:val="NormalWeb"/>
        <w:shd w:val="clear" w:color="auto" w:fill="FFFFFF"/>
        <w:spacing w:before="0" w:beforeAutospacing="0" w:after="0" w:afterAutospacing="0" w:line="360" w:lineRule="auto"/>
        <w:textAlignment w:val="baseline"/>
        <w:rPr>
          <w:rFonts w:ascii="Verdana" w:hAnsi="Verdana" w:cs="Arial"/>
          <w:sz w:val="20"/>
          <w:szCs w:val="20"/>
        </w:rPr>
      </w:pPr>
    </w:p>
    <w:p w:rsidR="00E04D24" w:rsidRPr="00C73FAB" w:rsidRDefault="00E04D24" w:rsidP="00E04D24">
      <w:pPr>
        <w:pStyle w:val="PLTEXTO"/>
        <w:rPr>
          <w:b/>
        </w:rPr>
      </w:pPr>
      <w:r w:rsidRPr="00C73FAB">
        <w:rPr>
          <w:b/>
          <w:bdr w:val="none" w:sz="0" w:space="0" w:color="auto" w:frame="1"/>
        </w:rPr>
        <w:t>Investigação das causas</w:t>
      </w:r>
    </w:p>
    <w:p w:rsidR="00E04D24" w:rsidRPr="00C73FAB" w:rsidRDefault="00E04D24" w:rsidP="00E04D24">
      <w:pPr>
        <w:pStyle w:val="PLTEXTO"/>
        <w:rPr>
          <w:bdr w:val="none" w:sz="0" w:space="0" w:color="auto" w:frame="1"/>
        </w:rPr>
      </w:pPr>
    </w:p>
    <w:p w:rsidR="00E04D24" w:rsidRPr="00C73FAB" w:rsidRDefault="00E04D24" w:rsidP="00E04D24">
      <w:pPr>
        <w:pStyle w:val="PLTEXTO"/>
        <w:jc w:val="both"/>
      </w:pPr>
      <w:r w:rsidRPr="00C73FAB">
        <w:t>As causas de não conformidades devem ser investigadas e analisadas criticamente pelo gestor do ativo de informação. Caso o mesmo não tenha conhecimento ou habilidades para lidar com o item observado, cabe ao mesmo indicar pessoal adequado para esta atividade. Além disso, devem ser envolvidos o gestor de segurança da informação e demais partes envolvidas/interessadas no ativo de informação não conforme.</w:t>
      </w:r>
    </w:p>
    <w:p w:rsidR="00E04D24" w:rsidRPr="00C73FAB" w:rsidRDefault="00E04D24" w:rsidP="00E04D24">
      <w:pPr>
        <w:pStyle w:val="PLTEXTO"/>
      </w:pPr>
      <w:r w:rsidRPr="00C73FAB">
        <w:t> </w:t>
      </w:r>
    </w:p>
    <w:p w:rsidR="00E04D24" w:rsidRPr="00C73FAB" w:rsidRDefault="00E04D24" w:rsidP="00E04D24">
      <w:pPr>
        <w:pStyle w:val="PLTEXTO"/>
        <w:rPr>
          <w:b/>
        </w:rPr>
      </w:pPr>
      <w:r w:rsidRPr="00C73FAB">
        <w:rPr>
          <w:b/>
          <w:bdr w:val="none" w:sz="0" w:space="0" w:color="auto" w:frame="1"/>
        </w:rPr>
        <w:t>Plano de ação</w:t>
      </w:r>
    </w:p>
    <w:p w:rsidR="00E04D24" w:rsidRPr="00C73FAB" w:rsidRDefault="00E04D24" w:rsidP="00E04D24">
      <w:pPr>
        <w:pStyle w:val="PLTEXTO"/>
        <w:rPr>
          <w:bdr w:val="none" w:sz="0" w:space="0" w:color="auto" w:frame="1"/>
        </w:rPr>
      </w:pPr>
    </w:p>
    <w:p w:rsidR="00E04D24" w:rsidRPr="00C73FAB" w:rsidRDefault="00E04D24" w:rsidP="00E04D24">
      <w:pPr>
        <w:pStyle w:val="PLTEXTO"/>
        <w:jc w:val="both"/>
      </w:pPr>
      <w:r w:rsidRPr="00C73FAB">
        <w:t>As ações corretivas propostas devem ter como direcionamento a eliminação da causa raiz do problema, devendo ser as mais abrangentes possíveis, porém proporcionais aos riscos e magnitude dos problemas que se pretende sanar</w:t>
      </w:r>
      <w:r>
        <w:t>.</w:t>
      </w:r>
    </w:p>
    <w:p w:rsidR="00E04D24" w:rsidRPr="00C73FAB" w:rsidRDefault="00E04D24" w:rsidP="00E04D24">
      <w:pPr>
        <w:pStyle w:val="PLTEXTO"/>
        <w:jc w:val="both"/>
      </w:pPr>
    </w:p>
    <w:p w:rsidR="00E04D24" w:rsidRPr="00C73FAB" w:rsidRDefault="00E04D24" w:rsidP="00E04D24">
      <w:pPr>
        <w:pStyle w:val="PLTEXTO"/>
        <w:jc w:val="both"/>
      </w:pPr>
      <w:r w:rsidRPr="00C73FAB">
        <w:t>Deve ser considerada a possibilidade de eventual elaboração ou revisão de procedimentos/políticas e de treinamento para as pessoas envolvidas.</w:t>
      </w:r>
    </w:p>
    <w:p w:rsidR="00E04D24" w:rsidRPr="00C73FAB" w:rsidRDefault="00E04D24" w:rsidP="00E04D24">
      <w:pPr>
        <w:pStyle w:val="PLTEXTO"/>
        <w:jc w:val="both"/>
      </w:pPr>
    </w:p>
    <w:p w:rsidR="00E04D24" w:rsidRPr="00C73FAB" w:rsidRDefault="00E04D24" w:rsidP="00E04D24">
      <w:pPr>
        <w:pStyle w:val="PLTEXTO"/>
        <w:jc w:val="both"/>
      </w:pPr>
      <w:r w:rsidRPr="00C73FAB">
        <w:t>Os planos de ação devem identificar os responsáveis e estabelecer datas limite para implementação das ações. Convém que seja determinada uma data para a verificação da eficácia das ações implementadas.</w:t>
      </w:r>
    </w:p>
    <w:p w:rsidR="00E04D24" w:rsidRPr="00C73FAB" w:rsidRDefault="00E04D24" w:rsidP="00E04D24">
      <w:pPr>
        <w:pStyle w:val="PLTEXTO"/>
      </w:pPr>
      <w:r w:rsidRPr="00C73FAB">
        <w:lastRenderedPageBreak/>
        <w:t> </w:t>
      </w:r>
    </w:p>
    <w:p w:rsidR="00E04D24" w:rsidRPr="00C73FAB" w:rsidRDefault="00E04D24" w:rsidP="00E04D24">
      <w:pPr>
        <w:pStyle w:val="PLTEXTO"/>
        <w:rPr>
          <w:b/>
          <w:bdr w:val="none" w:sz="0" w:space="0" w:color="auto" w:frame="1"/>
        </w:rPr>
      </w:pPr>
      <w:r w:rsidRPr="00C73FAB">
        <w:rPr>
          <w:b/>
          <w:bdr w:val="none" w:sz="0" w:space="0" w:color="auto" w:frame="1"/>
        </w:rPr>
        <w:t>Implementação e eficácia</w:t>
      </w:r>
    </w:p>
    <w:p w:rsidR="00E04D24" w:rsidRPr="00C73FAB" w:rsidRDefault="00E04D24" w:rsidP="00E04D24">
      <w:pPr>
        <w:pStyle w:val="PLTEXTO"/>
        <w:rPr>
          <w:b/>
          <w:bdr w:val="none" w:sz="0" w:space="0" w:color="auto" w:frame="1"/>
        </w:rPr>
      </w:pPr>
    </w:p>
    <w:p w:rsidR="00E04D24" w:rsidRPr="00C73FAB" w:rsidRDefault="00E04D24" w:rsidP="00E04D24">
      <w:pPr>
        <w:pStyle w:val="PLTEXTO"/>
        <w:jc w:val="both"/>
      </w:pPr>
      <w:r w:rsidRPr="00C73FAB">
        <w:t>É de total responsabilidade do gestor que estabeleceu o plano de ação assegurar a implementação do mesmo no prazo determinado e registrar as atividades de acompanhamento.</w:t>
      </w:r>
    </w:p>
    <w:p w:rsidR="00E04D24" w:rsidRPr="00C73FAB" w:rsidRDefault="00E04D24" w:rsidP="00E04D24">
      <w:pPr>
        <w:pStyle w:val="PLTEXTO"/>
        <w:jc w:val="both"/>
      </w:pPr>
    </w:p>
    <w:p w:rsidR="00E04D24" w:rsidRPr="00C73FAB" w:rsidRDefault="00E04D24" w:rsidP="00E04D24">
      <w:pPr>
        <w:pStyle w:val="PLTEXTO"/>
        <w:jc w:val="both"/>
      </w:pPr>
      <w:r w:rsidRPr="00C73FAB">
        <w:t>Para o fechamento do processo, deve ser feito um análise crítica e avaliação da eficácia das ações providenciadas. Por ação eficaz, entende-se que o item causador da não conformidade foi eliminado completamente, não havendo evidências para que o mesmo volte a ocorrer.</w:t>
      </w:r>
    </w:p>
    <w:p w:rsidR="00E04D24" w:rsidRPr="00C73FAB" w:rsidRDefault="00E04D24" w:rsidP="00E04D24">
      <w:pPr>
        <w:pStyle w:val="PLTEXTO"/>
        <w:jc w:val="both"/>
      </w:pPr>
    </w:p>
    <w:p w:rsidR="00E04D24" w:rsidRPr="00C73FAB" w:rsidRDefault="00E04D24" w:rsidP="00E04D24">
      <w:pPr>
        <w:pStyle w:val="PLTEXTO"/>
        <w:jc w:val="both"/>
      </w:pPr>
      <w:r w:rsidRPr="00C73FAB">
        <w:t>É importante observar que cada situação possui sua peculiaridade. Por isso, convém que a eficácia da ação corretiva aplicada, seja revista seis meses após sua implementação, considerando o término ou encerramento dos eventos envolvidos.</w:t>
      </w:r>
    </w:p>
    <w:p w:rsidR="00E04D24" w:rsidRPr="00C73FAB" w:rsidRDefault="00E04D24" w:rsidP="00E04D24">
      <w:pPr>
        <w:pStyle w:val="PLTEXTO"/>
        <w:jc w:val="both"/>
      </w:pPr>
    </w:p>
    <w:p w:rsidR="00E04D24" w:rsidRPr="00C73FAB" w:rsidRDefault="00E04D24" w:rsidP="00E04D24">
      <w:pPr>
        <w:pStyle w:val="PLTEXTO"/>
        <w:jc w:val="both"/>
        <w:rPr>
          <w:b/>
        </w:rPr>
      </w:pPr>
      <w:r w:rsidRPr="00C73FAB">
        <w:t>Obs. Para o plano de ação decorrente de não conformidade de auditoria, externa ou interna, ver “</w:t>
      </w:r>
      <w:r w:rsidRPr="00C73FAB">
        <w:rPr>
          <w:b/>
        </w:rPr>
        <w:t>P002 - Procedimento Auditoria Internas de SGSI</w:t>
      </w:r>
      <w:r w:rsidRPr="00C73FAB">
        <w:t>”</w:t>
      </w:r>
      <w:r w:rsidRPr="00C73FAB">
        <w:rPr>
          <w:b/>
        </w:rPr>
        <w:t>.</w:t>
      </w:r>
    </w:p>
    <w:p w:rsidR="007E0F57" w:rsidRPr="006A0097" w:rsidRDefault="00F74A3F" w:rsidP="00C602B1">
      <w:pPr>
        <w:pStyle w:val="NormalWeb"/>
        <w:shd w:val="clear" w:color="auto" w:fill="FFFFFF"/>
        <w:spacing w:before="0" w:beforeAutospacing="0" w:after="0" w:afterAutospacing="0" w:line="360" w:lineRule="auto"/>
        <w:textAlignment w:val="baseline"/>
        <w:rPr>
          <w:rFonts w:ascii="Verdana" w:hAnsi="Verdana" w:cs="Arial"/>
          <w:sz w:val="20"/>
          <w:szCs w:val="20"/>
        </w:rPr>
      </w:pPr>
      <w:r w:rsidRPr="006A0097">
        <w:rPr>
          <w:rFonts w:ascii="Verdana" w:hAnsi="Verdana" w:cs="Arial"/>
          <w:sz w:val="20"/>
          <w:szCs w:val="20"/>
        </w:rPr>
        <w:t> </w:t>
      </w:r>
    </w:p>
    <w:p w:rsidR="00F74A3F" w:rsidRPr="006A0097" w:rsidRDefault="00F74A3F" w:rsidP="00C602B1">
      <w:pPr>
        <w:pStyle w:val="PLTEXTO"/>
        <w:rPr>
          <w:b/>
          <w:bdr w:val="none" w:sz="0" w:space="0" w:color="auto" w:frame="1"/>
        </w:rPr>
      </w:pPr>
      <w:r w:rsidRPr="006A0097">
        <w:rPr>
          <w:b/>
          <w:bdr w:val="none" w:sz="0" w:space="0" w:color="auto" w:frame="1"/>
        </w:rPr>
        <w:t>Ações preventivas</w:t>
      </w:r>
    </w:p>
    <w:p w:rsidR="006566B5" w:rsidRPr="006A0097" w:rsidRDefault="006566B5" w:rsidP="00C602B1">
      <w:pPr>
        <w:pStyle w:val="PLTEXTO"/>
      </w:pPr>
    </w:p>
    <w:p w:rsidR="00F74A3F" w:rsidRPr="006A0097" w:rsidRDefault="00F74A3F" w:rsidP="00C602B1">
      <w:pPr>
        <w:pStyle w:val="PLTEXTO"/>
        <w:rPr>
          <w:b/>
          <w:bCs/>
          <w:bdr w:val="none" w:sz="0" w:space="0" w:color="auto" w:frame="1"/>
        </w:rPr>
      </w:pPr>
      <w:r w:rsidRPr="006A0097">
        <w:rPr>
          <w:b/>
          <w:bCs/>
          <w:bdr w:val="none" w:sz="0" w:space="0" w:color="auto" w:frame="1"/>
        </w:rPr>
        <w:t>Considerações gerais quanto às ações preventivas</w:t>
      </w:r>
    </w:p>
    <w:p w:rsidR="006566B5" w:rsidRPr="006A0097" w:rsidRDefault="006566B5" w:rsidP="00C602B1">
      <w:pPr>
        <w:pStyle w:val="PLTEXTO"/>
      </w:pPr>
    </w:p>
    <w:p w:rsidR="00E04D24" w:rsidRPr="00C73FAB" w:rsidRDefault="00E04D24" w:rsidP="00E04D24">
      <w:pPr>
        <w:pStyle w:val="PLTEXTO"/>
        <w:jc w:val="both"/>
      </w:pPr>
      <w:r w:rsidRPr="00C73FAB">
        <w:t>As ações preventivas visam eliminar/mitigar as causas de uma possível não conformidade ou situação indesejável que possa vir a ocorrer.</w:t>
      </w:r>
    </w:p>
    <w:p w:rsidR="00E04D24" w:rsidRPr="00C73FAB" w:rsidRDefault="00E04D24" w:rsidP="00E04D24">
      <w:pPr>
        <w:pStyle w:val="PLTEXTO"/>
        <w:jc w:val="both"/>
      </w:pPr>
    </w:p>
    <w:p w:rsidR="00E04D24" w:rsidRPr="00C73FAB" w:rsidRDefault="00E04D24" w:rsidP="00E04D24">
      <w:pPr>
        <w:pStyle w:val="PLTEXTO"/>
        <w:jc w:val="both"/>
      </w:pPr>
      <w:r w:rsidRPr="00C73FAB">
        <w:t xml:space="preserve">É de interesse dos gestores de ativos de informação, bem como do gestor de segurança da informação, </w:t>
      </w:r>
      <w:r w:rsidRPr="00C73FAB">
        <w:rPr>
          <w:bdr w:val="none" w:sz="0" w:space="0" w:color="auto" w:frame="1"/>
        </w:rPr>
        <w:t xml:space="preserve">Grupo Gestor de Segurança (Comissão de TI) </w:t>
      </w:r>
      <w:r w:rsidRPr="00C73FAB">
        <w:t>e Alta Direção (</w:t>
      </w:r>
      <w:r w:rsidRPr="00C73FAB">
        <w:rPr>
          <w:rStyle w:val="ms-rteelement-p"/>
          <w:bdr w:val="none" w:sz="0" w:space="0" w:color="auto" w:frame="1"/>
        </w:rPr>
        <w:t>Sócio Gestor + Comitê Diretivo</w:t>
      </w:r>
      <w:r w:rsidRPr="00C73FAB">
        <w:t xml:space="preserve">) identificar ações preventivas durante o acompanhamento de processos rotineiros a fim de observar potenciais ocorrências de não conformidade ou necessidade de melhoria do processo. </w:t>
      </w:r>
    </w:p>
    <w:p w:rsidR="00E04D24" w:rsidRPr="00C73FAB" w:rsidRDefault="00E04D24" w:rsidP="00E04D24">
      <w:pPr>
        <w:pStyle w:val="PLTEXTO"/>
        <w:jc w:val="both"/>
      </w:pPr>
    </w:p>
    <w:p w:rsidR="00E04D24" w:rsidRPr="00C73FAB" w:rsidRDefault="00E04D24" w:rsidP="00E04D24">
      <w:pPr>
        <w:pStyle w:val="PLTEXTO"/>
        <w:jc w:val="both"/>
      </w:pPr>
      <w:r w:rsidRPr="00C73FAB">
        <w:t>A iniciativa e análise dos processos de Pinheiro Neto Advogados é de responsabilidade dos gestores dos ativos de informação, porém todos os integrantes devem ser incentivados a colaborar e propor ações preventivas e de melhoria a seus respectivos gestores de ativos de informação, os quais deverão analisar e documentar as mesmas quando aplicável.</w:t>
      </w:r>
    </w:p>
    <w:p w:rsidR="00E04D24" w:rsidRPr="00C73FAB" w:rsidRDefault="00E04D24" w:rsidP="00E04D24">
      <w:pPr>
        <w:pStyle w:val="PLTEXTO"/>
        <w:jc w:val="both"/>
      </w:pPr>
    </w:p>
    <w:p w:rsidR="00E04D24" w:rsidRPr="00C73FAB" w:rsidRDefault="00E04D24" w:rsidP="00E04D24">
      <w:pPr>
        <w:pStyle w:val="PLTEXTO"/>
        <w:jc w:val="both"/>
      </w:pPr>
      <w:r w:rsidRPr="00C73FAB">
        <w:t>O procedimento para a aplicação das ações preventivas é semelhante ao das ações corretivas, a diferença está no fato de que, neste último, o problema já ocorreu.</w:t>
      </w:r>
    </w:p>
    <w:p w:rsidR="00E04D24" w:rsidRPr="00C73FAB" w:rsidRDefault="00E04D24" w:rsidP="00E04D24">
      <w:pPr>
        <w:pStyle w:val="PLTEXTO"/>
        <w:ind w:left="567"/>
        <w:jc w:val="both"/>
      </w:pPr>
    </w:p>
    <w:p w:rsidR="00E04D24" w:rsidRPr="00C73FAB" w:rsidRDefault="00E04D24" w:rsidP="00E04D24">
      <w:pPr>
        <w:pStyle w:val="PLTEXTO"/>
        <w:jc w:val="both"/>
      </w:pPr>
      <w:r w:rsidRPr="00C73FAB">
        <w:t>É recomendável a utilização do formulário “</w:t>
      </w:r>
      <w:r w:rsidRPr="00C73FAB">
        <w:rPr>
          <w:b/>
        </w:rPr>
        <w:t>F001 - Plano de Ação Corretiva Preventiva e de Melhoria – PACPM</w:t>
      </w:r>
      <w:r w:rsidRPr="00C73FAB">
        <w:t>”</w:t>
      </w:r>
      <w:r w:rsidRPr="00C73FAB">
        <w:rPr>
          <w:bdr w:val="none" w:sz="0" w:space="0" w:color="auto" w:frame="1"/>
        </w:rPr>
        <w:t>, disponível na intranet de Pinheiro Neto Advogados. </w:t>
      </w:r>
      <w:r w:rsidRPr="00C73FAB">
        <w:t>Para propostas de ações preventivas, devem ser consideradas as seguintes fontes de informação:</w:t>
      </w:r>
    </w:p>
    <w:p w:rsidR="00E04D24" w:rsidRPr="00C73FAB" w:rsidRDefault="00E04D24" w:rsidP="00E04D24">
      <w:pPr>
        <w:pStyle w:val="PLTEXTO"/>
      </w:pPr>
    </w:p>
    <w:p w:rsidR="00E04D24" w:rsidRPr="00C73FAB" w:rsidRDefault="00E04D24" w:rsidP="00E04D24">
      <w:pPr>
        <w:pStyle w:val="PLTEXTO"/>
        <w:numPr>
          <w:ilvl w:val="0"/>
          <w:numId w:val="22"/>
        </w:numPr>
        <w:jc w:val="both"/>
      </w:pPr>
      <w:r w:rsidRPr="00C73FAB">
        <w:t>Resultado do processo de análise de risco das operações;</w:t>
      </w:r>
    </w:p>
    <w:p w:rsidR="00E04D24" w:rsidRPr="00C73FAB" w:rsidRDefault="00E04D24" w:rsidP="00E04D24">
      <w:pPr>
        <w:pStyle w:val="PLTEXTO"/>
        <w:numPr>
          <w:ilvl w:val="0"/>
          <w:numId w:val="22"/>
        </w:numPr>
        <w:jc w:val="both"/>
      </w:pPr>
      <w:r w:rsidRPr="00C73FAB">
        <w:t>Processos e atividades que afetaram a qualidade do serviço;</w:t>
      </w:r>
    </w:p>
    <w:p w:rsidR="00E04D24" w:rsidRPr="00C73FAB" w:rsidRDefault="00E04D24" w:rsidP="00E04D24">
      <w:pPr>
        <w:pStyle w:val="PLTEXTO"/>
        <w:numPr>
          <w:ilvl w:val="0"/>
          <w:numId w:val="22"/>
        </w:numPr>
        <w:jc w:val="both"/>
      </w:pPr>
      <w:r w:rsidRPr="00C73FAB">
        <w:t>Relatórios de auditoria internas e externas;</w:t>
      </w:r>
    </w:p>
    <w:p w:rsidR="00E04D24" w:rsidRPr="00C73FAB" w:rsidRDefault="00E04D24" w:rsidP="00E04D24">
      <w:pPr>
        <w:pStyle w:val="PLTEXTO"/>
        <w:numPr>
          <w:ilvl w:val="0"/>
          <w:numId w:val="22"/>
        </w:numPr>
        <w:jc w:val="both"/>
      </w:pPr>
      <w:r w:rsidRPr="00C73FAB">
        <w:t>Reclamações formais de clientes;</w:t>
      </w:r>
    </w:p>
    <w:p w:rsidR="00E04D24" w:rsidRPr="00C73FAB" w:rsidRDefault="00E04D24" w:rsidP="00E04D24">
      <w:pPr>
        <w:pStyle w:val="PLTEXTO"/>
        <w:numPr>
          <w:ilvl w:val="0"/>
          <w:numId w:val="22"/>
        </w:numPr>
        <w:jc w:val="both"/>
      </w:pPr>
      <w:r w:rsidRPr="00C73FAB">
        <w:t>Relatórios de avaliação de fornecedores;</w:t>
      </w:r>
    </w:p>
    <w:p w:rsidR="00E04D24" w:rsidRPr="00C73FAB" w:rsidRDefault="00E04D24" w:rsidP="00E04D24">
      <w:pPr>
        <w:pStyle w:val="PLTEXTO"/>
        <w:numPr>
          <w:ilvl w:val="0"/>
          <w:numId w:val="22"/>
        </w:numPr>
        <w:jc w:val="both"/>
      </w:pPr>
      <w:r w:rsidRPr="00C73FAB">
        <w:t>Relatórios de inspeção.</w:t>
      </w:r>
    </w:p>
    <w:p w:rsidR="00E04D24" w:rsidRPr="00C73FAB" w:rsidRDefault="00E04D24" w:rsidP="00E04D24">
      <w:pPr>
        <w:pStyle w:val="PLTEXTO"/>
      </w:pPr>
      <w:r w:rsidRPr="00C73FAB">
        <w:t> </w:t>
      </w:r>
    </w:p>
    <w:p w:rsidR="00E04D24" w:rsidRPr="00C73FAB" w:rsidRDefault="00E04D24" w:rsidP="00E04D24">
      <w:pPr>
        <w:pStyle w:val="PLTEXTO"/>
        <w:rPr>
          <w:b/>
          <w:bCs/>
          <w:bdr w:val="none" w:sz="0" w:space="0" w:color="auto" w:frame="1"/>
        </w:rPr>
      </w:pPr>
      <w:r w:rsidRPr="00C73FAB">
        <w:rPr>
          <w:b/>
          <w:bCs/>
          <w:bdr w:val="none" w:sz="0" w:space="0" w:color="auto" w:frame="1"/>
        </w:rPr>
        <w:t>Plano de ação</w:t>
      </w:r>
    </w:p>
    <w:p w:rsidR="00E04D24" w:rsidRPr="00C73FAB" w:rsidRDefault="00E04D24" w:rsidP="00E04D24">
      <w:pPr>
        <w:pStyle w:val="PLTEXTO"/>
      </w:pPr>
    </w:p>
    <w:p w:rsidR="00E04D24" w:rsidRPr="00C73FAB" w:rsidRDefault="00E04D24" w:rsidP="00E04D24">
      <w:pPr>
        <w:pStyle w:val="PLTEXTO"/>
        <w:jc w:val="both"/>
      </w:pPr>
      <w:r w:rsidRPr="00C73FAB">
        <w:t>As ações preventivas propostas devem ter como direcionamento a eliminação/mitigação da causa raiz do problema, devendo ser as mais abrangentes possíveis, porém proporcionais aos riscos e magnitude dos problemas que se pretende sanar.</w:t>
      </w:r>
    </w:p>
    <w:p w:rsidR="00E04D24" w:rsidRPr="00C73FAB" w:rsidRDefault="00E04D24" w:rsidP="00E04D24">
      <w:pPr>
        <w:pStyle w:val="PLTEXTO"/>
        <w:jc w:val="both"/>
      </w:pPr>
    </w:p>
    <w:p w:rsidR="00E04D24" w:rsidRPr="00C73FAB" w:rsidRDefault="00E04D24" w:rsidP="00E04D24">
      <w:pPr>
        <w:pStyle w:val="PLTEXTO"/>
        <w:jc w:val="both"/>
      </w:pPr>
      <w:r w:rsidRPr="00C73FAB">
        <w:t>Assim como para os planos de ação corretivas, os planos de ação preventivas devem considerar a possibilidade de eventual elaboração ou revisão de procedimentos/políticas e de treinamento para as pessoas envolvidas.</w:t>
      </w:r>
    </w:p>
    <w:p w:rsidR="00E04D24" w:rsidRPr="00C73FAB" w:rsidRDefault="00E04D24" w:rsidP="00E04D24">
      <w:pPr>
        <w:pStyle w:val="PLTEXTO"/>
        <w:ind w:left="567"/>
        <w:jc w:val="both"/>
      </w:pPr>
    </w:p>
    <w:p w:rsidR="00E04D24" w:rsidRPr="00C73FAB" w:rsidRDefault="00E04D24" w:rsidP="00E04D24">
      <w:pPr>
        <w:pStyle w:val="PLTEXTO"/>
        <w:jc w:val="both"/>
      </w:pPr>
      <w:r w:rsidRPr="00C73FAB">
        <w:t>Os Planos de ação devem identificar os responsáveis e estabelecer datas limite para implementação das ações. Convém que seja determinada uma data para a verificação da eficácia das ações implementadas.</w:t>
      </w:r>
    </w:p>
    <w:p w:rsidR="00E04D24" w:rsidRPr="00C73FAB" w:rsidRDefault="00E04D24" w:rsidP="00E04D24">
      <w:pPr>
        <w:pStyle w:val="PLTEXTO"/>
      </w:pPr>
      <w:r w:rsidRPr="00C73FAB">
        <w:t> </w:t>
      </w:r>
    </w:p>
    <w:p w:rsidR="00E04D24" w:rsidRPr="00C73FAB" w:rsidRDefault="00E04D24" w:rsidP="00E04D24">
      <w:pPr>
        <w:pStyle w:val="PLTEXTO"/>
        <w:rPr>
          <w:b/>
          <w:bCs/>
          <w:bdr w:val="none" w:sz="0" w:space="0" w:color="auto" w:frame="1"/>
        </w:rPr>
      </w:pPr>
      <w:r w:rsidRPr="00C73FAB">
        <w:rPr>
          <w:b/>
          <w:bCs/>
          <w:bdr w:val="none" w:sz="0" w:space="0" w:color="auto" w:frame="1"/>
        </w:rPr>
        <w:t>Implementação e eficácia</w:t>
      </w:r>
    </w:p>
    <w:p w:rsidR="00E04D24" w:rsidRPr="00C73FAB" w:rsidRDefault="00E04D24" w:rsidP="00E04D24">
      <w:pPr>
        <w:pStyle w:val="PLTEXTO"/>
      </w:pPr>
    </w:p>
    <w:p w:rsidR="00E04D24" w:rsidRPr="00C73FAB" w:rsidRDefault="00E04D24" w:rsidP="00E04D24">
      <w:pPr>
        <w:pStyle w:val="PLTEXTO"/>
        <w:jc w:val="both"/>
      </w:pPr>
      <w:r w:rsidRPr="00C73FAB">
        <w:t>É de total responsabilidade do gestor que estabeleceu o plano de ação assegurar a implementação do mesmo no prazo determinado e registrar as atividades de acompanhamento.</w:t>
      </w:r>
    </w:p>
    <w:p w:rsidR="00E04D24" w:rsidRPr="00C73FAB" w:rsidRDefault="00E04D24" w:rsidP="00E04D24">
      <w:pPr>
        <w:pStyle w:val="PLTEXTO"/>
        <w:jc w:val="both"/>
      </w:pPr>
    </w:p>
    <w:p w:rsidR="00E04D24" w:rsidRPr="00C73FAB" w:rsidRDefault="00E04D24" w:rsidP="00E04D24">
      <w:pPr>
        <w:pStyle w:val="PLTEXTO"/>
        <w:jc w:val="both"/>
      </w:pPr>
      <w:r w:rsidRPr="00C73FAB">
        <w:lastRenderedPageBreak/>
        <w:t>Para o fechamento do processo, deve ser feito um análise crítica e avaliação da eficácia das ações providenciadas. Por ação eficaz, entende-se que evitou a ocorrência do problema que se propunha evitar, em um período razoável de observação.</w:t>
      </w:r>
    </w:p>
    <w:p w:rsidR="00E04D24" w:rsidRPr="00C73FAB" w:rsidRDefault="00E04D24" w:rsidP="00E04D24">
      <w:pPr>
        <w:pStyle w:val="PLTEXTO"/>
        <w:jc w:val="both"/>
      </w:pPr>
    </w:p>
    <w:p w:rsidR="00E04D24" w:rsidRPr="00C73FAB" w:rsidRDefault="00E04D24" w:rsidP="00E04D24">
      <w:pPr>
        <w:pStyle w:val="PLTEXTO"/>
        <w:jc w:val="both"/>
      </w:pPr>
      <w:r w:rsidRPr="00C73FAB">
        <w:t>É importante observar que cada situação possui sua peculiaridade. Por isso, convém que a eficácia da ação preventiva aplicada, seja revista seis meses após sua implementação, considerando o término ou encerramento dos eventos envolvidos.</w:t>
      </w:r>
    </w:p>
    <w:p w:rsidR="00F74A3F" w:rsidRPr="006A0097" w:rsidRDefault="00F74A3F" w:rsidP="00C602B1">
      <w:pPr>
        <w:pStyle w:val="PLTEXTO"/>
      </w:pPr>
      <w:r w:rsidRPr="006A0097">
        <w:t> </w:t>
      </w:r>
    </w:p>
    <w:p w:rsidR="00F74A3F" w:rsidRPr="006A0097" w:rsidRDefault="00C1782F" w:rsidP="00C602B1">
      <w:pPr>
        <w:pStyle w:val="PLTEXTO"/>
        <w:rPr>
          <w:rStyle w:val="Forte"/>
          <w:rFonts w:eastAsiaTheme="majorEastAsia"/>
          <w:bdr w:val="none" w:sz="0" w:space="0" w:color="auto" w:frame="1"/>
        </w:rPr>
      </w:pPr>
      <w:r>
        <w:rPr>
          <w:rStyle w:val="Forte"/>
          <w:rFonts w:eastAsiaTheme="majorEastAsia"/>
          <w:bdr w:val="none" w:sz="0" w:space="0" w:color="auto" w:frame="1"/>
        </w:rPr>
        <w:t>Análise Crítica da Direção</w:t>
      </w:r>
    </w:p>
    <w:p w:rsidR="006566B5" w:rsidRPr="006A0097" w:rsidRDefault="006566B5" w:rsidP="00C602B1">
      <w:pPr>
        <w:pStyle w:val="PLTEXTO"/>
      </w:pPr>
    </w:p>
    <w:p w:rsidR="00E04D24" w:rsidRPr="00C73FAB" w:rsidRDefault="00E04D24" w:rsidP="00E04D24">
      <w:pPr>
        <w:pStyle w:val="PLTEXTO"/>
        <w:jc w:val="both"/>
      </w:pPr>
      <w:r w:rsidRPr="00C73FAB">
        <w:rPr>
          <w:bdr w:val="none" w:sz="0" w:space="0" w:color="auto" w:frame="1"/>
        </w:rPr>
        <w:t xml:space="preserve">As atividades de análise crítica do Sistema de Gestão da Segurança da Informação (SGSI) são planejadas anualmente pela Gerência de Segurança da Informação de Pinheiro Neto Advogados e analisadas criticamente pela </w:t>
      </w:r>
      <w:r w:rsidRPr="00C73FAB">
        <w:rPr>
          <w:rStyle w:val="ms-rteelement-p"/>
          <w:bdr w:val="none" w:sz="0" w:space="0" w:color="auto" w:frame="1"/>
        </w:rPr>
        <w:t>Alta</w:t>
      </w:r>
      <w:r w:rsidRPr="00C73FAB">
        <w:rPr>
          <w:bdr w:val="none" w:sz="0" w:space="0" w:color="auto" w:frame="1"/>
        </w:rPr>
        <w:t xml:space="preserve"> Direção (</w:t>
      </w:r>
      <w:r w:rsidRPr="00C73FAB">
        <w:rPr>
          <w:rStyle w:val="ms-rteelement-p"/>
          <w:bdr w:val="none" w:sz="0" w:space="0" w:color="auto" w:frame="1"/>
        </w:rPr>
        <w:t>Sócio Gestor + Comitê Diretivo)</w:t>
      </w:r>
      <w:r w:rsidRPr="00C73FAB">
        <w:rPr>
          <w:bdr w:val="none" w:sz="0" w:space="0" w:color="auto" w:frame="1"/>
        </w:rPr>
        <w:t xml:space="preserve"> e Grupo Gestor de Segurança da Informação (Comissão de TI), de forma a assegurar sua contínua pertinência.</w:t>
      </w:r>
    </w:p>
    <w:p w:rsidR="00F74A3F" w:rsidRPr="006A0097" w:rsidRDefault="00F74A3F" w:rsidP="00C602B1">
      <w:pPr>
        <w:pStyle w:val="PLTEXTO"/>
      </w:pPr>
      <w:r w:rsidRPr="006A0097">
        <w:t> </w:t>
      </w:r>
    </w:p>
    <w:p w:rsidR="00F74A3F" w:rsidRPr="006A0097" w:rsidRDefault="00F74A3F" w:rsidP="00C602B1">
      <w:pPr>
        <w:pStyle w:val="PLTEXTO"/>
        <w:rPr>
          <w:b/>
          <w:bCs/>
          <w:bdr w:val="none" w:sz="0" w:space="0" w:color="auto" w:frame="1"/>
        </w:rPr>
      </w:pPr>
      <w:r w:rsidRPr="006A0097">
        <w:rPr>
          <w:b/>
          <w:bCs/>
          <w:bdr w:val="none" w:sz="0" w:space="0" w:color="auto" w:frame="1"/>
        </w:rPr>
        <w:t>Entradas para a análise crítica</w:t>
      </w:r>
    </w:p>
    <w:p w:rsidR="006566B5" w:rsidRPr="006A0097" w:rsidRDefault="006566B5" w:rsidP="00C602B1">
      <w:pPr>
        <w:pStyle w:val="PLTEXTO"/>
      </w:pPr>
    </w:p>
    <w:p w:rsidR="00E04D24" w:rsidRPr="00C73FAB" w:rsidRDefault="00E04D24" w:rsidP="00E04D24">
      <w:pPr>
        <w:pStyle w:val="PLTEXTO"/>
        <w:jc w:val="both"/>
        <w:rPr>
          <w:bdr w:val="none" w:sz="0" w:space="0" w:color="auto" w:frame="1"/>
        </w:rPr>
      </w:pPr>
      <w:r w:rsidRPr="00C73FAB">
        <w:rPr>
          <w:bdr w:val="none" w:sz="0" w:space="0" w:color="auto" w:frame="1"/>
        </w:rPr>
        <w:t>As entradas para a análise crítica pela Alta Direção (</w:t>
      </w:r>
      <w:r w:rsidRPr="00C73FAB">
        <w:rPr>
          <w:rStyle w:val="ms-rteelement-p"/>
          <w:bdr w:val="none" w:sz="0" w:space="0" w:color="auto" w:frame="1"/>
        </w:rPr>
        <w:t>Sócio Gestor + Comitê Diretivo)</w:t>
      </w:r>
      <w:r w:rsidRPr="00C73FAB">
        <w:rPr>
          <w:bdr w:val="none" w:sz="0" w:space="0" w:color="auto" w:frame="1"/>
        </w:rPr>
        <w:t xml:space="preserve"> devem incluir informações sobre adequação e eficácia do SGSI, incluindo a análise crítica da Política da Segurança da Informação e dos objetivos da segurança da informação, bem como a respeito de:</w:t>
      </w:r>
    </w:p>
    <w:p w:rsidR="00E04D24" w:rsidRPr="00C73FAB" w:rsidRDefault="00E04D24" w:rsidP="00E04D24">
      <w:pPr>
        <w:pStyle w:val="PLTEXTO"/>
        <w:jc w:val="both"/>
      </w:pPr>
    </w:p>
    <w:p w:rsidR="00E04D24" w:rsidRPr="00C73FAB" w:rsidRDefault="00E04D24" w:rsidP="00E04D24">
      <w:pPr>
        <w:pStyle w:val="PLTEXTO"/>
        <w:numPr>
          <w:ilvl w:val="0"/>
          <w:numId w:val="24"/>
        </w:numPr>
        <w:jc w:val="both"/>
      </w:pPr>
      <w:r w:rsidRPr="00C73FAB">
        <w:rPr>
          <w:bdr w:val="none" w:sz="0" w:space="0" w:color="auto" w:frame="1"/>
        </w:rPr>
        <w:t>Acompanhamento das ações oriundas das análises críticas anteriores;</w:t>
      </w:r>
    </w:p>
    <w:p w:rsidR="00E04D24" w:rsidRPr="00C73FAB" w:rsidRDefault="00E04D24" w:rsidP="00E04D24">
      <w:pPr>
        <w:pStyle w:val="PLTEXTO"/>
        <w:numPr>
          <w:ilvl w:val="0"/>
          <w:numId w:val="24"/>
        </w:numPr>
        <w:jc w:val="both"/>
      </w:pPr>
      <w:r w:rsidRPr="00C73FAB">
        <w:rPr>
          <w:bdr w:val="none" w:sz="0" w:space="0" w:color="auto" w:frame="1"/>
        </w:rPr>
        <w:t>Mudanças internas e externas relevantes para o SGSI;</w:t>
      </w:r>
    </w:p>
    <w:p w:rsidR="00E04D24" w:rsidRPr="00C73FAB" w:rsidRDefault="00E04D24" w:rsidP="00E04D24">
      <w:pPr>
        <w:pStyle w:val="PLTEXTO"/>
        <w:numPr>
          <w:ilvl w:val="0"/>
          <w:numId w:val="24"/>
        </w:numPr>
        <w:jc w:val="both"/>
      </w:pPr>
      <w:r w:rsidRPr="00C73FAB">
        <w:rPr>
          <w:bdr w:val="none" w:sz="0" w:space="0" w:color="auto" w:frame="1"/>
        </w:rPr>
        <w:t>Desempenho do sistema;</w:t>
      </w:r>
    </w:p>
    <w:p w:rsidR="00E04D24" w:rsidRPr="00C73FAB" w:rsidRDefault="00E04D24" w:rsidP="00E04D24">
      <w:pPr>
        <w:pStyle w:val="PLTEXTO"/>
        <w:numPr>
          <w:ilvl w:val="0"/>
          <w:numId w:val="24"/>
        </w:numPr>
        <w:jc w:val="both"/>
      </w:pPr>
      <w:r w:rsidRPr="00C73FAB">
        <w:rPr>
          <w:bdr w:val="none" w:sz="0" w:space="0" w:color="auto" w:frame="1"/>
        </w:rPr>
        <w:t>Monitoramento das ações preventivas e corretivas;</w:t>
      </w:r>
    </w:p>
    <w:p w:rsidR="00E04D24" w:rsidRPr="00C73FAB" w:rsidRDefault="00E04D24" w:rsidP="00E04D24">
      <w:pPr>
        <w:pStyle w:val="PLTEXTO"/>
        <w:numPr>
          <w:ilvl w:val="0"/>
          <w:numId w:val="24"/>
        </w:numPr>
        <w:jc w:val="both"/>
      </w:pPr>
      <w:r w:rsidRPr="00C73FAB">
        <w:t>Monitoramento e resultados da medição;</w:t>
      </w:r>
    </w:p>
    <w:p w:rsidR="00E04D24" w:rsidRPr="00C73FAB" w:rsidRDefault="00E04D24" w:rsidP="00E04D24">
      <w:pPr>
        <w:pStyle w:val="PLTEXTO"/>
        <w:numPr>
          <w:ilvl w:val="0"/>
          <w:numId w:val="24"/>
        </w:numPr>
        <w:jc w:val="both"/>
      </w:pPr>
      <w:r w:rsidRPr="00C73FAB">
        <w:rPr>
          <w:bdr w:val="none" w:sz="0" w:space="0" w:color="auto" w:frame="1"/>
        </w:rPr>
        <w:t>Resultados das auditorias internas e externas;</w:t>
      </w:r>
    </w:p>
    <w:p w:rsidR="00E04D24" w:rsidRPr="00C73FAB" w:rsidRDefault="00E04D24" w:rsidP="00E04D24">
      <w:pPr>
        <w:pStyle w:val="PLTEXTO"/>
        <w:numPr>
          <w:ilvl w:val="0"/>
          <w:numId w:val="24"/>
        </w:numPr>
        <w:jc w:val="both"/>
      </w:pPr>
      <w:r w:rsidRPr="00C73FAB">
        <w:rPr>
          <w:bdr w:val="none" w:sz="0" w:space="0" w:color="auto" w:frame="1"/>
        </w:rPr>
        <w:t>Cumprimentos dos objetivos de segurança da informação;</w:t>
      </w:r>
    </w:p>
    <w:p w:rsidR="00E04D24" w:rsidRPr="00C73FAB" w:rsidRDefault="00E04D24" w:rsidP="00E04D24">
      <w:pPr>
        <w:pStyle w:val="PLTEXTO"/>
        <w:numPr>
          <w:ilvl w:val="0"/>
          <w:numId w:val="24"/>
        </w:numPr>
        <w:jc w:val="both"/>
      </w:pPr>
      <w:r w:rsidRPr="00C73FAB">
        <w:rPr>
          <w:bdr w:val="none" w:sz="0" w:space="0" w:color="auto" w:frame="1"/>
        </w:rPr>
        <w:t>Realimentação das partes interessadas;</w:t>
      </w:r>
    </w:p>
    <w:p w:rsidR="00E04D24" w:rsidRPr="00C73FAB" w:rsidRDefault="00E04D24" w:rsidP="00E04D24">
      <w:pPr>
        <w:pStyle w:val="PLTEXTO"/>
        <w:numPr>
          <w:ilvl w:val="0"/>
          <w:numId w:val="24"/>
        </w:numPr>
        <w:jc w:val="both"/>
      </w:pPr>
      <w:r w:rsidRPr="00C73FAB">
        <w:t>Resultados da avaliação dos riscos e situação dos planos de tratamento de risco;</w:t>
      </w:r>
    </w:p>
    <w:p w:rsidR="00E04D24" w:rsidRPr="00C73FAB" w:rsidRDefault="00E04D24" w:rsidP="00E04D24">
      <w:pPr>
        <w:pStyle w:val="PLTEXTO"/>
        <w:numPr>
          <w:ilvl w:val="0"/>
          <w:numId w:val="24"/>
        </w:numPr>
        <w:jc w:val="both"/>
      </w:pPr>
      <w:r w:rsidRPr="00C73FAB">
        <w:rPr>
          <w:bdr w:val="none" w:sz="0" w:space="0" w:color="auto" w:frame="1"/>
        </w:rPr>
        <w:t>Recomendações para melhoria.</w:t>
      </w:r>
    </w:p>
    <w:p w:rsidR="00E04D24" w:rsidRPr="00C73FAB" w:rsidRDefault="00E04D24" w:rsidP="00E04D24">
      <w:pPr>
        <w:pStyle w:val="PLTEXTO"/>
      </w:pPr>
      <w:r w:rsidRPr="00C73FAB">
        <w:t> </w:t>
      </w:r>
    </w:p>
    <w:p w:rsidR="00E04D24" w:rsidRPr="00C73FAB" w:rsidRDefault="00E04D24" w:rsidP="00E04D24">
      <w:pPr>
        <w:pStyle w:val="PLTEXTO"/>
        <w:rPr>
          <w:b/>
          <w:bCs/>
          <w:bdr w:val="none" w:sz="0" w:space="0" w:color="auto" w:frame="1"/>
        </w:rPr>
      </w:pPr>
      <w:r w:rsidRPr="00C73FAB">
        <w:rPr>
          <w:b/>
          <w:bCs/>
          <w:bdr w:val="none" w:sz="0" w:space="0" w:color="auto" w:frame="1"/>
        </w:rPr>
        <w:t>Saídas da análise crítica</w:t>
      </w:r>
    </w:p>
    <w:p w:rsidR="00E04D24" w:rsidRPr="00C73FAB" w:rsidRDefault="00E04D24" w:rsidP="00E04D24">
      <w:pPr>
        <w:pStyle w:val="PLTEXTO"/>
      </w:pPr>
    </w:p>
    <w:p w:rsidR="00E04D24" w:rsidRPr="00C73FAB" w:rsidRDefault="00E04D24" w:rsidP="00E04D24">
      <w:pPr>
        <w:pStyle w:val="PLTEXTO"/>
        <w:jc w:val="both"/>
        <w:rPr>
          <w:bdr w:val="none" w:sz="0" w:space="0" w:color="auto" w:frame="1"/>
        </w:rPr>
      </w:pPr>
      <w:r w:rsidRPr="00C73FAB">
        <w:rPr>
          <w:bdr w:val="none" w:sz="0" w:space="0" w:color="auto" w:frame="1"/>
        </w:rPr>
        <w:t>As saídas para a análise crítica pela Alta Direção (</w:t>
      </w:r>
      <w:r w:rsidRPr="00C73FAB">
        <w:rPr>
          <w:rStyle w:val="ms-rteelement-p"/>
          <w:bdr w:val="none" w:sz="0" w:space="0" w:color="auto" w:frame="1"/>
        </w:rPr>
        <w:t>Sócio Gestor + Comitê Diretivo)</w:t>
      </w:r>
      <w:r w:rsidRPr="00C73FAB">
        <w:rPr>
          <w:bdr w:val="none" w:sz="0" w:space="0" w:color="auto" w:frame="1"/>
        </w:rPr>
        <w:t xml:space="preserve"> devem incluir informações sobre decisões e ações relacionadas a:</w:t>
      </w:r>
    </w:p>
    <w:p w:rsidR="00E04D24" w:rsidRPr="00C73FAB" w:rsidRDefault="00E04D24" w:rsidP="00E04D24">
      <w:pPr>
        <w:pStyle w:val="PLTEXTO"/>
        <w:jc w:val="both"/>
      </w:pPr>
    </w:p>
    <w:p w:rsidR="00E04D24" w:rsidRPr="00C73FAB" w:rsidRDefault="00E04D24" w:rsidP="00E04D24">
      <w:pPr>
        <w:pStyle w:val="PLTEXTO"/>
        <w:numPr>
          <w:ilvl w:val="0"/>
          <w:numId w:val="23"/>
        </w:numPr>
        <w:jc w:val="both"/>
      </w:pPr>
      <w:r w:rsidRPr="00C73FAB">
        <w:rPr>
          <w:bdr w:val="none" w:sz="0" w:space="0" w:color="auto" w:frame="1"/>
        </w:rPr>
        <w:t>Melhoria da eficácia do SGSI e de seus processos;</w:t>
      </w:r>
    </w:p>
    <w:p w:rsidR="00E04D24" w:rsidRPr="00C73FAB" w:rsidRDefault="00E04D24" w:rsidP="00E04D24">
      <w:pPr>
        <w:pStyle w:val="PLTEXTO"/>
        <w:numPr>
          <w:ilvl w:val="0"/>
          <w:numId w:val="23"/>
        </w:numPr>
        <w:jc w:val="both"/>
      </w:pPr>
      <w:r w:rsidRPr="00C73FAB">
        <w:rPr>
          <w:bdr w:val="none" w:sz="0" w:space="0" w:color="auto" w:frame="1"/>
        </w:rPr>
        <w:t>Melhoria da segurança da informação;</w:t>
      </w:r>
    </w:p>
    <w:p w:rsidR="00E04D24" w:rsidRPr="00C73FAB" w:rsidRDefault="00E04D24" w:rsidP="00E04D24">
      <w:pPr>
        <w:pStyle w:val="PLTEXTO"/>
        <w:numPr>
          <w:ilvl w:val="0"/>
          <w:numId w:val="23"/>
        </w:numPr>
        <w:jc w:val="both"/>
        <w:rPr>
          <w:bdr w:val="none" w:sz="0" w:space="0" w:color="auto" w:frame="1"/>
        </w:rPr>
      </w:pPr>
      <w:r w:rsidRPr="00C73FAB">
        <w:rPr>
          <w:bdr w:val="none" w:sz="0" w:space="0" w:color="auto" w:frame="1"/>
        </w:rPr>
        <w:t>Necessidades de recursos.</w:t>
      </w:r>
    </w:p>
    <w:p w:rsidR="00C13D52" w:rsidRDefault="00C13D52">
      <w:pPr>
        <w:jc w:val="left"/>
        <w:rPr>
          <w:rFonts w:ascii="Verdana" w:eastAsiaTheme="minorEastAsia" w:hAnsi="Verdana" w:cs="Arial"/>
          <w:sz w:val="20"/>
          <w:bdr w:val="none" w:sz="0" w:space="0" w:color="auto" w:frame="1"/>
        </w:rPr>
      </w:pPr>
      <w:r>
        <w:rPr>
          <w:rFonts w:ascii="Verdana" w:hAnsi="Verdana"/>
          <w:bdr w:val="none" w:sz="0" w:space="0" w:color="auto" w:frame="1"/>
        </w:rPr>
        <w:br w:type="page"/>
      </w:r>
    </w:p>
    <w:p w:rsidR="00C13D52" w:rsidRPr="006A0097" w:rsidRDefault="00C13D52" w:rsidP="00C13D52">
      <w:pPr>
        <w:pStyle w:val="PLCAPN1"/>
      </w:pPr>
      <w:bookmarkStart w:id="30" w:name="_Toc522877534"/>
      <w:r>
        <w:lastRenderedPageBreak/>
        <w:t>REVISÃO DO PROCESSO</w:t>
      </w:r>
      <w:bookmarkEnd w:id="30"/>
    </w:p>
    <w:p w:rsidR="00C13D52" w:rsidRPr="006A0097" w:rsidRDefault="00C13D52" w:rsidP="00C13D52">
      <w:pPr>
        <w:pStyle w:val="PLTEXTO"/>
      </w:pPr>
    </w:p>
    <w:p w:rsidR="00E04D24" w:rsidRPr="00C73FAB" w:rsidRDefault="00E04D24" w:rsidP="00E04D24">
      <w:pPr>
        <w:pStyle w:val="PLTEXTO"/>
        <w:jc w:val="both"/>
      </w:pPr>
      <w:r w:rsidRPr="00C73FAB">
        <w:t>Para garantir a efetividade dos processos relacionados ao SGSI, é necessário a revisão periódica, conforme critérios da tabela abaixo:</w:t>
      </w:r>
    </w:p>
    <w:p w:rsidR="00C13D52" w:rsidRPr="006A0097" w:rsidRDefault="00C13D52" w:rsidP="00C13D52">
      <w:pPr>
        <w:pStyle w:val="PLTEXTO"/>
        <w:jc w:val="both"/>
      </w:pPr>
    </w:p>
    <w:tbl>
      <w:tblPr>
        <w:tblStyle w:val="Tabelacomgrade"/>
        <w:tblW w:w="9351" w:type="dxa"/>
        <w:tblLook w:val="04A0" w:firstRow="1" w:lastRow="0" w:firstColumn="1" w:lastColumn="0" w:noHBand="0" w:noVBand="1"/>
      </w:tblPr>
      <w:tblGrid>
        <w:gridCol w:w="1639"/>
        <w:gridCol w:w="7712"/>
      </w:tblGrid>
      <w:tr w:rsidR="00C13D52" w:rsidRPr="00BB1A82" w:rsidTr="00501B31">
        <w:trPr>
          <w:trHeight w:val="567"/>
        </w:trPr>
        <w:tc>
          <w:tcPr>
            <w:tcW w:w="1639" w:type="dxa"/>
            <w:shd w:val="clear" w:color="auto" w:fill="3B3838" w:themeFill="background2" w:themeFillShade="40"/>
            <w:vAlign w:val="center"/>
          </w:tcPr>
          <w:p w:rsidR="00C13D52" w:rsidRPr="006A0097" w:rsidRDefault="00C13D52" w:rsidP="00501B31">
            <w:pPr>
              <w:pStyle w:val="PLTABELAS"/>
              <w:jc w:val="center"/>
              <w:rPr>
                <w:b/>
                <w:sz w:val="18"/>
              </w:rPr>
            </w:pPr>
            <w:r w:rsidRPr="006A0097">
              <w:rPr>
                <w:b/>
                <w:sz w:val="18"/>
              </w:rPr>
              <w:t>Periodicidade</w:t>
            </w:r>
          </w:p>
        </w:tc>
        <w:tc>
          <w:tcPr>
            <w:tcW w:w="7712" w:type="dxa"/>
            <w:shd w:val="clear" w:color="auto" w:fill="3B3838" w:themeFill="background2" w:themeFillShade="40"/>
            <w:vAlign w:val="center"/>
          </w:tcPr>
          <w:p w:rsidR="00C13D52" w:rsidRPr="006A0097" w:rsidRDefault="00C13D52" w:rsidP="00501B31">
            <w:pPr>
              <w:pStyle w:val="PLTABELAS"/>
              <w:jc w:val="center"/>
              <w:rPr>
                <w:b/>
                <w:sz w:val="18"/>
              </w:rPr>
            </w:pPr>
            <w:r w:rsidRPr="006A0097">
              <w:rPr>
                <w:b/>
                <w:sz w:val="18"/>
              </w:rPr>
              <w:t>Descrição da Periodicidade</w:t>
            </w:r>
          </w:p>
        </w:tc>
      </w:tr>
      <w:tr w:rsidR="00E04D24" w:rsidRPr="00BB1A82" w:rsidTr="00501B31">
        <w:trPr>
          <w:trHeight w:val="567"/>
        </w:trPr>
        <w:tc>
          <w:tcPr>
            <w:tcW w:w="1639" w:type="dxa"/>
            <w:vAlign w:val="center"/>
          </w:tcPr>
          <w:p w:rsidR="00E04D24" w:rsidRPr="00E04D24" w:rsidRDefault="00E04D24" w:rsidP="00E04D24">
            <w:pPr>
              <w:pStyle w:val="PLTABELAS"/>
              <w:rPr>
                <w:color w:val="auto"/>
                <w:sz w:val="18"/>
              </w:rPr>
            </w:pPr>
            <w:r w:rsidRPr="00E04D24">
              <w:rPr>
                <w:color w:val="auto"/>
                <w:sz w:val="18"/>
                <w:lang w:eastAsia="pt-BR"/>
              </w:rPr>
              <w:t>Anualmente</w:t>
            </w:r>
          </w:p>
        </w:tc>
        <w:tc>
          <w:tcPr>
            <w:tcW w:w="7712" w:type="dxa"/>
            <w:vAlign w:val="center"/>
          </w:tcPr>
          <w:p w:rsidR="00E04D24" w:rsidRPr="00E04D24" w:rsidRDefault="00E04D24" w:rsidP="00E04D24">
            <w:pPr>
              <w:pStyle w:val="PLTABELAS"/>
              <w:rPr>
                <w:color w:val="auto"/>
                <w:sz w:val="18"/>
              </w:rPr>
            </w:pPr>
            <w:r w:rsidRPr="00E04D24">
              <w:rPr>
                <w:color w:val="auto"/>
                <w:sz w:val="18"/>
              </w:rPr>
              <w:t>Executar anualmente para avaliar a conformidade e proporcionar melhorias para o sistema</w:t>
            </w:r>
          </w:p>
        </w:tc>
      </w:tr>
      <w:tr w:rsidR="00E04D24" w:rsidRPr="00BB1A82" w:rsidTr="00501B31">
        <w:trPr>
          <w:trHeight w:val="567"/>
        </w:trPr>
        <w:tc>
          <w:tcPr>
            <w:tcW w:w="1639" w:type="dxa"/>
            <w:vAlign w:val="center"/>
          </w:tcPr>
          <w:p w:rsidR="00E04D24" w:rsidRPr="00E04D24" w:rsidRDefault="00E04D24" w:rsidP="00E04D24">
            <w:pPr>
              <w:pStyle w:val="PLTABELAS"/>
              <w:rPr>
                <w:color w:val="auto"/>
                <w:sz w:val="18"/>
                <w:lang w:eastAsia="pt-BR"/>
              </w:rPr>
            </w:pPr>
            <w:r w:rsidRPr="00E04D24">
              <w:rPr>
                <w:color w:val="auto"/>
                <w:sz w:val="18"/>
                <w:lang w:eastAsia="pt-BR"/>
              </w:rPr>
              <w:t xml:space="preserve">Eventualmente </w:t>
            </w:r>
          </w:p>
        </w:tc>
        <w:tc>
          <w:tcPr>
            <w:tcW w:w="7712" w:type="dxa"/>
            <w:vAlign w:val="center"/>
          </w:tcPr>
          <w:p w:rsidR="00E04D24" w:rsidRPr="00E04D24" w:rsidRDefault="00E04D24" w:rsidP="00E04D24">
            <w:pPr>
              <w:pStyle w:val="PLTABELAS"/>
              <w:rPr>
                <w:color w:val="auto"/>
                <w:sz w:val="18"/>
              </w:rPr>
            </w:pPr>
            <w:r w:rsidRPr="00E04D24">
              <w:rPr>
                <w:color w:val="auto"/>
                <w:sz w:val="18"/>
              </w:rPr>
              <w:t>Executar quando houver alguma adição/alteração/exclusão de itens específicos</w:t>
            </w:r>
          </w:p>
        </w:tc>
      </w:tr>
      <w:tr w:rsidR="00E04D24" w:rsidRPr="00BB1A82" w:rsidTr="00501B31">
        <w:trPr>
          <w:trHeight w:val="567"/>
        </w:trPr>
        <w:tc>
          <w:tcPr>
            <w:tcW w:w="1639" w:type="dxa"/>
            <w:vAlign w:val="center"/>
          </w:tcPr>
          <w:p w:rsidR="00E04D24" w:rsidRPr="00E04D24" w:rsidRDefault="00E04D24" w:rsidP="00E04D24">
            <w:pPr>
              <w:pStyle w:val="PLTABELAS"/>
              <w:rPr>
                <w:color w:val="auto"/>
                <w:sz w:val="18"/>
                <w:lang w:eastAsia="pt-BR"/>
              </w:rPr>
            </w:pPr>
            <w:r w:rsidRPr="00E04D24">
              <w:rPr>
                <w:color w:val="auto"/>
                <w:sz w:val="18"/>
                <w:lang w:eastAsia="pt-BR"/>
              </w:rPr>
              <w:t>Exclusivamente</w:t>
            </w:r>
          </w:p>
        </w:tc>
        <w:tc>
          <w:tcPr>
            <w:tcW w:w="7712" w:type="dxa"/>
            <w:vAlign w:val="center"/>
          </w:tcPr>
          <w:p w:rsidR="00E04D24" w:rsidRPr="00E04D24" w:rsidRDefault="00E04D24" w:rsidP="00E04D24">
            <w:pPr>
              <w:pStyle w:val="PLTABELAS"/>
              <w:rPr>
                <w:color w:val="auto"/>
                <w:sz w:val="18"/>
              </w:rPr>
            </w:pPr>
            <w:r w:rsidRPr="00E04D24">
              <w:rPr>
                <w:color w:val="auto"/>
                <w:sz w:val="18"/>
              </w:rPr>
              <w:t>Executar quando houver uma mudança significativa de escopo de negócio do escritório ou quando solicitado pela alta direção</w:t>
            </w:r>
          </w:p>
        </w:tc>
      </w:tr>
    </w:tbl>
    <w:p w:rsidR="00C13D52" w:rsidRPr="006A0097" w:rsidRDefault="00C13D52" w:rsidP="00C13D52">
      <w:pPr>
        <w:pStyle w:val="PLTEXTO"/>
        <w:jc w:val="center"/>
        <w:rPr>
          <w:b/>
        </w:rPr>
      </w:pPr>
      <w:r w:rsidRPr="006A0097">
        <w:rPr>
          <w:b/>
        </w:rPr>
        <w:t xml:space="preserve">Tabela </w:t>
      </w:r>
      <w:r w:rsidR="001C7056">
        <w:rPr>
          <w:b/>
        </w:rPr>
        <w:t>9</w:t>
      </w:r>
      <w:r w:rsidRPr="006A0097">
        <w:rPr>
          <w:b/>
        </w:rPr>
        <w:t xml:space="preserve"> – Periodicidade de Atualização</w:t>
      </w:r>
    </w:p>
    <w:p w:rsidR="00C13D52" w:rsidRDefault="00C13D52" w:rsidP="00C13D52">
      <w:pPr>
        <w:pStyle w:val="PLTEXTO"/>
        <w:jc w:val="both"/>
      </w:pPr>
    </w:p>
    <w:p w:rsidR="00E04D24" w:rsidRPr="00C73FAB" w:rsidRDefault="00E04D24" w:rsidP="00E04D24">
      <w:pPr>
        <w:pStyle w:val="PLTEXTO"/>
        <w:jc w:val="both"/>
      </w:pPr>
      <w:r w:rsidRPr="00C73FAB">
        <w:t xml:space="preserve">O </w:t>
      </w:r>
      <w:r w:rsidRPr="00C73FAB">
        <w:rPr>
          <w:b/>
        </w:rPr>
        <w:t>calendário de segurança da informação</w:t>
      </w:r>
      <w:r w:rsidRPr="00C73FAB">
        <w:t xml:space="preserve"> de Pinheiro Neto Advogados, possui datas específicas para avaliação dos itens relacionados ao Sistema de Gestão de Segurança da Informação.</w:t>
      </w:r>
    </w:p>
    <w:p w:rsidR="00750E39" w:rsidRPr="006A0097" w:rsidRDefault="00750E39" w:rsidP="00C602B1">
      <w:pPr>
        <w:pStyle w:val="PLTEXTO"/>
        <w:rPr>
          <w:b/>
        </w:rPr>
      </w:pPr>
    </w:p>
    <w:sectPr w:rsidR="00750E39" w:rsidRPr="006A0097" w:rsidSect="003203E5">
      <w:headerReference w:type="default" r:id="rId19"/>
      <w:pgSz w:w="11907" w:h="16840" w:code="9"/>
      <w:pgMar w:top="1418" w:right="1134" w:bottom="1418" w:left="1418" w:header="567" w:footer="10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D71" w:rsidRDefault="00057D71">
      <w:r>
        <w:separator/>
      </w:r>
    </w:p>
  </w:endnote>
  <w:endnote w:type="continuationSeparator" w:id="0">
    <w:p w:rsidR="00057D71" w:rsidRDefault="0005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28" w:type="dxa"/>
        <w:right w:w="28" w:type="dxa"/>
      </w:tblCellMar>
      <w:tblLook w:val="04A0" w:firstRow="1" w:lastRow="0" w:firstColumn="1" w:lastColumn="0" w:noHBand="0" w:noVBand="1"/>
    </w:tblPr>
    <w:tblGrid>
      <w:gridCol w:w="7513"/>
      <w:gridCol w:w="1843"/>
    </w:tblGrid>
    <w:tr w:rsidR="00057D71" w:rsidRPr="006A0097" w:rsidTr="006A0097">
      <w:trPr>
        <w:cantSplit/>
      </w:trPr>
      <w:tc>
        <w:tcPr>
          <w:tcW w:w="7513" w:type="dxa"/>
          <w:hideMark/>
        </w:tcPr>
        <w:p w:rsidR="00057D71" w:rsidRPr="006A0097" w:rsidRDefault="00057D71" w:rsidP="00435E99">
          <w:pPr>
            <w:pStyle w:val="Rodap"/>
            <w:tabs>
              <w:tab w:val="clear" w:pos="4252"/>
              <w:tab w:val="clear" w:pos="8504"/>
              <w:tab w:val="center" w:pos="3231"/>
              <w:tab w:val="right" w:pos="7649"/>
            </w:tabs>
            <w:rPr>
              <w:rFonts w:ascii="Verdana" w:hAnsi="Verdana" w:cs="Arial"/>
              <w:position w:val="2"/>
              <w:sz w:val="12"/>
            </w:rPr>
          </w:pPr>
          <w:r w:rsidRPr="006A0097">
            <w:rPr>
              <w:rFonts w:ascii="Verdana" w:hAnsi="Verdana" w:cs="Arial"/>
              <w:position w:val="2"/>
              <w:sz w:val="12"/>
            </w:rPr>
            <w:t>Cabe aos integrantes a responsabilidade em utilizar e controlar a revisão deste documento em papel.</w:t>
          </w:r>
        </w:p>
      </w:tc>
      <w:tc>
        <w:tcPr>
          <w:tcW w:w="1843" w:type="dxa"/>
          <w:hideMark/>
        </w:tcPr>
        <w:p w:rsidR="00057D71" w:rsidRPr="006A0097" w:rsidRDefault="00057D71" w:rsidP="00673644">
          <w:pPr>
            <w:pStyle w:val="Rodap"/>
            <w:tabs>
              <w:tab w:val="clear" w:pos="4252"/>
              <w:tab w:val="clear" w:pos="8504"/>
              <w:tab w:val="left" w:pos="1271"/>
              <w:tab w:val="center" w:pos="3231"/>
              <w:tab w:val="right" w:pos="7649"/>
            </w:tabs>
            <w:jc w:val="right"/>
            <w:rPr>
              <w:rFonts w:ascii="Verdana" w:hAnsi="Verdana" w:cs="Arial"/>
              <w:position w:val="2"/>
              <w:sz w:val="12"/>
            </w:rPr>
          </w:pPr>
        </w:p>
      </w:tc>
    </w:tr>
    <w:tr w:rsidR="00057D71" w:rsidRPr="006A0097" w:rsidTr="006A0097">
      <w:trPr>
        <w:cantSplit/>
      </w:trPr>
      <w:tc>
        <w:tcPr>
          <w:tcW w:w="7513" w:type="dxa"/>
        </w:tcPr>
        <w:p w:rsidR="00057D71" w:rsidRPr="006A0097" w:rsidRDefault="00057D71">
          <w:pPr>
            <w:pStyle w:val="Rodap"/>
            <w:tabs>
              <w:tab w:val="clear" w:pos="4252"/>
              <w:tab w:val="clear" w:pos="8504"/>
              <w:tab w:val="center" w:pos="3231"/>
              <w:tab w:val="right" w:pos="7649"/>
            </w:tabs>
            <w:rPr>
              <w:rFonts w:ascii="Verdana" w:hAnsi="Verdana" w:cs="Arial"/>
              <w:position w:val="2"/>
              <w:sz w:val="12"/>
            </w:rPr>
          </w:pPr>
        </w:p>
      </w:tc>
      <w:tc>
        <w:tcPr>
          <w:tcW w:w="1843" w:type="dxa"/>
        </w:tcPr>
        <w:p w:rsidR="00057D71" w:rsidRPr="006A0097" w:rsidRDefault="00057D71" w:rsidP="00673644">
          <w:pPr>
            <w:pStyle w:val="Rodap"/>
            <w:tabs>
              <w:tab w:val="clear" w:pos="4252"/>
              <w:tab w:val="clear" w:pos="8504"/>
              <w:tab w:val="left" w:pos="1271"/>
              <w:tab w:val="center" w:pos="3231"/>
              <w:tab w:val="right" w:pos="7649"/>
            </w:tabs>
            <w:rPr>
              <w:rFonts w:ascii="Verdana" w:hAnsi="Verdana" w:cs="Arial"/>
              <w:position w:val="2"/>
              <w:sz w:val="12"/>
            </w:rPr>
          </w:pPr>
        </w:p>
      </w:tc>
    </w:tr>
    <w:tr w:rsidR="00057D71" w:rsidRPr="006A0097" w:rsidTr="00673644">
      <w:trPr>
        <w:cantSplit/>
      </w:trPr>
      <w:tc>
        <w:tcPr>
          <w:tcW w:w="9356" w:type="dxa"/>
          <w:gridSpan w:val="2"/>
          <w:hideMark/>
        </w:tcPr>
        <w:p w:rsidR="00057D71" w:rsidRPr="006A0097" w:rsidRDefault="00057D71" w:rsidP="004855C8">
          <w:pPr>
            <w:pStyle w:val="Rodap"/>
            <w:tabs>
              <w:tab w:val="clear" w:pos="4252"/>
              <w:tab w:val="clear" w:pos="8504"/>
              <w:tab w:val="left" w:pos="1271"/>
              <w:tab w:val="center" w:pos="3231"/>
              <w:tab w:val="right" w:pos="7649"/>
            </w:tabs>
            <w:rPr>
              <w:rFonts w:ascii="Verdana" w:hAnsi="Verdana" w:cs="Arial"/>
              <w:position w:val="2"/>
              <w:sz w:val="12"/>
            </w:rPr>
          </w:pPr>
          <w:r w:rsidRPr="006A0097">
            <w:rPr>
              <w:rFonts w:ascii="Verdana" w:hAnsi="Verdana" w:cs="Arial"/>
              <w:sz w:val="12"/>
            </w:rPr>
            <w:t>O presente material é de propriedade de Pinheiro Neto Advogados e qualquer reprodução, utilização ou divulgação do mesmo, sem a prévia e expressa autorização da titular, importa em ato ilícito nos termos da legislação pertinente, através da qual serão imputadas as responsabilidades cabíveis.</w:t>
          </w:r>
        </w:p>
      </w:tc>
    </w:tr>
  </w:tbl>
  <w:p w:rsidR="00057D71" w:rsidRPr="00673644" w:rsidRDefault="00057D71" w:rsidP="00673644">
    <w:pPr>
      <w:rPr>
        <w:rFonts w:cs="Arial"/>
        <w:position w:val="2"/>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D71" w:rsidRDefault="00057D71">
      <w:r>
        <w:separator/>
      </w:r>
    </w:p>
  </w:footnote>
  <w:footnote w:type="continuationSeparator" w:id="0">
    <w:p w:rsidR="00057D71" w:rsidRDefault="0005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28" w:type="dxa"/>
        <w:right w:w="28" w:type="dxa"/>
      </w:tblCellMar>
      <w:tblLook w:val="04A0" w:firstRow="1" w:lastRow="0" w:firstColumn="1" w:lastColumn="0" w:noHBand="0" w:noVBand="1"/>
    </w:tblPr>
    <w:tblGrid>
      <w:gridCol w:w="4560"/>
      <w:gridCol w:w="118"/>
      <w:gridCol w:w="3260"/>
      <w:gridCol w:w="709"/>
      <w:gridCol w:w="709"/>
    </w:tblGrid>
    <w:tr w:rsidR="00057D71" w:rsidTr="00673644">
      <w:trPr>
        <w:cantSplit/>
        <w:trHeight w:val="570"/>
      </w:trPr>
      <w:tc>
        <w:tcPr>
          <w:tcW w:w="4560" w:type="dxa"/>
          <w:vMerge w:val="restart"/>
          <w:tcBorders>
            <w:top w:val="nil"/>
            <w:left w:val="nil"/>
            <w:bottom w:val="single" w:sz="18" w:space="0" w:color="auto"/>
            <w:right w:val="nil"/>
          </w:tcBorders>
          <w:hideMark/>
        </w:tcPr>
        <w:p w:rsidR="00057D71" w:rsidRDefault="00057D71" w:rsidP="005E092C">
          <w:pPr>
            <w:pStyle w:val="Cabealho"/>
            <w:tabs>
              <w:tab w:val="clear" w:pos="4252"/>
              <w:tab w:val="clear" w:pos="8504"/>
              <w:tab w:val="left" w:pos="113"/>
              <w:tab w:val="center" w:pos="3231"/>
              <w:tab w:val="right" w:pos="6463"/>
            </w:tabs>
          </w:pPr>
          <w:r>
            <w:rPr>
              <w:noProof/>
              <w:lang w:eastAsia="pt-BR"/>
            </w:rPr>
            <mc:AlternateContent>
              <mc:Choice Requires="wpg">
                <w:drawing>
                  <wp:anchor distT="0" distB="0" distL="114300" distR="114300" simplePos="0" relativeHeight="251659264" behindDoc="0" locked="0" layoutInCell="1" allowOverlap="1" wp14:anchorId="3009D789" wp14:editId="049E62C3">
                    <wp:simplePos x="0" y="0"/>
                    <wp:positionH relativeFrom="column">
                      <wp:posOffset>0</wp:posOffset>
                    </wp:positionH>
                    <wp:positionV relativeFrom="paragraph">
                      <wp:posOffset>4445</wp:posOffset>
                    </wp:positionV>
                    <wp:extent cx="1188000" cy="432000"/>
                    <wp:effectExtent l="0" t="0" r="0" b="6350"/>
                    <wp:wrapNone/>
                    <wp:docPr id="8" name="Agrupar 7">
                      <a:extLst xmlns:a="http://schemas.openxmlformats.org/drawingml/2006/main">
                        <a:ext uri="{FF2B5EF4-FFF2-40B4-BE49-F238E27FC236}">
                          <a16:creationId xmlns:a16="http://schemas.microsoft.com/office/drawing/2014/main" id="{8AF2C55A-411D-441B-86D0-659FA4DAF93E}"/>
                        </a:ext>
                      </a:extLst>
                    </wp:docPr>
                    <wp:cNvGraphicFramePr/>
                    <a:graphic xmlns:a="http://schemas.openxmlformats.org/drawingml/2006/main">
                      <a:graphicData uri="http://schemas.microsoft.com/office/word/2010/wordprocessingGroup">
                        <wpg:wgp>
                          <wpg:cNvGrpSpPr/>
                          <wpg:grpSpPr>
                            <a:xfrm>
                              <a:off x="0" y="0"/>
                              <a:ext cx="1188000" cy="432000"/>
                              <a:chOff x="0" y="0"/>
                              <a:chExt cx="2054679" cy="653142"/>
                            </a:xfrm>
                          </wpg:grpSpPr>
                          <wps:wsp>
                            <wps:cNvPr id="2" name="Retângulo 2">
                              <a:extLst>
                                <a:ext uri="{FF2B5EF4-FFF2-40B4-BE49-F238E27FC236}">
                                  <a16:creationId xmlns:a16="http://schemas.microsoft.com/office/drawing/2014/main" id="{99E7D1FE-A224-4170-ADFE-F4D4FB67ABDD}"/>
                                </a:ext>
                              </a:extLst>
                            </wps:cNvPr>
                            <wps:cNvSpPr/>
                            <wps:spPr>
                              <a:xfrm>
                                <a:off x="0" y="0"/>
                                <a:ext cx="2054679" cy="6531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3" name="Picture 4" descr="Image result for pinheiro neto advogados png">
                                <a:extLst>
                                  <a:ext uri="{FF2B5EF4-FFF2-40B4-BE49-F238E27FC236}">
                                    <a16:creationId xmlns:a16="http://schemas.microsoft.com/office/drawing/2014/main" id="{A091D4D8-B91B-4E4C-AC9E-9772EBE26F9B}"/>
                                  </a:ext>
                                </a:extLst>
                              </pic:cNvPr>
                              <pic:cNvPicPr>
                                <a:picLocks noChangeAspect="1" noChangeArrowheads="1"/>
                              </pic:cNvPicPr>
                            </pic:nvPicPr>
                            <pic:blipFill rotWithShape="1">
                              <a:blip r:embed="rId1" cstate="print">
                                <a:clrChange>
                                  <a:clrFrom>
                                    <a:srgbClr val="FEFEFE"/>
                                  </a:clrFrom>
                                  <a:clrTo>
                                    <a:srgbClr val="FEFEFE">
                                      <a:alpha val="0"/>
                                    </a:srgbClr>
                                  </a:clrTo>
                                </a:clrChange>
                                <a:extLst>
                                  <a:ext uri="{28A0092B-C50C-407E-A947-70E740481C1C}">
                                    <a14:useLocalDpi xmlns:a14="http://schemas.microsoft.com/office/drawing/2010/main" val="0"/>
                                  </a:ext>
                                </a:extLst>
                              </a:blip>
                              <a:srcRect t="21621" b="28538"/>
                              <a:stretch/>
                            </pic:blipFill>
                            <pic:spPr bwMode="auto">
                              <a:xfrm>
                                <a:off x="54429" y="68035"/>
                                <a:ext cx="1973035" cy="4898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2452EC1" id="Agrupar 7" o:spid="_x0000_s1026" style="position:absolute;margin-left:0;margin-top:.35pt;width:93.55pt;height:34pt;z-index:251659264;mso-width-relative:margin;mso-height-relative:margin" coordsize="20546,65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">
                    <v:rect id="Retângulo 2" o:spid="_x0000_s1027" style="position:absolute;width:20546;height:6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Image result for pinheiro neto advogados png" style="position:absolute;left:544;top:680;width:19730;height:4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">
                      <v:imagedata r:id="rId2" o:title="Image result for pinheiro neto advogados png" croptop="14170f" cropbottom="18703f" chromakey="#fefefe"/>
                    </v:shape>
                  </v:group>
                </w:pict>
              </mc:Fallback>
            </mc:AlternateContent>
          </w:r>
        </w:p>
      </w:tc>
      <w:tc>
        <w:tcPr>
          <w:tcW w:w="118" w:type="dxa"/>
          <w:vMerge w:val="restart"/>
          <w:tcBorders>
            <w:top w:val="nil"/>
            <w:left w:val="nil"/>
            <w:bottom w:val="single" w:sz="18" w:space="0" w:color="auto"/>
            <w:right w:val="nil"/>
          </w:tcBorders>
        </w:tcPr>
        <w:p w:rsidR="00057D71" w:rsidRDefault="00057D71">
          <w:pPr>
            <w:spacing w:line="360" w:lineRule="auto"/>
            <w:rPr>
              <w:rFonts w:ascii="Verdana" w:hAnsi="Verdana"/>
              <w:szCs w:val="24"/>
            </w:rPr>
          </w:pPr>
        </w:p>
      </w:tc>
      <w:tc>
        <w:tcPr>
          <w:tcW w:w="4678" w:type="dxa"/>
          <w:gridSpan w:val="3"/>
          <w:tcBorders>
            <w:top w:val="nil"/>
            <w:left w:val="nil"/>
            <w:bottom w:val="single" w:sz="4" w:space="0" w:color="auto"/>
            <w:right w:val="nil"/>
          </w:tcBorders>
          <w:hideMark/>
        </w:tcPr>
        <w:p w:rsidR="00057D71" w:rsidRPr="006A0097" w:rsidRDefault="00057D71" w:rsidP="00022C01">
          <w:pPr>
            <w:spacing w:line="360" w:lineRule="auto"/>
            <w:ind w:left="-231"/>
            <w:jc w:val="right"/>
            <w:rPr>
              <w:rFonts w:ascii="Verdana" w:hAnsi="Verdana"/>
              <w:b/>
            </w:rPr>
          </w:pPr>
          <w:r w:rsidRPr="006A0097">
            <w:rPr>
              <w:rFonts w:ascii="Verdana" w:hAnsi="Verdana"/>
              <w:b/>
            </w:rPr>
            <w:t>SGSI - Procedimento</w:t>
          </w:r>
        </w:p>
        <w:p w:rsidR="00057D71" w:rsidRPr="006A0097" w:rsidRDefault="00057D71" w:rsidP="00DB475E">
          <w:pPr>
            <w:spacing w:line="360" w:lineRule="auto"/>
            <w:ind w:left="-231"/>
            <w:jc w:val="right"/>
            <w:rPr>
              <w:rFonts w:ascii="Verdana" w:hAnsi="Verdana"/>
              <w:szCs w:val="24"/>
            </w:rPr>
          </w:pPr>
          <w:r w:rsidRPr="006A0097">
            <w:rPr>
              <w:rFonts w:ascii="Verdana" w:hAnsi="Verdana"/>
            </w:rPr>
            <w:t>Planejamento do SGSI</w:t>
          </w:r>
        </w:p>
      </w:tc>
    </w:tr>
    <w:tr w:rsidR="00057D71" w:rsidTr="00673644">
      <w:trPr>
        <w:cantSplit/>
        <w:trHeight w:hRule="exact" w:val="6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260" w:type="dxa"/>
        </w:tcPr>
        <w:p w:rsidR="00057D71" w:rsidRPr="006A0097" w:rsidRDefault="00057D71">
          <w:pPr>
            <w:spacing w:line="360" w:lineRule="auto"/>
            <w:rPr>
              <w:rFonts w:ascii="Verdana" w:hAnsi="Verdana"/>
              <w:szCs w:val="24"/>
            </w:rPr>
          </w:pPr>
        </w:p>
      </w:tc>
      <w:tc>
        <w:tcPr>
          <w:tcW w:w="709" w:type="dxa"/>
        </w:tcPr>
        <w:p w:rsidR="00057D71" w:rsidRPr="006A0097" w:rsidRDefault="00057D71">
          <w:pPr>
            <w:spacing w:line="360" w:lineRule="auto"/>
            <w:rPr>
              <w:rFonts w:ascii="Verdana" w:hAnsi="Verdana"/>
              <w:szCs w:val="24"/>
            </w:rPr>
          </w:pPr>
        </w:p>
      </w:tc>
      <w:tc>
        <w:tcPr>
          <w:tcW w:w="709" w:type="dxa"/>
        </w:tcPr>
        <w:p w:rsidR="00057D71" w:rsidRPr="006A0097" w:rsidRDefault="00057D71">
          <w:pPr>
            <w:spacing w:line="360" w:lineRule="auto"/>
            <w:rPr>
              <w:rFonts w:ascii="Verdana" w:hAnsi="Verdana"/>
              <w:szCs w:val="24"/>
            </w:rPr>
          </w:pPr>
        </w:p>
      </w:tc>
    </w:tr>
    <w:tr w:rsidR="00057D71" w:rsidTr="00C1782F">
      <w:trPr>
        <w:cantSplit/>
        <w:trHeight w:hRule="exact" w:val="27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969" w:type="dxa"/>
          <w:gridSpan w:val="2"/>
          <w:hideMark/>
        </w:tcPr>
        <w:p w:rsidR="00057D71" w:rsidRPr="006A0097" w:rsidRDefault="00057D71" w:rsidP="001B12EB">
          <w:pPr>
            <w:spacing w:line="360" w:lineRule="auto"/>
            <w:rPr>
              <w:rFonts w:ascii="Verdana" w:hAnsi="Verdana"/>
              <w:sz w:val="16"/>
              <w:szCs w:val="24"/>
            </w:rPr>
          </w:pPr>
          <w:r w:rsidRPr="006A0097">
            <w:rPr>
              <w:rFonts w:ascii="Verdana" w:hAnsi="Verdana"/>
              <w:sz w:val="16"/>
            </w:rPr>
            <w:t>Código do Documento</w:t>
          </w:r>
        </w:p>
        <w:p w:rsidR="00057D71" w:rsidRPr="006A0097" w:rsidRDefault="00057D71">
          <w:pPr>
            <w:spacing w:line="360" w:lineRule="auto"/>
            <w:rPr>
              <w:rFonts w:ascii="Verdana" w:hAnsi="Verdana"/>
              <w:sz w:val="16"/>
              <w:szCs w:val="24"/>
            </w:rPr>
          </w:pPr>
          <w:r w:rsidRPr="006A0097">
            <w:rPr>
              <w:rFonts w:ascii="Verdana" w:hAnsi="Verdana"/>
              <w:sz w:val="16"/>
            </w:rPr>
            <w:t>Rev.</w:t>
          </w:r>
        </w:p>
      </w:tc>
      <w:tc>
        <w:tcPr>
          <w:tcW w:w="709" w:type="dxa"/>
          <w:tcBorders>
            <w:top w:val="nil"/>
            <w:left w:val="single" w:sz="4" w:space="0" w:color="auto"/>
            <w:bottom w:val="nil"/>
            <w:right w:val="nil"/>
          </w:tcBorders>
          <w:hideMark/>
        </w:tcPr>
        <w:p w:rsidR="00057D71" w:rsidRPr="006A0097" w:rsidRDefault="00057D71">
          <w:pPr>
            <w:spacing w:line="360" w:lineRule="auto"/>
            <w:rPr>
              <w:rFonts w:ascii="Verdana" w:hAnsi="Verdana"/>
              <w:sz w:val="16"/>
              <w:szCs w:val="24"/>
            </w:rPr>
          </w:pPr>
          <w:r w:rsidRPr="006A0097">
            <w:rPr>
              <w:rFonts w:ascii="Verdana" w:hAnsi="Verdana"/>
              <w:sz w:val="16"/>
            </w:rPr>
            <w:t>Folha</w:t>
          </w:r>
        </w:p>
      </w:tc>
    </w:tr>
    <w:tr w:rsidR="00057D71" w:rsidTr="00C1782F">
      <w:trPr>
        <w:cantSplit/>
        <w:trHeight w:hRule="exact" w:val="28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969" w:type="dxa"/>
          <w:gridSpan w:val="2"/>
          <w:tcBorders>
            <w:top w:val="nil"/>
            <w:left w:val="nil"/>
            <w:bottom w:val="single" w:sz="18" w:space="0" w:color="auto"/>
            <w:right w:val="nil"/>
          </w:tcBorders>
          <w:hideMark/>
        </w:tcPr>
        <w:p w:rsidR="00057D71" w:rsidRPr="006A0097" w:rsidRDefault="00057D71">
          <w:pPr>
            <w:pStyle w:val="Rodap"/>
            <w:tabs>
              <w:tab w:val="clear" w:pos="4252"/>
              <w:tab w:val="clear" w:pos="8504"/>
              <w:tab w:val="left" w:pos="538"/>
              <w:tab w:val="center" w:pos="3231"/>
              <w:tab w:val="right" w:pos="6463"/>
            </w:tabs>
            <w:rPr>
              <w:rFonts w:ascii="Verdana" w:hAnsi="Verdana"/>
            </w:rPr>
          </w:pPr>
          <w:bookmarkStart w:id="7" w:name="CÓDIGO"/>
          <w:bookmarkEnd w:id="7"/>
          <w:r w:rsidRPr="006A0097">
            <w:rPr>
              <w:rFonts w:ascii="Verdana" w:hAnsi="Verdana"/>
            </w:rPr>
            <w:t>PNA - P001</w:t>
          </w:r>
        </w:p>
        <w:p w:rsidR="00057D71" w:rsidRPr="006A0097" w:rsidRDefault="00057D71" w:rsidP="001B12EB">
          <w:pPr>
            <w:pStyle w:val="Rodap"/>
            <w:tabs>
              <w:tab w:val="clear" w:pos="4252"/>
              <w:tab w:val="clear" w:pos="8504"/>
              <w:tab w:val="left" w:pos="538"/>
              <w:tab w:val="center" w:pos="3231"/>
              <w:tab w:val="right" w:pos="6463"/>
            </w:tabs>
            <w:rPr>
              <w:rFonts w:ascii="Verdana" w:hAnsi="Verdana"/>
            </w:rPr>
          </w:pPr>
          <w:bookmarkStart w:id="8" w:name="REVISAO"/>
          <w:bookmarkEnd w:id="8"/>
          <w:r w:rsidRPr="006A0097">
            <w:rPr>
              <w:rFonts w:ascii="Verdana" w:hAnsi="Verdana"/>
            </w:rPr>
            <w:t>0.1</w:t>
          </w:r>
        </w:p>
      </w:tc>
      <w:tc>
        <w:tcPr>
          <w:tcW w:w="709" w:type="dxa"/>
          <w:tcBorders>
            <w:top w:val="nil"/>
            <w:left w:val="single" w:sz="4" w:space="0" w:color="auto"/>
            <w:bottom w:val="single" w:sz="18" w:space="0" w:color="auto"/>
            <w:right w:val="nil"/>
          </w:tcBorders>
          <w:hideMark/>
        </w:tcPr>
        <w:p w:rsidR="00057D71" w:rsidRPr="006A0097" w:rsidRDefault="00057D71">
          <w:pPr>
            <w:pStyle w:val="Rodap"/>
            <w:tabs>
              <w:tab w:val="clear" w:pos="4252"/>
              <w:tab w:val="clear" w:pos="8504"/>
              <w:tab w:val="center" w:pos="3231"/>
              <w:tab w:val="right" w:pos="6463"/>
            </w:tabs>
            <w:rPr>
              <w:rFonts w:ascii="Verdana" w:hAnsi="Verdana"/>
            </w:rPr>
          </w:pPr>
          <w:r w:rsidRPr="006A0097">
            <w:rPr>
              <w:rStyle w:val="Nmerodepgina"/>
              <w:rFonts w:ascii="Verdana" w:hAnsi="Verdana"/>
            </w:rPr>
            <w:fldChar w:fldCharType="begin"/>
          </w:r>
          <w:r w:rsidRPr="006A0097">
            <w:rPr>
              <w:rStyle w:val="Nmerodepgina"/>
              <w:rFonts w:ascii="Verdana" w:hAnsi="Verdana"/>
            </w:rPr>
            <w:instrText xml:space="preserve"> PAGE </w:instrText>
          </w:r>
          <w:r w:rsidRPr="006A0097">
            <w:rPr>
              <w:rStyle w:val="Nmerodepgina"/>
              <w:rFonts w:ascii="Verdana" w:hAnsi="Verdana"/>
            </w:rPr>
            <w:fldChar w:fldCharType="separate"/>
          </w:r>
          <w:r w:rsidR="009F0143">
            <w:rPr>
              <w:rStyle w:val="Nmerodepgina"/>
              <w:rFonts w:ascii="Verdana" w:hAnsi="Verdana"/>
              <w:noProof/>
            </w:rPr>
            <w:t>1</w:t>
          </w:r>
          <w:r w:rsidRPr="006A0097">
            <w:rPr>
              <w:rStyle w:val="Nmerodepgina"/>
              <w:rFonts w:ascii="Verdana" w:hAnsi="Verdana"/>
            </w:rPr>
            <w:fldChar w:fldCharType="end"/>
          </w:r>
          <w:r w:rsidRPr="006A0097">
            <w:rPr>
              <w:rStyle w:val="Nmerodepgina"/>
              <w:rFonts w:ascii="Verdana" w:hAnsi="Verdana"/>
            </w:rPr>
            <w:t>/</w:t>
          </w:r>
          <w:r w:rsidRPr="006A0097">
            <w:rPr>
              <w:rStyle w:val="Nmerodepgina"/>
              <w:rFonts w:ascii="Verdana" w:hAnsi="Verdana"/>
            </w:rPr>
            <w:fldChar w:fldCharType="begin"/>
          </w:r>
          <w:r w:rsidRPr="006A0097">
            <w:rPr>
              <w:rStyle w:val="Nmerodepgina"/>
              <w:rFonts w:ascii="Verdana" w:hAnsi="Verdana"/>
            </w:rPr>
            <w:instrText xml:space="preserve"> NUMPAGES </w:instrText>
          </w:r>
          <w:r w:rsidRPr="006A0097">
            <w:rPr>
              <w:rStyle w:val="Nmerodepgina"/>
              <w:rFonts w:ascii="Verdana" w:hAnsi="Verdana"/>
            </w:rPr>
            <w:fldChar w:fldCharType="separate"/>
          </w:r>
          <w:r w:rsidR="009F0143">
            <w:rPr>
              <w:rStyle w:val="Nmerodepgina"/>
              <w:rFonts w:ascii="Verdana" w:hAnsi="Verdana"/>
              <w:noProof/>
            </w:rPr>
            <w:t>26</w:t>
          </w:r>
          <w:r w:rsidRPr="006A0097">
            <w:rPr>
              <w:rStyle w:val="Nmerodepgina"/>
              <w:rFonts w:ascii="Verdana" w:hAnsi="Verdana"/>
            </w:rPr>
            <w:fldChar w:fldCharType="end"/>
          </w:r>
        </w:p>
      </w:tc>
    </w:tr>
  </w:tbl>
  <w:p w:rsidR="00057D71" w:rsidRPr="005A3BB3" w:rsidRDefault="00057D71" w:rsidP="00C005B6">
    <w:pPr>
      <w:pStyle w:val="Cabealho"/>
      <w:rPr>
        <w:rFonts w:ascii="Verdana" w:hAnsi="Verdana"/>
        <w:sz w:val="20"/>
      </w:rPr>
    </w:pPr>
    <w:r w:rsidRPr="005A3BB3">
      <w:rPr>
        <w:rFonts w:ascii="Verdana" w:hAnsi="Verdana"/>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28" w:type="dxa"/>
        <w:right w:w="28" w:type="dxa"/>
      </w:tblCellMar>
      <w:tblLook w:val="0000" w:firstRow="0" w:lastRow="0" w:firstColumn="0" w:lastColumn="0" w:noHBand="0" w:noVBand="0"/>
    </w:tblPr>
    <w:tblGrid>
      <w:gridCol w:w="3402"/>
      <w:gridCol w:w="6691"/>
    </w:tblGrid>
    <w:tr w:rsidR="00057D71">
      <w:trPr>
        <w:cantSplit/>
        <w:trHeight w:hRule="exact" w:val="280"/>
      </w:trPr>
      <w:tc>
        <w:tcPr>
          <w:tcW w:w="3402" w:type="dxa"/>
        </w:tcPr>
        <w:p w:rsidR="00057D71" w:rsidRDefault="00057D71">
          <w:pPr>
            <w:pStyle w:val="Cabealho"/>
            <w:tabs>
              <w:tab w:val="clear" w:pos="4252"/>
              <w:tab w:val="clear" w:pos="8504"/>
              <w:tab w:val="center" w:pos="3231"/>
              <w:tab w:val="right" w:pos="6463"/>
            </w:tabs>
          </w:pPr>
        </w:p>
      </w:tc>
      <w:tc>
        <w:tcPr>
          <w:tcW w:w="6691" w:type="dxa"/>
        </w:tcPr>
        <w:p w:rsidR="00057D71" w:rsidRDefault="00057D71">
          <w:pPr>
            <w:pStyle w:val="Cabealho"/>
            <w:tabs>
              <w:tab w:val="clear" w:pos="4252"/>
              <w:tab w:val="clear" w:pos="8504"/>
              <w:tab w:val="center" w:pos="3231"/>
              <w:tab w:val="right" w:pos="6463"/>
            </w:tabs>
            <w:jc w:val="right"/>
            <w:rPr>
              <w:b/>
              <w:sz w:val="20"/>
            </w:rPr>
          </w:pPr>
        </w:p>
      </w:tc>
    </w:tr>
  </w:tbl>
  <w:p w:rsidR="00057D71" w:rsidRDefault="00057D71" w:rsidP="00032DB9">
    <w:pPr>
      <w:pStyle w:val="Cabealho"/>
      <w:rPr>
        <w:sz w:val="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28" w:type="dxa"/>
        <w:right w:w="28" w:type="dxa"/>
      </w:tblCellMar>
      <w:tblLook w:val="04A0" w:firstRow="1" w:lastRow="0" w:firstColumn="1" w:lastColumn="0" w:noHBand="0" w:noVBand="1"/>
    </w:tblPr>
    <w:tblGrid>
      <w:gridCol w:w="4560"/>
      <w:gridCol w:w="118"/>
      <w:gridCol w:w="3260"/>
      <w:gridCol w:w="567"/>
      <w:gridCol w:w="851"/>
    </w:tblGrid>
    <w:tr w:rsidR="00057D71" w:rsidTr="00673644">
      <w:trPr>
        <w:cantSplit/>
        <w:trHeight w:val="570"/>
      </w:trPr>
      <w:tc>
        <w:tcPr>
          <w:tcW w:w="4560" w:type="dxa"/>
          <w:vMerge w:val="restart"/>
          <w:tcBorders>
            <w:top w:val="nil"/>
            <w:left w:val="nil"/>
            <w:bottom w:val="single" w:sz="18" w:space="0" w:color="auto"/>
            <w:right w:val="nil"/>
          </w:tcBorders>
          <w:hideMark/>
        </w:tcPr>
        <w:p w:rsidR="00057D71" w:rsidRDefault="00057D71" w:rsidP="00022C01">
          <w:pPr>
            <w:pStyle w:val="Recuonormal"/>
            <w:ind w:left="547"/>
          </w:pPr>
          <w:r>
            <w:rPr>
              <w:noProof/>
              <w:lang w:eastAsia="pt-BR"/>
            </w:rPr>
            <mc:AlternateContent>
              <mc:Choice Requires="wpg">
                <w:drawing>
                  <wp:anchor distT="0" distB="0" distL="114300" distR="114300" simplePos="0" relativeHeight="251663360" behindDoc="0" locked="0" layoutInCell="1" allowOverlap="1" wp14:anchorId="2066696D" wp14:editId="13E74EF8">
                    <wp:simplePos x="0" y="0"/>
                    <wp:positionH relativeFrom="column">
                      <wp:posOffset>0</wp:posOffset>
                    </wp:positionH>
                    <wp:positionV relativeFrom="paragraph">
                      <wp:posOffset>4445</wp:posOffset>
                    </wp:positionV>
                    <wp:extent cx="1188000" cy="432000"/>
                    <wp:effectExtent l="0" t="0" r="0" b="6350"/>
                    <wp:wrapNone/>
                    <wp:docPr id="10" name="Agrupar 7">
                      <a:extLst xmlns:a="http://schemas.openxmlformats.org/drawingml/2006/main">
                        <a:ext uri="{FF2B5EF4-FFF2-40B4-BE49-F238E27FC236}">
                          <a16:creationId xmlns:a16="http://schemas.microsoft.com/office/drawing/2014/main" id="{8AF2C55A-411D-441B-86D0-659FA4DAF93E}"/>
                        </a:ext>
                      </a:extLst>
                    </wp:docPr>
                    <wp:cNvGraphicFramePr/>
                    <a:graphic xmlns:a="http://schemas.openxmlformats.org/drawingml/2006/main">
                      <a:graphicData uri="http://schemas.microsoft.com/office/word/2010/wordprocessingGroup">
                        <wpg:wgp>
                          <wpg:cNvGrpSpPr/>
                          <wpg:grpSpPr>
                            <a:xfrm>
                              <a:off x="0" y="0"/>
                              <a:ext cx="1188000" cy="432000"/>
                              <a:chOff x="0" y="0"/>
                              <a:chExt cx="2054679" cy="653142"/>
                            </a:xfrm>
                          </wpg:grpSpPr>
                          <wps:wsp>
                            <wps:cNvPr id="13" name="Retângulo 13">
                              <a:extLst>
                                <a:ext uri="{FF2B5EF4-FFF2-40B4-BE49-F238E27FC236}">
                                  <a16:creationId xmlns:a16="http://schemas.microsoft.com/office/drawing/2014/main" id="{99E7D1FE-A224-4170-ADFE-F4D4FB67ABDD}"/>
                                </a:ext>
                              </a:extLst>
                            </wps:cNvPr>
                            <wps:cNvSpPr/>
                            <wps:spPr>
                              <a:xfrm>
                                <a:off x="0" y="0"/>
                                <a:ext cx="2054679" cy="6531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16" name="Picture 4" descr="Image result for pinheiro neto advogados png">
                                <a:extLst>
                                  <a:ext uri="{FF2B5EF4-FFF2-40B4-BE49-F238E27FC236}">
                                    <a16:creationId xmlns:a16="http://schemas.microsoft.com/office/drawing/2014/main" id="{A091D4D8-B91B-4E4C-AC9E-9772EBE26F9B}"/>
                                  </a:ext>
                                </a:extLst>
                              </pic:cNvPr>
                              <pic:cNvPicPr>
                                <a:picLocks noChangeAspect="1" noChangeArrowheads="1"/>
                              </pic:cNvPicPr>
                            </pic:nvPicPr>
                            <pic:blipFill rotWithShape="1">
                              <a:blip r:embed="rId1" cstate="print">
                                <a:clrChange>
                                  <a:clrFrom>
                                    <a:srgbClr val="FEFEFE"/>
                                  </a:clrFrom>
                                  <a:clrTo>
                                    <a:srgbClr val="FEFEFE">
                                      <a:alpha val="0"/>
                                    </a:srgbClr>
                                  </a:clrTo>
                                </a:clrChange>
                                <a:extLst>
                                  <a:ext uri="{28A0092B-C50C-407E-A947-70E740481C1C}">
                                    <a14:useLocalDpi xmlns:a14="http://schemas.microsoft.com/office/drawing/2010/main" val="0"/>
                                  </a:ext>
                                </a:extLst>
                              </a:blip>
                              <a:srcRect t="21621" b="28538"/>
                              <a:stretch/>
                            </pic:blipFill>
                            <pic:spPr bwMode="auto">
                              <a:xfrm>
                                <a:off x="54429" y="68035"/>
                                <a:ext cx="1973035" cy="4898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ACB56" id="Agrupar 7" o:spid="_x0000_s1026" style="position:absolute;margin-left:0;margin-top:.35pt;width:93.55pt;height:34pt;z-index:251663360;mso-width-relative:margin;mso-height-relative:margin" coordsize="20546,65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">
                    <v:rect id="Retângulo 13" o:spid="_x0000_s1027" style="position:absolute;width:20546;height:6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Image result for pinheiro neto advogados png" style="position:absolute;left:544;top:680;width:19730;height:4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">
                      <v:imagedata r:id="rId2" o:title="Image result for pinheiro neto advogados png" croptop="14170f" cropbottom="18703f" chromakey="#fefefe"/>
                    </v:shape>
                  </v:group>
                </w:pict>
              </mc:Fallback>
            </mc:AlternateContent>
          </w:r>
        </w:p>
      </w:tc>
      <w:tc>
        <w:tcPr>
          <w:tcW w:w="118" w:type="dxa"/>
          <w:vMerge w:val="restart"/>
          <w:tcBorders>
            <w:top w:val="nil"/>
            <w:left w:val="nil"/>
            <w:bottom w:val="single" w:sz="18" w:space="0" w:color="auto"/>
            <w:right w:val="nil"/>
          </w:tcBorders>
        </w:tcPr>
        <w:p w:rsidR="00057D71" w:rsidRDefault="00057D71" w:rsidP="00022C01">
          <w:pPr>
            <w:spacing w:line="360" w:lineRule="auto"/>
            <w:rPr>
              <w:rFonts w:ascii="Verdana" w:hAnsi="Verdana"/>
              <w:szCs w:val="24"/>
            </w:rPr>
          </w:pPr>
        </w:p>
      </w:tc>
      <w:tc>
        <w:tcPr>
          <w:tcW w:w="4678" w:type="dxa"/>
          <w:gridSpan w:val="3"/>
          <w:tcBorders>
            <w:top w:val="nil"/>
            <w:left w:val="nil"/>
            <w:bottom w:val="single" w:sz="4" w:space="0" w:color="auto"/>
            <w:right w:val="nil"/>
          </w:tcBorders>
          <w:hideMark/>
        </w:tcPr>
        <w:p w:rsidR="00057D71" w:rsidRPr="006A0097" w:rsidRDefault="00057D71" w:rsidP="00022C01">
          <w:pPr>
            <w:spacing w:line="360" w:lineRule="auto"/>
            <w:ind w:left="-231"/>
            <w:jc w:val="right"/>
            <w:rPr>
              <w:rFonts w:ascii="Verdana" w:hAnsi="Verdana"/>
              <w:b/>
            </w:rPr>
          </w:pPr>
          <w:r w:rsidRPr="006A0097">
            <w:rPr>
              <w:rFonts w:ascii="Verdana" w:hAnsi="Verdana"/>
              <w:b/>
            </w:rPr>
            <w:t>SGSI - Procedimento</w:t>
          </w:r>
        </w:p>
        <w:p w:rsidR="00057D71" w:rsidRPr="006A0097" w:rsidRDefault="00057D71" w:rsidP="00022C01">
          <w:pPr>
            <w:spacing w:line="360" w:lineRule="auto"/>
            <w:ind w:left="-231"/>
            <w:jc w:val="right"/>
            <w:rPr>
              <w:rFonts w:ascii="Verdana" w:hAnsi="Verdana"/>
              <w:szCs w:val="24"/>
            </w:rPr>
          </w:pPr>
          <w:r w:rsidRPr="006A0097">
            <w:rPr>
              <w:rFonts w:ascii="Verdana" w:hAnsi="Verdana"/>
            </w:rPr>
            <w:t>Planejamento do SGSI</w:t>
          </w:r>
        </w:p>
      </w:tc>
    </w:tr>
    <w:tr w:rsidR="00057D71" w:rsidTr="00A774C0">
      <w:trPr>
        <w:cantSplit/>
        <w:trHeight w:hRule="exact" w:val="6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260" w:type="dxa"/>
        </w:tcPr>
        <w:p w:rsidR="00057D71" w:rsidRPr="006A0097" w:rsidRDefault="00057D71">
          <w:pPr>
            <w:spacing w:line="360" w:lineRule="auto"/>
            <w:rPr>
              <w:rFonts w:ascii="Verdana" w:hAnsi="Verdana"/>
              <w:szCs w:val="24"/>
            </w:rPr>
          </w:pPr>
        </w:p>
      </w:tc>
      <w:tc>
        <w:tcPr>
          <w:tcW w:w="567" w:type="dxa"/>
        </w:tcPr>
        <w:p w:rsidR="00057D71" w:rsidRPr="006A0097" w:rsidRDefault="00057D71">
          <w:pPr>
            <w:spacing w:line="360" w:lineRule="auto"/>
            <w:rPr>
              <w:rFonts w:ascii="Verdana" w:hAnsi="Verdana"/>
              <w:szCs w:val="24"/>
            </w:rPr>
          </w:pPr>
        </w:p>
      </w:tc>
      <w:tc>
        <w:tcPr>
          <w:tcW w:w="851" w:type="dxa"/>
        </w:tcPr>
        <w:p w:rsidR="00057D71" w:rsidRPr="006A0097" w:rsidRDefault="00057D71">
          <w:pPr>
            <w:spacing w:line="360" w:lineRule="auto"/>
            <w:rPr>
              <w:rFonts w:ascii="Verdana" w:hAnsi="Verdana"/>
              <w:szCs w:val="24"/>
            </w:rPr>
          </w:pPr>
        </w:p>
      </w:tc>
    </w:tr>
    <w:tr w:rsidR="00057D71" w:rsidTr="00C1782F">
      <w:trPr>
        <w:cantSplit/>
        <w:trHeight w:hRule="exact" w:val="27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827" w:type="dxa"/>
          <w:gridSpan w:val="2"/>
          <w:hideMark/>
        </w:tcPr>
        <w:p w:rsidR="00057D71" w:rsidRPr="006A0097" w:rsidRDefault="00057D71">
          <w:pPr>
            <w:spacing w:line="360" w:lineRule="auto"/>
            <w:rPr>
              <w:rFonts w:ascii="Verdana" w:hAnsi="Verdana"/>
              <w:sz w:val="16"/>
              <w:szCs w:val="24"/>
            </w:rPr>
          </w:pPr>
          <w:r w:rsidRPr="006A0097">
            <w:rPr>
              <w:rFonts w:ascii="Verdana" w:hAnsi="Verdana"/>
              <w:sz w:val="16"/>
            </w:rPr>
            <w:t>Código do Documento</w:t>
          </w:r>
        </w:p>
        <w:p w:rsidR="00057D71" w:rsidRPr="006A0097" w:rsidRDefault="00057D71">
          <w:pPr>
            <w:spacing w:line="360" w:lineRule="auto"/>
            <w:rPr>
              <w:rFonts w:ascii="Verdana" w:hAnsi="Verdana"/>
              <w:sz w:val="16"/>
              <w:szCs w:val="24"/>
            </w:rPr>
          </w:pPr>
          <w:r w:rsidRPr="006A0097">
            <w:rPr>
              <w:rFonts w:ascii="Verdana" w:hAnsi="Verdana"/>
              <w:sz w:val="16"/>
            </w:rPr>
            <w:t>Rev.</w:t>
          </w:r>
        </w:p>
      </w:tc>
      <w:tc>
        <w:tcPr>
          <w:tcW w:w="851" w:type="dxa"/>
          <w:tcBorders>
            <w:top w:val="nil"/>
            <w:left w:val="single" w:sz="4" w:space="0" w:color="auto"/>
            <w:bottom w:val="nil"/>
            <w:right w:val="nil"/>
          </w:tcBorders>
          <w:hideMark/>
        </w:tcPr>
        <w:p w:rsidR="00057D71" w:rsidRPr="006A0097" w:rsidRDefault="00057D71">
          <w:pPr>
            <w:spacing w:line="360" w:lineRule="auto"/>
            <w:rPr>
              <w:rFonts w:ascii="Verdana" w:hAnsi="Verdana"/>
              <w:sz w:val="16"/>
              <w:szCs w:val="24"/>
            </w:rPr>
          </w:pPr>
          <w:r w:rsidRPr="006A0097">
            <w:rPr>
              <w:rFonts w:ascii="Verdana" w:hAnsi="Verdana"/>
              <w:sz w:val="16"/>
            </w:rPr>
            <w:t>Folha</w:t>
          </w:r>
        </w:p>
      </w:tc>
    </w:tr>
    <w:tr w:rsidR="00057D71" w:rsidTr="00C1782F">
      <w:trPr>
        <w:cantSplit/>
        <w:trHeight w:hRule="exact" w:val="280"/>
      </w:trPr>
      <w:tc>
        <w:tcPr>
          <w:tcW w:w="4560"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118" w:type="dxa"/>
          <w:vMerge/>
          <w:tcBorders>
            <w:top w:val="nil"/>
            <w:left w:val="nil"/>
            <w:bottom w:val="single" w:sz="18" w:space="0" w:color="auto"/>
            <w:right w:val="nil"/>
          </w:tcBorders>
          <w:vAlign w:val="center"/>
          <w:hideMark/>
        </w:tcPr>
        <w:p w:rsidR="00057D71" w:rsidRDefault="00057D71">
          <w:pPr>
            <w:jc w:val="left"/>
            <w:rPr>
              <w:rFonts w:ascii="Verdana" w:hAnsi="Verdana"/>
              <w:szCs w:val="24"/>
            </w:rPr>
          </w:pPr>
        </w:p>
      </w:tc>
      <w:tc>
        <w:tcPr>
          <w:tcW w:w="3827" w:type="dxa"/>
          <w:gridSpan w:val="2"/>
          <w:tcBorders>
            <w:top w:val="nil"/>
            <w:left w:val="nil"/>
            <w:bottom w:val="single" w:sz="18" w:space="0" w:color="auto"/>
            <w:right w:val="nil"/>
          </w:tcBorders>
          <w:hideMark/>
        </w:tcPr>
        <w:p w:rsidR="00057D71" w:rsidRPr="006A0097" w:rsidRDefault="00057D71">
          <w:pPr>
            <w:tabs>
              <w:tab w:val="left" w:pos="538"/>
            </w:tabs>
            <w:rPr>
              <w:rFonts w:ascii="Verdana" w:hAnsi="Verdana"/>
            </w:rPr>
          </w:pPr>
          <w:r w:rsidRPr="006A0097">
            <w:rPr>
              <w:rFonts w:ascii="Verdana" w:hAnsi="Verdana"/>
            </w:rPr>
            <w:t>PNA - P001</w:t>
          </w:r>
        </w:p>
        <w:p w:rsidR="00057D71" w:rsidRPr="006A0097" w:rsidRDefault="00057D71" w:rsidP="001B12EB">
          <w:pPr>
            <w:tabs>
              <w:tab w:val="left" w:pos="538"/>
            </w:tabs>
            <w:rPr>
              <w:rFonts w:ascii="Verdana" w:hAnsi="Verdana"/>
            </w:rPr>
          </w:pPr>
          <w:r w:rsidRPr="006A0097">
            <w:rPr>
              <w:rFonts w:ascii="Verdana" w:hAnsi="Verdana"/>
            </w:rPr>
            <w:t>0.1</w:t>
          </w:r>
        </w:p>
      </w:tc>
      <w:tc>
        <w:tcPr>
          <w:tcW w:w="851" w:type="dxa"/>
          <w:tcBorders>
            <w:top w:val="nil"/>
            <w:left w:val="single" w:sz="4" w:space="0" w:color="auto"/>
            <w:bottom w:val="single" w:sz="18" w:space="0" w:color="auto"/>
            <w:right w:val="nil"/>
          </w:tcBorders>
          <w:hideMark/>
        </w:tcPr>
        <w:p w:rsidR="00057D71" w:rsidRPr="006A0097" w:rsidRDefault="00057D71">
          <w:pPr>
            <w:rPr>
              <w:rFonts w:ascii="Verdana" w:hAnsi="Verdana"/>
            </w:rPr>
          </w:pPr>
          <w:r w:rsidRPr="006A0097">
            <w:rPr>
              <w:rStyle w:val="RodapChar"/>
              <w:rFonts w:ascii="Verdana" w:hAnsi="Verdana"/>
            </w:rPr>
            <w:fldChar w:fldCharType="begin"/>
          </w:r>
          <w:r w:rsidRPr="006A0097">
            <w:rPr>
              <w:rStyle w:val="RodapChar"/>
              <w:rFonts w:ascii="Verdana" w:hAnsi="Verdana"/>
            </w:rPr>
            <w:instrText xml:space="preserve"> PAGE </w:instrText>
          </w:r>
          <w:r w:rsidRPr="006A0097">
            <w:rPr>
              <w:rStyle w:val="RodapChar"/>
              <w:rFonts w:ascii="Verdana" w:hAnsi="Verdana"/>
            </w:rPr>
            <w:fldChar w:fldCharType="separate"/>
          </w:r>
          <w:r w:rsidR="009F0143">
            <w:rPr>
              <w:rStyle w:val="RodapChar"/>
              <w:rFonts w:ascii="Verdana" w:hAnsi="Verdana"/>
              <w:noProof/>
            </w:rPr>
            <w:t>2</w:t>
          </w:r>
          <w:r w:rsidRPr="006A0097">
            <w:rPr>
              <w:rStyle w:val="RodapChar"/>
              <w:rFonts w:ascii="Verdana" w:hAnsi="Verdana"/>
            </w:rPr>
            <w:fldChar w:fldCharType="end"/>
          </w:r>
          <w:r w:rsidRPr="006A0097">
            <w:rPr>
              <w:rStyle w:val="RodapChar"/>
              <w:rFonts w:ascii="Verdana" w:hAnsi="Verdana"/>
            </w:rPr>
            <w:t>/</w:t>
          </w:r>
          <w:r w:rsidRPr="006A0097">
            <w:rPr>
              <w:rStyle w:val="RodapChar"/>
              <w:rFonts w:ascii="Verdana" w:hAnsi="Verdana"/>
            </w:rPr>
            <w:fldChar w:fldCharType="begin"/>
          </w:r>
          <w:r w:rsidRPr="006A0097">
            <w:rPr>
              <w:rStyle w:val="RodapChar"/>
              <w:rFonts w:ascii="Verdana" w:hAnsi="Verdana"/>
            </w:rPr>
            <w:instrText xml:space="preserve"> NUMPAGES </w:instrText>
          </w:r>
          <w:r w:rsidRPr="006A0097">
            <w:rPr>
              <w:rStyle w:val="RodapChar"/>
              <w:rFonts w:ascii="Verdana" w:hAnsi="Verdana"/>
            </w:rPr>
            <w:fldChar w:fldCharType="separate"/>
          </w:r>
          <w:r w:rsidR="009F0143">
            <w:rPr>
              <w:rStyle w:val="RodapChar"/>
              <w:rFonts w:ascii="Verdana" w:hAnsi="Verdana"/>
              <w:noProof/>
            </w:rPr>
            <w:t>26</w:t>
          </w:r>
          <w:r w:rsidRPr="006A0097">
            <w:rPr>
              <w:rStyle w:val="RodapChar"/>
              <w:rFonts w:ascii="Verdana" w:hAnsi="Verdana"/>
            </w:rPr>
            <w:fldChar w:fldCharType="end"/>
          </w:r>
        </w:p>
      </w:tc>
    </w:tr>
  </w:tbl>
  <w:p w:rsidR="00057D71" w:rsidRPr="005A3BB3" w:rsidRDefault="00057D71" w:rsidP="00C005B6">
    <w:pPr>
      <w:pStyle w:val="Recuonormal"/>
      <w:ind w:left="547"/>
      <w:rPr>
        <w:rFonts w:ascii="Verdana" w:hAnsi="Verdana"/>
        <w:sz w:val="20"/>
      </w:rPr>
    </w:pPr>
    <w:r w:rsidRPr="005A3BB3">
      <w:rPr>
        <w:rFonts w:ascii="Verdana" w:hAnsi="Verdana"/>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2E6A8B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EC7929"/>
    <w:multiLevelType w:val="hybridMultilevel"/>
    <w:tmpl w:val="C9405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641A02"/>
    <w:multiLevelType w:val="hybridMultilevel"/>
    <w:tmpl w:val="E730DF32"/>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D523A8F"/>
    <w:multiLevelType w:val="hybridMultilevel"/>
    <w:tmpl w:val="8D1A9880"/>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3280B21"/>
    <w:multiLevelType w:val="hybridMultilevel"/>
    <w:tmpl w:val="43E2835E"/>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B7C1A89"/>
    <w:multiLevelType w:val="hybridMultilevel"/>
    <w:tmpl w:val="5BE49D4A"/>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D0865DE"/>
    <w:multiLevelType w:val="hybridMultilevel"/>
    <w:tmpl w:val="88ACBDFE"/>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ECA5208"/>
    <w:multiLevelType w:val="hybridMultilevel"/>
    <w:tmpl w:val="A9B295E0"/>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47F5C72"/>
    <w:multiLevelType w:val="hybridMultilevel"/>
    <w:tmpl w:val="77FED9A8"/>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AA76907"/>
    <w:multiLevelType w:val="hybridMultilevel"/>
    <w:tmpl w:val="1AB02800"/>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B097E7E"/>
    <w:multiLevelType w:val="hybridMultilevel"/>
    <w:tmpl w:val="14F456BE"/>
    <w:lvl w:ilvl="0" w:tplc="FEE092F6">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F137560"/>
    <w:multiLevelType w:val="hybridMultilevel"/>
    <w:tmpl w:val="7A6ACB34"/>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1C14FF8"/>
    <w:multiLevelType w:val="singleLevel"/>
    <w:tmpl w:val="3C88AD3E"/>
    <w:lvl w:ilvl="0">
      <w:numFmt w:val="bullet"/>
      <w:pStyle w:val="Itens"/>
      <w:lvlText w:val="-"/>
      <w:lvlJc w:val="left"/>
      <w:pPr>
        <w:tabs>
          <w:tab w:val="num" w:pos="360"/>
        </w:tabs>
        <w:ind w:left="360" w:hanging="360"/>
      </w:pPr>
      <w:rPr>
        <w:rFonts w:hint="default"/>
      </w:rPr>
    </w:lvl>
  </w:abstractNum>
  <w:abstractNum w:abstractNumId="13" w15:restartNumberingAfterBreak="0">
    <w:nsid w:val="487C04A9"/>
    <w:multiLevelType w:val="multilevel"/>
    <w:tmpl w:val="F210D3A4"/>
    <w:lvl w:ilvl="0">
      <w:start w:val="1"/>
      <w:numFmt w:val="decimal"/>
      <w:pStyle w:val="PLCAPN1"/>
      <w:lvlText w:val="%1."/>
      <w:lvlJc w:val="left"/>
      <w:pPr>
        <w:tabs>
          <w:tab w:val="num" w:pos="432"/>
        </w:tabs>
        <w:ind w:left="567" w:hanging="567"/>
      </w:pPr>
      <w:rPr>
        <w:rFonts w:hint="default"/>
      </w:rPr>
    </w:lvl>
    <w:lvl w:ilvl="1">
      <w:start w:val="1"/>
      <w:numFmt w:val="decimal"/>
      <w:pStyle w:val="PLCAPN2"/>
      <w:lvlText w:val="%1.%2."/>
      <w:lvlJc w:val="left"/>
      <w:pPr>
        <w:tabs>
          <w:tab w:val="num" w:pos="-986"/>
        </w:tabs>
        <w:ind w:left="-851" w:hanging="567"/>
      </w:pPr>
      <w:rPr>
        <w:rFonts w:hint="default"/>
      </w:rPr>
    </w:lvl>
    <w:lvl w:ilvl="2">
      <w:start w:val="1"/>
      <w:numFmt w:val="decimal"/>
      <w:pStyle w:val="PLCAPN3"/>
      <w:lvlText w:val="%1.%2.%3"/>
      <w:lvlJc w:val="left"/>
      <w:pPr>
        <w:tabs>
          <w:tab w:val="num" w:pos="3268"/>
        </w:tabs>
        <w:ind w:left="3403" w:hanging="567"/>
      </w:pPr>
      <w:rPr>
        <w:rFonts w:hint="default"/>
      </w:rPr>
    </w:lvl>
    <w:lvl w:ilvl="3">
      <w:start w:val="1"/>
      <w:numFmt w:val="decimal"/>
      <w:pStyle w:val="Ttulo4"/>
      <w:lvlText w:val="%1.%2.%3.%4"/>
      <w:lvlJc w:val="left"/>
      <w:pPr>
        <w:tabs>
          <w:tab w:val="num" w:pos="-1412"/>
        </w:tabs>
        <w:ind w:left="-1277" w:hanging="567"/>
      </w:pPr>
      <w:rPr>
        <w:rFonts w:hint="default"/>
      </w:rPr>
    </w:lvl>
    <w:lvl w:ilvl="4">
      <w:start w:val="1"/>
      <w:numFmt w:val="decimal"/>
      <w:pStyle w:val="Ttulo5"/>
      <w:lvlText w:val="%1.%2.%3.%4.%5"/>
      <w:lvlJc w:val="left"/>
      <w:pPr>
        <w:tabs>
          <w:tab w:val="num" w:pos="-1412"/>
        </w:tabs>
        <w:ind w:left="-1277" w:hanging="567"/>
      </w:pPr>
      <w:rPr>
        <w:rFonts w:hint="default"/>
      </w:rPr>
    </w:lvl>
    <w:lvl w:ilvl="5">
      <w:start w:val="1"/>
      <w:numFmt w:val="decimal"/>
      <w:pStyle w:val="Ttulo6"/>
      <w:lvlText w:val="%1.%2.%3.%4.%5.%6"/>
      <w:lvlJc w:val="left"/>
      <w:pPr>
        <w:tabs>
          <w:tab w:val="num" w:pos="-1412"/>
        </w:tabs>
        <w:ind w:left="-1277" w:hanging="567"/>
      </w:pPr>
      <w:rPr>
        <w:rFonts w:hint="default"/>
      </w:rPr>
    </w:lvl>
    <w:lvl w:ilvl="6">
      <w:start w:val="1"/>
      <w:numFmt w:val="decimal"/>
      <w:pStyle w:val="Ttulo7"/>
      <w:lvlText w:val="%1.%2.%3.%4.%5.%6.%7"/>
      <w:lvlJc w:val="left"/>
      <w:pPr>
        <w:tabs>
          <w:tab w:val="num" w:pos="-1412"/>
        </w:tabs>
        <w:ind w:left="-1277" w:hanging="567"/>
      </w:pPr>
      <w:rPr>
        <w:rFonts w:hint="default"/>
      </w:rPr>
    </w:lvl>
    <w:lvl w:ilvl="7">
      <w:start w:val="1"/>
      <w:numFmt w:val="decimal"/>
      <w:pStyle w:val="Ttulo8"/>
      <w:lvlText w:val="%1.%2.%3.%4.%5.%6.%7.%8"/>
      <w:lvlJc w:val="left"/>
      <w:pPr>
        <w:tabs>
          <w:tab w:val="num" w:pos="-1412"/>
        </w:tabs>
        <w:ind w:left="-1277" w:hanging="567"/>
      </w:pPr>
      <w:rPr>
        <w:rFonts w:hint="default"/>
      </w:rPr>
    </w:lvl>
    <w:lvl w:ilvl="8">
      <w:start w:val="1"/>
      <w:numFmt w:val="decimal"/>
      <w:pStyle w:val="Ttulo9"/>
      <w:lvlText w:val="%1.%2.%3.%4.%5.%6.%7.%8.%9"/>
      <w:lvlJc w:val="left"/>
      <w:pPr>
        <w:tabs>
          <w:tab w:val="num" w:pos="-1412"/>
        </w:tabs>
        <w:ind w:left="-1277" w:hanging="567"/>
      </w:pPr>
      <w:rPr>
        <w:rFonts w:hint="default"/>
      </w:rPr>
    </w:lvl>
  </w:abstractNum>
  <w:abstractNum w:abstractNumId="14" w15:restartNumberingAfterBreak="0">
    <w:nsid w:val="4DFC0D16"/>
    <w:multiLevelType w:val="hybridMultilevel"/>
    <w:tmpl w:val="5CE05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71558E"/>
    <w:multiLevelType w:val="hybridMultilevel"/>
    <w:tmpl w:val="C1EE7FFE"/>
    <w:lvl w:ilvl="0" w:tplc="FEE092F6">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618D31FA"/>
    <w:multiLevelType w:val="hybridMultilevel"/>
    <w:tmpl w:val="0270C3DE"/>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346BC4"/>
    <w:multiLevelType w:val="hybridMultilevel"/>
    <w:tmpl w:val="152A3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D1556C"/>
    <w:multiLevelType w:val="hybridMultilevel"/>
    <w:tmpl w:val="A9EE7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9C251F"/>
    <w:multiLevelType w:val="hybridMultilevel"/>
    <w:tmpl w:val="903E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E846BC"/>
    <w:multiLevelType w:val="hybridMultilevel"/>
    <w:tmpl w:val="B7E09FE2"/>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830602"/>
    <w:multiLevelType w:val="hybridMultilevel"/>
    <w:tmpl w:val="3996B41A"/>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E1C6509"/>
    <w:multiLevelType w:val="hybridMultilevel"/>
    <w:tmpl w:val="CFAA61D6"/>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F8B538A"/>
    <w:multiLevelType w:val="hybridMultilevel"/>
    <w:tmpl w:val="20024EAA"/>
    <w:lvl w:ilvl="0" w:tplc="FEE092F6">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13"/>
  </w:num>
  <w:num w:numId="3">
    <w:abstractNumId w:val="13"/>
    <w:lvlOverride w:ilvl="0">
      <w:lvl w:ilvl="0">
        <w:start w:val="1"/>
        <w:numFmt w:val="decimal"/>
        <w:pStyle w:val="PLCAPN1"/>
        <w:lvlText w:val="%1."/>
        <w:lvlJc w:val="left"/>
        <w:pPr>
          <w:tabs>
            <w:tab w:val="num" w:pos="432"/>
          </w:tabs>
          <w:ind w:left="567" w:hanging="567"/>
        </w:pPr>
        <w:rPr>
          <w:rFonts w:hint="default"/>
        </w:rPr>
      </w:lvl>
    </w:lvlOverride>
    <w:lvlOverride w:ilvl="1">
      <w:lvl w:ilvl="1">
        <w:start w:val="1"/>
        <w:numFmt w:val="decimal"/>
        <w:pStyle w:val="PLCAPN2"/>
        <w:lvlText w:val="%1.%2."/>
        <w:lvlJc w:val="left"/>
        <w:pPr>
          <w:tabs>
            <w:tab w:val="num" w:pos="5537"/>
          </w:tabs>
          <w:ind w:left="4679" w:firstLine="0"/>
        </w:pPr>
        <w:rPr>
          <w:rFonts w:hint="default"/>
          <w:sz w:val="20"/>
          <w:szCs w:val="20"/>
        </w:rPr>
      </w:lvl>
    </w:lvlOverride>
    <w:lvlOverride w:ilvl="2">
      <w:lvl w:ilvl="2">
        <w:start w:val="1"/>
        <w:numFmt w:val="decimal"/>
        <w:pStyle w:val="PLCAPN3"/>
        <w:lvlText w:val="%1.%2.%3"/>
        <w:lvlJc w:val="left"/>
        <w:pPr>
          <w:tabs>
            <w:tab w:val="num" w:pos="432"/>
          </w:tabs>
          <w:ind w:left="567" w:hanging="567"/>
        </w:pPr>
        <w:rPr>
          <w:rFonts w:hint="default"/>
        </w:rPr>
      </w:lvl>
    </w:lvlOverride>
    <w:lvlOverride w:ilvl="3">
      <w:lvl w:ilvl="3">
        <w:start w:val="1"/>
        <w:numFmt w:val="decimal"/>
        <w:pStyle w:val="Ttulo4"/>
        <w:lvlText w:val="%1.%2.%3.%4"/>
        <w:lvlJc w:val="left"/>
        <w:pPr>
          <w:tabs>
            <w:tab w:val="num" w:pos="432"/>
          </w:tabs>
          <w:ind w:left="567" w:hanging="567"/>
        </w:pPr>
        <w:rPr>
          <w:rFonts w:hint="default"/>
        </w:rPr>
      </w:lvl>
    </w:lvlOverride>
    <w:lvlOverride w:ilvl="4">
      <w:lvl w:ilvl="4">
        <w:start w:val="1"/>
        <w:numFmt w:val="decimal"/>
        <w:pStyle w:val="Ttulo5"/>
        <w:lvlText w:val="%1.%2.%3.%4.%5"/>
        <w:lvlJc w:val="left"/>
        <w:pPr>
          <w:tabs>
            <w:tab w:val="num" w:pos="432"/>
          </w:tabs>
          <w:ind w:left="567" w:hanging="567"/>
        </w:pPr>
        <w:rPr>
          <w:rFonts w:hint="default"/>
        </w:rPr>
      </w:lvl>
    </w:lvlOverride>
    <w:lvlOverride w:ilvl="5">
      <w:lvl w:ilvl="5">
        <w:start w:val="1"/>
        <w:numFmt w:val="decimal"/>
        <w:pStyle w:val="Ttulo6"/>
        <w:lvlText w:val="%1.%2.%3.%4.%5.%6"/>
        <w:lvlJc w:val="left"/>
        <w:pPr>
          <w:tabs>
            <w:tab w:val="num" w:pos="432"/>
          </w:tabs>
          <w:ind w:left="567" w:hanging="567"/>
        </w:pPr>
        <w:rPr>
          <w:rFonts w:hint="default"/>
        </w:rPr>
      </w:lvl>
    </w:lvlOverride>
    <w:lvlOverride w:ilvl="6">
      <w:lvl w:ilvl="6">
        <w:start w:val="1"/>
        <w:numFmt w:val="decimal"/>
        <w:pStyle w:val="Ttulo7"/>
        <w:lvlText w:val="%1.%2.%3.%4.%5.%6.%7"/>
        <w:lvlJc w:val="left"/>
        <w:pPr>
          <w:tabs>
            <w:tab w:val="num" w:pos="432"/>
          </w:tabs>
          <w:ind w:left="567" w:hanging="567"/>
        </w:pPr>
        <w:rPr>
          <w:rFonts w:hint="default"/>
        </w:rPr>
      </w:lvl>
    </w:lvlOverride>
    <w:lvlOverride w:ilvl="7">
      <w:lvl w:ilvl="7">
        <w:start w:val="1"/>
        <w:numFmt w:val="decimal"/>
        <w:pStyle w:val="Ttulo8"/>
        <w:lvlText w:val="%1.%2.%3.%4.%5.%6.%7.%8"/>
        <w:lvlJc w:val="left"/>
        <w:pPr>
          <w:tabs>
            <w:tab w:val="num" w:pos="432"/>
          </w:tabs>
          <w:ind w:left="567" w:hanging="567"/>
        </w:pPr>
        <w:rPr>
          <w:rFonts w:hint="default"/>
        </w:rPr>
      </w:lvl>
    </w:lvlOverride>
    <w:lvlOverride w:ilvl="8">
      <w:lvl w:ilvl="8">
        <w:start w:val="1"/>
        <w:numFmt w:val="decimal"/>
        <w:pStyle w:val="Ttulo9"/>
        <w:lvlText w:val="%1.%2.%3.%4.%5.%6.%7.%8.%9"/>
        <w:lvlJc w:val="left"/>
        <w:pPr>
          <w:tabs>
            <w:tab w:val="num" w:pos="432"/>
          </w:tabs>
          <w:ind w:left="567" w:hanging="567"/>
        </w:pPr>
        <w:rPr>
          <w:rFonts w:hint="default"/>
        </w:rPr>
      </w:lvl>
    </w:lvlOverride>
  </w:num>
  <w:num w:numId="4">
    <w:abstractNumId w:val="14"/>
  </w:num>
  <w:num w:numId="5">
    <w:abstractNumId w:val="17"/>
  </w:num>
  <w:num w:numId="6">
    <w:abstractNumId w:val="19"/>
  </w:num>
  <w:num w:numId="7">
    <w:abstractNumId w:val="18"/>
  </w:num>
  <w:num w:numId="8">
    <w:abstractNumId w:val="1"/>
  </w:num>
  <w:num w:numId="9">
    <w:abstractNumId w:val="10"/>
  </w:num>
  <w:num w:numId="10">
    <w:abstractNumId w:val="9"/>
  </w:num>
  <w:num w:numId="11">
    <w:abstractNumId w:val="20"/>
  </w:num>
  <w:num w:numId="12">
    <w:abstractNumId w:val="5"/>
  </w:num>
  <w:num w:numId="13">
    <w:abstractNumId w:val="11"/>
  </w:num>
  <w:num w:numId="14">
    <w:abstractNumId w:val="8"/>
  </w:num>
  <w:num w:numId="15">
    <w:abstractNumId w:val="7"/>
  </w:num>
  <w:num w:numId="16">
    <w:abstractNumId w:val="16"/>
  </w:num>
  <w:num w:numId="17">
    <w:abstractNumId w:val="22"/>
  </w:num>
  <w:num w:numId="18">
    <w:abstractNumId w:val="23"/>
  </w:num>
  <w:num w:numId="19">
    <w:abstractNumId w:val="15"/>
  </w:num>
  <w:num w:numId="20">
    <w:abstractNumId w:val="21"/>
  </w:num>
  <w:num w:numId="21">
    <w:abstractNumId w:val="3"/>
  </w:num>
  <w:num w:numId="22">
    <w:abstractNumId w:val="6"/>
  </w:num>
  <w:num w:numId="23">
    <w:abstractNumId w:val="4"/>
  </w:num>
  <w:num w:numId="24">
    <w:abstractNumId w:val="2"/>
  </w:num>
  <w:num w:numId="2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hideSpellingErrors/>
  <w:hideGrammaticalError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69633" style="mso-position-horizontal-relative:char;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06"/>
    <w:rsid w:val="00000293"/>
    <w:rsid w:val="00003CBF"/>
    <w:rsid w:val="00004773"/>
    <w:rsid w:val="000047F1"/>
    <w:rsid w:val="00004EB3"/>
    <w:rsid w:val="0000681A"/>
    <w:rsid w:val="0001164D"/>
    <w:rsid w:val="000119EA"/>
    <w:rsid w:val="00011A2D"/>
    <w:rsid w:val="000138AA"/>
    <w:rsid w:val="00015BC2"/>
    <w:rsid w:val="00021A08"/>
    <w:rsid w:val="000225CE"/>
    <w:rsid w:val="00022C01"/>
    <w:rsid w:val="00023C83"/>
    <w:rsid w:val="000244DA"/>
    <w:rsid w:val="000256D2"/>
    <w:rsid w:val="00026A15"/>
    <w:rsid w:val="00026A1E"/>
    <w:rsid w:val="00027304"/>
    <w:rsid w:val="00030317"/>
    <w:rsid w:val="000308A4"/>
    <w:rsid w:val="00030EE0"/>
    <w:rsid w:val="00031C4C"/>
    <w:rsid w:val="00032874"/>
    <w:rsid w:val="00032DB9"/>
    <w:rsid w:val="000332AF"/>
    <w:rsid w:val="000336D8"/>
    <w:rsid w:val="00037AD3"/>
    <w:rsid w:val="00042897"/>
    <w:rsid w:val="00046096"/>
    <w:rsid w:val="000554F5"/>
    <w:rsid w:val="00056E1C"/>
    <w:rsid w:val="000573E5"/>
    <w:rsid w:val="00057D71"/>
    <w:rsid w:val="00061234"/>
    <w:rsid w:val="000614D2"/>
    <w:rsid w:val="00061EEC"/>
    <w:rsid w:val="00063949"/>
    <w:rsid w:val="00064422"/>
    <w:rsid w:val="000664D2"/>
    <w:rsid w:val="000700D7"/>
    <w:rsid w:val="00070A3A"/>
    <w:rsid w:val="0007621E"/>
    <w:rsid w:val="00076367"/>
    <w:rsid w:val="00076D42"/>
    <w:rsid w:val="00077BBA"/>
    <w:rsid w:val="000813E0"/>
    <w:rsid w:val="00081DA9"/>
    <w:rsid w:val="00082692"/>
    <w:rsid w:val="00082DA5"/>
    <w:rsid w:val="000840CC"/>
    <w:rsid w:val="00086DB8"/>
    <w:rsid w:val="00087816"/>
    <w:rsid w:val="000975B4"/>
    <w:rsid w:val="000A09AC"/>
    <w:rsid w:val="000A35A8"/>
    <w:rsid w:val="000A4072"/>
    <w:rsid w:val="000A481B"/>
    <w:rsid w:val="000A688E"/>
    <w:rsid w:val="000B1025"/>
    <w:rsid w:val="000C22BF"/>
    <w:rsid w:val="000C3676"/>
    <w:rsid w:val="000C3E72"/>
    <w:rsid w:val="000C4799"/>
    <w:rsid w:val="000C6723"/>
    <w:rsid w:val="000C7E5D"/>
    <w:rsid w:val="000D6108"/>
    <w:rsid w:val="000D7601"/>
    <w:rsid w:val="000D76C7"/>
    <w:rsid w:val="000E092D"/>
    <w:rsid w:val="000E09D9"/>
    <w:rsid w:val="000E2297"/>
    <w:rsid w:val="000E2EA7"/>
    <w:rsid w:val="000E3806"/>
    <w:rsid w:val="000E3A50"/>
    <w:rsid w:val="000E5056"/>
    <w:rsid w:val="000F1AFD"/>
    <w:rsid w:val="000F3385"/>
    <w:rsid w:val="000F3EEB"/>
    <w:rsid w:val="000F4349"/>
    <w:rsid w:val="000F43BD"/>
    <w:rsid w:val="00101277"/>
    <w:rsid w:val="0010779C"/>
    <w:rsid w:val="00111B18"/>
    <w:rsid w:val="00112015"/>
    <w:rsid w:val="00113A99"/>
    <w:rsid w:val="001149AF"/>
    <w:rsid w:val="00115122"/>
    <w:rsid w:val="00115C23"/>
    <w:rsid w:val="001203E9"/>
    <w:rsid w:val="00120CAC"/>
    <w:rsid w:val="00122098"/>
    <w:rsid w:val="00126FC2"/>
    <w:rsid w:val="00137CC5"/>
    <w:rsid w:val="0014104C"/>
    <w:rsid w:val="001410A1"/>
    <w:rsid w:val="00143679"/>
    <w:rsid w:val="00144099"/>
    <w:rsid w:val="00144194"/>
    <w:rsid w:val="001445B5"/>
    <w:rsid w:val="00144AA7"/>
    <w:rsid w:val="001469ED"/>
    <w:rsid w:val="00147BB3"/>
    <w:rsid w:val="00147EC1"/>
    <w:rsid w:val="00147F40"/>
    <w:rsid w:val="0015581B"/>
    <w:rsid w:val="00162096"/>
    <w:rsid w:val="0016212E"/>
    <w:rsid w:val="00162562"/>
    <w:rsid w:val="0016283E"/>
    <w:rsid w:val="00162C28"/>
    <w:rsid w:val="00162D2D"/>
    <w:rsid w:val="00164168"/>
    <w:rsid w:val="00164F95"/>
    <w:rsid w:val="0016587F"/>
    <w:rsid w:val="001664A6"/>
    <w:rsid w:val="00167CC3"/>
    <w:rsid w:val="001721B4"/>
    <w:rsid w:val="00172E6A"/>
    <w:rsid w:val="0017471C"/>
    <w:rsid w:val="00174BA6"/>
    <w:rsid w:val="00176ED5"/>
    <w:rsid w:val="00184993"/>
    <w:rsid w:val="00184FC9"/>
    <w:rsid w:val="00185892"/>
    <w:rsid w:val="0019298C"/>
    <w:rsid w:val="00192BB1"/>
    <w:rsid w:val="00193194"/>
    <w:rsid w:val="00193A5B"/>
    <w:rsid w:val="00197606"/>
    <w:rsid w:val="001A166B"/>
    <w:rsid w:val="001B0120"/>
    <w:rsid w:val="001B12EB"/>
    <w:rsid w:val="001B2C86"/>
    <w:rsid w:val="001C5E21"/>
    <w:rsid w:val="001C703F"/>
    <w:rsid w:val="001C7056"/>
    <w:rsid w:val="001C768D"/>
    <w:rsid w:val="001C79B6"/>
    <w:rsid w:val="001D0A67"/>
    <w:rsid w:val="001D2410"/>
    <w:rsid w:val="001D317E"/>
    <w:rsid w:val="001D3741"/>
    <w:rsid w:val="001E431C"/>
    <w:rsid w:val="001E4C1E"/>
    <w:rsid w:val="001E5F19"/>
    <w:rsid w:val="001E681C"/>
    <w:rsid w:val="001F2892"/>
    <w:rsid w:val="001F7366"/>
    <w:rsid w:val="001F7C24"/>
    <w:rsid w:val="0020401C"/>
    <w:rsid w:val="002055F9"/>
    <w:rsid w:val="00206F96"/>
    <w:rsid w:val="00211111"/>
    <w:rsid w:val="00213572"/>
    <w:rsid w:val="00217FCA"/>
    <w:rsid w:val="002215DE"/>
    <w:rsid w:val="0022498A"/>
    <w:rsid w:val="00224C7D"/>
    <w:rsid w:val="00224D50"/>
    <w:rsid w:val="00224ECA"/>
    <w:rsid w:val="00226162"/>
    <w:rsid w:val="00226C68"/>
    <w:rsid w:val="002271F3"/>
    <w:rsid w:val="00230C00"/>
    <w:rsid w:val="0023583C"/>
    <w:rsid w:val="00240CE6"/>
    <w:rsid w:val="002426B1"/>
    <w:rsid w:val="00242C1A"/>
    <w:rsid w:val="00245334"/>
    <w:rsid w:val="00251146"/>
    <w:rsid w:val="00251F3A"/>
    <w:rsid w:val="00252170"/>
    <w:rsid w:val="002542F5"/>
    <w:rsid w:val="0025452D"/>
    <w:rsid w:val="00254843"/>
    <w:rsid w:val="00254B62"/>
    <w:rsid w:val="0025661E"/>
    <w:rsid w:val="0025799F"/>
    <w:rsid w:val="0026390D"/>
    <w:rsid w:val="0027010F"/>
    <w:rsid w:val="002773A6"/>
    <w:rsid w:val="00283619"/>
    <w:rsid w:val="00283656"/>
    <w:rsid w:val="00284824"/>
    <w:rsid w:val="00285C68"/>
    <w:rsid w:val="00291B88"/>
    <w:rsid w:val="00291FEF"/>
    <w:rsid w:val="002927A1"/>
    <w:rsid w:val="002929C8"/>
    <w:rsid w:val="00292BD3"/>
    <w:rsid w:val="00294ACA"/>
    <w:rsid w:val="00295EC3"/>
    <w:rsid w:val="002974F1"/>
    <w:rsid w:val="0029753D"/>
    <w:rsid w:val="002A0B9B"/>
    <w:rsid w:val="002A31FB"/>
    <w:rsid w:val="002A4181"/>
    <w:rsid w:val="002A506E"/>
    <w:rsid w:val="002B1005"/>
    <w:rsid w:val="002B1156"/>
    <w:rsid w:val="002B1936"/>
    <w:rsid w:val="002B1A16"/>
    <w:rsid w:val="002B2AA9"/>
    <w:rsid w:val="002B3E80"/>
    <w:rsid w:val="002B61D8"/>
    <w:rsid w:val="002B796A"/>
    <w:rsid w:val="002C0B81"/>
    <w:rsid w:val="002C24D4"/>
    <w:rsid w:val="002C30E6"/>
    <w:rsid w:val="002C5156"/>
    <w:rsid w:val="002C5343"/>
    <w:rsid w:val="002C6E81"/>
    <w:rsid w:val="002D1986"/>
    <w:rsid w:val="002D3677"/>
    <w:rsid w:val="002D3683"/>
    <w:rsid w:val="002D47B0"/>
    <w:rsid w:val="002E1834"/>
    <w:rsid w:val="002E1B08"/>
    <w:rsid w:val="002E613E"/>
    <w:rsid w:val="002E689E"/>
    <w:rsid w:val="002E68ED"/>
    <w:rsid w:val="002E75DB"/>
    <w:rsid w:val="002E7A17"/>
    <w:rsid w:val="002F3F25"/>
    <w:rsid w:val="002F4DEA"/>
    <w:rsid w:val="002F6422"/>
    <w:rsid w:val="002F6648"/>
    <w:rsid w:val="002F71C0"/>
    <w:rsid w:val="002F7B69"/>
    <w:rsid w:val="00300716"/>
    <w:rsid w:val="0030124C"/>
    <w:rsid w:val="00301F48"/>
    <w:rsid w:val="003027CD"/>
    <w:rsid w:val="003030A1"/>
    <w:rsid w:val="003071D9"/>
    <w:rsid w:val="0031469B"/>
    <w:rsid w:val="00314FBA"/>
    <w:rsid w:val="00315728"/>
    <w:rsid w:val="00316721"/>
    <w:rsid w:val="00316992"/>
    <w:rsid w:val="003176A0"/>
    <w:rsid w:val="00320284"/>
    <w:rsid w:val="003203E5"/>
    <w:rsid w:val="00321B23"/>
    <w:rsid w:val="00322637"/>
    <w:rsid w:val="00323357"/>
    <w:rsid w:val="0032430E"/>
    <w:rsid w:val="003258F3"/>
    <w:rsid w:val="003343F9"/>
    <w:rsid w:val="00335316"/>
    <w:rsid w:val="00335920"/>
    <w:rsid w:val="00337B5D"/>
    <w:rsid w:val="003416D3"/>
    <w:rsid w:val="00342313"/>
    <w:rsid w:val="00342F29"/>
    <w:rsid w:val="00343207"/>
    <w:rsid w:val="00346F23"/>
    <w:rsid w:val="00350692"/>
    <w:rsid w:val="003512BB"/>
    <w:rsid w:val="00351B54"/>
    <w:rsid w:val="00352C05"/>
    <w:rsid w:val="00352DAD"/>
    <w:rsid w:val="00353500"/>
    <w:rsid w:val="0035559E"/>
    <w:rsid w:val="00356AA8"/>
    <w:rsid w:val="00360BE2"/>
    <w:rsid w:val="00361167"/>
    <w:rsid w:val="00362B5A"/>
    <w:rsid w:val="00363329"/>
    <w:rsid w:val="00363C8A"/>
    <w:rsid w:val="003650E0"/>
    <w:rsid w:val="00365A4C"/>
    <w:rsid w:val="00366CDD"/>
    <w:rsid w:val="0037263C"/>
    <w:rsid w:val="00373B9F"/>
    <w:rsid w:val="00377D67"/>
    <w:rsid w:val="0038131E"/>
    <w:rsid w:val="003825E0"/>
    <w:rsid w:val="00383CD8"/>
    <w:rsid w:val="00384EDD"/>
    <w:rsid w:val="0038609C"/>
    <w:rsid w:val="00393118"/>
    <w:rsid w:val="00393F05"/>
    <w:rsid w:val="00396316"/>
    <w:rsid w:val="00396820"/>
    <w:rsid w:val="00396CCE"/>
    <w:rsid w:val="003974AB"/>
    <w:rsid w:val="003A4A96"/>
    <w:rsid w:val="003A6520"/>
    <w:rsid w:val="003B03F3"/>
    <w:rsid w:val="003B0694"/>
    <w:rsid w:val="003B1537"/>
    <w:rsid w:val="003B1C73"/>
    <w:rsid w:val="003B2F0A"/>
    <w:rsid w:val="003B38A8"/>
    <w:rsid w:val="003B3D09"/>
    <w:rsid w:val="003B49F3"/>
    <w:rsid w:val="003B4CE0"/>
    <w:rsid w:val="003B5318"/>
    <w:rsid w:val="003B6AD9"/>
    <w:rsid w:val="003B7ECC"/>
    <w:rsid w:val="003C0DDB"/>
    <w:rsid w:val="003C29A2"/>
    <w:rsid w:val="003C3484"/>
    <w:rsid w:val="003C3EE2"/>
    <w:rsid w:val="003C749A"/>
    <w:rsid w:val="003C7558"/>
    <w:rsid w:val="003C7CE4"/>
    <w:rsid w:val="003D0E8B"/>
    <w:rsid w:val="003D7BED"/>
    <w:rsid w:val="003E40BA"/>
    <w:rsid w:val="003E43E1"/>
    <w:rsid w:val="003E5B02"/>
    <w:rsid w:val="003E795F"/>
    <w:rsid w:val="003F0198"/>
    <w:rsid w:val="003F0A45"/>
    <w:rsid w:val="003F13C9"/>
    <w:rsid w:val="003F1A3C"/>
    <w:rsid w:val="003F3576"/>
    <w:rsid w:val="003F371B"/>
    <w:rsid w:val="003F4826"/>
    <w:rsid w:val="0040200C"/>
    <w:rsid w:val="00403C68"/>
    <w:rsid w:val="004043FF"/>
    <w:rsid w:val="0040455A"/>
    <w:rsid w:val="00406C6D"/>
    <w:rsid w:val="00406DF9"/>
    <w:rsid w:val="004070E0"/>
    <w:rsid w:val="00407916"/>
    <w:rsid w:val="0041041B"/>
    <w:rsid w:val="00413ADA"/>
    <w:rsid w:val="0041483D"/>
    <w:rsid w:val="00414D5D"/>
    <w:rsid w:val="004151DE"/>
    <w:rsid w:val="00416B09"/>
    <w:rsid w:val="00417209"/>
    <w:rsid w:val="00420B63"/>
    <w:rsid w:val="00420BF1"/>
    <w:rsid w:val="00421FC3"/>
    <w:rsid w:val="004220ED"/>
    <w:rsid w:val="00424B70"/>
    <w:rsid w:val="004325F7"/>
    <w:rsid w:val="00433750"/>
    <w:rsid w:val="00433798"/>
    <w:rsid w:val="00434478"/>
    <w:rsid w:val="00435E99"/>
    <w:rsid w:val="004363D7"/>
    <w:rsid w:val="0043746E"/>
    <w:rsid w:val="004400FE"/>
    <w:rsid w:val="004404AD"/>
    <w:rsid w:val="004409BB"/>
    <w:rsid w:val="00440A0D"/>
    <w:rsid w:val="004417FF"/>
    <w:rsid w:val="004435E2"/>
    <w:rsid w:val="004464BA"/>
    <w:rsid w:val="004510E8"/>
    <w:rsid w:val="0045267A"/>
    <w:rsid w:val="00455ACB"/>
    <w:rsid w:val="0045647E"/>
    <w:rsid w:val="0045705F"/>
    <w:rsid w:val="0046002D"/>
    <w:rsid w:val="00462A0C"/>
    <w:rsid w:val="00463E93"/>
    <w:rsid w:val="00465C91"/>
    <w:rsid w:val="0046735A"/>
    <w:rsid w:val="004734CF"/>
    <w:rsid w:val="004759C2"/>
    <w:rsid w:val="00476153"/>
    <w:rsid w:val="00480FC5"/>
    <w:rsid w:val="00482498"/>
    <w:rsid w:val="004855C8"/>
    <w:rsid w:val="00485823"/>
    <w:rsid w:val="004920AC"/>
    <w:rsid w:val="00492EB4"/>
    <w:rsid w:val="004961D5"/>
    <w:rsid w:val="004967DC"/>
    <w:rsid w:val="004A2682"/>
    <w:rsid w:val="004A532D"/>
    <w:rsid w:val="004A53EA"/>
    <w:rsid w:val="004A5F1C"/>
    <w:rsid w:val="004A6F46"/>
    <w:rsid w:val="004B083B"/>
    <w:rsid w:val="004B2727"/>
    <w:rsid w:val="004B2F62"/>
    <w:rsid w:val="004B45E9"/>
    <w:rsid w:val="004C1B5B"/>
    <w:rsid w:val="004C2872"/>
    <w:rsid w:val="004C5AF6"/>
    <w:rsid w:val="004C617C"/>
    <w:rsid w:val="004D3806"/>
    <w:rsid w:val="004D4C60"/>
    <w:rsid w:val="004D5EDC"/>
    <w:rsid w:val="004D64F7"/>
    <w:rsid w:val="004E1101"/>
    <w:rsid w:val="004E1583"/>
    <w:rsid w:val="004E1DCC"/>
    <w:rsid w:val="004E47DC"/>
    <w:rsid w:val="004E4C76"/>
    <w:rsid w:val="004E5179"/>
    <w:rsid w:val="004F4F3A"/>
    <w:rsid w:val="004F7503"/>
    <w:rsid w:val="004F7BCB"/>
    <w:rsid w:val="00500FA8"/>
    <w:rsid w:val="00501B31"/>
    <w:rsid w:val="005036E9"/>
    <w:rsid w:val="005040CC"/>
    <w:rsid w:val="00505382"/>
    <w:rsid w:val="00506A87"/>
    <w:rsid w:val="00506BC5"/>
    <w:rsid w:val="00510993"/>
    <w:rsid w:val="0051104F"/>
    <w:rsid w:val="00513434"/>
    <w:rsid w:val="005155FA"/>
    <w:rsid w:val="0051693A"/>
    <w:rsid w:val="005208A1"/>
    <w:rsid w:val="0052393B"/>
    <w:rsid w:val="00524508"/>
    <w:rsid w:val="0052452C"/>
    <w:rsid w:val="00524666"/>
    <w:rsid w:val="00525310"/>
    <w:rsid w:val="005263A0"/>
    <w:rsid w:val="00526B2A"/>
    <w:rsid w:val="00527835"/>
    <w:rsid w:val="00534A05"/>
    <w:rsid w:val="005367F3"/>
    <w:rsid w:val="00540C19"/>
    <w:rsid w:val="00541E51"/>
    <w:rsid w:val="00542BAC"/>
    <w:rsid w:val="00542E4E"/>
    <w:rsid w:val="0054483B"/>
    <w:rsid w:val="00544C2C"/>
    <w:rsid w:val="0054558B"/>
    <w:rsid w:val="0054614B"/>
    <w:rsid w:val="0054673B"/>
    <w:rsid w:val="00552C19"/>
    <w:rsid w:val="00553311"/>
    <w:rsid w:val="00553DE7"/>
    <w:rsid w:val="00556E1A"/>
    <w:rsid w:val="005626FE"/>
    <w:rsid w:val="00563939"/>
    <w:rsid w:val="00563F36"/>
    <w:rsid w:val="00564F45"/>
    <w:rsid w:val="00565F58"/>
    <w:rsid w:val="00566D74"/>
    <w:rsid w:val="005676A7"/>
    <w:rsid w:val="005708C3"/>
    <w:rsid w:val="0057161B"/>
    <w:rsid w:val="005753C7"/>
    <w:rsid w:val="005773CA"/>
    <w:rsid w:val="00583F6C"/>
    <w:rsid w:val="00584B65"/>
    <w:rsid w:val="005855F0"/>
    <w:rsid w:val="00586292"/>
    <w:rsid w:val="00587BEF"/>
    <w:rsid w:val="00592E92"/>
    <w:rsid w:val="0059323E"/>
    <w:rsid w:val="00593AFE"/>
    <w:rsid w:val="0059636D"/>
    <w:rsid w:val="00596409"/>
    <w:rsid w:val="005A061D"/>
    <w:rsid w:val="005A1548"/>
    <w:rsid w:val="005A22D7"/>
    <w:rsid w:val="005A29B9"/>
    <w:rsid w:val="005A3010"/>
    <w:rsid w:val="005A3BB3"/>
    <w:rsid w:val="005A554C"/>
    <w:rsid w:val="005A6BC0"/>
    <w:rsid w:val="005B0070"/>
    <w:rsid w:val="005B1F59"/>
    <w:rsid w:val="005B21CA"/>
    <w:rsid w:val="005B2DAC"/>
    <w:rsid w:val="005B4336"/>
    <w:rsid w:val="005B50B5"/>
    <w:rsid w:val="005B6DAD"/>
    <w:rsid w:val="005B716F"/>
    <w:rsid w:val="005C221A"/>
    <w:rsid w:val="005C3255"/>
    <w:rsid w:val="005C4359"/>
    <w:rsid w:val="005C5BF2"/>
    <w:rsid w:val="005C61C8"/>
    <w:rsid w:val="005C6379"/>
    <w:rsid w:val="005D0998"/>
    <w:rsid w:val="005D1816"/>
    <w:rsid w:val="005D1FEF"/>
    <w:rsid w:val="005D2482"/>
    <w:rsid w:val="005D3363"/>
    <w:rsid w:val="005D375C"/>
    <w:rsid w:val="005D54EC"/>
    <w:rsid w:val="005D61FD"/>
    <w:rsid w:val="005D7714"/>
    <w:rsid w:val="005E00D3"/>
    <w:rsid w:val="005E083B"/>
    <w:rsid w:val="005E092C"/>
    <w:rsid w:val="005E115F"/>
    <w:rsid w:val="005E25A8"/>
    <w:rsid w:val="005E2A5E"/>
    <w:rsid w:val="005E2BB3"/>
    <w:rsid w:val="005E3157"/>
    <w:rsid w:val="005F1C8F"/>
    <w:rsid w:val="005F3DE3"/>
    <w:rsid w:val="005F469A"/>
    <w:rsid w:val="005F4F5A"/>
    <w:rsid w:val="005F6BEA"/>
    <w:rsid w:val="005F6D4C"/>
    <w:rsid w:val="00604BCE"/>
    <w:rsid w:val="00610075"/>
    <w:rsid w:val="00610F86"/>
    <w:rsid w:val="006111A5"/>
    <w:rsid w:val="00611634"/>
    <w:rsid w:val="0061341A"/>
    <w:rsid w:val="00615320"/>
    <w:rsid w:val="00620CF6"/>
    <w:rsid w:val="00624D7C"/>
    <w:rsid w:val="00625FD9"/>
    <w:rsid w:val="006261CA"/>
    <w:rsid w:val="0062698C"/>
    <w:rsid w:val="0063024E"/>
    <w:rsid w:val="00631B3E"/>
    <w:rsid w:val="00632016"/>
    <w:rsid w:val="00632492"/>
    <w:rsid w:val="00633AFB"/>
    <w:rsid w:val="006414A4"/>
    <w:rsid w:val="00641C8F"/>
    <w:rsid w:val="00642104"/>
    <w:rsid w:val="006440FD"/>
    <w:rsid w:val="00644F6D"/>
    <w:rsid w:val="00645475"/>
    <w:rsid w:val="00646961"/>
    <w:rsid w:val="006512C9"/>
    <w:rsid w:val="0065342B"/>
    <w:rsid w:val="006558A2"/>
    <w:rsid w:val="006566B5"/>
    <w:rsid w:val="00656859"/>
    <w:rsid w:val="00657198"/>
    <w:rsid w:val="00660A2F"/>
    <w:rsid w:val="00663381"/>
    <w:rsid w:val="006644DF"/>
    <w:rsid w:val="0066660B"/>
    <w:rsid w:val="00672341"/>
    <w:rsid w:val="00673644"/>
    <w:rsid w:val="006742FB"/>
    <w:rsid w:val="00677498"/>
    <w:rsid w:val="00677BDD"/>
    <w:rsid w:val="00682009"/>
    <w:rsid w:val="00684791"/>
    <w:rsid w:val="006849CB"/>
    <w:rsid w:val="006853EE"/>
    <w:rsid w:val="00685836"/>
    <w:rsid w:val="00686B60"/>
    <w:rsid w:val="00686B6A"/>
    <w:rsid w:val="00687924"/>
    <w:rsid w:val="00691C45"/>
    <w:rsid w:val="00692665"/>
    <w:rsid w:val="00693AF2"/>
    <w:rsid w:val="00695935"/>
    <w:rsid w:val="006969FA"/>
    <w:rsid w:val="006A0097"/>
    <w:rsid w:val="006A1C91"/>
    <w:rsid w:val="006A3993"/>
    <w:rsid w:val="006A4320"/>
    <w:rsid w:val="006A4C4D"/>
    <w:rsid w:val="006B0953"/>
    <w:rsid w:val="006B09B9"/>
    <w:rsid w:val="006B30CB"/>
    <w:rsid w:val="006B347E"/>
    <w:rsid w:val="006B3C4C"/>
    <w:rsid w:val="006B48C2"/>
    <w:rsid w:val="006C06D2"/>
    <w:rsid w:val="006C0CEA"/>
    <w:rsid w:val="006C600E"/>
    <w:rsid w:val="006C79E9"/>
    <w:rsid w:val="006D1D4D"/>
    <w:rsid w:val="006D2946"/>
    <w:rsid w:val="006D2F9E"/>
    <w:rsid w:val="006D60BF"/>
    <w:rsid w:val="006E07ED"/>
    <w:rsid w:val="006E32E2"/>
    <w:rsid w:val="006E48E9"/>
    <w:rsid w:val="006E7748"/>
    <w:rsid w:val="006F1142"/>
    <w:rsid w:val="006F1728"/>
    <w:rsid w:val="006F6189"/>
    <w:rsid w:val="006F633C"/>
    <w:rsid w:val="006F7A4C"/>
    <w:rsid w:val="006F7ED8"/>
    <w:rsid w:val="00700C40"/>
    <w:rsid w:val="0070192A"/>
    <w:rsid w:val="00701990"/>
    <w:rsid w:val="00712A22"/>
    <w:rsid w:val="00712AA8"/>
    <w:rsid w:val="00714398"/>
    <w:rsid w:val="0071617E"/>
    <w:rsid w:val="00717AB9"/>
    <w:rsid w:val="00720335"/>
    <w:rsid w:val="007220FB"/>
    <w:rsid w:val="00722A43"/>
    <w:rsid w:val="00723A2E"/>
    <w:rsid w:val="00723DCE"/>
    <w:rsid w:val="007245A1"/>
    <w:rsid w:val="00725D07"/>
    <w:rsid w:val="00725F11"/>
    <w:rsid w:val="00725FA4"/>
    <w:rsid w:val="00726D14"/>
    <w:rsid w:val="00730CB4"/>
    <w:rsid w:val="00733223"/>
    <w:rsid w:val="00735D90"/>
    <w:rsid w:val="00743DE1"/>
    <w:rsid w:val="007476BF"/>
    <w:rsid w:val="00750E39"/>
    <w:rsid w:val="007539BD"/>
    <w:rsid w:val="00754A30"/>
    <w:rsid w:val="007554FE"/>
    <w:rsid w:val="00761CC4"/>
    <w:rsid w:val="00762245"/>
    <w:rsid w:val="007655F5"/>
    <w:rsid w:val="00765E23"/>
    <w:rsid w:val="0076633D"/>
    <w:rsid w:val="00770D2F"/>
    <w:rsid w:val="00771424"/>
    <w:rsid w:val="00772B00"/>
    <w:rsid w:val="007755ED"/>
    <w:rsid w:val="007805B7"/>
    <w:rsid w:val="0078075C"/>
    <w:rsid w:val="0078302D"/>
    <w:rsid w:val="007833AF"/>
    <w:rsid w:val="007867BD"/>
    <w:rsid w:val="007917C0"/>
    <w:rsid w:val="00792097"/>
    <w:rsid w:val="00792D48"/>
    <w:rsid w:val="00793FCC"/>
    <w:rsid w:val="00796A9E"/>
    <w:rsid w:val="007A0B27"/>
    <w:rsid w:val="007A22AD"/>
    <w:rsid w:val="007A6D91"/>
    <w:rsid w:val="007A6FEF"/>
    <w:rsid w:val="007B3085"/>
    <w:rsid w:val="007B3217"/>
    <w:rsid w:val="007B56ED"/>
    <w:rsid w:val="007B5ABF"/>
    <w:rsid w:val="007B6AF6"/>
    <w:rsid w:val="007C0EE9"/>
    <w:rsid w:val="007C1225"/>
    <w:rsid w:val="007C35CE"/>
    <w:rsid w:val="007C360A"/>
    <w:rsid w:val="007C6A28"/>
    <w:rsid w:val="007C6ED3"/>
    <w:rsid w:val="007C7E77"/>
    <w:rsid w:val="007D1024"/>
    <w:rsid w:val="007D4116"/>
    <w:rsid w:val="007D43E1"/>
    <w:rsid w:val="007D563B"/>
    <w:rsid w:val="007D58F8"/>
    <w:rsid w:val="007D590F"/>
    <w:rsid w:val="007D7343"/>
    <w:rsid w:val="007D7567"/>
    <w:rsid w:val="007E0F57"/>
    <w:rsid w:val="007E1755"/>
    <w:rsid w:val="007E1C26"/>
    <w:rsid w:val="007E5A0E"/>
    <w:rsid w:val="007F12D7"/>
    <w:rsid w:val="007F1749"/>
    <w:rsid w:val="007F2F89"/>
    <w:rsid w:val="007F3442"/>
    <w:rsid w:val="007F5DBE"/>
    <w:rsid w:val="007F79AA"/>
    <w:rsid w:val="00800590"/>
    <w:rsid w:val="00801B40"/>
    <w:rsid w:val="00802BF5"/>
    <w:rsid w:val="0080335B"/>
    <w:rsid w:val="00811454"/>
    <w:rsid w:val="008161D3"/>
    <w:rsid w:val="00820655"/>
    <w:rsid w:val="0082268A"/>
    <w:rsid w:val="00822AA9"/>
    <w:rsid w:val="00823242"/>
    <w:rsid w:val="008255D5"/>
    <w:rsid w:val="00826939"/>
    <w:rsid w:val="00826C56"/>
    <w:rsid w:val="0083179B"/>
    <w:rsid w:val="00831FD9"/>
    <w:rsid w:val="00833E69"/>
    <w:rsid w:val="008340E9"/>
    <w:rsid w:val="008432DF"/>
    <w:rsid w:val="00845091"/>
    <w:rsid w:val="00845B4D"/>
    <w:rsid w:val="008505E6"/>
    <w:rsid w:val="00851BFF"/>
    <w:rsid w:val="00852C84"/>
    <w:rsid w:val="00853F94"/>
    <w:rsid w:val="008562C7"/>
    <w:rsid w:val="00865FE7"/>
    <w:rsid w:val="0087086F"/>
    <w:rsid w:val="0087127D"/>
    <w:rsid w:val="00872561"/>
    <w:rsid w:val="00874127"/>
    <w:rsid w:val="0087545E"/>
    <w:rsid w:val="00875FC0"/>
    <w:rsid w:val="00877CF8"/>
    <w:rsid w:val="008810C1"/>
    <w:rsid w:val="00882F78"/>
    <w:rsid w:val="00883121"/>
    <w:rsid w:val="00885939"/>
    <w:rsid w:val="00886AA2"/>
    <w:rsid w:val="00891474"/>
    <w:rsid w:val="008917D7"/>
    <w:rsid w:val="00893930"/>
    <w:rsid w:val="0089671E"/>
    <w:rsid w:val="008968BC"/>
    <w:rsid w:val="0089738F"/>
    <w:rsid w:val="00897881"/>
    <w:rsid w:val="008A179D"/>
    <w:rsid w:val="008A1C76"/>
    <w:rsid w:val="008A1E86"/>
    <w:rsid w:val="008A75E8"/>
    <w:rsid w:val="008A7A66"/>
    <w:rsid w:val="008B114B"/>
    <w:rsid w:val="008B2719"/>
    <w:rsid w:val="008B2E5D"/>
    <w:rsid w:val="008B37B0"/>
    <w:rsid w:val="008B4D3F"/>
    <w:rsid w:val="008C2C9D"/>
    <w:rsid w:val="008C2E4F"/>
    <w:rsid w:val="008D0850"/>
    <w:rsid w:val="008D0868"/>
    <w:rsid w:val="008D5085"/>
    <w:rsid w:val="008D56F2"/>
    <w:rsid w:val="008D611B"/>
    <w:rsid w:val="008D775F"/>
    <w:rsid w:val="008D79AD"/>
    <w:rsid w:val="008E02AC"/>
    <w:rsid w:val="008E5DAF"/>
    <w:rsid w:val="008E6ED2"/>
    <w:rsid w:val="008F391D"/>
    <w:rsid w:val="008F3C19"/>
    <w:rsid w:val="008F60FE"/>
    <w:rsid w:val="008F7389"/>
    <w:rsid w:val="008F755C"/>
    <w:rsid w:val="00901061"/>
    <w:rsid w:val="00901282"/>
    <w:rsid w:val="00904EB5"/>
    <w:rsid w:val="00907A60"/>
    <w:rsid w:val="009102BD"/>
    <w:rsid w:val="009109C1"/>
    <w:rsid w:val="00911A84"/>
    <w:rsid w:val="00913860"/>
    <w:rsid w:val="00913D3C"/>
    <w:rsid w:val="009158A9"/>
    <w:rsid w:val="00916FAD"/>
    <w:rsid w:val="00917EE5"/>
    <w:rsid w:val="00922956"/>
    <w:rsid w:val="00922BEE"/>
    <w:rsid w:val="009241C6"/>
    <w:rsid w:val="009251BF"/>
    <w:rsid w:val="009261AC"/>
    <w:rsid w:val="0092669F"/>
    <w:rsid w:val="009314B1"/>
    <w:rsid w:val="00936D24"/>
    <w:rsid w:val="00936FBC"/>
    <w:rsid w:val="00937A98"/>
    <w:rsid w:val="00941C55"/>
    <w:rsid w:val="00941D84"/>
    <w:rsid w:val="00941DE6"/>
    <w:rsid w:val="00946B51"/>
    <w:rsid w:val="00953C5E"/>
    <w:rsid w:val="00956FE3"/>
    <w:rsid w:val="009601C6"/>
    <w:rsid w:val="00960327"/>
    <w:rsid w:val="00960998"/>
    <w:rsid w:val="00960E95"/>
    <w:rsid w:val="00962FA3"/>
    <w:rsid w:val="009642C8"/>
    <w:rsid w:val="00966F21"/>
    <w:rsid w:val="009738FB"/>
    <w:rsid w:val="00973BB1"/>
    <w:rsid w:val="00974E37"/>
    <w:rsid w:val="00975F5E"/>
    <w:rsid w:val="00977607"/>
    <w:rsid w:val="009827D4"/>
    <w:rsid w:val="00983051"/>
    <w:rsid w:val="00986CAD"/>
    <w:rsid w:val="0098739D"/>
    <w:rsid w:val="00987FF8"/>
    <w:rsid w:val="00992AE1"/>
    <w:rsid w:val="0099452E"/>
    <w:rsid w:val="009A2668"/>
    <w:rsid w:val="009A6490"/>
    <w:rsid w:val="009B161A"/>
    <w:rsid w:val="009B212F"/>
    <w:rsid w:val="009B2EA5"/>
    <w:rsid w:val="009B2F1D"/>
    <w:rsid w:val="009B75A3"/>
    <w:rsid w:val="009C122E"/>
    <w:rsid w:val="009C35A9"/>
    <w:rsid w:val="009C3A4A"/>
    <w:rsid w:val="009C6104"/>
    <w:rsid w:val="009D0786"/>
    <w:rsid w:val="009D2A69"/>
    <w:rsid w:val="009D4771"/>
    <w:rsid w:val="009D4C48"/>
    <w:rsid w:val="009E1933"/>
    <w:rsid w:val="009E248C"/>
    <w:rsid w:val="009E26C6"/>
    <w:rsid w:val="009E273E"/>
    <w:rsid w:val="009E4275"/>
    <w:rsid w:val="009E4982"/>
    <w:rsid w:val="009E5A2F"/>
    <w:rsid w:val="009E5B9A"/>
    <w:rsid w:val="009E67E4"/>
    <w:rsid w:val="009E6926"/>
    <w:rsid w:val="009F0143"/>
    <w:rsid w:val="009F05EC"/>
    <w:rsid w:val="009F5131"/>
    <w:rsid w:val="00A0027E"/>
    <w:rsid w:val="00A014C4"/>
    <w:rsid w:val="00A016E7"/>
    <w:rsid w:val="00A02FE4"/>
    <w:rsid w:val="00A04F2E"/>
    <w:rsid w:val="00A07DE8"/>
    <w:rsid w:val="00A15875"/>
    <w:rsid w:val="00A1588A"/>
    <w:rsid w:val="00A15F8E"/>
    <w:rsid w:val="00A21018"/>
    <w:rsid w:val="00A24F29"/>
    <w:rsid w:val="00A25072"/>
    <w:rsid w:val="00A2712E"/>
    <w:rsid w:val="00A302AF"/>
    <w:rsid w:val="00A324E2"/>
    <w:rsid w:val="00A32D2C"/>
    <w:rsid w:val="00A330F5"/>
    <w:rsid w:val="00A34FE2"/>
    <w:rsid w:val="00A37A58"/>
    <w:rsid w:val="00A42EFD"/>
    <w:rsid w:val="00A43A23"/>
    <w:rsid w:val="00A440BA"/>
    <w:rsid w:val="00A44AA0"/>
    <w:rsid w:val="00A475E8"/>
    <w:rsid w:val="00A509A4"/>
    <w:rsid w:val="00A51DE1"/>
    <w:rsid w:val="00A538F9"/>
    <w:rsid w:val="00A56196"/>
    <w:rsid w:val="00A565AB"/>
    <w:rsid w:val="00A56E5B"/>
    <w:rsid w:val="00A61010"/>
    <w:rsid w:val="00A6161C"/>
    <w:rsid w:val="00A618D3"/>
    <w:rsid w:val="00A6357D"/>
    <w:rsid w:val="00A642A1"/>
    <w:rsid w:val="00A71C3F"/>
    <w:rsid w:val="00A7227D"/>
    <w:rsid w:val="00A770C3"/>
    <w:rsid w:val="00A774C0"/>
    <w:rsid w:val="00A77B5F"/>
    <w:rsid w:val="00A808AA"/>
    <w:rsid w:val="00A81EE1"/>
    <w:rsid w:val="00A82E4B"/>
    <w:rsid w:val="00A851D0"/>
    <w:rsid w:val="00A8664C"/>
    <w:rsid w:val="00A91BED"/>
    <w:rsid w:val="00A9771E"/>
    <w:rsid w:val="00AA05C6"/>
    <w:rsid w:val="00AA1E18"/>
    <w:rsid w:val="00AA3E4D"/>
    <w:rsid w:val="00AA3FBE"/>
    <w:rsid w:val="00AA4EBA"/>
    <w:rsid w:val="00AB161B"/>
    <w:rsid w:val="00AB2212"/>
    <w:rsid w:val="00AB22C6"/>
    <w:rsid w:val="00AB41BE"/>
    <w:rsid w:val="00AB5298"/>
    <w:rsid w:val="00AC578D"/>
    <w:rsid w:val="00AC58BE"/>
    <w:rsid w:val="00AD0F8B"/>
    <w:rsid w:val="00AD7AA0"/>
    <w:rsid w:val="00AE19B2"/>
    <w:rsid w:val="00AE3D05"/>
    <w:rsid w:val="00AE3E37"/>
    <w:rsid w:val="00AE4886"/>
    <w:rsid w:val="00AE6031"/>
    <w:rsid w:val="00AE76A0"/>
    <w:rsid w:val="00AF19D2"/>
    <w:rsid w:val="00AF22AB"/>
    <w:rsid w:val="00AF2E8C"/>
    <w:rsid w:val="00AF6871"/>
    <w:rsid w:val="00B05EE5"/>
    <w:rsid w:val="00B11D9C"/>
    <w:rsid w:val="00B13EDB"/>
    <w:rsid w:val="00B14CD6"/>
    <w:rsid w:val="00B15DE7"/>
    <w:rsid w:val="00B20E1A"/>
    <w:rsid w:val="00B231DB"/>
    <w:rsid w:val="00B25ABE"/>
    <w:rsid w:val="00B27511"/>
    <w:rsid w:val="00B276CA"/>
    <w:rsid w:val="00B31E13"/>
    <w:rsid w:val="00B3371D"/>
    <w:rsid w:val="00B3508D"/>
    <w:rsid w:val="00B37C76"/>
    <w:rsid w:val="00B40BD4"/>
    <w:rsid w:val="00B42A1F"/>
    <w:rsid w:val="00B42A7E"/>
    <w:rsid w:val="00B476A0"/>
    <w:rsid w:val="00B47930"/>
    <w:rsid w:val="00B51670"/>
    <w:rsid w:val="00B56546"/>
    <w:rsid w:val="00B57B2C"/>
    <w:rsid w:val="00B62383"/>
    <w:rsid w:val="00B64830"/>
    <w:rsid w:val="00B64DD6"/>
    <w:rsid w:val="00B70C6E"/>
    <w:rsid w:val="00B71442"/>
    <w:rsid w:val="00B73794"/>
    <w:rsid w:val="00B81898"/>
    <w:rsid w:val="00B87563"/>
    <w:rsid w:val="00B87F98"/>
    <w:rsid w:val="00B9049A"/>
    <w:rsid w:val="00B90CEF"/>
    <w:rsid w:val="00B93E13"/>
    <w:rsid w:val="00B94BC0"/>
    <w:rsid w:val="00B95231"/>
    <w:rsid w:val="00B9554D"/>
    <w:rsid w:val="00BA2046"/>
    <w:rsid w:val="00BA2BB5"/>
    <w:rsid w:val="00BA3C13"/>
    <w:rsid w:val="00BA4756"/>
    <w:rsid w:val="00BA61FC"/>
    <w:rsid w:val="00BA6C77"/>
    <w:rsid w:val="00BA756B"/>
    <w:rsid w:val="00BB24E7"/>
    <w:rsid w:val="00BB2C03"/>
    <w:rsid w:val="00BB30BB"/>
    <w:rsid w:val="00BB5889"/>
    <w:rsid w:val="00BB635E"/>
    <w:rsid w:val="00BB6A3E"/>
    <w:rsid w:val="00BB758F"/>
    <w:rsid w:val="00BC147F"/>
    <w:rsid w:val="00BC2F4F"/>
    <w:rsid w:val="00BC55BB"/>
    <w:rsid w:val="00BC7DD5"/>
    <w:rsid w:val="00BD039D"/>
    <w:rsid w:val="00BD1F31"/>
    <w:rsid w:val="00BD3AFA"/>
    <w:rsid w:val="00BD4CE6"/>
    <w:rsid w:val="00BD5589"/>
    <w:rsid w:val="00BD6851"/>
    <w:rsid w:val="00BE0B50"/>
    <w:rsid w:val="00BE153B"/>
    <w:rsid w:val="00BE1901"/>
    <w:rsid w:val="00BE6004"/>
    <w:rsid w:val="00BE7AF9"/>
    <w:rsid w:val="00BF0516"/>
    <w:rsid w:val="00BF1F58"/>
    <w:rsid w:val="00BF6003"/>
    <w:rsid w:val="00BF63C3"/>
    <w:rsid w:val="00BF6CE4"/>
    <w:rsid w:val="00BF74A4"/>
    <w:rsid w:val="00C005B6"/>
    <w:rsid w:val="00C02B37"/>
    <w:rsid w:val="00C03A86"/>
    <w:rsid w:val="00C06E6A"/>
    <w:rsid w:val="00C06E75"/>
    <w:rsid w:val="00C07248"/>
    <w:rsid w:val="00C07FF7"/>
    <w:rsid w:val="00C10FF5"/>
    <w:rsid w:val="00C13D52"/>
    <w:rsid w:val="00C14572"/>
    <w:rsid w:val="00C166CD"/>
    <w:rsid w:val="00C1782F"/>
    <w:rsid w:val="00C20B07"/>
    <w:rsid w:val="00C260C0"/>
    <w:rsid w:val="00C279CC"/>
    <w:rsid w:val="00C30450"/>
    <w:rsid w:val="00C34B4F"/>
    <w:rsid w:val="00C36BF4"/>
    <w:rsid w:val="00C4044D"/>
    <w:rsid w:val="00C41500"/>
    <w:rsid w:val="00C41DD1"/>
    <w:rsid w:val="00C42A15"/>
    <w:rsid w:val="00C46DE9"/>
    <w:rsid w:val="00C526DE"/>
    <w:rsid w:val="00C560EC"/>
    <w:rsid w:val="00C56E64"/>
    <w:rsid w:val="00C57E3D"/>
    <w:rsid w:val="00C57E82"/>
    <w:rsid w:val="00C602B1"/>
    <w:rsid w:val="00C60506"/>
    <w:rsid w:val="00C61457"/>
    <w:rsid w:val="00C61560"/>
    <w:rsid w:val="00C61E19"/>
    <w:rsid w:val="00C65708"/>
    <w:rsid w:val="00C65746"/>
    <w:rsid w:val="00C75AA7"/>
    <w:rsid w:val="00C7602D"/>
    <w:rsid w:val="00C80502"/>
    <w:rsid w:val="00C81982"/>
    <w:rsid w:val="00C81E4C"/>
    <w:rsid w:val="00C834E2"/>
    <w:rsid w:val="00C840CB"/>
    <w:rsid w:val="00C8447F"/>
    <w:rsid w:val="00C84B8F"/>
    <w:rsid w:val="00C85854"/>
    <w:rsid w:val="00C8633C"/>
    <w:rsid w:val="00C90AB6"/>
    <w:rsid w:val="00C936D7"/>
    <w:rsid w:val="00C9786B"/>
    <w:rsid w:val="00C97C94"/>
    <w:rsid w:val="00CA3CEF"/>
    <w:rsid w:val="00CA58B6"/>
    <w:rsid w:val="00CA5BC5"/>
    <w:rsid w:val="00CA714E"/>
    <w:rsid w:val="00CB1ED4"/>
    <w:rsid w:val="00CB2A6F"/>
    <w:rsid w:val="00CB2F31"/>
    <w:rsid w:val="00CB3788"/>
    <w:rsid w:val="00CB383B"/>
    <w:rsid w:val="00CB5041"/>
    <w:rsid w:val="00CB5956"/>
    <w:rsid w:val="00CC10DF"/>
    <w:rsid w:val="00CC11F8"/>
    <w:rsid w:val="00CC283E"/>
    <w:rsid w:val="00CC34B7"/>
    <w:rsid w:val="00CC7328"/>
    <w:rsid w:val="00CD23BB"/>
    <w:rsid w:val="00CD2E76"/>
    <w:rsid w:val="00CD47D7"/>
    <w:rsid w:val="00CD5261"/>
    <w:rsid w:val="00CE23DB"/>
    <w:rsid w:val="00CE34EA"/>
    <w:rsid w:val="00CE38B7"/>
    <w:rsid w:val="00CF516E"/>
    <w:rsid w:val="00CF600C"/>
    <w:rsid w:val="00CF74CA"/>
    <w:rsid w:val="00CF7F2B"/>
    <w:rsid w:val="00D00E15"/>
    <w:rsid w:val="00D00F7A"/>
    <w:rsid w:val="00D04DAA"/>
    <w:rsid w:val="00D11771"/>
    <w:rsid w:val="00D13D03"/>
    <w:rsid w:val="00D14010"/>
    <w:rsid w:val="00D144F2"/>
    <w:rsid w:val="00D174CB"/>
    <w:rsid w:val="00D17ED7"/>
    <w:rsid w:val="00D17FC8"/>
    <w:rsid w:val="00D2312F"/>
    <w:rsid w:val="00D2466B"/>
    <w:rsid w:val="00D25FA0"/>
    <w:rsid w:val="00D263DC"/>
    <w:rsid w:val="00D264ED"/>
    <w:rsid w:val="00D26A7C"/>
    <w:rsid w:val="00D31671"/>
    <w:rsid w:val="00D343A1"/>
    <w:rsid w:val="00D3583B"/>
    <w:rsid w:val="00D4089D"/>
    <w:rsid w:val="00D41977"/>
    <w:rsid w:val="00D41EC6"/>
    <w:rsid w:val="00D4297A"/>
    <w:rsid w:val="00D43C3A"/>
    <w:rsid w:val="00D54173"/>
    <w:rsid w:val="00D5769D"/>
    <w:rsid w:val="00D60976"/>
    <w:rsid w:val="00D66806"/>
    <w:rsid w:val="00D67104"/>
    <w:rsid w:val="00D673E7"/>
    <w:rsid w:val="00D7009D"/>
    <w:rsid w:val="00D728AC"/>
    <w:rsid w:val="00D75D7D"/>
    <w:rsid w:val="00D82016"/>
    <w:rsid w:val="00D8232E"/>
    <w:rsid w:val="00D82645"/>
    <w:rsid w:val="00D84748"/>
    <w:rsid w:val="00D848F7"/>
    <w:rsid w:val="00D86C6F"/>
    <w:rsid w:val="00D906A3"/>
    <w:rsid w:val="00D91ED0"/>
    <w:rsid w:val="00D92BBF"/>
    <w:rsid w:val="00D93D79"/>
    <w:rsid w:val="00D94B10"/>
    <w:rsid w:val="00D94B26"/>
    <w:rsid w:val="00D955B8"/>
    <w:rsid w:val="00D95EA1"/>
    <w:rsid w:val="00D97C8B"/>
    <w:rsid w:val="00DA0A4D"/>
    <w:rsid w:val="00DA1ED1"/>
    <w:rsid w:val="00DA20F0"/>
    <w:rsid w:val="00DA3059"/>
    <w:rsid w:val="00DA3A81"/>
    <w:rsid w:val="00DA3BF9"/>
    <w:rsid w:val="00DA648D"/>
    <w:rsid w:val="00DA6EB0"/>
    <w:rsid w:val="00DA7742"/>
    <w:rsid w:val="00DA7E25"/>
    <w:rsid w:val="00DB0053"/>
    <w:rsid w:val="00DB01B8"/>
    <w:rsid w:val="00DB105B"/>
    <w:rsid w:val="00DB1AF8"/>
    <w:rsid w:val="00DB39CC"/>
    <w:rsid w:val="00DB475E"/>
    <w:rsid w:val="00DB6261"/>
    <w:rsid w:val="00DC0EE0"/>
    <w:rsid w:val="00DC514E"/>
    <w:rsid w:val="00DD0729"/>
    <w:rsid w:val="00DD25E0"/>
    <w:rsid w:val="00DD4BA2"/>
    <w:rsid w:val="00DD5408"/>
    <w:rsid w:val="00DD6F0F"/>
    <w:rsid w:val="00DE2A11"/>
    <w:rsid w:val="00DE458E"/>
    <w:rsid w:val="00DE57D5"/>
    <w:rsid w:val="00DE751C"/>
    <w:rsid w:val="00DE76F5"/>
    <w:rsid w:val="00DF052E"/>
    <w:rsid w:val="00DF119E"/>
    <w:rsid w:val="00DF553C"/>
    <w:rsid w:val="00DF5FCF"/>
    <w:rsid w:val="00E00C81"/>
    <w:rsid w:val="00E02B59"/>
    <w:rsid w:val="00E03C18"/>
    <w:rsid w:val="00E04D24"/>
    <w:rsid w:val="00E10AE1"/>
    <w:rsid w:val="00E1185F"/>
    <w:rsid w:val="00E14DCB"/>
    <w:rsid w:val="00E15228"/>
    <w:rsid w:val="00E17AE6"/>
    <w:rsid w:val="00E21396"/>
    <w:rsid w:val="00E22778"/>
    <w:rsid w:val="00E22EC6"/>
    <w:rsid w:val="00E23570"/>
    <w:rsid w:val="00E23BEC"/>
    <w:rsid w:val="00E242DA"/>
    <w:rsid w:val="00E25B8B"/>
    <w:rsid w:val="00E25C97"/>
    <w:rsid w:val="00E265D0"/>
    <w:rsid w:val="00E30657"/>
    <w:rsid w:val="00E30936"/>
    <w:rsid w:val="00E31002"/>
    <w:rsid w:val="00E317E5"/>
    <w:rsid w:val="00E36EBB"/>
    <w:rsid w:val="00E379D3"/>
    <w:rsid w:val="00E41234"/>
    <w:rsid w:val="00E46AF5"/>
    <w:rsid w:val="00E4741A"/>
    <w:rsid w:val="00E513D7"/>
    <w:rsid w:val="00E515C5"/>
    <w:rsid w:val="00E531E4"/>
    <w:rsid w:val="00E543E5"/>
    <w:rsid w:val="00E55AF2"/>
    <w:rsid w:val="00E574EA"/>
    <w:rsid w:val="00E5799F"/>
    <w:rsid w:val="00E62F59"/>
    <w:rsid w:val="00E700AD"/>
    <w:rsid w:val="00E71BCA"/>
    <w:rsid w:val="00E808FD"/>
    <w:rsid w:val="00E832FE"/>
    <w:rsid w:val="00E85892"/>
    <w:rsid w:val="00E8595D"/>
    <w:rsid w:val="00E873DB"/>
    <w:rsid w:val="00E87C5B"/>
    <w:rsid w:val="00EA0084"/>
    <w:rsid w:val="00EA0B28"/>
    <w:rsid w:val="00EA28F4"/>
    <w:rsid w:val="00EA42BE"/>
    <w:rsid w:val="00EA5261"/>
    <w:rsid w:val="00EA74A4"/>
    <w:rsid w:val="00EB2192"/>
    <w:rsid w:val="00EB5055"/>
    <w:rsid w:val="00EB54FD"/>
    <w:rsid w:val="00EB7F6E"/>
    <w:rsid w:val="00EC1638"/>
    <w:rsid w:val="00EC2A98"/>
    <w:rsid w:val="00EC30D7"/>
    <w:rsid w:val="00EC5209"/>
    <w:rsid w:val="00EC5FA1"/>
    <w:rsid w:val="00EC6A99"/>
    <w:rsid w:val="00EC732F"/>
    <w:rsid w:val="00EC7C8B"/>
    <w:rsid w:val="00ED1106"/>
    <w:rsid w:val="00ED4CA3"/>
    <w:rsid w:val="00ED5095"/>
    <w:rsid w:val="00EE18DB"/>
    <w:rsid w:val="00EE1C9E"/>
    <w:rsid w:val="00EE4487"/>
    <w:rsid w:val="00EE45AF"/>
    <w:rsid w:val="00EE5F9B"/>
    <w:rsid w:val="00EE61FF"/>
    <w:rsid w:val="00EE6425"/>
    <w:rsid w:val="00EF2217"/>
    <w:rsid w:val="00EF3EC8"/>
    <w:rsid w:val="00F00CBA"/>
    <w:rsid w:val="00F022AA"/>
    <w:rsid w:val="00F02397"/>
    <w:rsid w:val="00F113C2"/>
    <w:rsid w:val="00F1223D"/>
    <w:rsid w:val="00F139F0"/>
    <w:rsid w:val="00F13FD6"/>
    <w:rsid w:val="00F14A43"/>
    <w:rsid w:val="00F15B9E"/>
    <w:rsid w:val="00F16362"/>
    <w:rsid w:val="00F21AB2"/>
    <w:rsid w:val="00F24353"/>
    <w:rsid w:val="00F2493F"/>
    <w:rsid w:val="00F263D7"/>
    <w:rsid w:val="00F3037D"/>
    <w:rsid w:val="00F32CAA"/>
    <w:rsid w:val="00F33603"/>
    <w:rsid w:val="00F33AF8"/>
    <w:rsid w:val="00F33D50"/>
    <w:rsid w:val="00F34C9B"/>
    <w:rsid w:val="00F35E37"/>
    <w:rsid w:val="00F368BB"/>
    <w:rsid w:val="00F41FF6"/>
    <w:rsid w:val="00F43996"/>
    <w:rsid w:val="00F43D15"/>
    <w:rsid w:val="00F52534"/>
    <w:rsid w:val="00F529BE"/>
    <w:rsid w:val="00F53FF1"/>
    <w:rsid w:val="00F552A8"/>
    <w:rsid w:val="00F554E9"/>
    <w:rsid w:val="00F561E9"/>
    <w:rsid w:val="00F569B7"/>
    <w:rsid w:val="00F57AC4"/>
    <w:rsid w:val="00F57C8A"/>
    <w:rsid w:val="00F619CF"/>
    <w:rsid w:val="00F61EB5"/>
    <w:rsid w:val="00F62B8D"/>
    <w:rsid w:val="00F62C14"/>
    <w:rsid w:val="00F62E59"/>
    <w:rsid w:val="00F74A3F"/>
    <w:rsid w:val="00F75FDA"/>
    <w:rsid w:val="00F76677"/>
    <w:rsid w:val="00F802BF"/>
    <w:rsid w:val="00F80819"/>
    <w:rsid w:val="00F8087C"/>
    <w:rsid w:val="00F80969"/>
    <w:rsid w:val="00F80FA9"/>
    <w:rsid w:val="00F81081"/>
    <w:rsid w:val="00F8209A"/>
    <w:rsid w:val="00F85B62"/>
    <w:rsid w:val="00F86450"/>
    <w:rsid w:val="00F879EB"/>
    <w:rsid w:val="00F90722"/>
    <w:rsid w:val="00F944B2"/>
    <w:rsid w:val="00F944E1"/>
    <w:rsid w:val="00F955EB"/>
    <w:rsid w:val="00F97D8A"/>
    <w:rsid w:val="00FA093C"/>
    <w:rsid w:val="00FA1168"/>
    <w:rsid w:val="00FA28CF"/>
    <w:rsid w:val="00FA45BF"/>
    <w:rsid w:val="00FA50AB"/>
    <w:rsid w:val="00FA576F"/>
    <w:rsid w:val="00FB0BCB"/>
    <w:rsid w:val="00FB1CCA"/>
    <w:rsid w:val="00FB23AE"/>
    <w:rsid w:val="00FB37EE"/>
    <w:rsid w:val="00FB3BAB"/>
    <w:rsid w:val="00FB3EA9"/>
    <w:rsid w:val="00FB5B88"/>
    <w:rsid w:val="00FB6AE6"/>
    <w:rsid w:val="00FC0205"/>
    <w:rsid w:val="00FC2099"/>
    <w:rsid w:val="00FC351D"/>
    <w:rsid w:val="00FC6C0F"/>
    <w:rsid w:val="00FD0438"/>
    <w:rsid w:val="00FD4CF7"/>
    <w:rsid w:val="00FD5D26"/>
    <w:rsid w:val="00FD746B"/>
    <w:rsid w:val="00FD7B51"/>
    <w:rsid w:val="00FE053F"/>
    <w:rsid w:val="00FE0AB7"/>
    <w:rsid w:val="00FE100C"/>
    <w:rsid w:val="00FE189D"/>
    <w:rsid w:val="00FE5674"/>
    <w:rsid w:val="00FF0253"/>
    <w:rsid w:val="00FF1C24"/>
    <w:rsid w:val="00FF2460"/>
    <w:rsid w:val="00FF3078"/>
    <w:rsid w:val="00FF5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style="mso-position-horizontal-relative:char;mso-position-vertical-relative:line" fill="f" fillcolor="white" stroke="f">
      <v:fill color="white" on="f"/>
      <v:stroke on="f"/>
    </o:shapedefaults>
    <o:shapelayout v:ext="edit">
      <o:idmap v:ext="edit" data="1"/>
    </o:shapelayout>
  </w:shapeDefaults>
  <w:decimalSymbol w:val=","/>
  <w:listSeparator w:val=";"/>
  <w14:docId w14:val="6C916B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eastAsia="en-US"/>
    </w:rPr>
  </w:style>
  <w:style w:type="paragraph" w:styleId="Ttulo1">
    <w:name w:val="heading 1"/>
    <w:aliases w:val="h1,H1,(Alt+1),L1,TNR Heading 1,RFP,Titre 11,t1.T1.Titre 1,t1.T1,Lev..."/>
    <w:basedOn w:val="Normal"/>
    <w:next w:val="Normal"/>
    <w:link w:val="Ttulo1Char"/>
    <w:qFormat/>
    <w:pPr>
      <w:spacing w:before="240"/>
      <w:outlineLvl w:val="0"/>
    </w:pPr>
    <w:rPr>
      <w:b/>
      <w:sz w:val="24"/>
    </w:rPr>
  </w:style>
  <w:style w:type="paragraph" w:styleId="Ttulo2">
    <w:name w:val="heading 2"/>
    <w:aliases w:val="h2,(Alt+2),(Alt+2)1,(Alt+2)2,Subhead A,H2,H21,H22,H23,H211,H221,L2,Level 2,Level Heading 2,Header 2,l2,Level 2 Head,heading 2,H24,H212,H222,H231,H2111,H2211,Attribute Heading 2,Attribute Heading 21,hello,style2,Titre 21,t2.T2,Chapter Title,B,C"/>
    <w:basedOn w:val="Normal"/>
    <w:next w:val="Normal"/>
    <w:link w:val="Ttulo2Char"/>
    <w:qFormat/>
    <w:pPr>
      <w:spacing w:before="120"/>
      <w:outlineLvl w:val="1"/>
    </w:pPr>
    <w:rPr>
      <w:b/>
    </w:rPr>
  </w:style>
  <w:style w:type="paragraph" w:styleId="Ttulo3">
    <w:name w:val="heading 3"/>
    <w:basedOn w:val="Normal"/>
    <w:next w:val="Recuonormal"/>
    <w:link w:val="Ttulo3Char"/>
    <w:qFormat/>
    <w:pPr>
      <w:outlineLvl w:val="2"/>
    </w:pPr>
  </w:style>
  <w:style w:type="paragraph" w:styleId="Ttulo4">
    <w:name w:val="heading 4"/>
    <w:basedOn w:val="Normal"/>
    <w:next w:val="Recuonormal"/>
    <w:qFormat/>
    <w:pPr>
      <w:numPr>
        <w:ilvl w:val="3"/>
        <w:numId w:val="2"/>
      </w:numPr>
      <w:outlineLvl w:val="3"/>
    </w:pPr>
    <w:rPr>
      <w:rFonts w:ascii="CG Times (W1)" w:hAnsi="CG Times (W1)"/>
      <w:sz w:val="24"/>
      <w:u w:val="single"/>
    </w:rPr>
  </w:style>
  <w:style w:type="paragraph" w:styleId="Ttulo5">
    <w:name w:val="heading 5"/>
    <w:basedOn w:val="Normal"/>
    <w:next w:val="Recuonormal"/>
    <w:qFormat/>
    <w:pPr>
      <w:numPr>
        <w:ilvl w:val="4"/>
        <w:numId w:val="2"/>
      </w:numPr>
      <w:outlineLvl w:val="4"/>
    </w:pPr>
    <w:rPr>
      <w:rFonts w:ascii="CG Times (W1)" w:hAnsi="CG Times (W1)"/>
      <w:b/>
      <w:sz w:val="20"/>
    </w:rPr>
  </w:style>
  <w:style w:type="paragraph" w:styleId="Ttulo6">
    <w:name w:val="heading 6"/>
    <w:basedOn w:val="Normal"/>
    <w:next w:val="Recuonormal"/>
    <w:qFormat/>
    <w:pPr>
      <w:numPr>
        <w:ilvl w:val="5"/>
        <w:numId w:val="2"/>
      </w:numPr>
      <w:outlineLvl w:val="5"/>
    </w:pPr>
    <w:rPr>
      <w:rFonts w:ascii="CG Times (W1)" w:hAnsi="CG Times (W1)"/>
      <w:sz w:val="20"/>
      <w:u w:val="single"/>
    </w:rPr>
  </w:style>
  <w:style w:type="paragraph" w:styleId="Ttulo7">
    <w:name w:val="heading 7"/>
    <w:basedOn w:val="Normal"/>
    <w:next w:val="Recuonormal"/>
    <w:qFormat/>
    <w:pPr>
      <w:numPr>
        <w:ilvl w:val="6"/>
        <w:numId w:val="2"/>
      </w:numPr>
      <w:outlineLvl w:val="6"/>
    </w:pPr>
    <w:rPr>
      <w:rFonts w:ascii="CG Times (W1)" w:hAnsi="CG Times (W1)"/>
      <w:i/>
      <w:sz w:val="20"/>
    </w:rPr>
  </w:style>
  <w:style w:type="paragraph" w:styleId="Ttulo8">
    <w:name w:val="heading 8"/>
    <w:basedOn w:val="Normal"/>
    <w:next w:val="Recuonormal"/>
    <w:qFormat/>
    <w:pPr>
      <w:numPr>
        <w:ilvl w:val="7"/>
        <w:numId w:val="2"/>
      </w:numPr>
      <w:outlineLvl w:val="7"/>
    </w:pPr>
    <w:rPr>
      <w:rFonts w:ascii="CG Times (W1)" w:hAnsi="CG Times (W1)"/>
      <w:i/>
      <w:sz w:val="20"/>
    </w:rPr>
  </w:style>
  <w:style w:type="paragraph" w:styleId="Ttulo9">
    <w:name w:val="heading 9"/>
    <w:basedOn w:val="Normal"/>
    <w:next w:val="Recuonormal"/>
    <w:qFormat/>
    <w:pPr>
      <w:numPr>
        <w:ilvl w:val="8"/>
        <w:numId w:val="2"/>
      </w:numPr>
      <w:outlineLvl w:val="8"/>
    </w:pPr>
    <w:rPr>
      <w:rFonts w:ascii="CG Times (W1)" w:hAnsi="CG Times (W1)"/>
      <w:i/>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H1 Char,(Alt+1) Char,L1 Char,TNR Heading 1 Char,RFP Char,Titre 11 Char,t1.T1.Titre 1 Char,t1.T1 Char,Lev... Char"/>
    <w:basedOn w:val="Fontepargpadro"/>
    <w:link w:val="Ttulo1"/>
    <w:rsid w:val="005F3DE3"/>
    <w:rPr>
      <w:rFonts w:ascii="Arial" w:hAnsi="Arial"/>
      <w:b/>
      <w:sz w:val="24"/>
      <w:lang w:eastAsia="en-US"/>
    </w:rPr>
  </w:style>
  <w:style w:type="character" w:customStyle="1" w:styleId="Ttulo2Char">
    <w:name w:val="Título 2 Char"/>
    <w:aliases w:val="h2 Char,(Alt+2) Char,(Alt+2)1 Char,(Alt+2)2 Char,Subhead A Char,H2 Char,H21 Char,H22 Char,H23 Char,H211 Char,H221 Char,L2 Char,Level 2 Char,Level Heading 2 Char,Header 2 Char,l2 Char,Level 2 Head Char,heading 2 Char,H24 Char,H212 Char"/>
    <w:basedOn w:val="Fontepargpadro"/>
    <w:link w:val="Ttulo2"/>
    <w:rsid w:val="003203E5"/>
    <w:rPr>
      <w:rFonts w:ascii="Arial" w:hAnsi="Arial"/>
      <w:b/>
      <w:sz w:val="22"/>
      <w:lang w:eastAsia="en-US"/>
    </w:rPr>
  </w:style>
  <w:style w:type="paragraph" w:styleId="Recuonormal">
    <w:name w:val="Normal Indent"/>
    <w:basedOn w:val="Normal"/>
    <w:pPr>
      <w:ind w:left="720"/>
    </w:pPr>
  </w:style>
  <w:style w:type="character" w:customStyle="1" w:styleId="Ttulo3Char">
    <w:name w:val="Título 3 Char"/>
    <w:basedOn w:val="Fontepargpadro"/>
    <w:link w:val="Ttulo3"/>
    <w:rsid w:val="003203E5"/>
    <w:rPr>
      <w:rFonts w:ascii="Arial" w:hAnsi="Arial"/>
      <w:sz w:val="22"/>
      <w:lang w:eastAsia="en-US"/>
    </w:rPr>
  </w:style>
  <w:style w:type="paragraph" w:styleId="Rodap">
    <w:name w:val="footer"/>
    <w:aliases w:val="f"/>
    <w:basedOn w:val="Normal"/>
    <w:link w:val="RodapChar"/>
    <w:pPr>
      <w:tabs>
        <w:tab w:val="center" w:pos="4252"/>
        <w:tab w:val="right" w:pos="8504"/>
      </w:tabs>
    </w:pPr>
  </w:style>
  <w:style w:type="character" w:customStyle="1" w:styleId="RodapChar">
    <w:name w:val="Rodapé Char"/>
    <w:aliases w:val="f Char"/>
    <w:link w:val="Rodap"/>
    <w:rsid w:val="00C005B6"/>
    <w:rPr>
      <w:rFonts w:ascii="Arial" w:hAnsi="Arial"/>
      <w:sz w:val="22"/>
      <w:lang w:eastAsia="en-US"/>
    </w:rPr>
  </w:style>
  <w:style w:type="paragraph" w:styleId="Cabealho">
    <w:name w:val="header"/>
    <w:basedOn w:val="Normal"/>
    <w:link w:val="CabealhoChar"/>
    <w:pPr>
      <w:tabs>
        <w:tab w:val="center" w:pos="4252"/>
        <w:tab w:val="right" w:pos="8504"/>
      </w:tabs>
    </w:pPr>
  </w:style>
  <w:style w:type="character" w:customStyle="1" w:styleId="CabealhoChar">
    <w:name w:val="Cabeçalho Char"/>
    <w:link w:val="Cabealho"/>
    <w:rsid w:val="00C005B6"/>
    <w:rPr>
      <w:rFonts w:ascii="Arial" w:hAnsi="Arial"/>
      <w:sz w:val="22"/>
      <w:lang w:eastAsia="en-US"/>
    </w:rPr>
  </w:style>
  <w:style w:type="character" w:styleId="Refdenotaderodap">
    <w:name w:val="footnote reference"/>
    <w:semiHidden/>
    <w:rPr>
      <w:position w:val="6"/>
      <w:sz w:val="16"/>
    </w:rPr>
  </w:style>
  <w:style w:type="paragraph" w:styleId="Textodenotaderodap">
    <w:name w:val="footnote text"/>
    <w:basedOn w:val="Normal"/>
    <w:semiHidden/>
    <w:rPr>
      <w:sz w:val="20"/>
    </w:rPr>
  </w:style>
  <w:style w:type="character" w:styleId="Nmerodepgina">
    <w:name w:val="page number"/>
    <w:basedOn w:val="Fontepargpadro"/>
  </w:style>
  <w:style w:type="character" w:styleId="Forte">
    <w:name w:val="Strong"/>
    <w:uiPriority w:val="22"/>
    <w:qFormat/>
    <w:rPr>
      <w:b/>
    </w:rPr>
  </w:style>
  <w:style w:type="paragraph" w:styleId="Sumrio1">
    <w:name w:val="toc 1"/>
    <w:basedOn w:val="Normal"/>
    <w:next w:val="Normal"/>
    <w:autoRedefine/>
    <w:uiPriority w:val="39"/>
    <w:rsid w:val="00352C05"/>
    <w:pPr>
      <w:tabs>
        <w:tab w:val="left" w:pos="440"/>
        <w:tab w:val="right" w:leader="dot" w:pos="9912"/>
      </w:tabs>
      <w:spacing w:line="360" w:lineRule="auto"/>
      <w:ind w:left="567" w:hanging="567"/>
      <w:jc w:val="left"/>
    </w:pPr>
    <w:rPr>
      <w:b/>
      <w:caps/>
      <w:noProof/>
      <w:sz w:val="24"/>
    </w:rPr>
  </w:style>
  <w:style w:type="paragraph" w:styleId="Sumrio2">
    <w:name w:val="toc 2"/>
    <w:basedOn w:val="Normal"/>
    <w:next w:val="Normal"/>
    <w:autoRedefine/>
    <w:uiPriority w:val="39"/>
    <w:rsid w:val="00966F21"/>
    <w:pPr>
      <w:tabs>
        <w:tab w:val="left" w:pos="880"/>
        <w:tab w:val="right" w:leader="dot" w:pos="9912"/>
      </w:tabs>
      <w:spacing w:line="360" w:lineRule="auto"/>
      <w:jc w:val="left"/>
    </w:pPr>
    <w:rPr>
      <w:b/>
      <w:noProof/>
      <w:sz w:val="20"/>
    </w:rPr>
  </w:style>
  <w:style w:type="paragraph" w:styleId="Sumrio3">
    <w:name w:val="toc 3"/>
    <w:basedOn w:val="Normal"/>
    <w:next w:val="Normal"/>
    <w:autoRedefine/>
    <w:uiPriority w:val="39"/>
    <w:rsid w:val="003203E5"/>
    <w:pPr>
      <w:tabs>
        <w:tab w:val="right" w:leader="dot" w:pos="9345"/>
      </w:tabs>
      <w:spacing w:line="360" w:lineRule="auto"/>
      <w:ind w:left="851" w:hanging="851"/>
      <w:jc w:val="left"/>
    </w:pPr>
    <w:rPr>
      <w:sz w:val="20"/>
    </w:rPr>
  </w:style>
  <w:style w:type="paragraph" w:styleId="Sumrio4">
    <w:name w:val="toc 4"/>
    <w:basedOn w:val="Normal"/>
    <w:next w:val="Normal"/>
    <w:autoRedefine/>
    <w:semiHidden/>
    <w:pPr>
      <w:ind w:left="660"/>
      <w:jc w:val="left"/>
    </w:pPr>
    <w:rPr>
      <w:rFonts w:ascii="Times New Roman" w:hAnsi="Times New Roman"/>
      <w:sz w:val="18"/>
    </w:rPr>
  </w:style>
  <w:style w:type="paragraph" w:styleId="Sumrio5">
    <w:name w:val="toc 5"/>
    <w:basedOn w:val="Normal"/>
    <w:next w:val="Normal"/>
    <w:autoRedefine/>
    <w:semiHidden/>
    <w:pPr>
      <w:ind w:left="880"/>
      <w:jc w:val="left"/>
    </w:pPr>
    <w:rPr>
      <w:rFonts w:ascii="Times New Roman" w:hAnsi="Times New Roman"/>
      <w:sz w:val="18"/>
    </w:rPr>
  </w:style>
  <w:style w:type="paragraph" w:styleId="Sumrio6">
    <w:name w:val="toc 6"/>
    <w:basedOn w:val="Normal"/>
    <w:next w:val="Normal"/>
    <w:autoRedefine/>
    <w:semiHidden/>
    <w:pPr>
      <w:ind w:left="1100"/>
      <w:jc w:val="left"/>
    </w:pPr>
    <w:rPr>
      <w:rFonts w:ascii="Times New Roman" w:hAnsi="Times New Roman"/>
      <w:sz w:val="18"/>
    </w:rPr>
  </w:style>
  <w:style w:type="paragraph" w:styleId="Sumrio7">
    <w:name w:val="toc 7"/>
    <w:basedOn w:val="Normal"/>
    <w:next w:val="Normal"/>
    <w:autoRedefine/>
    <w:semiHidden/>
    <w:pPr>
      <w:ind w:left="1320"/>
      <w:jc w:val="left"/>
    </w:pPr>
    <w:rPr>
      <w:rFonts w:ascii="Times New Roman" w:hAnsi="Times New Roman"/>
      <w:sz w:val="18"/>
    </w:rPr>
  </w:style>
  <w:style w:type="paragraph" w:styleId="Sumrio8">
    <w:name w:val="toc 8"/>
    <w:basedOn w:val="Normal"/>
    <w:next w:val="Normal"/>
    <w:autoRedefine/>
    <w:semiHidden/>
    <w:pPr>
      <w:ind w:left="1540"/>
      <w:jc w:val="left"/>
    </w:pPr>
    <w:rPr>
      <w:rFonts w:ascii="Times New Roman" w:hAnsi="Times New Roman"/>
      <w:sz w:val="18"/>
    </w:rPr>
  </w:style>
  <w:style w:type="paragraph" w:styleId="Sumrio9">
    <w:name w:val="toc 9"/>
    <w:basedOn w:val="Normal"/>
    <w:next w:val="Normal"/>
    <w:autoRedefine/>
    <w:semiHidden/>
    <w:pPr>
      <w:ind w:left="1760"/>
      <w:jc w:val="left"/>
    </w:pPr>
    <w:rPr>
      <w:rFonts w:ascii="Times New Roman" w:hAnsi="Times New Roman"/>
      <w:sz w:val="18"/>
    </w:rPr>
  </w:style>
  <w:style w:type="character" w:styleId="Hyperlink">
    <w:name w:val="Hyperlink"/>
    <w:uiPriority w:val="99"/>
    <w:rPr>
      <w:color w:val="0000FF"/>
      <w:u w:val="single"/>
    </w:rPr>
  </w:style>
  <w:style w:type="paragraph" w:styleId="Textodebalo">
    <w:name w:val="Balloon Text"/>
    <w:basedOn w:val="Normal"/>
    <w:semiHidden/>
    <w:rPr>
      <w:rFonts w:ascii="Tahoma" w:hAnsi="Tahoma" w:cs="Tahoma"/>
      <w:sz w:val="16"/>
      <w:szCs w:val="16"/>
    </w:rPr>
  </w:style>
  <w:style w:type="paragraph" w:customStyle="1" w:styleId="Itens">
    <w:name w:val="Itens"/>
    <w:basedOn w:val="Normal"/>
    <w:pPr>
      <w:numPr>
        <w:numId w:val="1"/>
      </w:numPr>
      <w:tabs>
        <w:tab w:val="clear" w:pos="360"/>
        <w:tab w:val="num" w:pos="720"/>
      </w:tabs>
      <w:ind w:left="720"/>
      <w:jc w:val="left"/>
    </w:pPr>
    <w:rPr>
      <w:snapToGrid w:val="0"/>
      <w:color w:val="000000"/>
      <w:lang w:eastAsia="pt-BR"/>
    </w:rPr>
  </w:style>
  <w:style w:type="character" w:styleId="Refdecomentrio">
    <w:name w:val="annotation reference"/>
    <w:rsid w:val="004151DE"/>
    <w:rPr>
      <w:sz w:val="16"/>
      <w:szCs w:val="16"/>
    </w:rPr>
  </w:style>
  <w:style w:type="paragraph" w:styleId="Textodecomentrio">
    <w:name w:val="annotation text"/>
    <w:basedOn w:val="Normal"/>
    <w:link w:val="TextodecomentrioChar"/>
    <w:rsid w:val="004151DE"/>
    <w:rPr>
      <w:sz w:val="20"/>
    </w:rPr>
  </w:style>
  <w:style w:type="character" w:customStyle="1" w:styleId="TextodecomentrioChar">
    <w:name w:val="Texto de comentário Char"/>
    <w:link w:val="Textodecomentrio"/>
    <w:rsid w:val="004151DE"/>
    <w:rPr>
      <w:rFonts w:ascii="Arial" w:hAnsi="Arial"/>
      <w:lang w:eastAsia="en-US"/>
    </w:rPr>
  </w:style>
  <w:style w:type="paragraph" w:styleId="Assuntodocomentrio">
    <w:name w:val="annotation subject"/>
    <w:basedOn w:val="Textodecomentrio"/>
    <w:next w:val="Textodecomentrio"/>
    <w:link w:val="AssuntodocomentrioChar"/>
    <w:rsid w:val="004151DE"/>
    <w:rPr>
      <w:b/>
      <w:bCs/>
    </w:rPr>
  </w:style>
  <w:style w:type="character" w:customStyle="1" w:styleId="AssuntodocomentrioChar">
    <w:name w:val="Assunto do comentário Char"/>
    <w:link w:val="Assuntodocomentrio"/>
    <w:rsid w:val="004151DE"/>
    <w:rPr>
      <w:rFonts w:ascii="Arial" w:hAnsi="Arial"/>
      <w:b/>
      <w:bCs/>
      <w:lang w:eastAsia="en-US"/>
    </w:rPr>
  </w:style>
  <w:style w:type="paragraph" w:styleId="Reviso">
    <w:name w:val="Revision"/>
    <w:hidden/>
    <w:uiPriority w:val="99"/>
    <w:semiHidden/>
    <w:rsid w:val="004151DE"/>
    <w:rPr>
      <w:rFonts w:ascii="Arial" w:hAnsi="Arial"/>
      <w:sz w:val="22"/>
      <w:lang w:eastAsia="en-US"/>
    </w:rPr>
  </w:style>
  <w:style w:type="table" w:styleId="Tabelacomgrade">
    <w:name w:val="Table Grid"/>
    <w:basedOn w:val="Tabelanormal"/>
    <w:rsid w:val="008D61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rsid w:val="00672341"/>
    <w:pPr>
      <w:spacing w:after="120"/>
    </w:pPr>
    <w:rPr>
      <w:lang w:eastAsia="pt-BR"/>
    </w:rPr>
  </w:style>
  <w:style w:type="character" w:customStyle="1" w:styleId="CorpodetextoChar">
    <w:name w:val="Corpo de texto Char"/>
    <w:link w:val="Corpodetexto"/>
    <w:rsid w:val="00672341"/>
    <w:rPr>
      <w:rFonts w:ascii="Arial" w:hAnsi="Arial"/>
      <w:sz w:val="22"/>
    </w:rPr>
  </w:style>
  <w:style w:type="paragraph" w:styleId="Legenda">
    <w:name w:val="caption"/>
    <w:basedOn w:val="Normal"/>
    <w:next w:val="Normal"/>
    <w:qFormat/>
    <w:rsid w:val="005D7714"/>
    <w:rPr>
      <w:b/>
      <w:bCs/>
      <w:sz w:val="20"/>
    </w:rPr>
  </w:style>
  <w:style w:type="paragraph" w:styleId="ndicedeilustraes">
    <w:name w:val="table of figures"/>
    <w:basedOn w:val="Normal"/>
    <w:next w:val="Normal"/>
    <w:uiPriority w:val="99"/>
    <w:rsid w:val="000B1025"/>
  </w:style>
  <w:style w:type="paragraph" w:styleId="NormalWeb">
    <w:name w:val="Normal (Web)"/>
    <w:basedOn w:val="Normal"/>
    <w:uiPriority w:val="99"/>
    <w:unhideWhenUsed/>
    <w:rsid w:val="004C2872"/>
    <w:pPr>
      <w:spacing w:before="100" w:beforeAutospacing="1" w:after="100" w:afterAutospacing="1"/>
      <w:jc w:val="left"/>
    </w:pPr>
    <w:rPr>
      <w:rFonts w:ascii="Times New Roman" w:hAnsi="Times New Roman"/>
      <w:sz w:val="24"/>
      <w:szCs w:val="24"/>
      <w:lang w:eastAsia="pt-BR"/>
    </w:rPr>
  </w:style>
  <w:style w:type="paragraph" w:styleId="PargrafodaLista">
    <w:name w:val="List Paragraph"/>
    <w:basedOn w:val="Normal"/>
    <w:uiPriority w:val="34"/>
    <w:qFormat/>
    <w:rsid w:val="0052452C"/>
    <w:pPr>
      <w:ind w:left="720"/>
      <w:jc w:val="left"/>
    </w:pPr>
    <w:rPr>
      <w:rFonts w:ascii="Calibri" w:eastAsia="Calibri" w:hAnsi="Calibri"/>
      <w:szCs w:val="22"/>
      <w:lang w:eastAsia="pt-BR"/>
    </w:rPr>
  </w:style>
  <w:style w:type="character" w:styleId="HiperlinkVisitado">
    <w:name w:val="FollowedHyperlink"/>
    <w:uiPriority w:val="99"/>
    <w:unhideWhenUsed/>
    <w:rsid w:val="00365A4C"/>
    <w:rPr>
      <w:color w:val="800080"/>
      <w:u w:val="single"/>
    </w:rPr>
  </w:style>
  <w:style w:type="paragraph" w:customStyle="1" w:styleId="xl65">
    <w:name w:val="xl65"/>
    <w:basedOn w:val="Normal"/>
    <w:rsid w:val="00365A4C"/>
    <w:pPr>
      <w:spacing w:before="100" w:beforeAutospacing="1" w:after="100" w:afterAutospacing="1"/>
      <w:jc w:val="left"/>
    </w:pPr>
    <w:rPr>
      <w:rFonts w:ascii="Times New Roman" w:hAnsi="Times New Roman"/>
      <w:sz w:val="24"/>
      <w:szCs w:val="24"/>
      <w:lang w:eastAsia="pt-BR"/>
    </w:rPr>
  </w:style>
  <w:style w:type="paragraph" w:customStyle="1" w:styleId="xl66">
    <w:name w:val="xl66"/>
    <w:basedOn w:val="Normal"/>
    <w:rsid w:val="00365A4C"/>
    <w:pPr>
      <w:spacing w:before="100" w:beforeAutospacing="1" w:after="100" w:afterAutospacing="1"/>
      <w:jc w:val="left"/>
    </w:pPr>
    <w:rPr>
      <w:rFonts w:ascii="Times New Roman" w:hAnsi="Times New Roman"/>
      <w:sz w:val="18"/>
      <w:szCs w:val="18"/>
      <w:lang w:eastAsia="pt-BR"/>
    </w:rPr>
  </w:style>
  <w:style w:type="paragraph" w:customStyle="1" w:styleId="xl67">
    <w:name w:val="xl67"/>
    <w:basedOn w:val="Normal"/>
    <w:rsid w:val="00365A4C"/>
    <w:pPr>
      <w:spacing w:before="100" w:beforeAutospacing="1" w:after="100" w:afterAutospacing="1"/>
      <w:jc w:val="left"/>
    </w:pPr>
    <w:rPr>
      <w:rFonts w:ascii="Times New Roman" w:hAnsi="Times New Roman"/>
      <w:b/>
      <w:bCs/>
      <w:sz w:val="18"/>
      <w:szCs w:val="18"/>
      <w:lang w:eastAsia="pt-BR"/>
    </w:rPr>
  </w:style>
  <w:style w:type="paragraph" w:customStyle="1" w:styleId="xl68">
    <w:name w:val="xl68"/>
    <w:basedOn w:val="Normal"/>
    <w:rsid w:val="00365A4C"/>
    <w:pPr>
      <w:spacing w:before="100" w:beforeAutospacing="1" w:after="100" w:afterAutospacing="1"/>
      <w:jc w:val="left"/>
    </w:pPr>
    <w:rPr>
      <w:rFonts w:ascii="Times New Roman" w:hAnsi="Times New Roman"/>
      <w:sz w:val="18"/>
      <w:szCs w:val="18"/>
      <w:lang w:eastAsia="pt-BR"/>
    </w:rPr>
  </w:style>
  <w:style w:type="paragraph" w:customStyle="1" w:styleId="xl69">
    <w:name w:val="xl69"/>
    <w:basedOn w:val="Normal"/>
    <w:rsid w:val="00365A4C"/>
    <w:pPr>
      <w:spacing w:before="100" w:beforeAutospacing="1" w:after="100" w:afterAutospacing="1"/>
      <w:jc w:val="left"/>
    </w:pPr>
    <w:rPr>
      <w:rFonts w:ascii="Comic Sans MS" w:hAnsi="Comic Sans MS"/>
      <w:sz w:val="18"/>
      <w:szCs w:val="18"/>
      <w:lang w:eastAsia="pt-BR"/>
    </w:rPr>
  </w:style>
  <w:style w:type="paragraph" w:customStyle="1" w:styleId="xl70">
    <w:name w:val="xl70"/>
    <w:basedOn w:val="Normal"/>
    <w:rsid w:val="00365A4C"/>
    <w:pPr>
      <w:shd w:val="clear" w:color="000000" w:fill="D9D9D9"/>
      <w:spacing w:before="100" w:beforeAutospacing="1" w:after="100" w:afterAutospacing="1"/>
      <w:jc w:val="left"/>
    </w:pPr>
    <w:rPr>
      <w:rFonts w:ascii="Times New Roman" w:hAnsi="Times New Roman"/>
      <w:b/>
      <w:bCs/>
      <w:i/>
      <w:iCs/>
      <w:sz w:val="18"/>
      <w:szCs w:val="18"/>
      <w:lang w:eastAsia="pt-BR"/>
    </w:rPr>
  </w:style>
  <w:style w:type="paragraph" w:customStyle="1" w:styleId="xl71">
    <w:name w:val="xl71"/>
    <w:basedOn w:val="Normal"/>
    <w:rsid w:val="00365A4C"/>
    <w:pPr>
      <w:shd w:val="clear" w:color="000000" w:fill="D9D9D9"/>
      <w:spacing w:before="100" w:beforeAutospacing="1" w:after="100" w:afterAutospacing="1"/>
      <w:jc w:val="right"/>
    </w:pPr>
    <w:rPr>
      <w:rFonts w:ascii="Times New Roman" w:hAnsi="Times New Roman"/>
      <w:b/>
      <w:bCs/>
      <w:i/>
      <w:iCs/>
      <w:sz w:val="18"/>
      <w:szCs w:val="18"/>
      <w:lang w:eastAsia="pt-BR"/>
    </w:rPr>
  </w:style>
  <w:style w:type="paragraph" w:customStyle="1" w:styleId="xl72">
    <w:name w:val="xl72"/>
    <w:basedOn w:val="Normal"/>
    <w:rsid w:val="00365A4C"/>
    <w:pPr>
      <w:spacing w:before="100" w:beforeAutospacing="1" w:after="100" w:afterAutospacing="1"/>
      <w:jc w:val="left"/>
    </w:pPr>
    <w:rPr>
      <w:rFonts w:ascii="Times New Roman" w:hAnsi="Times New Roman"/>
      <w:i/>
      <w:iCs/>
      <w:sz w:val="18"/>
      <w:szCs w:val="18"/>
      <w:lang w:eastAsia="pt-BR"/>
    </w:rPr>
  </w:style>
  <w:style w:type="paragraph" w:customStyle="1" w:styleId="xl73">
    <w:name w:val="xl73"/>
    <w:basedOn w:val="Normal"/>
    <w:rsid w:val="00365A4C"/>
    <w:pPr>
      <w:spacing w:before="100" w:beforeAutospacing="1" w:after="100" w:afterAutospacing="1"/>
      <w:jc w:val="right"/>
    </w:pPr>
    <w:rPr>
      <w:rFonts w:ascii="Times New Roman" w:hAnsi="Times New Roman"/>
      <w:sz w:val="18"/>
      <w:szCs w:val="18"/>
      <w:lang w:eastAsia="pt-BR"/>
    </w:rPr>
  </w:style>
  <w:style w:type="paragraph" w:customStyle="1" w:styleId="xl74">
    <w:name w:val="xl74"/>
    <w:basedOn w:val="Normal"/>
    <w:rsid w:val="00365A4C"/>
    <w:pPr>
      <w:spacing w:before="100" w:beforeAutospacing="1" w:after="100" w:afterAutospacing="1"/>
      <w:jc w:val="left"/>
      <w:textAlignment w:val="center"/>
    </w:pPr>
    <w:rPr>
      <w:rFonts w:ascii="Times New Roman" w:hAnsi="Times New Roman"/>
      <w:b/>
      <w:bCs/>
      <w:sz w:val="18"/>
      <w:szCs w:val="18"/>
      <w:lang w:eastAsia="pt-BR"/>
    </w:rPr>
  </w:style>
  <w:style w:type="paragraph" w:customStyle="1" w:styleId="xl75">
    <w:name w:val="xl75"/>
    <w:basedOn w:val="Normal"/>
    <w:rsid w:val="00365A4C"/>
    <w:pPr>
      <w:spacing w:before="100" w:beforeAutospacing="1" w:after="100" w:afterAutospacing="1"/>
      <w:jc w:val="right"/>
      <w:textAlignment w:val="center"/>
    </w:pPr>
    <w:rPr>
      <w:rFonts w:ascii="Times New Roman" w:hAnsi="Times New Roman"/>
      <w:sz w:val="18"/>
      <w:szCs w:val="18"/>
      <w:lang w:eastAsia="pt-BR"/>
    </w:rPr>
  </w:style>
  <w:style w:type="paragraph" w:customStyle="1" w:styleId="PLCAPN1">
    <w:name w:val="_PL_CAP_N1"/>
    <w:basedOn w:val="Ttulo1"/>
    <w:link w:val="PLCAPN1Char"/>
    <w:qFormat/>
    <w:rsid w:val="00C13D52"/>
    <w:pPr>
      <w:numPr>
        <w:numId w:val="2"/>
      </w:numPr>
      <w:tabs>
        <w:tab w:val="num" w:pos="567"/>
      </w:tabs>
      <w:spacing w:before="0"/>
    </w:pPr>
    <w:rPr>
      <w:rFonts w:ascii="Verdana" w:hAnsi="Verdana"/>
      <w:sz w:val="20"/>
    </w:rPr>
  </w:style>
  <w:style w:type="character" w:customStyle="1" w:styleId="PLCAPN1Char">
    <w:name w:val="_PL_CAP_N1 Char"/>
    <w:basedOn w:val="Ttulo1Char"/>
    <w:link w:val="PLCAPN1"/>
    <w:rsid w:val="00C13D52"/>
    <w:rPr>
      <w:rFonts w:ascii="Verdana" w:hAnsi="Verdana"/>
      <w:b/>
      <w:sz w:val="24"/>
      <w:lang w:eastAsia="en-US"/>
    </w:rPr>
  </w:style>
  <w:style w:type="paragraph" w:customStyle="1" w:styleId="PLCAPN2">
    <w:name w:val="_PL_CAP_N2"/>
    <w:basedOn w:val="Ttulo2"/>
    <w:link w:val="PLCAPN2Char"/>
    <w:qFormat/>
    <w:rsid w:val="00A07DE8"/>
    <w:pPr>
      <w:numPr>
        <w:ilvl w:val="1"/>
        <w:numId w:val="3"/>
      </w:numPr>
      <w:tabs>
        <w:tab w:val="clear" w:pos="5537"/>
        <w:tab w:val="num" w:pos="567"/>
      </w:tabs>
      <w:spacing w:before="0"/>
      <w:ind w:left="567" w:hanging="567"/>
    </w:pPr>
    <w:rPr>
      <w:rFonts w:ascii="Verdana" w:eastAsiaTheme="minorEastAsia" w:hAnsi="Verdana" w:cs="Arial"/>
      <w:sz w:val="20"/>
    </w:rPr>
  </w:style>
  <w:style w:type="character" w:customStyle="1" w:styleId="PLCAPN2Char">
    <w:name w:val="_PL_CAP_N2 Char"/>
    <w:basedOn w:val="Ttulo2Char"/>
    <w:link w:val="PLCAPN2"/>
    <w:rsid w:val="00A07DE8"/>
    <w:rPr>
      <w:rFonts w:ascii="Verdana" w:eastAsiaTheme="minorEastAsia" w:hAnsi="Verdana" w:cs="Arial"/>
      <w:b/>
      <w:sz w:val="22"/>
      <w:lang w:eastAsia="en-US"/>
    </w:rPr>
  </w:style>
  <w:style w:type="paragraph" w:customStyle="1" w:styleId="PLTEXTO">
    <w:name w:val="_PL_TEXTO"/>
    <w:link w:val="PLTEXTOChar"/>
    <w:qFormat/>
    <w:rsid w:val="00AB161B"/>
    <w:pPr>
      <w:spacing w:line="360" w:lineRule="auto"/>
    </w:pPr>
    <w:rPr>
      <w:rFonts w:ascii="Verdana" w:eastAsiaTheme="minorEastAsia" w:hAnsi="Verdana" w:cs="Arial"/>
      <w:lang w:eastAsia="en-US"/>
    </w:rPr>
  </w:style>
  <w:style w:type="character" w:customStyle="1" w:styleId="PLTEXTOChar">
    <w:name w:val="_PL_TEXTO Char"/>
    <w:basedOn w:val="PLCAPN1Char"/>
    <w:link w:val="PLTEXTO"/>
    <w:rsid w:val="00AB161B"/>
    <w:rPr>
      <w:rFonts w:ascii="Verdana" w:eastAsiaTheme="minorEastAsia" w:hAnsi="Verdana" w:cs="Arial"/>
      <w:b w:val="0"/>
      <w:sz w:val="24"/>
      <w:lang w:eastAsia="en-US"/>
    </w:rPr>
  </w:style>
  <w:style w:type="paragraph" w:customStyle="1" w:styleId="PLCAPN3">
    <w:name w:val="_PL_CAP_N3"/>
    <w:basedOn w:val="Ttulo3"/>
    <w:link w:val="PLCAPN3Char"/>
    <w:qFormat/>
    <w:rsid w:val="00A07DE8"/>
    <w:pPr>
      <w:numPr>
        <w:ilvl w:val="2"/>
        <w:numId w:val="2"/>
      </w:numPr>
      <w:tabs>
        <w:tab w:val="num" w:pos="-844"/>
        <w:tab w:val="num" w:pos="432"/>
      </w:tabs>
      <w:ind w:left="567"/>
    </w:pPr>
    <w:rPr>
      <w:rFonts w:ascii="Verdana" w:hAnsi="Verdana"/>
      <w:sz w:val="20"/>
    </w:rPr>
  </w:style>
  <w:style w:type="character" w:customStyle="1" w:styleId="PLCAPN3Char">
    <w:name w:val="_PL_CAP_N3 Char"/>
    <w:basedOn w:val="Ttulo3Char"/>
    <w:link w:val="PLCAPN3"/>
    <w:rsid w:val="00A07DE8"/>
    <w:rPr>
      <w:rFonts w:ascii="Verdana" w:hAnsi="Verdana"/>
      <w:sz w:val="22"/>
      <w:lang w:eastAsia="en-US"/>
    </w:rPr>
  </w:style>
  <w:style w:type="paragraph" w:styleId="CabealhodoSumrio">
    <w:name w:val="TOC Heading"/>
    <w:basedOn w:val="Ttulo1"/>
    <w:next w:val="Normal"/>
    <w:uiPriority w:val="39"/>
    <w:unhideWhenUsed/>
    <w:qFormat/>
    <w:rsid w:val="007F1749"/>
    <w:pPr>
      <w:keepNext/>
      <w:keepLines/>
      <w:spacing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customStyle="1" w:styleId="ms-rtefontsize-3">
    <w:name w:val="ms-rtefontsize-3"/>
    <w:basedOn w:val="Normal"/>
    <w:rsid w:val="008A7A66"/>
    <w:pPr>
      <w:spacing w:before="100" w:beforeAutospacing="1" w:after="100" w:afterAutospacing="1"/>
      <w:jc w:val="left"/>
    </w:pPr>
    <w:rPr>
      <w:rFonts w:ascii="Times New Roman" w:hAnsi="Times New Roman"/>
      <w:sz w:val="24"/>
      <w:szCs w:val="24"/>
      <w:lang w:eastAsia="pt-BR"/>
    </w:rPr>
  </w:style>
  <w:style w:type="character" w:customStyle="1" w:styleId="ms-rteelement-p">
    <w:name w:val="ms-rteelement-p"/>
    <w:basedOn w:val="Fontepargpadro"/>
    <w:rsid w:val="008A7A66"/>
  </w:style>
  <w:style w:type="paragraph" w:customStyle="1" w:styleId="PLTABELAS">
    <w:name w:val="_PL_TABELAS"/>
    <w:basedOn w:val="PLTEXTO"/>
    <w:link w:val="PLTABELASChar"/>
    <w:qFormat/>
    <w:rsid w:val="00552C19"/>
    <w:rPr>
      <w:color w:val="FFFFFF" w:themeColor="background1"/>
      <w:sz w:val="24"/>
    </w:rPr>
  </w:style>
  <w:style w:type="character" w:customStyle="1" w:styleId="PLTABELASChar">
    <w:name w:val="_PL_TABELAS Char"/>
    <w:basedOn w:val="PLTEXTOChar"/>
    <w:link w:val="PLTABELAS"/>
    <w:rsid w:val="00552C19"/>
    <w:rPr>
      <w:rFonts w:ascii="Arial" w:eastAsiaTheme="minorEastAsia" w:hAnsi="Arial" w:cs="Arial"/>
      <w:b w:val="0"/>
      <w:color w:val="FFFFFF" w:themeColor="background1"/>
      <w:sz w:val="24"/>
      <w:lang w:eastAsia="en-US"/>
    </w:rPr>
  </w:style>
  <w:style w:type="paragraph" w:styleId="Commarcadores">
    <w:name w:val="List Bullet"/>
    <w:basedOn w:val="Normal"/>
    <w:rsid w:val="00E04D24"/>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601">
      <w:bodyDiv w:val="1"/>
      <w:marLeft w:val="0"/>
      <w:marRight w:val="0"/>
      <w:marTop w:val="0"/>
      <w:marBottom w:val="0"/>
      <w:divBdr>
        <w:top w:val="none" w:sz="0" w:space="0" w:color="auto"/>
        <w:left w:val="none" w:sz="0" w:space="0" w:color="auto"/>
        <w:bottom w:val="none" w:sz="0" w:space="0" w:color="auto"/>
        <w:right w:val="none" w:sz="0" w:space="0" w:color="auto"/>
      </w:divBdr>
    </w:div>
    <w:div w:id="55132577">
      <w:bodyDiv w:val="1"/>
      <w:marLeft w:val="0"/>
      <w:marRight w:val="0"/>
      <w:marTop w:val="0"/>
      <w:marBottom w:val="0"/>
      <w:divBdr>
        <w:top w:val="none" w:sz="0" w:space="0" w:color="auto"/>
        <w:left w:val="none" w:sz="0" w:space="0" w:color="auto"/>
        <w:bottom w:val="none" w:sz="0" w:space="0" w:color="auto"/>
        <w:right w:val="none" w:sz="0" w:space="0" w:color="auto"/>
      </w:divBdr>
    </w:div>
    <w:div w:id="75517061">
      <w:bodyDiv w:val="1"/>
      <w:marLeft w:val="0"/>
      <w:marRight w:val="0"/>
      <w:marTop w:val="0"/>
      <w:marBottom w:val="0"/>
      <w:divBdr>
        <w:top w:val="none" w:sz="0" w:space="0" w:color="auto"/>
        <w:left w:val="none" w:sz="0" w:space="0" w:color="auto"/>
        <w:bottom w:val="none" w:sz="0" w:space="0" w:color="auto"/>
        <w:right w:val="none" w:sz="0" w:space="0" w:color="auto"/>
      </w:divBdr>
    </w:div>
    <w:div w:id="86930477">
      <w:bodyDiv w:val="1"/>
      <w:marLeft w:val="0"/>
      <w:marRight w:val="0"/>
      <w:marTop w:val="0"/>
      <w:marBottom w:val="0"/>
      <w:divBdr>
        <w:top w:val="none" w:sz="0" w:space="0" w:color="auto"/>
        <w:left w:val="none" w:sz="0" w:space="0" w:color="auto"/>
        <w:bottom w:val="none" w:sz="0" w:space="0" w:color="auto"/>
        <w:right w:val="none" w:sz="0" w:space="0" w:color="auto"/>
      </w:divBdr>
    </w:div>
    <w:div w:id="87316195">
      <w:bodyDiv w:val="1"/>
      <w:marLeft w:val="0"/>
      <w:marRight w:val="0"/>
      <w:marTop w:val="0"/>
      <w:marBottom w:val="0"/>
      <w:divBdr>
        <w:top w:val="none" w:sz="0" w:space="0" w:color="auto"/>
        <w:left w:val="none" w:sz="0" w:space="0" w:color="auto"/>
        <w:bottom w:val="none" w:sz="0" w:space="0" w:color="auto"/>
        <w:right w:val="none" w:sz="0" w:space="0" w:color="auto"/>
      </w:divBdr>
    </w:div>
    <w:div w:id="122428319">
      <w:bodyDiv w:val="1"/>
      <w:marLeft w:val="0"/>
      <w:marRight w:val="0"/>
      <w:marTop w:val="0"/>
      <w:marBottom w:val="0"/>
      <w:divBdr>
        <w:top w:val="none" w:sz="0" w:space="0" w:color="auto"/>
        <w:left w:val="none" w:sz="0" w:space="0" w:color="auto"/>
        <w:bottom w:val="none" w:sz="0" w:space="0" w:color="auto"/>
        <w:right w:val="none" w:sz="0" w:space="0" w:color="auto"/>
      </w:divBdr>
    </w:div>
    <w:div w:id="159853763">
      <w:bodyDiv w:val="1"/>
      <w:marLeft w:val="0"/>
      <w:marRight w:val="0"/>
      <w:marTop w:val="0"/>
      <w:marBottom w:val="0"/>
      <w:divBdr>
        <w:top w:val="none" w:sz="0" w:space="0" w:color="auto"/>
        <w:left w:val="none" w:sz="0" w:space="0" w:color="auto"/>
        <w:bottom w:val="none" w:sz="0" w:space="0" w:color="auto"/>
        <w:right w:val="none" w:sz="0" w:space="0" w:color="auto"/>
      </w:divBdr>
    </w:div>
    <w:div w:id="162935751">
      <w:bodyDiv w:val="1"/>
      <w:marLeft w:val="0"/>
      <w:marRight w:val="0"/>
      <w:marTop w:val="0"/>
      <w:marBottom w:val="0"/>
      <w:divBdr>
        <w:top w:val="none" w:sz="0" w:space="0" w:color="auto"/>
        <w:left w:val="none" w:sz="0" w:space="0" w:color="auto"/>
        <w:bottom w:val="none" w:sz="0" w:space="0" w:color="auto"/>
        <w:right w:val="none" w:sz="0" w:space="0" w:color="auto"/>
      </w:divBdr>
    </w:div>
    <w:div w:id="172185914">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205916932">
      <w:bodyDiv w:val="1"/>
      <w:marLeft w:val="0"/>
      <w:marRight w:val="0"/>
      <w:marTop w:val="0"/>
      <w:marBottom w:val="0"/>
      <w:divBdr>
        <w:top w:val="none" w:sz="0" w:space="0" w:color="auto"/>
        <w:left w:val="none" w:sz="0" w:space="0" w:color="auto"/>
        <w:bottom w:val="none" w:sz="0" w:space="0" w:color="auto"/>
        <w:right w:val="none" w:sz="0" w:space="0" w:color="auto"/>
      </w:divBdr>
      <w:divsChild>
        <w:div w:id="83455863">
          <w:marLeft w:val="1411"/>
          <w:marRight w:val="0"/>
          <w:marTop w:val="0"/>
          <w:marBottom w:val="0"/>
          <w:divBdr>
            <w:top w:val="none" w:sz="0" w:space="0" w:color="auto"/>
            <w:left w:val="none" w:sz="0" w:space="0" w:color="auto"/>
            <w:bottom w:val="none" w:sz="0" w:space="0" w:color="auto"/>
            <w:right w:val="none" w:sz="0" w:space="0" w:color="auto"/>
          </w:divBdr>
        </w:div>
        <w:div w:id="248319766">
          <w:marLeft w:val="835"/>
          <w:marRight w:val="0"/>
          <w:marTop w:val="0"/>
          <w:marBottom w:val="0"/>
          <w:divBdr>
            <w:top w:val="none" w:sz="0" w:space="0" w:color="auto"/>
            <w:left w:val="none" w:sz="0" w:space="0" w:color="auto"/>
            <w:bottom w:val="none" w:sz="0" w:space="0" w:color="auto"/>
            <w:right w:val="none" w:sz="0" w:space="0" w:color="auto"/>
          </w:divBdr>
        </w:div>
        <w:div w:id="309555655">
          <w:marLeft w:val="1411"/>
          <w:marRight w:val="0"/>
          <w:marTop w:val="0"/>
          <w:marBottom w:val="0"/>
          <w:divBdr>
            <w:top w:val="none" w:sz="0" w:space="0" w:color="auto"/>
            <w:left w:val="none" w:sz="0" w:space="0" w:color="auto"/>
            <w:bottom w:val="none" w:sz="0" w:space="0" w:color="auto"/>
            <w:right w:val="none" w:sz="0" w:space="0" w:color="auto"/>
          </w:divBdr>
        </w:div>
        <w:div w:id="507598004">
          <w:marLeft w:val="835"/>
          <w:marRight w:val="0"/>
          <w:marTop w:val="0"/>
          <w:marBottom w:val="0"/>
          <w:divBdr>
            <w:top w:val="none" w:sz="0" w:space="0" w:color="auto"/>
            <w:left w:val="none" w:sz="0" w:space="0" w:color="auto"/>
            <w:bottom w:val="none" w:sz="0" w:space="0" w:color="auto"/>
            <w:right w:val="none" w:sz="0" w:space="0" w:color="auto"/>
          </w:divBdr>
        </w:div>
        <w:div w:id="628052252">
          <w:marLeft w:val="1411"/>
          <w:marRight w:val="0"/>
          <w:marTop w:val="0"/>
          <w:marBottom w:val="0"/>
          <w:divBdr>
            <w:top w:val="none" w:sz="0" w:space="0" w:color="auto"/>
            <w:left w:val="none" w:sz="0" w:space="0" w:color="auto"/>
            <w:bottom w:val="none" w:sz="0" w:space="0" w:color="auto"/>
            <w:right w:val="none" w:sz="0" w:space="0" w:color="auto"/>
          </w:divBdr>
        </w:div>
        <w:div w:id="902061393">
          <w:marLeft w:val="1411"/>
          <w:marRight w:val="0"/>
          <w:marTop w:val="0"/>
          <w:marBottom w:val="0"/>
          <w:divBdr>
            <w:top w:val="none" w:sz="0" w:space="0" w:color="auto"/>
            <w:left w:val="none" w:sz="0" w:space="0" w:color="auto"/>
            <w:bottom w:val="none" w:sz="0" w:space="0" w:color="auto"/>
            <w:right w:val="none" w:sz="0" w:space="0" w:color="auto"/>
          </w:divBdr>
        </w:div>
        <w:div w:id="984045895">
          <w:marLeft w:val="835"/>
          <w:marRight w:val="0"/>
          <w:marTop w:val="0"/>
          <w:marBottom w:val="0"/>
          <w:divBdr>
            <w:top w:val="none" w:sz="0" w:space="0" w:color="auto"/>
            <w:left w:val="none" w:sz="0" w:space="0" w:color="auto"/>
            <w:bottom w:val="none" w:sz="0" w:space="0" w:color="auto"/>
            <w:right w:val="none" w:sz="0" w:space="0" w:color="auto"/>
          </w:divBdr>
        </w:div>
        <w:div w:id="1104303674">
          <w:marLeft w:val="1411"/>
          <w:marRight w:val="0"/>
          <w:marTop w:val="0"/>
          <w:marBottom w:val="0"/>
          <w:divBdr>
            <w:top w:val="none" w:sz="0" w:space="0" w:color="auto"/>
            <w:left w:val="none" w:sz="0" w:space="0" w:color="auto"/>
            <w:bottom w:val="none" w:sz="0" w:space="0" w:color="auto"/>
            <w:right w:val="none" w:sz="0" w:space="0" w:color="auto"/>
          </w:divBdr>
        </w:div>
        <w:div w:id="1981957758">
          <w:marLeft w:val="835"/>
          <w:marRight w:val="0"/>
          <w:marTop w:val="0"/>
          <w:marBottom w:val="0"/>
          <w:divBdr>
            <w:top w:val="none" w:sz="0" w:space="0" w:color="auto"/>
            <w:left w:val="none" w:sz="0" w:space="0" w:color="auto"/>
            <w:bottom w:val="none" w:sz="0" w:space="0" w:color="auto"/>
            <w:right w:val="none" w:sz="0" w:space="0" w:color="auto"/>
          </w:divBdr>
        </w:div>
        <w:div w:id="1996571123">
          <w:marLeft w:val="835"/>
          <w:marRight w:val="0"/>
          <w:marTop w:val="0"/>
          <w:marBottom w:val="0"/>
          <w:divBdr>
            <w:top w:val="none" w:sz="0" w:space="0" w:color="auto"/>
            <w:left w:val="none" w:sz="0" w:space="0" w:color="auto"/>
            <w:bottom w:val="none" w:sz="0" w:space="0" w:color="auto"/>
            <w:right w:val="none" w:sz="0" w:space="0" w:color="auto"/>
          </w:divBdr>
        </w:div>
      </w:divsChild>
    </w:div>
    <w:div w:id="235672267">
      <w:bodyDiv w:val="1"/>
      <w:marLeft w:val="0"/>
      <w:marRight w:val="0"/>
      <w:marTop w:val="0"/>
      <w:marBottom w:val="0"/>
      <w:divBdr>
        <w:top w:val="none" w:sz="0" w:space="0" w:color="auto"/>
        <w:left w:val="none" w:sz="0" w:space="0" w:color="auto"/>
        <w:bottom w:val="none" w:sz="0" w:space="0" w:color="auto"/>
        <w:right w:val="none" w:sz="0" w:space="0" w:color="auto"/>
      </w:divBdr>
    </w:div>
    <w:div w:id="278340240">
      <w:bodyDiv w:val="1"/>
      <w:marLeft w:val="0"/>
      <w:marRight w:val="0"/>
      <w:marTop w:val="0"/>
      <w:marBottom w:val="0"/>
      <w:divBdr>
        <w:top w:val="none" w:sz="0" w:space="0" w:color="auto"/>
        <w:left w:val="none" w:sz="0" w:space="0" w:color="auto"/>
        <w:bottom w:val="none" w:sz="0" w:space="0" w:color="auto"/>
        <w:right w:val="none" w:sz="0" w:space="0" w:color="auto"/>
      </w:divBdr>
    </w:div>
    <w:div w:id="323779473">
      <w:bodyDiv w:val="1"/>
      <w:marLeft w:val="0"/>
      <w:marRight w:val="0"/>
      <w:marTop w:val="0"/>
      <w:marBottom w:val="0"/>
      <w:divBdr>
        <w:top w:val="none" w:sz="0" w:space="0" w:color="auto"/>
        <w:left w:val="none" w:sz="0" w:space="0" w:color="auto"/>
        <w:bottom w:val="none" w:sz="0" w:space="0" w:color="auto"/>
        <w:right w:val="none" w:sz="0" w:space="0" w:color="auto"/>
      </w:divBdr>
    </w:div>
    <w:div w:id="373427264">
      <w:bodyDiv w:val="1"/>
      <w:marLeft w:val="0"/>
      <w:marRight w:val="0"/>
      <w:marTop w:val="0"/>
      <w:marBottom w:val="0"/>
      <w:divBdr>
        <w:top w:val="none" w:sz="0" w:space="0" w:color="auto"/>
        <w:left w:val="none" w:sz="0" w:space="0" w:color="auto"/>
        <w:bottom w:val="none" w:sz="0" w:space="0" w:color="auto"/>
        <w:right w:val="none" w:sz="0" w:space="0" w:color="auto"/>
      </w:divBdr>
    </w:div>
    <w:div w:id="398021477">
      <w:bodyDiv w:val="1"/>
      <w:marLeft w:val="0"/>
      <w:marRight w:val="0"/>
      <w:marTop w:val="0"/>
      <w:marBottom w:val="0"/>
      <w:divBdr>
        <w:top w:val="none" w:sz="0" w:space="0" w:color="auto"/>
        <w:left w:val="none" w:sz="0" w:space="0" w:color="auto"/>
        <w:bottom w:val="none" w:sz="0" w:space="0" w:color="auto"/>
        <w:right w:val="none" w:sz="0" w:space="0" w:color="auto"/>
      </w:divBdr>
      <w:divsChild>
        <w:div w:id="2060936768">
          <w:marLeft w:val="547"/>
          <w:marRight w:val="0"/>
          <w:marTop w:val="0"/>
          <w:marBottom w:val="0"/>
          <w:divBdr>
            <w:top w:val="none" w:sz="0" w:space="0" w:color="auto"/>
            <w:left w:val="none" w:sz="0" w:space="0" w:color="auto"/>
            <w:bottom w:val="none" w:sz="0" w:space="0" w:color="auto"/>
            <w:right w:val="none" w:sz="0" w:space="0" w:color="auto"/>
          </w:divBdr>
        </w:div>
        <w:div w:id="2085030359">
          <w:marLeft w:val="547"/>
          <w:marRight w:val="0"/>
          <w:marTop w:val="0"/>
          <w:marBottom w:val="0"/>
          <w:divBdr>
            <w:top w:val="none" w:sz="0" w:space="0" w:color="auto"/>
            <w:left w:val="none" w:sz="0" w:space="0" w:color="auto"/>
            <w:bottom w:val="none" w:sz="0" w:space="0" w:color="auto"/>
            <w:right w:val="none" w:sz="0" w:space="0" w:color="auto"/>
          </w:divBdr>
        </w:div>
        <w:div w:id="577059441">
          <w:marLeft w:val="547"/>
          <w:marRight w:val="0"/>
          <w:marTop w:val="0"/>
          <w:marBottom w:val="0"/>
          <w:divBdr>
            <w:top w:val="none" w:sz="0" w:space="0" w:color="auto"/>
            <w:left w:val="none" w:sz="0" w:space="0" w:color="auto"/>
            <w:bottom w:val="none" w:sz="0" w:space="0" w:color="auto"/>
            <w:right w:val="none" w:sz="0" w:space="0" w:color="auto"/>
          </w:divBdr>
        </w:div>
        <w:div w:id="1552956098">
          <w:marLeft w:val="547"/>
          <w:marRight w:val="0"/>
          <w:marTop w:val="0"/>
          <w:marBottom w:val="0"/>
          <w:divBdr>
            <w:top w:val="none" w:sz="0" w:space="0" w:color="auto"/>
            <w:left w:val="none" w:sz="0" w:space="0" w:color="auto"/>
            <w:bottom w:val="none" w:sz="0" w:space="0" w:color="auto"/>
            <w:right w:val="none" w:sz="0" w:space="0" w:color="auto"/>
          </w:divBdr>
        </w:div>
        <w:div w:id="1594819030">
          <w:marLeft w:val="547"/>
          <w:marRight w:val="0"/>
          <w:marTop w:val="0"/>
          <w:marBottom w:val="0"/>
          <w:divBdr>
            <w:top w:val="none" w:sz="0" w:space="0" w:color="auto"/>
            <w:left w:val="none" w:sz="0" w:space="0" w:color="auto"/>
            <w:bottom w:val="none" w:sz="0" w:space="0" w:color="auto"/>
            <w:right w:val="none" w:sz="0" w:space="0" w:color="auto"/>
          </w:divBdr>
        </w:div>
        <w:div w:id="2020693958">
          <w:marLeft w:val="547"/>
          <w:marRight w:val="0"/>
          <w:marTop w:val="0"/>
          <w:marBottom w:val="0"/>
          <w:divBdr>
            <w:top w:val="none" w:sz="0" w:space="0" w:color="auto"/>
            <w:left w:val="none" w:sz="0" w:space="0" w:color="auto"/>
            <w:bottom w:val="none" w:sz="0" w:space="0" w:color="auto"/>
            <w:right w:val="none" w:sz="0" w:space="0" w:color="auto"/>
          </w:divBdr>
        </w:div>
        <w:div w:id="528107529">
          <w:marLeft w:val="547"/>
          <w:marRight w:val="0"/>
          <w:marTop w:val="0"/>
          <w:marBottom w:val="0"/>
          <w:divBdr>
            <w:top w:val="none" w:sz="0" w:space="0" w:color="auto"/>
            <w:left w:val="none" w:sz="0" w:space="0" w:color="auto"/>
            <w:bottom w:val="none" w:sz="0" w:space="0" w:color="auto"/>
            <w:right w:val="none" w:sz="0" w:space="0" w:color="auto"/>
          </w:divBdr>
        </w:div>
      </w:divsChild>
    </w:div>
    <w:div w:id="411244499">
      <w:bodyDiv w:val="1"/>
      <w:marLeft w:val="0"/>
      <w:marRight w:val="0"/>
      <w:marTop w:val="0"/>
      <w:marBottom w:val="0"/>
      <w:divBdr>
        <w:top w:val="none" w:sz="0" w:space="0" w:color="auto"/>
        <w:left w:val="none" w:sz="0" w:space="0" w:color="auto"/>
        <w:bottom w:val="none" w:sz="0" w:space="0" w:color="auto"/>
        <w:right w:val="none" w:sz="0" w:space="0" w:color="auto"/>
      </w:divBdr>
    </w:div>
    <w:div w:id="436147110">
      <w:bodyDiv w:val="1"/>
      <w:marLeft w:val="0"/>
      <w:marRight w:val="0"/>
      <w:marTop w:val="0"/>
      <w:marBottom w:val="0"/>
      <w:divBdr>
        <w:top w:val="none" w:sz="0" w:space="0" w:color="auto"/>
        <w:left w:val="none" w:sz="0" w:space="0" w:color="auto"/>
        <w:bottom w:val="none" w:sz="0" w:space="0" w:color="auto"/>
        <w:right w:val="none" w:sz="0" w:space="0" w:color="auto"/>
      </w:divBdr>
    </w:div>
    <w:div w:id="507599421">
      <w:bodyDiv w:val="1"/>
      <w:marLeft w:val="0"/>
      <w:marRight w:val="0"/>
      <w:marTop w:val="0"/>
      <w:marBottom w:val="0"/>
      <w:divBdr>
        <w:top w:val="none" w:sz="0" w:space="0" w:color="auto"/>
        <w:left w:val="none" w:sz="0" w:space="0" w:color="auto"/>
        <w:bottom w:val="none" w:sz="0" w:space="0" w:color="auto"/>
        <w:right w:val="none" w:sz="0" w:space="0" w:color="auto"/>
      </w:divBdr>
    </w:div>
    <w:div w:id="518860829">
      <w:bodyDiv w:val="1"/>
      <w:marLeft w:val="0"/>
      <w:marRight w:val="0"/>
      <w:marTop w:val="0"/>
      <w:marBottom w:val="0"/>
      <w:divBdr>
        <w:top w:val="none" w:sz="0" w:space="0" w:color="auto"/>
        <w:left w:val="none" w:sz="0" w:space="0" w:color="auto"/>
        <w:bottom w:val="none" w:sz="0" w:space="0" w:color="auto"/>
        <w:right w:val="none" w:sz="0" w:space="0" w:color="auto"/>
      </w:divBdr>
    </w:div>
    <w:div w:id="519707903">
      <w:bodyDiv w:val="1"/>
      <w:marLeft w:val="0"/>
      <w:marRight w:val="0"/>
      <w:marTop w:val="0"/>
      <w:marBottom w:val="0"/>
      <w:divBdr>
        <w:top w:val="none" w:sz="0" w:space="0" w:color="auto"/>
        <w:left w:val="none" w:sz="0" w:space="0" w:color="auto"/>
        <w:bottom w:val="none" w:sz="0" w:space="0" w:color="auto"/>
        <w:right w:val="none" w:sz="0" w:space="0" w:color="auto"/>
      </w:divBdr>
    </w:div>
    <w:div w:id="523983317">
      <w:bodyDiv w:val="1"/>
      <w:marLeft w:val="0"/>
      <w:marRight w:val="0"/>
      <w:marTop w:val="0"/>
      <w:marBottom w:val="0"/>
      <w:divBdr>
        <w:top w:val="none" w:sz="0" w:space="0" w:color="auto"/>
        <w:left w:val="none" w:sz="0" w:space="0" w:color="auto"/>
        <w:bottom w:val="none" w:sz="0" w:space="0" w:color="auto"/>
        <w:right w:val="none" w:sz="0" w:space="0" w:color="auto"/>
      </w:divBdr>
    </w:div>
    <w:div w:id="542795489">
      <w:bodyDiv w:val="1"/>
      <w:marLeft w:val="0"/>
      <w:marRight w:val="0"/>
      <w:marTop w:val="0"/>
      <w:marBottom w:val="0"/>
      <w:divBdr>
        <w:top w:val="none" w:sz="0" w:space="0" w:color="auto"/>
        <w:left w:val="none" w:sz="0" w:space="0" w:color="auto"/>
        <w:bottom w:val="none" w:sz="0" w:space="0" w:color="auto"/>
        <w:right w:val="none" w:sz="0" w:space="0" w:color="auto"/>
      </w:divBdr>
      <w:divsChild>
        <w:div w:id="56054351">
          <w:marLeft w:val="274"/>
          <w:marRight w:val="0"/>
          <w:marTop w:val="0"/>
          <w:marBottom w:val="0"/>
          <w:divBdr>
            <w:top w:val="none" w:sz="0" w:space="0" w:color="auto"/>
            <w:left w:val="none" w:sz="0" w:space="0" w:color="auto"/>
            <w:bottom w:val="none" w:sz="0" w:space="0" w:color="auto"/>
            <w:right w:val="none" w:sz="0" w:space="0" w:color="auto"/>
          </w:divBdr>
        </w:div>
        <w:div w:id="884874925">
          <w:marLeft w:val="835"/>
          <w:marRight w:val="0"/>
          <w:marTop w:val="0"/>
          <w:marBottom w:val="0"/>
          <w:divBdr>
            <w:top w:val="none" w:sz="0" w:space="0" w:color="auto"/>
            <w:left w:val="none" w:sz="0" w:space="0" w:color="auto"/>
            <w:bottom w:val="none" w:sz="0" w:space="0" w:color="auto"/>
            <w:right w:val="none" w:sz="0" w:space="0" w:color="auto"/>
          </w:divBdr>
        </w:div>
        <w:div w:id="1021665522">
          <w:marLeft w:val="835"/>
          <w:marRight w:val="0"/>
          <w:marTop w:val="0"/>
          <w:marBottom w:val="0"/>
          <w:divBdr>
            <w:top w:val="none" w:sz="0" w:space="0" w:color="auto"/>
            <w:left w:val="none" w:sz="0" w:space="0" w:color="auto"/>
            <w:bottom w:val="none" w:sz="0" w:space="0" w:color="auto"/>
            <w:right w:val="none" w:sz="0" w:space="0" w:color="auto"/>
          </w:divBdr>
        </w:div>
        <w:div w:id="1202548403">
          <w:marLeft w:val="274"/>
          <w:marRight w:val="0"/>
          <w:marTop w:val="0"/>
          <w:marBottom w:val="0"/>
          <w:divBdr>
            <w:top w:val="none" w:sz="0" w:space="0" w:color="auto"/>
            <w:left w:val="none" w:sz="0" w:space="0" w:color="auto"/>
            <w:bottom w:val="none" w:sz="0" w:space="0" w:color="auto"/>
            <w:right w:val="none" w:sz="0" w:space="0" w:color="auto"/>
          </w:divBdr>
        </w:div>
        <w:div w:id="1561744591">
          <w:marLeft w:val="835"/>
          <w:marRight w:val="0"/>
          <w:marTop w:val="0"/>
          <w:marBottom w:val="0"/>
          <w:divBdr>
            <w:top w:val="none" w:sz="0" w:space="0" w:color="auto"/>
            <w:left w:val="none" w:sz="0" w:space="0" w:color="auto"/>
            <w:bottom w:val="none" w:sz="0" w:space="0" w:color="auto"/>
            <w:right w:val="none" w:sz="0" w:space="0" w:color="auto"/>
          </w:divBdr>
        </w:div>
        <w:div w:id="1609848222">
          <w:marLeft w:val="835"/>
          <w:marRight w:val="0"/>
          <w:marTop w:val="0"/>
          <w:marBottom w:val="0"/>
          <w:divBdr>
            <w:top w:val="none" w:sz="0" w:space="0" w:color="auto"/>
            <w:left w:val="none" w:sz="0" w:space="0" w:color="auto"/>
            <w:bottom w:val="none" w:sz="0" w:space="0" w:color="auto"/>
            <w:right w:val="none" w:sz="0" w:space="0" w:color="auto"/>
          </w:divBdr>
        </w:div>
      </w:divsChild>
    </w:div>
    <w:div w:id="560139547">
      <w:bodyDiv w:val="1"/>
      <w:marLeft w:val="0"/>
      <w:marRight w:val="0"/>
      <w:marTop w:val="0"/>
      <w:marBottom w:val="0"/>
      <w:divBdr>
        <w:top w:val="none" w:sz="0" w:space="0" w:color="auto"/>
        <w:left w:val="none" w:sz="0" w:space="0" w:color="auto"/>
        <w:bottom w:val="none" w:sz="0" w:space="0" w:color="auto"/>
        <w:right w:val="none" w:sz="0" w:space="0" w:color="auto"/>
      </w:divBdr>
    </w:div>
    <w:div w:id="576019671">
      <w:bodyDiv w:val="1"/>
      <w:marLeft w:val="0"/>
      <w:marRight w:val="0"/>
      <w:marTop w:val="0"/>
      <w:marBottom w:val="0"/>
      <w:divBdr>
        <w:top w:val="none" w:sz="0" w:space="0" w:color="auto"/>
        <w:left w:val="none" w:sz="0" w:space="0" w:color="auto"/>
        <w:bottom w:val="none" w:sz="0" w:space="0" w:color="auto"/>
        <w:right w:val="none" w:sz="0" w:space="0" w:color="auto"/>
      </w:divBdr>
    </w:div>
    <w:div w:id="60138072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
    <w:div w:id="635650268">
      <w:bodyDiv w:val="1"/>
      <w:marLeft w:val="0"/>
      <w:marRight w:val="0"/>
      <w:marTop w:val="0"/>
      <w:marBottom w:val="0"/>
      <w:divBdr>
        <w:top w:val="none" w:sz="0" w:space="0" w:color="auto"/>
        <w:left w:val="none" w:sz="0" w:space="0" w:color="auto"/>
        <w:bottom w:val="none" w:sz="0" w:space="0" w:color="auto"/>
        <w:right w:val="none" w:sz="0" w:space="0" w:color="auto"/>
      </w:divBdr>
    </w:div>
    <w:div w:id="639191720">
      <w:bodyDiv w:val="1"/>
      <w:marLeft w:val="0"/>
      <w:marRight w:val="0"/>
      <w:marTop w:val="0"/>
      <w:marBottom w:val="0"/>
      <w:divBdr>
        <w:top w:val="none" w:sz="0" w:space="0" w:color="auto"/>
        <w:left w:val="none" w:sz="0" w:space="0" w:color="auto"/>
        <w:bottom w:val="none" w:sz="0" w:space="0" w:color="auto"/>
        <w:right w:val="none" w:sz="0" w:space="0" w:color="auto"/>
      </w:divBdr>
    </w:div>
    <w:div w:id="646513487">
      <w:bodyDiv w:val="1"/>
      <w:marLeft w:val="0"/>
      <w:marRight w:val="0"/>
      <w:marTop w:val="0"/>
      <w:marBottom w:val="0"/>
      <w:divBdr>
        <w:top w:val="none" w:sz="0" w:space="0" w:color="auto"/>
        <w:left w:val="none" w:sz="0" w:space="0" w:color="auto"/>
        <w:bottom w:val="none" w:sz="0" w:space="0" w:color="auto"/>
        <w:right w:val="none" w:sz="0" w:space="0" w:color="auto"/>
      </w:divBdr>
    </w:div>
    <w:div w:id="650642673">
      <w:bodyDiv w:val="1"/>
      <w:marLeft w:val="0"/>
      <w:marRight w:val="0"/>
      <w:marTop w:val="0"/>
      <w:marBottom w:val="0"/>
      <w:divBdr>
        <w:top w:val="none" w:sz="0" w:space="0" w:color="auto"/>
        <w:left w:val="none" w:sz="0" w:space="0" w:color="auto"/>
        <w:bottom w:val="none" w:sz="0" w:space="0" w:color="auto"/>
        <w:right w:val="none" w:sz="0" w:space="0" w:color="auto"/>
      </w:divBdr>
    </w:div>
    <w:div w:id="674379738">
      <w:bodyDiv w:val="1"/>
      <w:marLeft w:val="0"/>
      <w:marRight w:val="0"/>
      <w:marTop w:val="0"/>
      <w:marBottom w:val="0"/>
      <w:divBdr>
        <w:top w:val="none" w:sz="0" w:space="0" w:color="auto"/>
        <w:left w:val="none" w:sz="0" w:space="0" w:color="auto"/>
        <w:bottom w:val="none" w:sz="0" w:space="0" w:color="auto"/>
        <w:right w:val="none" w:sz="0" w:space="0" w:color="auto"/>
      </w:divBdr>
    </w:div>
    <w:div w:id="697195638">
      <w:bodyDiv w:val="1"/>
      <w:marLeft w:val="0"/>
      <w:marRight w:val="0"/>
      <w:marTop w:val="0"/>
      <w:marBottom w:val="0"/>
      <w:divBdr>
        <w:top w:val="none" w:sz="0" w:space="0" w:color="auto"/>
        <w:left w:val="none" w:sz="0" w:space="0" w:color="auto"/>
        <w:bottom w:val="none" w:sz="0" w:space="0" w:color="auto"/>
        <w:right w:val="none" w:sz="0" w:space="0" w:color="auto"/>
      </w:divBdr>
    </w:div>
    <w:div w:id="703289583">
      <w:bodyDiv w:val="1"/>
      <w:marLeft w:val="0"/>
      <w:marRight w:val="0"/>
      <w:marTop w:val="0"/>
      <w:marBottom w:val="0"/>
      <w:divBdr>
        <w:top w:val="none" w:sz="0" w:space="0" w:color="auto"/>
        <w:left w:val="none" w:sz="0" w:space="0" w:color="auto"/>
        <w:bottom w:val="none" w:sz="0" w:space="0" w:color="auto"/>
        <w:right w:val="none" w:sz="0" w:space="0" w:color="auto"/>
      </w:divBdr>
    </w:div>
    <w:div w:id="723676113">
      <w:bodyDiv w:val="1"/>
      <w:marLeft w:val="0"/>
      <w:marRight w:val="0"/>
      <w:marTop w:val="0"/>
      <w:marBottom w:val="0"/>
      <w:divBdr>
        <w:top w:val="none" w:sz="0" w:space="0" w:color="auto"/>
        <w:left w:val="none" w:sz="0" w:space="0" w:color="auto"/>
        <w:bottom w:val="none" w:sz="0" w:space="0" w:color="auto"/>
        <w:right w:val="none" w:sz="0" w:space="0" w:color="auto"/>
      </w:divBdr>
    </w:div>
    <w:div w:id="790440073">
      <w:bodyDiv w:val="1"/>
      <w:marLeft w:val="0"/>
      <w:marRight w:val="0"/>
      <w:marTop w:val="0"/>
      <w:marBottom w:val="0"/>
      <w:divBdr>
        <w:top w:val="none" w:sz="0" w:space="0" w:color="auto"/>
        <w:left w:val="none" w:sz="0" w:space="0" w:color="auto"/>
        <w:bottom w:val="none" w:sz="0" w:space="0" w:color="auto"/>
        <w:right w:val="none" w:sz="0" w:space="0" w:color="auto"/>
      </w:divBdr>
    </w:div>
    <w:div w:id="791442566">
      <w:bodyDiv w:val="1"/>
      <w:marLeft w:val="0"/>
      <w:marRight w:val="0"/>
      <w:marTop w:val="0"/>
      <w:marBottom w:val="0"/>
      <w:divBdr>
        <w:top w:val="none" w:sz="0" w:space="0" w:color="auto"/>
        <w:left w:val="none" w:sz="0" w:space="0" w:color="auto"/>
        <w:bottom w:val="none" w:sz="0" w:space="0" w:color="auto"/>
        <w:right w:val="none" w:sz="0" w:space="0" w:color="auto"/>
      </w:divBdr>
    </w:div>
    <w:div w:id="808061139">
      <w:bodyDiv w:val="1"/>
      <w:marLeft w:val="0"/>
      <w:marRight w:val="0"/>
      <w:marTop w:val="0"/>
      <w:marBottom w:val="0"/>
      <w:divBdr>
        <w:top w:val="none" w:sz="0" w:space="0" w:color="auto"/>
        <w:left w:val="none" w:sz="0" w:space="0" w:color="auto"/>
        <w:bottom w:val="none" w:sz="0" w:space="0" w:color="auto"/>
        <w:right w:val="none" w:sz="0" w:space="0" w:color="auto"/>
      </w:divBdr>
    </w:div>
    <w:div w:id="822624301">
      <w:bodyDiv w:val="1"/>
      <w:marLeft w:val="0"/>
      <w:marRight w:val="0"/>
      <w:marTop w:val="0"/>
      <w:marBottom w:val="0"/>
      <w:divBdr>
        <w:top w:val="none" w:sz="0" w:space="0" w:color="auto"/>
        <w:left w:val="none" w:sz="0" w:space="0" w:color="auto"/>
        <w:bottom w:val="none" w:sz="0" w:space="0" w:color="auto"/>
        <w:right w:val="none" w:sz="0" w:space="0" w:color="auto"/>
      </w:divBdr>
    </w:div>
    <w:div w:id="824319630">
      <w:bodyDiv w:val="1"/>
      <w:marLeft w:val="0"/>
      <w:marRight w:val="0"/>
      <w:marTop w:val="0"/>
      <w:marBottom w:val="0"/>
      <w:divBdr>
        <w:top w:val="none" w:sz="0" w:space="0" w:color="auto"/>
        <w:left w:val="none" w:sz="0" w:space="0" w:color="auto"/>
        <w:bottom w:val="none" w:sz="0" w:space="0" w:color="auto"/>
        <w:right w:val="none" w:sz="0" w:space="0" w:color="auto"/>
      </w:divBdr>
    </w:div>
    <w:div w:id="875696065">
      <w:bodyDiv w:val="1"/>
      <w:marLeft w:val="0"/>
      <w:marRight w:val="0"/>
      <w:marTop w:val="0"/>
      <w:marBottom w:val="0"/>
      <w:divBdr>
        <w:top w:val="none" w:sz="0" w:space="0" w:color="auto"/>
        <w:left w:val="none" w:sz="0" w:space="0" w:color="auto"/>
        <w:bottom w:val="none" w:sz="0" w:space="0" w:color="auto"/>
        <w:right w:val="none" w:sz="0" w:space="0" w:color="auto"/>
      </w:divBdr>
    </w:div>
    <w:div w:id="1003822906">
      <w:bodyDiv w:val="1"/>
      <w:marLeft w:val="0"/>
      <w:marRight w:val="0"/>
      <w:marTop w:val="0"/>
      <w:marBottom w:val="0"/>
      <w:divBdr>
        <w:top w:val="none" w:sz="0" w:space="0" w:color="auto"/>
        <w:left w:val="none" w:sz="0" w:space="0" w:color="auto"/>
        <w:bottom w:val="none" w:sz="0" w:space="0" w:color="auto"/>
        <w:right w:val="none" w:sz="0" w:space="0" w:color="auto"/>
      </w:divBdr>
    </w:div>
    <w:div w:id="1005086834">
      <w:bodyDiv w:val="1"/>
      <w:marLeft w:val="0"/>
      <w:marRight w:val="0"/>
      <w:marTop w:val="0"/>
      <w:marBottom w:val="0"/>
      <w:divBdr>
        <w:top w:val="none" w:sz="0" w:space="0" w:color="auto"/>
        <w:left w:val="none" w:sz="0" w:space="0" w:color="auto"/>
        <w:bottom w:val="none" w:sz="0" w:space="0" w:color="auto"/>
        <w:right w:val="none" w:sz="0" w:space="0" w:color="auto"/>
      </w:divBdr>
    </w:div>
    <w:div w:id="1009410522">
      <w:bodyDiv w:val="1"/>
      <w:marLeft w:val="0"/>
      <w:marRight w:val="0"/>
      <w:marTop w:val="0"/>
      <w:marBottom w:val="0"/>
      <w:divBdr>
        <w:top w:val="none" w:sz="0" w:space="0" w:color="auto"/>
        <w:left w:val="none" w:sz="0" w:space="0" w:color="auto"/>
        <w:bottom w:val="none" w:sz="0" w:space="0" w:color="auto"/>
        <w:right w:val="none" w:sz="0" w:space="0" w:color="auto"/>
      </w:divBdr>
    </w:div>
    <w:div w:id="1016424495">
      <w:bodyDiv w:val="1"/>
      <w:marLeft w:val="0"/>
      <w:marRight w:val="0"/>
      <w:marTop w:val="0"/>
      <w:marBottom w:val="0"/>
      <w:divBdr>
        <w:top w:val="none" w:sz="0" w:space="0" w:color="auto"/>
        <w:left w:val="none" w:sz="0" w:space="0" w:color="auto"/>
        <w:bottom w:val="none" w:sz="0" w:space="0" w:color="auto"/>
        <w:right w:val="none" w:sz="0" w:space="0" w:color="auto"/>
      </w:divBdr>
    </w:div>
    <w:div w:id="1020398606">
      <w:bodyDiv w:val="1"/>
      <w:marLeft w:val="0"/>
      <w:marRight w:val="0"/>
      <w:marTop w:val="0"/>
      <w:marBottom w:val="0"/>
      <w:divBdr>
        <w:top w:val="none" w:sz="0" w:space="0" w:color="auto"/>
        <w:left w:val="none" w:sz="0" w:space="0" w:color="auto"/>
        <w:bottom w:val="none" w:sz="0" w:space="0" w:color="auto"/>
        <w:right w:val="none" w:sz="0" w:space="0" w:color="auto"/>
      </w:divBdr>
    </w:div>
    <w:div w:id="1031078597">
      <w:bodyDiv w:val="1"/>
      <w:marLeft w:val="0"/>
      <w:marRight w:val="0"/>
      <w:marTop w:val="0"/>
      <w:marBottom w:val="0"/>
      <w:divBdr>
        <w:top w:val="none" w:sz="0" w:space="0" w:color="auto"/>
        <w:left w:val="none" w:sz="0" w:space="0" w:color="auto"/>
        <w:bottom w:val="none" w:sz="0" w:space="0" w:color="auto"/>
        <w:right w:val="none" w:sz="0" w:space="0" w:color="auto"/>
      </w:divBdr>
      <w:divsChild>
        <w:div w:id="786389126">
          <w:marLeft w:val="274"/>
          <w:marRight w:val="0"/>
          <w:marTop w:val="0"/>
          <w:marBottom w:val="0"/>
          <w:divBdr>
            <w:top w:val="none" w:sz="0" w:space="0" w:color="auto"/>
            <w:left w:val="none" w:sz="0" w:space="0" w:color="auto"/>
            <w:bottom w:val="none" w:sz="0" w:space="0" w:color="auto"/>
            <w:right w:val="none" w:sz="0" w:space="0" w:color="auto"/>
          </w:divBdr>
        </w:div>
        <w:div w:id="1811631835">
          <w:marLeft w:val="274"/>
          <w:marRight w:val="0"/>
          <w:marTop w:val="0"/>
          <w:marBottom w:val="0"/>
          <w:divBdr>
            <w:top w:val="none" w:sz="0" w:space="0" w:color="auto"/>
            <w:left w:val="none" w:sz="0" w:space="0" w:color="auto"/>
            <w:bottom w:val="none" w:sz="0" w:space="0" w:color="auto"/>
            <w:right w:val="none" w:sz="0" w:space="0" w:color="auto"/>
          </w:divBdr>
        </w:div>
        <w:div w:id="694160687">
          <w:marLeft w:val="274"/>
          <w:marRight w:val="0"/>
          <w:marTop w:val="0"/>
          <w:marBottom w:val="0"/>
          <w:divBdr>
            <w:top w:val="none" w:sz="0" w:space="0" w:color="auto"/>
            <w:left w:val="none" w:sz="0" w:space="0" w:color="auto"/>
            <w:bottom w:val="none" w:sz="0" w:space="0" w:color="auto"/>
            <w:right w:val="none" w:sz="0" w:space="0" w:color="auto"/>
          </w:divBdr>
        </w:div>
        <w:div w:id="1983384270">
          <w:marLeft w:val="274"/>
          <w:marRight w:val="0"/>
          <w:marTop w:val="0"/>
          <w:marBottom w:val="0"/>
          <w:divBdr>
            <w:top w:val="none" w:sz="0" w:space="0" w:color="auto"/>
            <w:left w:val="none" w:sz="0" w:space="0" w:color="auto"/>
            <w:bottom w:val="none" w:sz="0" w:space="0" w:color="auto"/>
            <w:right w:val="none" w:sz="0" w:space="0" w:color="auto"/>
          </w:divBdr>
        </w:div>
        <w:div w:id="1246453245">
          <w:marLeft w:val="274"/>
          <w:marRight w:val="0"/>
          <w:marTop w:val="0"/>
          <w:marBottom w:val="0"/>
          <w:divBdr>
            <w:top w:val="none" w:sz="0" w:space="0" w:color="auto"/>
            <w:left w:val="none" w:sz="0" w:space="0" w:color="auto"/>
            <w:bottom w:val="none" w:sz="0" w:space="0" w:color="auto"/>
            <w:right w:val="none" w:sz="0" w:space="0" w:color="auto"/>
          </w:divBdr>
        </w:div>
        <w:div w:id="2081244511">
          <w:marLeft w:val="274"/>
          <w:marRight w:val="0"/>
          <w:marTop w:val="0"/>
          <w:marBottom w:val="0"/>
          <w:divBdr>
            <w:top w:val="none" w:sz="0" w:space="0" w:color="auto"/>
            <w:left w:val="none" w:sz="0" w:space="0" w:color="auto"/>
            <w:bottom w:val="none" w:sz="0" w:space="0" w:color="auto"/>
            <w:right w:val="none" w:sz="0" w:space="0" w:color="auto"/>
          </w:divBdr>
        </w:div>
        <w:div w:id="581718247">
          <w:marLeft w:val="274"/>
          <w:marRight w:val="0"/>
          <w:marTop w:val="0"/>
          <w:marBottom w:val="0"/>
          <w:divBdr>
            <w:top w:val="none" w:sz="0" w:space="0" w:color="auto"/>
            <w:left w:val="none" w:sz="0" w:space="0" w:color="auto"/>
            <w:bottom w:val="none" w:sz="0" w:space="0" w:color="auto"/>
            <w:right w:val="none" w:sz="0" w:space="0" w:color="auto"/>
          </w:divBdr>
        </w:div>
        <w:div w:id="1256016552">
          <w:marLeft w:val="274"/>
          <w:marRight w:val="0"/>
          <w:marTop w:val="0"/>
          <w:marBottom w:val="0"/>
          <w:divBdr>
            <w:top w:val="none" w:sz="0" w:space="0" w:color="auto"/>
            <w:left w:val="none" w:sz="0" w:space="0" w:color="auto"/>
            <w:bottom w:val="none" w:sz="0" w:space="0" w:color="auto"/>
            <w:right w:val="none" w:sz="0" w:space="0" w:color="auto"/>
          </w:divBdr>
        </w:div>
        <w:div w:id="995835853">
          <w:marLeft w:val="274"/>
          <w:marRight w:val="0"/>
          <w:marTop w:val="0"/>
          <w:marBottom w:val="0"/>
          <w:divBdr>
            <w:top w:val="none" w:sz="0" w:space="0" w:color="auto"/>
            <w:left w:val="none" w:sz="0" w:space="0" w:color="auto"/>
            <w:bottom w:val="none" w:sz="0" w:space="0" w:color="auto"/>
            <w:right w:val="none" w:sz="0" w:space="0" w:color="auto"/>
          </w:divBdr>
        </w:div>
      </w:divsChild>
    </w:div>
    <w:div w:id="1062601539">
      <w:bodyDiv w:val="1"/>
      <w:marLeft w:val="0"/>
      <w:marRight w:val="0"/>
      <w:marTop w:val="0"/>
      <w:marBottom w:val="0"/>
      <w:divBdr>
        <w:top w:val="none" w:sz="0" w:space="0" w:color="auto"/>
        <w:left w:val="none" w:sz="0" w:space="0" w:color="auto"/>
        <w:bottom w:val="none" w:sz="0" w:space="0" w:color="auto"/>
        <w:right w:val="none" w:sz="0" w:space="0" w:color="auto"/>
      </w:divBdr>
    </w:div>
    <w:div w:id="1087505367">
      <w:bodyDiv w:val="1"/>
      <w:marLeft w:val="0"/>
      <w:marRight w:val="0"/>
      <w:marTop w:val="0"/>
      <w:marBottom w:val="0"/>
      <w:divBdr>
        <w:top w:val="none" w:sz="0" w:space="0" w:color="auto"/>
        <w:left w:val="none" w:sz="0" w:space="0" w:color="auto"/>
        <w:bottom w:val="none" w:sz="0" w:space="0" w:color="auto"/>
        <w:right w:val="none" w:sz="0" w:space="0" w:color="auto"/>
      </w:divBdr>
    </w:div>
    <w:div w:id="1129007960">
      <w:bodyDiv w:val="1"/>
      <w:marLeft w:val="0"/>
      <w:marRight w:val="0"/>
      <w:marTop w:val="0"/>
      <w:marBottom w:val="0"/>
      <w:divBdr>
        <w:top w:val="none" w:sz="0" w:space="0" w:color="auto"/>
        <w:left w:val="none" w:sz="0" w:space="0" w:color="auto"/>
        <w:bottom w:val="none" w:sz="0" w:space="0" w:color="auto"/>
        <w:right w:val="none" w:sz="0" w:space="0" w:color="auto"/>
      </w:divBdr>
    </w:div>
    <w:div w:id="1130434893">
      <w:bodyDiv w:val="1"/>
      <w:marLeft w:val="0"/>
      <w:marRight w:val="0"/>
      <w:marTop w:val="0"/>
      <w:marBottom w:val="0"/>
      <w:divBdr>
        <w:top w:val="none" w:sz="0" w:space="0" w:color="auto"/>
        <w:left w:val="none" w:sz="0" w:space="0" w:color="auto"/>
        <w:bottom w:val="none" w:sz="0" w:space="0" w:color="auto"/>
        <w:right w:val="none" w:sz="0" w:space="0" w:color="auto"/>
      </w:divBdr>
      <w:divsChild>
        <w:div w:id="237862351">
          <w:marLeft w:val="547"/>
          <w:marRight w:val="0"/>
          <w:marTop w:val="0"/>
          <w:marBottom w:val="0"/>
          <w:divBdr>
            <w:top w:val="none" w:sz="0" w:space="0" w:color="auto"/>
            <w:left w:val="none" w:sz="0" w:space="0" w:color="auto"/>
            <w:bottom w:val="none" w:sz="0" w:space="0" w:color="auto"/>
            <w:right w:val="none" w:sz="0" w:space="0" w:color="auto"/>
          </w:divBdr>
        </w:div>
        <w:div w:id="407965805">
          <w:marLeft w:val="547"/>
          <w:marRight w:val="0"/>
          <w:marTop w:val="0"/>
          <w:marBottom w:val="0"/>
          <w:divBdr>
            <w:top w:val="none" w:sz="0" w:space="0" w:color="auto"/>
            <w:left w:val="none" w:sz="0" w:space="0" w:color="auto"/>
            <w:bottom w:val="none" w:sz="0" w:space="0" w:color="auto"/>
            <w:right w:val="none" w:sz="0" w:space="0" w:color="auto"/>
          </w:divBdr>
        </w:div>
        <w:div w:id="1463308299">
          <w:marLeft w:val="850"/>
          <w:marRight w:val="0"/>
          <w:marTop w:val="0"/>
          <w:marBottom w:val="0"/>
          <w:divBdr>
            <w:top w:val="none" w:sz="0" w:space="0" w:color="auto"/>
            <w:left w:val="none" w:sz="0" w:space="0" w:color="auto"/>
            <w:bottom w:val="none" w:sz="0" w:space="0" w:color="auto"/>
            <w:right w:val="none" w:sz="0" w:space="0" w:color="auto"/>
          </w:divBdr>
        </w:div>
        <w:div w:id="918057757">
          <w:marLeft w:val="547"/>
          <w:marRight w:val="0"/>
          <w:marTop w:val="0"/>
          <w:marBottom w:val="0"/>
          <w:divBdr>
            <w:top w:val="none" w:sz="0" w:space="0" w:color="auto"/>
            <w:left w:val="none" w:sz="0" w:space="0" w:color="auto"/>
            <w:bottom w:val="none" w:sz="0" w:space="0" w:color="auto"/>
            <w:right w:val="none" w:sz="0" w:space="0" w:color="auto"/>
          </w:divBdr>
        </w:div>
        <w:div w:id="704251237">
          <w:marLeft w:val="547"/>
          <w:marRight w:val="0"/>
          <w:marTop w:val="0"/>
          <w:marBottom w:val="0"/>
          <w:divBdr>
            <w:top w:val="none" w:sz="0" w:space="0" w:color="auto"/>
            <w:left w:val="none" w:sz="0" w:space="0" w:color="auto"/>
            <w:bottom w:val="none" w:sz="0" w:space="0" w:color="auto"/>
            <w:right w:val="none" w:sz="0" w:space="0" w:color="auto"/>
          </w:divBdr>
        </w:div>
        <w:div w:id="768158096">
          <w:marLeft w:val="547"/>
          <w:marRight w:val="0"/>
          <w:marTop w:val="0"/>
          <w:marBottom w:val="0"/>
          <w:divBdr>
            <w:top w:val="none" w:sz="0" w:space="0" w:color="auto"/>
            <w:left w:val="none" w:sz="0" w:space="0" w:color="auto"/>
            <w:bottom w:val="none" w:sz="0" w:space="0" w:color="auto"/>
            <w:right w:val="none" w:sz="0" w:space="0" w:color="auto"/>
          </w:divBdr>
        </w:div>
        <w:div w:id="271599241">
          <w:marLeft w:val="850"/>
          <w:marRight w:val="0"/>
          <w:marTop w:val="0"/>
          <w:marBottom w:val="0"/>
          <w:divBdr>
            <w:top w:val="none" w:sz="0" w:space="0" w:color="auto"/>
            <w:left w:val="none" w:sz="0" w:space="0" w:color="auto"/>
            <w:bottom w:val="none" w:sz="0" w:space="0" w:color="auto"/>
            <w:right w:val="none" w:sz="0" w:space="0" w:color="auto"/>
          </w:divBdr>
        </w:div>
        <w:div w:id="564921404">
          <w:marLeft w:val="850"/>
          <w:marRight w:val="0"/>
          <w:marTop w:val="0"/>
          <w:marBottom w:val="0"/>
          <w:divBdr>
            <w:top w:val="none" w:sz="0" w:space="0" w:color="auto"/>
            <w:left w:val="none" w:sz="0" w:space="0" w:color="auto"/>
            <w:bottom w:val="none" w:sz="0" w:space="0" w:color="auto"/>
            <w:right w:val="none" w:sz="0" w:space="0" w:color="auto"/>
          </w:divBdr>
        </w:div>
        <w:div w:id="875000685">
          <w:marLeft w:val="850"/>
          <w:marRight w:val="0"/>
          <w:marTop w:val="0"/>
          <w:marBottom w:val="0"/>
          <w:divBdr>
            <w:top w:val="none" w:sz="0" w:space="0" w:color="auto"/>
            <w:left w:val="none" w:sz="0" w:space="0" w:color="auto"/>
            <w:bottom w:val="none" w:sz="0" w:space="0" w:color="auto"/>
            <w:right w:val="none" w:sz="0" w:space="0" w:color="auto"/>
          </w:divBdr>
        </w:div>
        <w:div w:id="561988273">
          <w:marLeft w:val="547"/>
          <w:marRight w:val="0"/>
          <w:marTop w:val="0"/>
          <w:marBottom w:val="0"/>
          <w:divBdr>
            <w:top w:val="none" w:sz="0" w:space="0" w:color="auto"/>
            <w:left w:val="none" w:sz="0" w:space="0" w:color="auto"/>
            <w:bottom w:val="none" w:sz="0" w:space="0" w:color="auto"/>
            <w:right w:val="none" w:sz="0" w:space="0" w:color="auto"/>
          </w:divBdr>
        </w:div>
        <w:div w:id="754864889">
          <w:marLeft w:val="850"/>
          <w:marRight w:val="0"/>
          <w:marTop w:val="0"/>
          <w:marBottom w:val="0"/>
          <w:divBdr>
            <w:top w:val="none" w:sz="0" w:space="0" w:color="auto"/>
            <w:left w:val="none" w:sz="0" w:space="0" w:color="auto"/>
            <w:bottom w:val="none" w:sz="0" w:space="0" w:color="auto"/>
            <w:right w:val="none" w:sz="0" w:space="0" w:color="auto"/>
          </w:divBdr>
        </w:div>
        <w:div w:id="1038047992">
          <w:marLeft w:val="850"/>
          <w:marRight w:val="0"/>
          <w:marTop w:val="0"/>
          <w:marBottom w:val="0"/>
          <w:divBdr>
            <w:top w:val="none" w:sz="0" w:space="0" w:color="auto"/>
            <w:left w:val="none" w:sz="0" w:space="0" w:color="auto"/>
            <w:bottom w:val="none" w:sz="0" w:space="0" w:color="auto"/>
            <w:right w:val="none" w:sz="0" w:space="0" w:color="auto"/>
          </w:divBdr>
        </w:div>
        <w:div w:id="690226329">
          <w:marLeft w:val="850"/>
          <w:marRight w:val="0"/>
          <w:marTop w:val="0"/>
          <w:marBottom w:val="0"/>
          <w:divBdr>
            <w:top w:val="none" w:sz="0" w:space="0" w:color="auto"/>
            <w:left w:val="none" w:sz="0" w:space="0" w:color="auto"/>
            <w:bottom w:val="none" w:sz="0" w:space="0" w:color="auto"/>
            <w:right w:val="none" w:sz="0" w:space="0" w:color="auto"/>
          </w:divBdr>
        </w:div>
        <w:div w:id="265771933">
          <w:marLeft w:val="850"/>
          <w:marRight w:val="0"/>
          <w:marTop w:val="0"/>
          <w:marBottom w:val="0"/>
          <w:divBdr>
            <w:top w:val="none" w:sz="0" w:space="0" w:color="auto"/>
            <w:left w:val="none" w:sz="0" w:space="0" w:color="auto"/>
            <w:bottom w:val="none" w:sz="0" w:space="0" w:color="auto"/>
            <w:right w:val="none" w:sz="0" w:space="0" w:color="auto"/>
          </w:divBdr>
        </w:div>
        <w:div w:id="1816987491">
          <w:marLeft w:val="850"/>
          <w:marRight w:val="0"/>
          <w:marTop w:val="0"/>
          <w:marBottom w:val="0"/>
          <w:divBdr>
            <w:top w:val="none" w:sz="0" w:space="0" w:color="auto"/>
            <w:left w:val="none" w:sz="0" w:space="0" w:color="auto"/>
            <w:bottom w:val="none" w:sz="0" w:space="0" w:color="auto"/>
            <w:right w:val="none" w:sz="0" w:space="0" w:color="auto"/>
          </w:divBdr>
        </w:div>
        <w:div w:id="1769109732">
          <w:marLeft w:val="547"/>
          <w:marRight w:val="0"/>
          <w:marTop w:val="0"/>
          <w:marBottom w:val="0"/>
          <w:divBdr>
            <w:top w:val="none" w:sz="0" w:space="0" w:color="auto"/>
            <w:left w:val="none" w:sz="0" w:space="0" w:color="auto"/>
            <w:bottom w:val="none" w:sz="0" w:space="0" w:color="auto"/>
            <w:right w:val="none" w:sz="0" w:space="0" w:color="auto"/>
          </w:divBdr>
        </w:div>
        <w:div w:id="132263136">
          <w:marLeft w:val="850"/>
          <w:marRight w:val="0"/>
          <w:marTop w:val="0"/>
          <w:marBottom w:val="0"/>
          <w:divBdr>
            <w:top w:val="none" w:sz="0" w:space="0" w:color="auto"/>
            <w:left w:val="none" w:sz="0" w:space="0" w:color="auto"/>
            <w:bottom w:val="none" w:sz="0" w:space="0" w:color="auto"/>
            <w:right w:val="none" w:sz="0" w:space="0" w:color="auto"/>
          </w:divBdr>
        </w:div>
        <w:div w:id="267978263">
          <w:marLeft w:val="850"/>
          <w:marRight w:val="0"/>
          <w:marTop w:val="0"/>
          <w:marBottom w:val="0"/>
          <w:divBdr>
            <w:top w:val="none" w:sz="0" w:space="0" w:color="auto"/>
            <w:left w:val="none" w:sz="0" w:space="0" w:color="auto"/>
            <w:bottom w:val="none" w:sz="0" w:space="0" w:color="auto"/>
            <w:right w:val="none" w:sz="0" w:space="0" w:color="auto"/>
          </w:divBdr>
        </w:div>
        <w:div w:id="1275210968">
          <w:marLeft w:val="547"/>
          <w:marRight w:val="0"/>
          <w:marTop w:val="0"/>
          <w:marBottom w:val="0"/>
          <w:divBdr>
            <w:top w:val="none" w:sz="0" w:space="0" w:color="auto"/>
            <w:left w:val="none" w:sz="0" w:space="0" w:color="auto"/>
            <w:bottom w:val="none" w:sz="0" w:space="0" w:color="auto"/>
            <w:right w:val="none" w:sz="0" w:space="0" w:color="auto"/>
          </w:divBdr>
        </w:div>
        <w:div w:id="909995575">
          <w:marLeft w:val="547"/>
          <w:marRight w:val="0"/>
          <w:marTop w:val="0"/>
          <w:marBottom w:val="0"/>
          <w:divBdr>
            <w:top w:val="none" w:sz="0" w:space="0" w:color="auto"/>
            <w:left w:val="none" w:sz="0" w:space="0" w:color="auto"/>
            <w:bottom w:val="none" w:sz="0" w:space="0" w:color="auto"/>
            <w:right w:val="none" w:sz="0" w:space="0" w:color="auto"/>
          </w:divBdr>
        </w:div>
        <w:div w:id="1362900865">
          <w:marLeft w:val="850"/>
          <w:marRight w:val="0"/>
          <w:marTop w:val="0"/>
          <w:marBottom w:val="0"/>
          <w:divBdr>
            <w:top w:val="none" w:sz="0" w:space="0" w:color="auto"/>
            <w:left w:val="none" w:sz="0" w:space="0" w:color="auto"/>
            <w:bottom w:val="none" w:sz="0" w:space="0" w:color="auto"/>
            <w:right w:val="none" w:sz="0" w:space="0" w:color="auto"/>
          </w:divBdr>
        </w:div>
        <w:div w:id="599797413">
          <w:marLeft w:val="547"/>
          <w:marRight w:val="0"/>
          <w:marTop w:val="0"/>
          <w:marBottom w:val="0"/>
          <w:divBdr>
            <w:top w:val="none" w:sz="0" w:space="0" w:color="auto"/>
            <w:left w:val="none" w:sz="0" w:space="0" w:color="auto"/>
            <w:bottom w:val="none" w:sz="0" w:space="0" w:color="auto"/>
            <w:right w:val="none" w:sz="0" w:space="0" w:color="auto"/>
          </w:divBdr>
        </w:div>
        <w:div w:id="1235120871">
          <w:marLeft w:val="850"/>
          <w:marRight w:val="0"/>
          <w:marTop w:val="0"/>
          <w:marBottom w:val="0"/>
          <w:divBdr>
            <w:top w:val="none" w:sz="0" w:space="0" w:color="auto"/>
            <w:left w:val="none" w:sz="0" w:space="0" w:color="auto"/>
            <w:bottom w:val="none" w:sz="0" w:space="0" w:color="auto"/>
            <w:right w:val="none" w:sz="0" w:space="0" w:color="auto"/>
          </w:divBdr>
        </w:div>
        <w:div w:id="1334991409">
          <w:marLeft w:val="850"/>
          <w:marRight w:val="0"/>
          <w:marTop w:val="0"/>
          <w:marBottom w:val="0"/>
          <w:divBdr>
            <w:top w:val="none" w:sz="0" w:space="0" w:color="auto"/>
            <w:left w:val="none" w:sz="0" w:space="0" w:color="auto"/>
            <w:bottom w:val="none" w:sz="0" w:space="0" w:color="auto"/>
            <w:right w:val="none" w:sz="0" w:space="0" w:color="auto"/>
          </w:divBdr>
        </w:div>
        <w:div w:id="1349067688">
          <w:marLeft w:val="850"/>
          <w:marRight w:val="0"/>
          <w:marTop w:val="0"/>
          <w:marBottom w:val="0"/>
          <w:divBdr>
            <w:top w:val="none" w:sz="0" w:space="0" w:color="auto"/>
            <w:left w:val="none" w:sz="0" w:space="0" w:color="auto"/>
            <w:bottom w:val="none" w:sz="0" w:space="0" w:color="auto"/>
            <w:right w:val="none" w:sz="0" w:space="0" w:color="auto"/>
          </w:divBdr>
        </w:div>
        <w:div w:id="1285770965">
          <w:marLeft w:val="850"/>
          <w:marRight w:val="0"/>
          <w:marTop w:val="0"/>
          <w:marBottom w:val="0"/>
          <w:divBdr>
            <w:top w:val="none" w:sz="0" w:space="0" w:color="auto"/>
            <w:left w:val="none" w:sz="0" w:space="0" w:color="auto"/>
            <w:bottom w:val="none" w:sz="0" w:space="0" w:color="auto"/>
            <w:right w:val="none" w:sz="0" w:space="0" w:color="auto"/>
          </w:divBdr>
        </w:div>
        <w:div w:id="86659660">
          <w:marLeft w:val="850"/>
          <w:marRight w:val="0"/>
          <w:marTop w:val="0"/>
          <w:marBottom w:val="0"/>
          <w:divBdr>
            <w:top w:val="none" w:sz="0" w:space="0" w:color="auto"/>
            <w:left w:val="none" w:sz="0" w:space="0" w:color="auto"/>
            <w:bottom w:val="none" w:sz="0" w:space="0" w:color="auto"/>
            <w:right w:val="none" w:sz="0" w:space="0" w:color="auto"/>
          </w:divBdr>
        </w:div>
      </w:divsChild>
    </w:div>
    <w:div w:id="1139759259">
      <w:bodyDiv w:val="1"/>
      <w:marLeft w:val="0"/>
      <w:marRight w:val="0"/>
      <w:marTop w:val="0"/>
      <w:marBottom w:val="0"/>
      <w:divBdr>
        <w:top w:val="none" w:sz="0" w:space="0" w:color="auto"/>
        <w:left w:val="none" w:sz="0" w:space="0" w:color="auto"/>
        <w:bottom w:val="none" w:sz="0" w:space="0" w:color="auto"/>
        <w:right w:val="none" w:sz="0" w:space="0" w:color="auto"/>
      </w:divBdr>
    </w:div>
    <w:div w:id="1157266839">
      <w:bodyDiv w:val="1"/>
      <w:marLeft w:val="0"/>
      <w:marRight w:val="0"/>
      <w:marTop w:val="0"/>
      <w:marBottom w:val="0"/>
      <w:divBdr>
        <w:top w:val="none" w:sz="0" w:space="0" w:color="auto"/>
        <w:left w:val="none" w:sz="0" w:space="0" w:color="auto"/>
        <w:bottom w:val="none" w:sz="0" w:space="0" w:color="auto"/>
        <w:right w:val="none" w:sz="0" w:space="0" w:color="auto"/>
      </w:divBdr>
    </w:div>
    <w:div w:id="1187795449">
      <w:bodyDiv w:val="1"/>
      <w:marLeft w:val="0"/>
      <w:marRight w:val="0"/>
      <w:marTop w:val="0"/>
      <w:marBottom w:val="0"/>
      <w:divBdr>
        <w:top w:val="none" w:sz="0" w:space="0" w:color="auto"/>
        <w:left w:val="none" w:sz="0" w:space="0" w:color="auto"/>
        <w:bottom w:val="none" w:sz="0" w:space="0" w:color="auto"/>
        <w:right w:val="none" w:sz="0" w:space="0" w:color="auto"/>
      </w:divBdr>
    </w:div>
    <w:div w:id="1279993055">
      <w:bodyDiv w:val="1"/>
      <w:marLeft w:val="0"/>
      <w:marRight w:val="0"/>
      <w:marTop w:val="0"/>
      <w:marBottom w:val="0"/>
      <w:divBdr>
        <w:top w:val="none" w:sz="0" w:space="0" w:color="auto"/>
        <w:left w:val="none" w:sz="0" w:space="0" w:color="auto"/>
        <w:bottom w:val="none" w:sz="0" w:space="0" w:color="auto"/>
        <w:right w:val="none" w:sz="0" w:space="0" w:color="auto"/>
      </w:divBdr>
    </w:div>
    <w:div w:id="1300112212">
      <w:bodyDiv w:val="1"/>
      <w:marLeft w:val="0"/>
      <w:marRight w:val="0"/>
      <w:marTop w:val="0"/>
      <w:marBottom w:val="0"/>
      <w:divBdr>
        <w:top w:val="none" w:sz="0" w:space="0" w:color="auto"/>
        <w:left w:val="none" w:sz="0" w:space="0" w:color="auto"/>
        <w:bottom w:val="none" w:sz="0" w:space="0" w:color="auto"/>
        <w:right w:val="none" w:sz="0" w:space="0" w:color="auto"/>
      </w:divBdr>
    </w:div>
    <w:div w:id="1309552462">
      <w:bodyDiv w:val="1"/>
      <w:marLeft w:val="0"/>
      <w:marRight w:val="0"/>
      <w:marTop w:val="0"/>
      <w:marBottom w:val="0"/>
      <w:divBdr>
        <w:top w:val="none" w:sz="0" w:space="0" w:color="auto"/>
        <w:left w:val="none" w:sz="0" w:space="0" w:color="auto"/>
        <w:bottom w:val="none" w:sz="0" w:space="0" w:color="auto"/>
        <w:right w:val="none" w:sz="0" w:space="0" w:color="auto"/>
      </w:divBdr>
    </w:div>
    <w:div w:id="1333948261">
      <w:bodyDiv w:val="1"/>
      <w:marLeft w:val="0"/>
      <w:marRight w:val="0"/>
      <w:marTop w:val="0"/>
      <w:marBottom w:val="0"/>
      <w:divBdr>
        <w:top w:val="none" w:sz="0" w:space="0" w:color="auto"/>
        <w:left w:val="none" w:sz="0" w:space="0" w:color="auto"/>
        <w:bottom w:val="none" w:sz="0" w:space="0" w:color="auto"/>
        <w:right w:val="none" w:sz="0" w:space="0" w:color="auto"/>
      </w:divBdr>
    </w:div>
    <w:div w:id="1364743664">
      <w:bodyDiv w:val="1"/>
      <w:marLeft w:val="0"/>
      <w:marRight w:val="0"/>
      <w:marTop w:val="0"/>
      <w:marBottom w:val="0"/>
      <w:divBdr>
        <w:top w:val="none" w:sz="0" w:space="0" w:color="auto"/>
        <w:left w:val="none" w:sz="0" w:space="0" w:color="auto"/>
        <w:bottom w:val="none" w:sz="0" w:space="0" w:color="auto"/>
        <w:right w:val="none" w:sz="0" w:space="0" w:color="auto"/>
      </w:divBdr>
    </w:div>
    <w:div w:id="1412968209">
      <w:bodyDiv w:val="1"/>
      <w:marLeft w:val="0"/>
      <w:marRight w:val="0"/>
      <w:marTop w:val="0"/>
      <w:marBottom w:val="0"/>
      <w:divBdr>
        <w:top w:val="none" w:sz="0" w:space="0" w:color="auto"/>
        <w:left w:val="none" w:sz="0" w:space="0" w:color="auto"/>
        <w:bottom w:val="none" w:sz="0" w:space="0" w:color="auto"/>
        <w:right w:val="none" w:sz="0" w:space="0" w:color="auto"/>
      </w:divBdr>
    </w:div>
    <w:div w:id="1429620425">
      <w:bodyDiv w:val="1"/>
      <w:marLeft w:val="0"/>
      <w:marRight w:val="0"/>
      <w:marTop w:val="0"/>
      <w:marBottom w:val="0"/>
      <w:divBdr>
        <w:top w:val="none" w:sz="0" w:space="0" w:color="auto"/>
        <w:left w:val="none" w:sz="0" w:space="0" w:color="auto"/>
        <w:bottom w:val="none" w:sz="0" w:space="0" w:color="auto"/>
        <w:right w:val="none" w:sz="0" w:space="0" w:color="auto"/>
      </w:divBdr>
    </w:div>
    <w:div w:id="1451898167">
      <w:bodyDiv w:val="1"/>
      <w:marLeft w:val="0"/>
      <w:marRight w:val="0"/>
      <w:marTop w:val="0"/>
      <w:marBottom w:val="0"/>
      <w:divBdr>
        <w:top w:val="none" w:sz="0" w:space="0" w:color="auto"/>
        <w:left w:val="none" w:sz="0" w:space="0" w:color="auto"/>
        <w:bottom w:val="none" w:sz="0" w:space="0" w:color="auto"/>
        <w:right w:val="none" w:sz="0" w:space="0" w:color="auto"/>
      </w:divBdr>
    </w:div>
    <w:div w:id="1457941167">
      <w:bodyDiv w:val="1"/>
      <w:marLeft w:val="0"/>
      <w:marRight w:val="0"/>
      <w:marTop w:val="0"/>
      <w:marBottom w:val="0"/>
      <w:divBdr>
        <w:top w:val="none" w:sz="0" w:space="0" w:color="auto"/>
        <w:left w:val="none" w:sz="0" w:space="0" w:color="auto"/>
        <w:bottom w:val="none" w:sz="0" w:space="0" w:color="auto"/>
        <w:right w:val="none" w:sz="0" w:space="0" w:color="auto"/>
      </w:divBdr>
    </w:div>
    <w:div w:id="1507984111">
      <w:bodyDiv w:val="1"/>
      <w:marLeft w:val="0"/>
      <w:marRight w:val="0"/>
      <w:marTop w:val="0"/>
      <w:marBottom w:val="0"/>
      <w:divBdr>
        <w:top w:val="none" w:sz="0" w:space="0" w:color="auto"/>
        <w:left w:val="none" w:sz="0" w:space="0" w:color="auto"/>
        <w:bottom w:val="none" w:sz="0" w:space="0" w:color="auto"/>
        <w:right w:val="none" w:sz="0" w:space="0" w:color="auto"/>
      </w:divBdr>
    </w:div>
    <w:div w:id="1542009855">
      <w:bodyDiv w:val="1"/>
      <w:marLeft w:val="0"/>
      <w:marRight w:val="0"/>
      <w:marTop w:val="0"/>
      <w:marBottom w:val="0"/>
      <w:divBdr>
        <w:top w:val="none" w:sz="0" w:space="0" w:color="auto"/>
        <w:left w:val="none" w:sz="0" w:space="0" w:color="auto"/>
        <w:bottom w:val="none" w:sz="0" w:space="0" w:color="auto"/>
        <w:right w:val="none" w:sz="0" w:space="0" w:color="auto"/>
      </w:divBdr>
    </w:div>
    <w:div w:id="1579828605">
      <w:bodyDiv w:val="1"/>
      <w:marLeft w:val="0"/>
      <w:marRight w:val="0"/>
      <w:marTop w:val="0"/>
      <w:marBottom w:val="0"/>
      <w:divBdr>
        <w:top w:val="none" w:sz="0" w:space="0" w:color="auto"/>
        <w:left w:val="none" w:sz="0" w:space="0" w:color="auto"/>
        <w:bottom w:val="none" w:sz="0" w:space="0" w:color="auto"/>
        <w:right w:val="none" w:sz="0" w:space="0" w:color="auto"/>
      </w:divBdr>
    </w:div>
    <w:div w:id="1635941244">
      <w:bodyDiv w:val="1"/>
      <w:marLeft w:val="0"/>
      <w:marRight w:val="0"/>
      <w:marTop w:val="0"/>
      <w:marBottom w:val="0"/>
      <w:divBdr>
        <w:top w:val="none" w:sz="0" w:space="0" w:color="auto"/>
        <w:left w:val="none" w:sz="0" w:space="0" w:color="auto"/>
        <w:bottom w:val="none" w:sz="0" w:space="0" w:color="auto"/>
        <w:right w:val="none" w:sz="0" w:space="0" w:color="auto"/>
      </w:divBdr>
    </w:div>
    <w:div w:id="1657295942">
      <w:bodyDiv w:val="1"/>
      <w:marLeft w:val="0"/>
      <w:marRight w:val="0"/>
      <w:marTop w:val="0"/>
      <w:marBottom w:val="0"/>
      <w:divBdr>
        <w:top w:val="none" w:sz="0" w:space="0" w:color="auto"/>
        <w:left w:val="none" w:sz="0" w:space="0" w:color="auto"/>
        <w:bottom w:val="none" w:sz="0" w:space="0" w:color="auto"/>
        <w:right w:val="none" w:sz="0" w:space="0" w:color="auto"/>
      </w:divBdr>
    </w:div>
    <w:div w:id="1677345964">
      <w:bodyDiv w:val="1"/>
      <w:marLeft w:val="0"/>
      <w:marRight w:val="0"/>
      <w:marTop w:val="0"/>
      <w:marBottom w:val="0"/>
      <w:divBdr>
        <w:top w:val="none" w:sz="0" w:space="0" w:color="auto"/>
        <w:left w:val="none" w:sz="0" w:space="0" w:color="auto"/>
        <w:bottom w:val="none" w:sz="0" w:space="0" w:color="auto"/>
        <w:right w:val="none" w:sz="0" w:space="0" w:color="auto"/>
      </w:divBdr>
    </w:div>
    <w:div w:id="1760907500">
      <w:bodyDiv w:val="1"/>
      <w:marLeft w:val="0"/>
      <w:marRight w:val="0"/>
      <w:marTop w:val="0"/>
      <w:marBottom w:val="0"/>
      <w:divBdr>
        <w:top w:val="none" w:sz="0" w:space="0" w:color="auto"/>
        <w:left w:val="none" w:sz="0" w:space="0" w:color="auto"/>
        <w:bottom w:val="none" w:sz="0" w:space="0" w:color="auto"/>
        <w:right w:val="none" w:sz="0" w:space="0" w:color="auto"/>
      </w:divBdr>
    </w:div>
    <w:div w:id="1772050436">
      <w:bodyDiv w:val="1"/>
      <w:marLeft w:val="0"/>
      <w:marRight w:val="0"/>
      <w:marTop w:val="0"/>
      <w:marBottom w:val="0"/>
      <w:divBdr>
        <w:top w:val="none" w:sz="0" w:space="0" w:color="auto"/>
        <w:left w:val="none" w:sz="0" w:space="0" w:color="auto"/>
        <w:bottom w:val="none" w:sz="0" w:space="0" w:color="auto"/>
        <w:right w:val="none" w:sz="0" w:space="0" w:color="auto"/>
      </w:divBdr>
    </w:div>
    <w:div w:id="1797018276">
      <w:bodyDiv w:val="1"/>
      <w:marLeft w:val="0"/>
      <w:marRight w:val="0"/>
      <w:marTop w:val="0"/>
      <w:marBottom w:val="0"/>
      <w:divBdr>
        <w:top w:val="none" w:sz="0" w:space="0" w:color="auto"/>
        <w:left w:val="none" w:sz="0" w:space="0" w:color="auto"/>
        <w:bottom w:val="none" w:sz="0" w:space="0" w:color="auto"/>
        <w:right w:val="none" w:sz="0" w:space="0" w:color="auto"/>
      </w:divBdr>
    </w:div>
    <w:div w:id="1803189727">
      <w:bodyDiv w:val="1"/>
      <w:marLeft w:val="0"/>
      <w:marRight w:val="0"/>
      <w:marTop w:val="0"/>
      <w:marBottom w:val="0"/>
      <w:divBdr>
        <w:top w:val="none" w:sz="0" w:space="0" w:color="auto"/>
        <w:left w:val="none" w:sz="0" w:space="0" w:color="auto"/>
        <w:bottom w:val="none" w:sz="0" w:space="0" w:color="auto"/>
        <w:right w:val="none" w:sz="0" w:space="0" w:color="auto"/>
      </w:divBdr>
    </w:div>
    <w:div w:id="1815414414">
      <w:bodyDiv w:val="1"/>
      <w:marLeft w:val="0"/>
      <w:marRight w:val="0"/>
      <w:marTop w:val="0"/>
      <w:marBottom w:val="0"/>
      <w:divBdr>
        <w:top w:val="none" w:sz="0" w:space="0" w:color="auto"/>
        <w:left w:val="none" w:sz="0" w:space="0" w:color="auto"/>
        <w:bottom w:val="none" w:sz="0" w:space="0" w:color="auto"/>
        <w:right w:val="none" w:sz="0" w:space="0" w:color="auto"/>
      </w:divBdr>
    </w:div>
    <w:div w:id="1827471460">
      <w:bodyDiv w:val="1"/>
      <w:marLeft w:val="0"/>
      <w:marRight w:val="0"/>
      <w:marTop w:val="0"/>
      <w:marBottom w:val="0"/>
      <w:divBdr>
        <w:top w:val="none" w:sz="0" w:space="0" w:color="auto"/>
        <w:left w:val="none" w:sz="0" w:space="0" w:color="auto"/>
        <w:bottom w:val="none" w:sz="0" w:space="0" w:color="auto"/>
        <w:right w:val="none" w:sz="0" w:space="0" w:color="auto"/>
      </w:divBdr>
    </w:div>
    <w:div w:id="1845582014">
      <w:bodyDiv w:val="1"/>
      <w:marLeft w:val="0"/>
      <w:marRight w:val="0"/>
      <w:marTop w:val="0"/>
      <w:marBottom w:val="0"/>
      <w:divBdr>
        <w:top w:val="none" w:sz="0" w:space="0" w:color="auto"/>
        <w:left w:val="none" w:sz="0" w:space="0" w:color="auto"/>
        <w:bottom w:val="none" w:sz="0" w:space="0" w:color="auto"/>
        <w:right w:val="none" w:sz="0" w:space="0" w:color="auto"/>
      </w:divBdr>
      <w:divsChild>
        <w:div w:id="1804733919">
          <w:marLeft w:val="547"/>
          <w:marRight w:val="0"/>
          <w:marTop w:val="0"/>
          <w:marBottom w:val="0"/>
          <w:divBdr>
            <w:top w:val="none" w:sz="0" w:space="0" w:color="auto"/>
            <w:left w:val="none" w:sz="0" w:space="0" w:color="auto"/>
            <w:bottom w:val="none" w:sz="0" w:space="0" w:color="auto"/>
            <w:right w:val="none" w:sz="0" w:space="0" w:color="auto"/>
          </w:divBdr>
        </w:div>
        <w:div w:id="1452899882">
          <w:marLeft w:val="547"/>
          <w:marRight w:val="0"/>
          <w:marTop w:val="0"/>
          <w:marBottom w:val="0"/>
          <w:divBdr>
            <w:top w:val="none" w:sz="0" w:space="0" w:color="auto"/>
            <w:left w:val="none" w:sz="0" w:space="0" w:color="auto"/>
            <w:bottom w:val="none" w:sz="0" w:space="0" w:color="auto"/>
            <w:right w:val="none" w:sz="0" w:space="0" w:color="auto"/>
          </w:divBdr>
        </w:div>
        <w:div w:id="1799376946">
          <w:marLeft w:val="850"/>
          <w:marRight w:val="0"/>
          <w:marTop w:val="0"/>
          <w:marBottom w:val="0"/>
          <w:divBdr>
            <w:top w:val="none" w:sz="0" w:space="0" w:color="auto"/>
            <w:left w:val="none" w:sz="0" w:space="0" w:color="auto"/>
            <w:bottom w:val="none" w:sz="0" w:space="0" w:color="auto"/>
            <w:right w:val="none" w:sz="0" w:space="0" w:color="auto"/>
          </w:divBdr>
        </w:div>
        <w:div w:id="1235317991">
          <w:marLeft w:val="547"/>
          <w:marRight w:val="0"/>
          <w:marTop w:val="0"/>
          <w:marBottom w:val="0"/>
          <w:divBdr>
            <w:top w:val="none" w:sz="0" w:space="0" w:color="auto"/>
            <w:left w:val="none" w:sz="0" w:space="0" w:color="auto"/>
            <w:bottom w:val="none" w:sz="0" w:space="0" w:color="auto"/>
            <w:right w:val="none" w:sz="0" w:space="0" w:color="auto"/>
          </w:divBdr>
        </w:div>
        <w:div w:id="2057390811">
          <w:marLeft w:val="850"/>
          <w:marRight w:val="0"/>
          <w:marTop w:val="0"/>
          <w:marBottom w:val="0"/>
          <w:divBdr>
            <w:top w:val="none" w:sz="0" w:space="0" w:color="auto"/>
            <w:left w:val="none" w:sz="0" w:space="0" w:color="auto"/>
            <w:bottom w:val="none" w:sz="0" w:space="0" w:color="auto"/>
            <w:right w:val="none" w:sz="0" w:space="0" w:color="auto"/>
          </w:divBdr>
        </w:div>
        <w:div w:id="1298293766">
          <w:marLeft w:val="1411"/>
          <w:marRight w:val="0"/>
          <w:marTop w:val="0"/>
          <w:marBottom w:val="0"/>
          <w:divBdr>
            <w:top w:val="none" w:sz="0" w:space="0" w:color="auto"/>
            <w:left w:val="none" w:sz="0" w:space="0" w:color="auto"/>
            <w:bottom w:val="none" w:sz="0" w:space="0" w:color="auto"/>
            <w:right w:val="none" w:sz="0" w:space="0" w:color="auto"/>
          </w:divBdr>
        </w:div>
        <w:div w:id="2033603971">
          <w:marLeft w:val="1411"/>
          <w:marRight w:val="0"/>
          <w:marTop w:val="0"/>
          <w:marBottom w:val="0"/>
          <w:divBdr>
            <w:top w:val="none" w:sz="0" w:space="0" w:color="auto"/>
            <w:left w:val="none" w:sz="0" w:space="0" w:color="auto"/>
            <w:bottom w:val="none" w:sz="0" w:space="0" w:color="auto"/>
            <w:right w:val="none" w:sz="0" w:space="0" w:color="auto"/>
          </w:divBdr>
        </w:div>
        <w:div w:id="624894957">
          <w:marLeft w:val="850"/>
          <w:marRight w:val="0"/>
          <w:marTop w:val="0"/>
          <w:marBottom w:val="0"/>
          <w:divBdr>
            <w:top w:val="none" w:sz="0" w:space="0" w:color="auto"/>
            <w:left w:val="none" w:sz="0" w:space="0" w:color="auto"/>
            <w:bottom w:val="none" w:sz="0" w:space="0" w:color="auto"/>
            <w:right w:val="none" w:sz="0" w:space="0" w:color="auto"/>
          </w:divBdr>
        </w:div>
        <w:div w:id="1524856525">
          <w:marLeft w:val="1411"/>
          <w:marRight w:val="0"/>
          <w:marTop w:val="0"/>
          <w:marBottom w:val="0"/>
          <w:divBdr>
            <w:top w:val="none" w:sz="0" w:space="0" w:color="auto"/>
            <w:left w:val="none" w:sz="0" w:space="0" w:color="auto"/>
            <w:bottom w:val="none" w:sz="0" w:space="0" w:color="auto"/>
            <w:right w:val="none" w:sz="0" w:space="0" w:color="auto"/>
          </w:divBdr>
        </w:div>
        <w:div w:id="1689330670">
          <w:marLeft w:val="1411"/>
          <w:marRight w:val="0"/>
          <w:marTop w:val="0"/>
          <w:marBottom w:val="0"/>
          <w:divBdr>
            <w:top w:val="none" w:sz="0" w:space="0" w:color="auto"/>
            <w:left w:val="none" w:sz="0" w:space="0" w:color="auto"/>
            <w:bottom w:val="none" w:sz="0" w:space="0" w:color="auto"/>
            <w:right w:val="none" w:sz="0" w:space="0" w:color="auto"/>
          </w:divBdr>
        </w:div>
        <w:div w:id="1204097309">
          <w:marLeft w:val="1411"/>
          <w:marRight w:val="0"/>
          <w:marTop w:val="0"/>
          <w:marBottom w:val="0"/>
          <w:divBdr>
            <w:top w:val="none" w:sz="0" w:space="0" w:color="auto"/>
            <w:left w:val="none" w:sz="0" w:space="0" w:color="auto"/>
            <w:bottom w:val="none" w:sz="0" w:space="0" w:color="auto"/>
            <w:right w:val="none" w:sz="0" w:space="0" w:color="auto"/>
          </w:divBdr>
        </w:div>
        <w:div w:id="1178541667">
          <w:marLeft w:val="850"/>
          <w:marRight w:val="0"/>
          <w:marTop w:val="0"/>
          <w:marBottom w:val="0"/>
          <w:divBdr>
            <w:top w:val="none" w:sz="0" w:space="0" w:color="auto"/>
            <w:left w:val="none" w:sz="0" w:space="0" w:color="auto"/>
            <w:bottom w:val="none" w:sz="0" w:space="0" w:color="auto"/>
            <w:right w:val="none" w:sz="0" w:space="0" w:color="auto"/>
          </w:divBdr>
        </w:div>
        <w:div w:id="1648431435">
          <w:marLeft w:val="1411"/>
          <w:marRight w:val="0"/>
          <w:marTop w:val="0"/>
          <w:marBottom w:val="0"/>
          <w:divBdr>
            <w:top w:val="none" w:sz="0" w:space="0" w:color="auto"/>
            <w:left w:val="none" w:sz="0" w:space="0" w:color="auto"/>
            <w:bottom w:val="none" w:sz="0" w:space="0" w:color="auto"/>
            <w:right w:val="none" w:sz="0" w:space="0" w:color="auto"/>
          </w:divBdr>
        </w:div>
        <w:div w:id="770513832">
          <w:marLeft w:val="1411"/>
          <w:marRight w:val="0"/>
          <w:marTop w:val="0"/>
          <w:marBottom w:val="0"/>
          <w:divBdr>
            <w:top w:val="none" w:sz="0" w:space="0" w:color="auto"/>
            <w:left w:val="none" w:sz="0" w:space="0" w:color="auto"/>
            <w:bottom w:val="none" w:sz="0" w:space="0" w:color="auto"/>
            <w:right w:val="none" w:sz="0" w:space="0" w:color="auto"/>
          </w:divBdr>
        </w:div>
        <w:div w:id="1833401661">
          <w:marLeft w:val="1411"/>
          <w:marRight w:val="0"/>
          <w:marTop w:val="0"/>
          <w:marBottom w:val="0"/>
          <w:divBdr>
            <w:top w:val="none" w:sz="0" w:space="0" w:color="auto"/>
            <w:left w:val="none" w:sz="0" w:space="0" w:color="auto"/>
            <w:bottom w:val="none" w:sz="0" w:space="0" w:color="auto"/>
            <w:right w:val="none" w:sz="0" w:space="0" w:color="auto"/>
          </w:divBdr>
        </w:div>
        <w:div w:id="1463426239">
          <w:marLeft w:val="850"/>
          <w:marRight w:val="0"/>
          <w:marTop w:val="0"/>
          <w:marBottom w:val="0"/>
          <w:divBdr>
            <w:top w:val="none" w:sz="0" w:space="0" w:color="auto"/>
            <w:left w:val="none" w:sz="0" w:space="0" w:color="auto"/>
            <w:bottom w:val="none" w:sz="0" w:space="0" w:color="auto"/>
            <w:right w:val="none" w:sz="0" w:space="0" w:color="auto"/>
          </w:divBdr>
        </w:div>
        <w:div w:id="324087262">
          <w:marLeft w:val="850"/>
          <w:marRight w:val="0"/>
          <w:marTop w:val="0"/>
          <w:marBottom w:val="0"/>
          <w:divBdr>
            <w:top w:val="none" w:sz="0" w:space="0" w:color="auto"/>
            <w:left w:val="none" w:sz="0" w:space="0" w:color="auto"/>
            <w:bottom w:val="none" w:sz="0" w:space="0" w:color="auto"/>
            <w:right w:val="none" w:sz="0" w:space="0" w:color="auto"/>
          </w:divBdr>
        </w:div>
        <w:div w:id="1779645271">
          <w:marLeft w:val="1411"/>
          <w:marRight w:val="0"/>
          <w:marTop w:val="0"/>
          <w:marBottom w:val="0"/>
          <w:divBdr>
            <w:top w:val="none" w:sz="0" w:space="0" w:color="auto"/>
            <w:left w:val="none" w:sz="0" w:space="0" w:color="auto"/>
            <w:bottom w:val="none" w:sz="0" w:space="0" w:color="auto"/>
            <w:right w:val="none" w:sz="0" w:space="0" w:color="auto"/>
          </w:divBdr>
        </w:div>
        <w:div w:id="1594824697">
          <w:marLeft w:val="850"/>
          <w:marRight w:val="0"/>
          <w:marTop w:val="0"/>
          <w:marBottom w:val="0"/>
          <w:divBdr>
            <w:top w:val="none" w:sz="0" w:space="0" w:color="auto"/>
            <w:left w:val="none" w:sz="0" w:space="0" w:color="auto"/>
            <w:bottom w:val="none" w:sz="0" w:space="0" w:color="auto"/>
            <w:right w:val="none" w:sz="0" w:space="0" w:color="auto"/>
          </w:divBdr>
        </w:div>
        <w:div w:id="81294970">
          <w:marLeft w:val="1411"/>
          <w:marRight w:val="0"/>
          <w:marTop w:val="0"/>
          <w:marBottom w:val="0"/>
          <w:divBdr>
            <w:top w:val="none" w:sz="0" w:space="0" w:color="auto"/>
            <w:left w:val="none" w:sz="0" w:space="0" w:color="auto"/>
            <w:bottom w:val="none" w:sz="0" w:space="0" w:color="auto"/>
            <w:right w:val="none" w:sz="0" w:space="0" w:color="auto"/>
          </w:divBdr>
        </w:div>
        <w:div w:id="812017147">
          <w:marLeft w:val="850"/>
          <w:marRight w:val="0"/>
          <w:marTop w:val="0"/>
          <w:marBottom w:val="0"/>
          <w:divBdr>
            <w:top w:val="none" w:sz="0" w:space="0" w:color="auto"/>
            <w:left w:val="none" w:sz="0" w:space="0" w:color="auto"/>
            <w:bottom w:val="none" w:sz="0" w:space="0" w:color="auto"/>
            <w:right w:val="none" w:sz="0" w:space="0" w:color="auto"/>
          </w:divBdr>
        </w:div>
        <w:div w:id="1705446207">
          <w:marLeft w:val="1411"/>
          <w:marRight w:val="0"/>
          <w:marTop w:val="0"/>
          <w:marBottom w:val="0"/>
          <w:divBdr>
            <w:top w:val="none" w:sz="0" w:space="0" w:color="auto"/>
            <w:left w:val="none" w:sz="0" w:space="0" w:color="auto"/>
            <w:bottom w:val="none" w:sz="0" w:space="0" w:color="auto"/>
            <w:right w:val="none" w:sz="0" w:space="0" w:color="auto"/>
          </w:divBdr>
        </w:div>
        <w:div w:id="2054191004">
          <w:marLeft w:val="547"/>
          <w:marRight w:val="0"/>
          <w:marTop w:val="0"/>
          <w:marBottom w:val="0"/>
          <w:divBdr>
            <w:top w:val="none" w:sz="0" w:space="0" w:color="auto"/>
            <w:left w:val="none" w:sz="0" w:space="0" w:color="auto"/>
            <w:bottom w:val="none" w:sz="0" w:space="0" w:color="auto"/>
            <w:right w:val="none" w:sz="0" w:space="0" w:color="auto"/>
          </w:divBdr>
        </w:div>
        <w:div w:id="1965230976">
          <w:marLeft w:val="850"/>
          <w:marRight w:val="0"/>
          <w:marTop w:val="0"/>
          <w:marBottom w:val="0"/>
          <w:divBdr>
            <w:top w:val="none" w:sz="0" w:space="0" w:color="auto"/>
            <w:left w:val="none" w:sz="0" w:space="0" w:color="auto"/>
            <w:bottom w:val="none" w:sz="0" w:space="0" w:color="auto"/>
            <w:right w:val="none" w:sz="0" w:space="0" w:color="auto"/>
          </w:divBdr>
        </w:div>
        <w:div w:id="1197352892">
          <w:marLeft w:val="850"/>
          <w:marRight w:val="0"/>
          <w:marTop w:val="0"/>
          <w:marBottom w:val="0"/>
          <w:divBdr>
            <w:top w:val="none" w:sz="0" w:space="0" w:color="auto"/>
            <w:left w:val="none" w:sz="0" w:space="0" w:color="auto"/>
            <w:bottom w:val="none" w:sz="0" w:space="0" w:color="auto"/>
            <w:right w:val="none" w:sz="0" w:space="0" w:color="auto"/>
          </w:divBdr>
        </w:div>
        <w:div w:id="52967939">
          <w:marLeft w:val="850"/>
          <w:marRight w:val="0"/>
          <w:marTop w:val="0"/>
          <w:marBottom w:val="0"/>
          <w:divBdr>
            <w:top w:val="none" w:sz="0" w:space="0" w:color="auto"/>
            <w:left w:val="none" w:sz="0" w:space="0" w:color="auto"/>
            <w:bottom w:val="none" w:sz="0" w:space="0" w:color="auto"/>
            <w:right w:val="none" w:sz="0" w:space="0" w:color="auto"/>
          </w:divBdr>
        </w:div>
        <w:div w:id="142545657">
          <w:marLeft w:val="850"/>
          <w:marRight w:val="0"/>
          <w:marTop w:val="0"/>
          <w:marBottom w:val="0"/>
          <w:divBdr>
            <w:top w:val="none" w:sz="0" w:space="0" w:color="auto"/>
            <w:left w:val="none" w:sz="0" w:space="0" w:color="auto"/>
            <w:bottom w:val="none" w:sz="0" w:space="0" w:color="auto"/>
            <w:right w:val="none" w:sz="0" w:space="0" w:color="auto"/>
          </w:divBdr>
        </w:div>
        <w:div w:id="1052272559">
          <w:marLeft w:val="850"/>
          <w:marRight w:val="0"/>
          <w:marTop w:val="0"/>
          <w:marBottom w:val="0"/>
          <w:divBdr>
            <w:top w:val="none" w:sz="0" w:space="0" w:color="auto"/>
            <w:left w:val="none" w:sz="0" w:space="0" w:color="auto"/>
            <w:bottom w:val="none" w:sz="0" w:space="0" w:color="auto"/>
            <w:right w:val="none" w:sz="0" w:space="0" w:color="auto"/>
          </w:divBdr>
        </w:div>
        <w:div w:id="217204947">
          <w:marLeft w:val="850"/>
          <w:marRight w:val="0"/>
          <w:marTop w:val="0"/>
          <w:marBottom w:val="0"/>
          <w:divBdr>
            <w:top w:val="none" w:sz="0" w:space="0" w:color="auto"/>
            <w:left w:val="none" w:sz="0" w:space="0" w:color="auto"/>
            <w:bottom w:val="none" w:sz="0" w:space="0" w:color="auto"/>
            <w:right w:val="none" w:sz="0" w:space="0" w:color="auto"/>
          </w:divBdr>
        </w:div>
        <w:div w:id="802502442">
          <w:marLeft w:val="850"/>
          <w:marRight w:val="0"/>
          <w:marTop w:val="0"/>
          <w:marBottom w:val="0"/>
          <w:divBdr>
            <w:top w:val="none" w:sz="0" w:space="0" w:color="auto"/>
            <w:left w:val="none" w:sz="0" w:space="0" w:color="auto"/>
            <w:bottom w:val="none" w:sz="0" w:space="0" w:color="auto"/>
            <w:right w:val="none" w:sz="0" w:space="0" w:color="auto"/>
          </w:divBdr>
        </w:div>
        <w:div w:id="250823507">
          <w:marLeft w:val="850"/>
          <w:marRight w:val="0"/>
          <w:marTop w:val="0"/>
          <w:marBottom w:val="0"/>
          <w:divBdr>
            <w:top w:val="none" w:sz="0" w:space="0" w:color="auto"/>
            <w:left w:val="none" w:sz="0" w:space="0" w:color="auto"/>
            <w:bottom w:val="none" w:sz="0" w:space="0" w:color="auto"/>
            <w:right w:val="none" w:sz="0" w:space="0" w:color="auto"/>
          </w:divBdr>
        </w:div>
        <w:div w:id="1996300476">
          <w:marLeft w:val="850"/>
          <w:marRight w:val="0"/>
          <w:marTop w:val="0"/>
          <w:marBottom w:val="0"/>
          <w:divBdr>
            <w:top w:val="none" w:sz="0" w:space="0" w:color="auto"/>
            <w:left w:val="none" w:sz="0" w:space="0" w:color="auto"/>
            <w:bottom w:val="none" w:sz="0" w:space="0" w:color="auto"/>
            <w:right w:val="none" w:sz="0" w:space="0" w:color="auto"/>
          </w:divBdr>
        </w:div>
        <w:div w:id="73938079">
          <w:marLeft w:val="274"/>
          <w:marRight w:val="0"/>
          <w:marTop w:val="0"/>
          <w:marBottom w:val="0"/>
          <w:divBdr>
            <w:top w:val="none" w:sz="0" w:space="0" w:color="auto"/>
            <w:left w:val="none" w:sz="0" w:space="0" w:color="auto"/>
            <w:bottom w:val="none" w:sz="0" w:space="0" w:color="auto"/>
            <w:right w:val="none" w:sz="0" w:space="0" w:color="auto"/>
          </w:divBdr>
        </w:div>
        <w:div w:id="259988892">
          <w:marLeft w:val="850"/>
          <w:marRight w:val="0"/>
          <w:marTop w:val="0"/>
          <w:marBottom w:val="0"/>
          <w:divBdr>
            <w:top w:val="none" w:sz="0" w:space="0" w:color="auto"/>
            <w:left w:val="none" w:sz="0" w:space="0" w:color="auto"/>
            <w:bottom w:val="none" w:sz="0" w:space="0" w:color="auto"/>
            <w:right w:val="none" w:sz="0" w:space="0" w:color="auto"/>
          </w:divBdr>
        </w:div>
      </w:divsChild>
    </w:div>
    <w:div w:id="1846742149">
      <w:bodyDiv w:val="1"/>
      <w:marLeft w:val="0"/>
      <w:marRight w:val="0"/>
      <w:marTop w:val="0"/>
      <w:marBottom w:val="0"/>
      <w:divBdr>
        <w:top w:val="none" w:sz="0" w:space="0" w:color="auto"/>
        <w:left w:val="none" w:sz="0" w:space="0" w:color="auto"/>
        <w:bottom w:val="none" w:sz="0" w:space="0" w:color="auto"/>
        <w:right w:val="none" w:sz="0" w:space="0" w:color="auto"/>
      </w:divBdr>
    </w:div>
    <w:div w:id="1847859342">
      <w:bodyDiv w:val="1"/>
      <w:marLeft w:val="0"/>
      <w:marRight w:val="0"/>
      <w:marTop w:val="0"/>
      <w:marBottom w:val="0"/>
      <w:divBdr>
        <w:top w:val="none" w:sz="0" w:space="0" w:color="auto"/>
        <w:left w:val="none" w:sz="0" w:space="0" w:color="auto"/>
        <w:bottom w:val="none" w:sz="0" w:space="0" w:color="auto"/>
        <w:right w:val="none" w:sz="0" w:space="0" w:color="auto"/>
      </w:divBdr>
    </w:div>
    <w:div w:id="1882932337">
      <w:bodyDiv w:val="1"/>
      <w:marLeft w:val="0"/>
      <w:marRight w:val="0"/>
      <w:marTop w:val="0"/>
      <w:marBottom w:val="0"/>
      <w:divBdr>
        <w:top w:val="none" w:sz="0" w:space="0" w:color="auto"/>
        <w:left w:val="none" w:sz="0" w:space="0" w:color="auto"/>
        <w:bottom w:val="none" w:sz="0" w:space="0" w:color="auto"/>
        <w:right w:val="none" w:sz="0" w:space="0" w:color="auto"/>
      </w:divBdr>
    </w:div>
    <w:div w:id="1908874772">
      <w:bodyDiv w:val="1"/>
      <w:marLeft w:val="0"/>
      <w:marRight w:val="0"/>
      <w:marTop w:val="0"/>
      <w:marBottom w:val="0"/>
      <w:divBdr>
        <w:top w:val="none" w:sz="0" w:space="0" w:color="auto"/>
        <w:left w:val="none" w:sz="0" w:space="0" w:color="auto"/>
        <w:bottom w:val="none" w:sz="0" w:space="0" w:color="auto"/>
        <w:right w:val="none" w:sz="0" w:space="0" w:color="auto"/>
      </w:divBdr>
    </w:div>
    <w:div w:id="1926645384">
      <w:bodyDiv w:val="1"/>
      <w:marLeft w:val="0"/>
      <w:marRight w:val="0"/>
      <w:marTop w:val="0"/>
      <w:marBottom w:val="0"/>
      <w:divBdr>
        <w:top w:val="none" w:sz="0" w:space="0" w:color="auto"/>
        <w:left w:val="none" w:sz="0" w:space="0" w:color="auto"/>
        <w:bottom w:val="none" w:sz="0" w:space="0" w:color="auto"/>
        <w:right w:val="none" w:sz="0" w:space="0" w:color="auto"/>
      </w:divBdr>
    </w:div>
    <w:div w:id="1930039909">
      <w:bodyDiv w:val="1"/>
      <w:marLeft w:val="0"/>
      <w:marRight w:val="0"/>
      <w:marTop w:val="0"/>
      <w:marBottom w:val="0"/>
      <w:divBdr>
        <w:top w:val="none" w:sz="0" w:space="0" w:color="auto"/>
        <w:left w:val="none" w:sz="0" w:space="0" w:color="auto"/>
        <w:bottom w:val="none" w:sz="0" w:space="0" w:color="auto"/>
        <w:right w:val="none" w:sz="0" w:space="0" w:color="auto"/>
      </w:divBdr>
    </w:div>
    <w:div w:id="1981109481">
      <w:bodyDiv w:val="1"/>
      <w:marLeft w:val="0"/>
      <w:marRight w:val="0"/>
      <w:marTop w:val="0"/>
      <w:marBottom w:val="0"/>
      <w:divBdr>
        <w:top w:val="none" w:sz="0" w:space="0" w:color="auto"/>
        <w:left w:val="none" w:sz="0" w:space="0" w:color="auto"/>
        <w:bottom w:val="none" w:sz="0" w:space="0" w:color="auto"/>
        <w:right w:val="none" w:sz="0" w:space="0" w:color="auto"/>
      </w:divBdr>
    </w:div>
    <w:div w:id="1986087138">
      <w:bodyDiv w:val="1"/>
      <w:marLeft w:val="0"/>
      <w:marRight w:val="0"/>
      <w:marTop w:val="0"/>
      <w:marBottom w:val="0"/>
      <w:divBdr>
        <w:top w:val="none" w:sz="0" w:space="0" w:color="auto"/>
        <w:left w:val="none" w:sz="0" w:space="0" w:color="auto"/>
        <w:bottom w:val="none" w:sz="0" w:space="0" w:color="auto"/>
        <w:right w:val="none" w:sz="0" w:space="0" w:color="auto"/>
      </w:divBdr>
    </w:div>
    <w:div w:id="2023702416">
      <w:bodyDiv w:val="1"/>
      <w:marLeft w:val="0"/>
      <w:marRight w:val="0"/>
      <w:marTop w:val="0"/>
      <w:marBottom w:val="0"/>
      <w:divBdr>
        <w:top w:val="none" w:sz="0" w:space="0" w:color="auto"/>
        <w:left w:val="none" w:sz="0" w:space="0" w:color="auto"/>
        <w:bottom w:val="none" w:sz="0" w:space="0" w:color="auto"/>
        <w:right w:val="none" w:sz="0" w:space="0" w:color="auto"/>
      </w:divBdr>
    </w:div>
    <w:div w:id="2040888013">
      <w:bodyDiv w:val="1"/>
      <w:marLeft w:val="0"/>
      <w:marRight w:val="0"/>
      <w:marTop w:val="0"/>
      <w:marBottom w:val="0"/>
      <w:divBdr>
        <w:top w:val="none" w:sz="0" w:space="0" w:color="auto"/>
        <w:left w:val="none" w:sz="0" w:space="0" w:color="auto"/>
        <w:bottom w:val="none" w:sz="0" w:space="0" w:color="auto"/>
        <w:right w:val="none" w:sz="0" w:space="0" w:color="auto"/>
      </w:divBdr>
    </w:div>
    <w:div w:id="2071492020">
      <w:bodyDiv w:val="1"/>
      <w:marLeft w:val="0"/>
      <w:marRight w:val="0"/>
      <w:marTop w:val="0"/>
      <w:marBottom w:val="0"/>
      <w:divBdr>
        <w:top w:val="none" w:sz="0" w:space="0" w:color="auto"/>
        <w:left w:val="none" w:sz="0" w:space="0" w:color="auto"/>
        <w:bottom w:val="none" w:sz="0" w:space="0" w:color="auto"/>
        <w:right w:val="none" w:sz="0" w:space="0" w:color="auto"/>
      </w:divBdr>
    </w:div>
    <w:div w:id="2127503170">
      <w:bodyDiv w:val="1"/>
      <w:marLeft w:val="0"/>
      <w:marRight w:val="0"/>
      <w:marTop w:val="0"/>
      <w:marBottom w:val="0"/>
      <w:divBdr>
        <w:top w:val="none" w:sz="0" w:space="0" w:color="auto"/>
        <w:left w:val="none" w:sz="0" w:space="0" w:color="auto"/>
        <w:bottom w:val="none" w:sz="0" w:space="0" w:color="auto"/>
        <w:right w:val="none" w:sz="0" w:space="0" w:color="auto"/>
      </w:divBdr>
    </w:div>
    <w:div w:id="2141798624">
      <w:bodyDiv w:val="1"/>
      <w:marLeft w:val="0"/>
      <w:marRight w:val="0"/>
      <w:marTop w:val="0"/>
      <w:marBottom w:val="0"/>
      <w:divBdr>
        <w:top w:val="none" w:sz="0" w:space="0" w:color="auto"/>
        <w:left w:val="none" w:sz="0" w:space="0" w:color="auto"/>
        <w:bottom w:val="none" w:sz="0" w:space="0" w:color="auto"/>
        <w:right w:val="none" w:sz="0" w:space="0" w:color="auto"/>
      </w:divBdr>
      <w:divsChild>
        <w:div w:id="69234254">
          <w:marLeft w:val="360"/>
          <w:marRight w:val="0"/>
          <w:marTop w:val="0"/>
          <w:marBottom w:val="0"/>
          <w:divBdr>
            <w:top w:val="none" w:sz="0" w:space="0" w:color="auto"/>
            <w:left w:val="none" w:sz="0" w:space="0" w:color="auto"/>
            <w:bottom w:val="none" w:sz="0" w:space="0" w:color="auto"/>
            <w:right w:val="none" w:sz="0" w:space="0" w:color="auto"/>
          </w:divBdr>
        </w:div>
        <w:div w:id="126362191">
          <w:marLeft w:val="360"/>
          <w:marRight w:val="0"/>
          <w:marTop w:val="0"/>
          <w:marBottom w:val="0"/>
          <w:divBdr>
            <w:top w:val="none" w:sz="0" w:space="0" w:color="auto"/>
            <w:left w:val="none" w:sz="0" w:space="0" w:color="auto"/>
            <w:bottom w:val="none" w:sz="0" w:space="0" w:color="auto"/>
            <w:right w:val="none" w:sz="0" w:space="0" w:color="auto"/>
          </w:divBdr>
        </w:div>
        <w:div w:id="189268696">
          <w:marLeft w:val="360"/>
          <w:marRight w:val="0"/>
          <w:marTop w:val="0"/>
          <w:marBottom w:val="0"/>
          <w:divBdr>
            <w:top w:val="none" w:sz="0" w:space="0" w:color="auto"/>
            <w:left w:val="none" w:sz="0" w:space="0" w:color="auto"/>
            <w:bottom w:val="none" w:sz="0" w:space="0" w:color="auto"/>
            <w:right w:val="none" w:sz="0" w:space="0" w:color="auto"/>
          </w:divBdr>
        </w:div>
        <w:div w:id="210726951">
          <w:marLeft w:val="360"/>
          <w:marRight w:val="0"/>
          <w:marTop w:val="0"/>
          <w:marBottom w:val="0"/>
          <w:divBdr>
            <w:top w:val="none" w:sz="0" w:space="0" w:color="auto"/>
            <w:left w:val="none" w:sz="0" w:space="0" w:color="auto"/>
            <w:bottom w:val="none" w:sz="0" w:space="0" w:color="auto"/>
            <w:right w:val="none" w:sz="0" w:space="0" w:color="auto"/>
          </w:divBdr>
        </w:div>
        <w:div w:id="451557849">
          <w:marLeft w:val="360"/>
          <w:marRight w:val="0"/>
          <w:marTop w:val="0"/>
          <w:marBottom w:val="0"/>
          <w:divBdr>
            <w:top w:val="none" w:sz="0" w:space="0" w:color="auto"/>
            <w:left w:val="none" w:sz="0" w:space="0" w:color="auto"/>
            <w:bottom w:val="none" w:sz="0" w:space="0" w:color="auto"/>
            <w:right w:val="none" w:sz="0" w:space="0" w:color="auto"/>
          </w:divBdr>
        </w:div>
        <w:div w:id="1367750068">
          <w:marLeft w:val="360"/>
          <w:marRight w:val="0"/>
          <w:marTop w:val="0"/>
          <w:marBottom w:val="0"/>
          <w:divBdr>
            <w:top w:val="none" w:sz="0" w:space="0" w:color="auto"/>
            <w:left w:val="none" w:sz="0" w:space="0" w:color="auto"/>
            <w:bottom w:val="none" w:sz="0" w:space="0" w:color="auto"/>
            <w:right w:val="none" w:sz="0" w:space="0" w:color="auto"/>
          </w:divBdr>
        </w:div>
        <w:div w:id="1772160393">
          <w:marLeft w:val="360"/>
          <w:marRight w:val="0"/>
          <w:marTop w:val="0"/>
          <w:marBottom w:val="0"/>
          <w:divBdr>
            <w:top w:val="none" w:sz="0" w:space="0" w:color="auto"/>
            <w:left w:val="none" w:sz="0" w:space="0" w:color="auto"/>
            <w:bottom w:val="none" w:sz="0" w:space="0" w:color="auto"/>
            <w:right w:val="none" w:sz="0" w:space="0" w:color="auto"/>
          </w:divBdr>
        </w:div>
        <w:div w:id="1785686673">
          <w:marLeft w:val="360"/>
          <w:marRight w:val="0"/>
          <w:marTop w:val="0"/>
          <w:marBottom w:val="0"/>
          <w:divBdr>
            <w:top w:val="none" w:sz="0" w:space="0" w:color="auto"/>
            <w:left w:val="none" w:sz="0" w:space="0" w:color="auto"/>
            <w:bottom w:val="none" w:sz="0" w:space="0" w:color="auto"/>
            <w:right w:val="none" w:sz="0" w:space="0" w:color="auto"/>
          </w:divBdr>
        </w:div>
        <w:div w:id="1801069527">
          <w:marLeft w:val="360"/>
          <w:marRight w:val="0"/>
          <w:marTop w:val="0"/>
          <w:marBottom w:val="0"/>
          <w:divBdr>
            <w:top w:val="none" w:sz="0" w:space="0" w:color="auto"/>
            <w:left w:val="none" w:sz="0" w:space="0" w:color="auto"/>
            <w:bottom w:val="none" w:sz="0" w:space="0" w:color="auto"/>
            <w:right w:val="none" w:sz="0" w:space="0" w:color="auto"/>
          </w:divBdr>
        </w:div>
        <w:div w:id="2082560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18C384-07A9-4C64-A9BD-C0451BF73A6F}" type="doc">
      <dgm:prSet loTypeId="urn:microsoft.com/office/officeart/2005/8/layout/cycle8" loCatId="cycle" qsTypeId="urn:microsoft.com/office/officeart/2005/8/quickstyle/simple1" qsCatId="simple" csTypeId="urn:microsoft.com/office/officeart/2005/8/colors/accent1_2" csCatId="accent1" phldr="1"/>
      <dgm:spPr/>
    </dgm:pt>
    <dgm:pt modelId="{1A709F9E-1CEE-41C7-8C13-2FB226120157}">
      <dgm:prSet phldrT="[Texto]" custT="1"/>
      <dgm:spPr>
        <a:solidFill>
          <a:schemeClr val="bg2">
            <a:lumMod val="25000"/>
          </a:schemeClr>
        </a:solidFill>
      </dgm:spPr>
      <dgm:t>
        <a:bodyPr/>
        <a:lstStyle/>
        <a:p>
          <a:r>
            <a:rPr lang="pt-BR" sz="1200" b="1" dirty="0" smtClean="0">
              <a:solidFill>
                <a:srgbClr val="E0ED65"/>
              </a:solidFill>
              <a:latin typeface="Arial" panose="020B0604020202020204" pitchFamily="34" charset="0"/>
              <a:cs typeface="Arial" panose="020B0604020202020204" pitchFamily="34" charset="0"/>
            </a:rPr>
            <a:t>DO</a:t>
          </a:r>
          <a:endParaRPr lang="pt-BR" sz="1200" b="1" dirty="0">
            <a:solidFill>
              <a:srgbClr val="E0ED65"/>
            </a:solidFill>
            <a:latin typeface="Arial" panose="020B0604020202020204" pitchFamily="34" charset="0"/>
            <a:cs typeface="Arial" panose="020B0604020202020204" pitchFamily="34" charset="0"/>
          </a:endParaRPr>
        </a:p>
      </dgm:t>
    </dgm:pt>
    <dgm:pt modelId="{2DDD5D6F-DB15-4DDA-B913-75C0C9DA20F6}" type="parTrans" cxnId="{D95B44D8-1140-483A-B8EF-1EBB7741FEDF}">
      <dgm:prSet/>
      <dgm:spPr/>
      <dgm:t>
        <a:bodyPr/>
        <a:lstStyle/>
        <a:p>
          <a:endParaRPr lang="pt-BR" sz="1200">
            <a:latin typeface="Arial" panose="020B0604020202020204" pitchFamily="34" charset="0"/>
            <a:cs typeface="Arial" panose="020B0604020202020204" pitchFamily="34" charset="0"/>
          </a:endParaRPr>
        </a:p>
      </dgm:t>
    </dgm:pt>
    <dgm:pt modelId="{1AE5F2C2-680E-42FC-B5B0-48C0288C3097}" type="sibTrans" cxnId="{D95B44D8-1140-483A-B8EF-1EBB7741FEDF}">
      <dgm:prSet/>
      <dgm:spPr/>
      <dgm:t>
        <a:bodyPr/>
        <a:lstStyle/>
        <a:p>
          <a:endParaRPr lang="pt-BR" sz="1200">
            <a:latin typeface="Arial" panose="020B0604020202020204" pitchFamily="34" charset="0"/>
            <a:cs typeface="Arial" panose="020B0604020202020204" pitchFamily="34" charset="0"/>
          </a:endParaRPr>
        </a:p>
      </dgm:t>
    </dgm:pt>
    <dgm:pt modelId="{432B23B8-2309-4827-B8F4-0D6ACCC369B7}">
      <dgm:prSet phldrT="[Texto]" custT="1"/>
      <dgm:spPr>
        <a:solidFill>
          <a:schemeClr val="bg2">
            <a:lumMod val="25000"/>
          </a:schemeClr>
        </a:solidFill>
      </dgm:spPr>
      <dgm:t>
        <a:bodyPr/>
        <a:lstStyle/>
        <a:p>
          <a:r>
            <a:rPr lang="pt-BR" sz="1200" b="1" dirty="0" smtClean="0">
              <a:solidFill>
                <a:srgbClr val="E0ED65"/>
              </a:solidFill>
              <a:latin typeface="Arial" panose="020B0604020202020204" pitchFamily="34" charset="0"/>
              <a:cs typeface="Arial" panose="020B0604020202020204" pitchFamily="34" charset="0"/>
            </a:rPr>
            <a:t>ACT</a:t>
          </a:r>
          <a:endParaRPr lang="pt-BR" sz="1200" b="1" dirty="0">
            <a:solidFill>
              <a:srgbClr val="E0ED65"/>
            </a:solidFill>
            <a:latin typeface="Arial" panose="020B0604020202020204" pitchFamily="34" charset="0"/>
            <a:cs typeface="Arial" panose="020B0604020202020204" pitchFamily="34" charset="0"/>
          </a:endParaRPr>
        </a:p>
      </dgm:t>
    </dgm:pt>
    <dgm:pt modelId="{611EC302-9AE9-41A0-84DF-BD9264CC5A31}" type="parTrans" cxnId="{0793F87F-8622-4885-95E8-B1CC96D38052}">
      <dgm:prSet/>
      <dgm:spPr/>
      <dgm:t>
        <a:bodyPr/>
        <a:lstStyle/>
        <a:p>
          <a:endParaRPr lang="pt-BR" sz="1200">
            <a:latin typeface="Arial" panose="020B0604020202020204" pitchFamily="34" charset="0"/>
            <a:cs typeface="Arial" panose="020B0604020202020204" pitchFamily="34" charset="0"/>
          </a:endParaRPr>
        </a:p>
      </dgm:t>
    </dgm:pt>
    <dgm:pt modelId="{F2593236-E0EB-49F7-8F60-91313DBCE3A1}" type="sibTrans" cxnId="{0793F87F-8622-4885-95E8-B1CC96D38052}">
      <dgm:prSet/>
      <dgm:spPr/>
      <dgm:t>
        <a:bodyPr/>
        <a:lstStyle/>
        <a:p>
          <a:endParaRPr lang="pt-BR" sz="1200">
            <a:latin typeface="Arial" panose="020B0604020202020204" pitchFamily="34" charset="0"/>
            <a:cs typeface="Arial" panose="020B0604020202020204" pitchFamily="34" charset="0"/>
          </a:endParaRPr>
        </a:p>
      </dgm:t>
    </dgm:pt>
    <dgm:pt modelId="{66120AAD-3025-48EE-B659-D44FCC5B517B}">
      <dgm:prSet phldrT="[Texto]" custT="1"/>
      <dgm:spPr>
        <a:solidFill>
          <a:schemeClr val="bg2">
            <a:lumMod val="25000"/>
          </a:schemeClr>
        </a:solidFill>
      </dgm:spPr>
      <dgm:t>
        <a:bodyPr/>
        <a:lstStyle/>
        <a:p>
          <a:r>
            <a:rPr lang="pt-BR" sz="1200" b="1" dirty="0" smtClean="0">
              <a:solidFill>
                <a:srgbClr val="E0ED65"/>
              </a:solidFill>
              <a:latin typeface="Arial" panose="020B0604020202020204" pitchFamily="34" charset="0"/>
              <a:cs typeface="Arial" panose="020B0604020202020204" pitchFamily="34" charset="0"/>
            </a:rPr>
            <a:t>PLAN</a:t>
          </a:r>
          <a:endParaRPr lang="pt-BR" sz="1200" b="1" dirty="0">
            <a:solidFill>
              <a:srgbClr val="E0ED65"/>
            </a:solidFill>
            <a:latin typeface="Arial" panose="020B0604020202020204" pitchFamily="34" charset="0"/>
            <a:cs typeface="Arial" panose="020B0604020202020204" pitchFamily="34" charset="0"/>
          </a:endParaRPr>
        </a:p>
      </dgm:t>
    </dgm:pt>
    <dgm:pt modelId="{E61C3D41-8257-46B8-8D20-EB0D1983B566}" type="parTrans" cxnId="{F609AABD-3824-4437-8526-7CBC86D87E81}">
      <dgm:prSet/>
      <dgm:spPr/>
      <dgm:t>
        <a:bodyPr/>
        <a:lstStyle/>
        <a:p>
          <a:endParaRPr lang="pt-BR" sz="1200">
            <a:latin typeface="Arial" panose="020B0604020202020204" pitchFamily="34" charset="0"/>
            <a:cs typeface="Arial" panose="020B0604020202020204" pitchFamily="34" charset="0"/>
          </a:endParaRPr>
        </a:p>
      </dgm:t>
    </dgm:pt>
    <dgm:pt modelId="{37EC5A7B-8FA9-4C50-9DD5-5D03078568D5}" type="sibTrans" cxnId="{F609AABD-3824-4437-8526-7CBC86D87E81}">
      <dgm:prSet/>
      <dgm:spPr/>
      <dgm:t>
        <a:bodyPr/>
        <a:lstStyle/>
        <a:p>
          <a:endParaRPr lang="pt-BR" sz="1200">
            <a:latin typeface="Arial" panose="020B0604020202020204" pitchFamily="34" charset="0"/>
            <a:cs typeface="Arial" panose="020B0604020202020204" pitchFamily="34" charset="0"/>
          </a:endParaRPr>
        </a:p>
      </dgm:t>
    </dgm:pt>
    <dgm:pt modelId="{6BB4794C-D5E6-4A43-A08A-9B862959AEBF}">
      <dgm:prSet phldrT="[Texto]" custT="1"/>
      <dgm:spPr>
        <a:solidFill>
          <a:schemeClr val="bg2">
            <a:lumMod val="25000"/>
          </a:schemeClr>
        </a:solidFill>
      </dgm:spPr>
      <dgm:t>
        <a:bodyPr/>
        <a:lstStyle/>
        <a:p>
          <a:r>
            <a:rPr lang="pt-BR" sz="1200" b="1" dirty="0" smtClean="0">
              <a:solidFill>
                <a:srgbClr val="E0ED65"/>
              </a:solidFill>
              <a:latin typeface="Arial" panose="020B0604020202020204" pitchFamily="34" charset="0"/>
              <a:cs typeface="Arial" panose="020B0604020202020204" pitchFamily="34" charset="0"/>
            </a:rPr>
            <a:t>CHECK</a:t>
          </a:r>
          <a:endParaRPr lang="pt-BR" sz="1200" b="1" dirty="0">
            <a:solidFill>
              <a:srgbClr val="E0ED65"/>
            </a:solidFill>
            <a:latin typeface="Arial" panose="020B0604020202020204" pitchFamily="34" charset="0"/>
            <a:cs typeface="Arial" panose="020B0604020202020204" pitchFamily="34" charset="0"/>
          </a:endParaRPr>
        </a:p>
      </dgm:t>
    </dgm:pt>
    <dgm:pt modelId="{CE2CDB34-8648-4BFE-80D0-5391040239C3}" type="parTrans" cxnId="{A28604AE-3B84-4423-8C06-F909DD4FCA00}">
      <dgm:prSet/>
      <dgm:spPr/>
      <dgm:t>
        <a:bodyPr/>
        <a:lstStyle/>
        <a:p>
          <a:endParaRPr lang="pt-BR" sz="1200">
            <a:latin typeface="Arial" panose="020B0604020202020204" pitchFamily="34" charset="0"/>
            <a:cs typeface="Arial" panose="020B0604020202020204" pitchFamily="34" charset="0"/>
          </a:endParaRPr>
        </a:p>
      </dgm:t>
    </dgm:pt>
    <dgm:pt modelId="{5045AD0C-21A8-4319-AD0C-179D7A65891D}" type="sibTrans" cxnId="{A28604AE-3B84-4423-8C06-F909DD4FCA00}">
      <dgm:prSet/>
      <dgm:spPr/>
      <dgm:t>
        <a:bodyPr/>
        <a:lstStyle/>
        <a:p>
          <a:endParaRPr lang="pt-BR" sz="1200">
            <a:latin typeface="Arial" panose="020B0604020202020204" pitchFamily="34" charset="0"/>
            <a:cs typeface="Arial" panose="020B0604020202020204" pitchFamily="34" charset="0"/>
          </a:endParaRPr>
        </a:p>
      </dgm:t>
    </dgm:pt>
    <dgm:pt modelId="{7D4C8D58-BC69-4898-9912-2DCC55902C9A}" type="pres">
      <dgm:prSet presAssocID="{3D18C384-07A9-4C64-A9BD-C0451BF73A6F}" presName="compositeShape" presStyleCnt="0">
        <dgm:presLayoutVars>
          <dgm:chMax val="7"/>
          <dgm:dir/>
          <dgm:resizeHandles val="exact"/>
        </dgm:presLayoutVars>
      </dgm:prSet>
      <dgm:spPr/>
    </dgm:pt>
    <dgm:pt modelId="{33B70386-E954-47E7-870A-8613375865C9}" type="pres">
      <dgm:prSet presAssocID="{3D18C384-07A9-4C64-A9BD-C0451BF73A6F}" presName="wedge1" presStyleLbl="node1" presStyleIdx="0" presStyleCnt="4"/>
      <dgm:spPr/>
      <dgm:t>
        <a:bodyPr/>
        <a:lstStyle/>
        <a:p>
          <a:endParaRPr lang="pt-BR"/>
        </a:p>
      </dgm:t>
    </dgm:pt>
    <dgm:pt modelId="{C6DDC46E-A4C5-4094-AD6F-7E8F86606617}" type="pres">
      <dgm:prSet presAssocID="{3D18C384-07A9-4C64-A9BD-C0451BF73A6F}" presName="dummy1a" presStyleCnt="0"/>
      <dgm:spPr/>
    </dgm:pt>
    <dgm:pt modelId="{45CEFE60-32DB-4989-A280-5F4F073BBEDB}" type="pres">
      <dgm:prSet presAssocID="{3D18C384-07A9-4C64-A9BD-C0451BF73A6F}" presName="dummy1b" presStyleCnt="0"/>
      <dgm:spPr/>
    </dgm:pt>
    <dgm:pt modelId="{D6910516-1108-462B-A075-78CAAA18A318}" type="pres">
      <dgm:prSet presAssocID="{3D18C384-07A9-4C64-A9BD-C0451BF73A6F}" presName="wedge1Tx" presStyleLbl="node1" presStyleIdx="0" presStyleCnt="4">
        <dgm:presLayoutVars>
          <dgm:chMax val="0"/>
          <dgm:chPref val="0"/>
          <dgm:bulletEnabled val="1"/>
        </dgm:presLayoutVars>
      </dgm:prSet>
      <dgm:spPr/>
      <dgm:t>
        <a:bodyPr/>
        <a:lstStyle/>
        <a:p>
          <a:endParaRPr lang="pt-BR"/>
        </a:p>
      </dgm:t>
    </dgm:pt>
    <dgm:pt modelId="{7FA4841F-CAD7-4B02-8E5D-041BCD49B4BD}" type="pres">
      <dgm:prSet presAssocID="{3D18C384-07A9-4C64-A9BD-C0451BF73A6F}" presName="wedge2" presStyleLbl="node1" presStyleIdx="1" presStyleCnt="4"/>
      <dgm:spPr/>
      <dgm:t>
        <a:bodyPr/>
        <a:lstStyle/>
        <a:p>
          <a:endParaRPr lang="pt-BR"/>
        </a:p>
      </dgm:t>
    </dgm:pt>
    <dgm:pt modelId="{DAFBAA48-21C3-4D24-8033-0FC9EFFF9021}" type="pres">
      <dgm:prSet presAssocID="{3D18C384-07A9-4C64-A9BD-C0451BF73A6F}" presName="dummy2a" presStyleCnt="0"/>
      <dgm:spPr/>
    </dgm:pt>
    <dgm:pt modelId="{6CBA7AA1-3AE1-46ED-885B-55058B2D6AA2}" type="pres">
      <dgm:prSet presAssocID="{3D18C384-07A9-4C64-A9BD-C0451BF73A6F}" presName="dummy2b" presStyleCnt="0"/>
      <dgm:spPr/>
    </dgm:pt>
    <dgm:pt modelId="{ECCAD4C1-CAF5-48A4-8A84-F40CDB8D64AD}" type="pres">
      <dgm:prSet presAssocID="{3D18C384-07A9-4C64-A9BD-C0451BF73A6F}" presName="wedge2Tx" presStyleLbl="node1" presStyleIdx="1" presStyleCnt="4">
        <dgm:presLayoutVars>
          <dgm:chMax val="0"/>
          <dgm:chPref val="0"/>
          <dgm:bulletEnabled val="1"/>
        </dgm:presLayoutVars>
      </dgm:prSet>
      <dgm:spPr/>
      <dgm:t>
        <a:bodyPr/>
        <a:lstStyle/>
        <a:p>
          <a:endParaRPr lang="pt-BR"/>
        </a:p>
      </dgm:t>
    </dgm:pt>
    <dgm:pt modelId="{7F2439F2-E80F-4089-9D47-A14537A53902}" type="pres">
      <dgm:prSet presAssocID="{3D18C384-07A9-4C64-A9BD-C0451BF73A6F}" presName="wedge3" presStyleLbl="node1" presStyleIdx="2" presStyleCnt="4"/>
      <dgm:spPr/>
      <dgm:t>
        <a:bodyPr/>
        <a:lstStyle/>
        <a:p>
          <a:endParaRPr lang="pt-BR"/>
        </a:p>
      </dgm:t>
    </dgm:pt>
    <dgm:pt modelId="{AE78109E-ED63-4854-BEB2-B88670F5449F}" type="pres">
      <dgm:prSet presAssocID="{3D18C384-07A9-4C64-A9BD-C0451BF73A6F}" presName="dummy3a" presStyleCnt="0"/>
      <dgm:spPr/>
    </dgm:pt>
    <dgm:pt modelId="{8F349521-5E84-4D5E-9627-1A166588749F}" type="pres">
      <dgm:prSet presAssocID="{3D18C384-07A9-4C64-A9BD-C0451BF73A6F}" presName="dummy3b" presStyleCnt="0"/>
      <dgm:spPr/>
    </dgm:pt>
    <dgm:pt modelId="{34B065C2-A24B-4A9C-81B9-1E2FAC1D677C}" type="pres">
      <dgm:prSet presAssocID="{3D18C384-07A9-4C64-A9BD-C0451BF73A6F}" presName="wedge3Tx" presStyleLbl="node1" presStyleIdx="2" presStyleCnt="4">
        <dgm:presLayoutVars>
          <dgm:chMax val="0"/>
          <dgm:chPref val="0"/>
          <dgm:bulletEnabled val="1"/>
        </dgm:presLayoutVars>
      </dgm:prSet>
      <dgm:spPr/>
      <dgm:t>
        <a:bodyPr/>
        <a:lstStyle/>
        <a:p>
          <a:endParaRPr lang="pt-BR"/>
        </a:p>
      </dgm:t>
    </dgm:pt>
    <dgm:pt modelId="{6F424D86-0BDC-4DB2-838C-215621AE1BAC}" type="pres">
      <dgm:prSet presAssocID="{3D18C384-07A9-4C64-A9BD-C0451BF73A6F}" presName="wedge4" presStyleLbl="node1" presStyleIdx="3" presStyleCnt="4"/>
      <dgm:spPr/>
      <dgm:t>
        <a:bodyPr/>
        <a:lstStyle/>
        <a:p>
          <a:endParaRPr lang="pt-BR"/>
        </a:p>
      </dgm:t>
    </dgm:pt>
    <dgm:pt modelId="{BE3C8A5D-8288-4E6E-B153-3B2F643DE53B}" type="pres">
      <dgm:prSet presAssocID="{3D18C384-07A9-4C64-A9BD-C0451BF73A6F}" presName="dummy4a" presStyleCnt="0"/>
      <dgm:spPr/>
    </dgm:pt>
    <dgm:pt modelId="{0D7E43FA-4A4E-4F31-AC12-56263BA8507F}" type="pres">
      <dgm:prSet presAssocID="{3D18C384-07A9-4C64-A9BD-C0451BF73A6F}" presName="dummy4b" presStyleCnt="0"/>
      <dgm:spPr/>
    </dgm:pt>
    <dgm:pt modelId="{C4D5A575-98A6-40E3-A8E6-06B47AA9062C}" type="pres">
      <dgm:prSet presAssocID="{3D18C384-07A9-4C64-A9BD-C0451BF73A6F}" presName="wedge4Tx" presStyleLbl="node1" presStyleIdx="3" presStyleCnt="4">
        <dgm:presLayoutVars>
          <dgm:chMax val="0"/>
          <dgm:chPref val="0"/>
          <dgm:bulletEnabled val="1"/>
        </dgm:presLayoutVars>
      </dgm:prSet>
      <dgm:spPr/>
      <dgm:t>
        <a:bodyPr/>
        <a:lstStyle/>
        <a:p>
          <a:endParaRPr lang="pt-BR"/>
        </a:p>
      </dgm:t>
    </dgm:pt>
    <dgm:pt modelId="{953793E0-E37A-45DE-A0E7-3A8559CE7F2C}" type="pres">
      <dgm:prSet presAssocID="{1AE5F2C2-680E-42FC-B5B0-48C0288C3097}" presName="arrowWedge1" presStyleLbl="fgSibTrans2D1" presStyleIdx="0" presStyleCnt="4"/>
      <dgm:spPr>
        <a:solidFill>
          <a:schemeClr val="bg1">
            <a:lumMod val="75000"/>
          </a:schemeClr>
        </a:solidFill>
      </dgm:spPr>
      <dgm:t>
        <a:bodyPr/>
        <a:lstStyle/>
        <a:p>
          <a:endParaRPr lang="pt-BR"/>
        </a:p>
      </dgm:t>
    </dgm:pt>
    <dgm:pt modelId="{F2D0847D-AF79-436B-BFC4-5B0465361116}" type="pres">
      <dgm:prSet presAssocID="{5045AD0C-21A8-4319-AD0C-179D7A65891D}" presName="arrowWedge2" presStyleLbl="fgSibTrans2D1" presStyleIdx="1" presStyleCnt="4"/>
      <dgm:spPr>
        <a:solidFill>
          <a:schemeClr val="bg1">
            <a:lumMod val="75000"/>
          </a:schemeClr>
        </a:solidFill>
      </dgm:spPr>
    </dgm:pt>
    <dgm:pt modelId="{5154F394-7BF4-42DD-B8E0-475F3C57D457}" type="pres">
      <dgm:prSet presAssocID="{F2593236-E0EB-49F7-8F60-91313DBCE3A1}" presName="arrowWedge3" presStyleLbl="fgSibTrans2D1" presStyleIdx="2" presStyleCnt="4"/>
      <dgm:spPr>
        <a:solidFill>
          <a:schemeClr val="bg1">
            <a:lumMod val="75000"/>
          </a:schemeClr>
        </a:solidFill>
      </dgm:spPr>
    </dgm:pt>
    <dgm:pt modelId="{EB4C828A-5B0D-4328-B6F2-6BDCBE30AF65}" type="pres">
      <dgm:prSet presAssocID="{37EC5A7B-8FA9-4C50-9DD5-5D03078568D5}" presName="arrowWedge4" presStyleLbl="fgSibTrans2D1" presStyleIdx="3" presStyleCnt="4"/>
      <dgm:spPr>
        <a:solidFill>
          <a:schemeClr val="bg1">
            <a:lumMod val="75000"/>
          </a:schemeClr>
        </a:solidFill>
      </dgm:spPr>
    </dgm:pt>
  </dgm:ptLst>
  <dgm:cxnLst>
    <dgm:cxn modelId="{9132777D-3C6E-41AE-96CE-088FFA37985E}" type="presOf" srcId="{432B23B8-2309-4827-B8F4-0D6ACCC369B7}" destId="{7F2439F2-E80F-4089-9D47-A14537A53902}" srcOrd="0" destOrd="0" presId="urn:microsoft.com/office/officeart/2005/8/layout/cycle8"/>
    <dgm:cxn modelId="{A28604AE-3B84-4423-8C06-F909DD4FCA00}" srcId="{3D18C384-07A9-4C64-A9BD-C0451BF73A6F}" destId="{6BB4794C-D5E6-4A43-A08A-9B862959AEBF}" srcOrd="1" destOrd="0" parTransId="{CE2CDB34-8648-4BFE-80D0-5391040239C3}" sibTransId="{5045AD0C-21A8-4319-AD0C-179D7A65891D}"/>
    <dgm:cxn modelId="{2C4EF1E5-4FC3-4F5F-A093-22DBD07618A5}" type="presOf" srcId="{66120AAD-3025-48EE-B659-D44FCC5B517B}" destId="{6F424D86-0BDC-4DB2-838C-215621AE1BAC}" srcOrd="0" destOrd="0" presId="urn:microsoft.com/office/officeart/2005/8/layout/cycle8"/>
    <dgm:cxn modelId="{7713444D-88D5-48B7-BF84-3DB5E7626331}" type="presOf" srcId="{6BB4794C-D5E6-4A43-A08A-9B862959AEBF}" destId="{7FA4841F-CAD7-4B02-8E5D-041BCD49B4BD}" srcOrd="0" destOrd="0" presId="urn:microsoft.com/office/officeart/2005/8/layout/cycle8"/>
    <dgm:cxn modelId="{EDB5AECE-B939-4FF7-B887-ED51E81CAA8F}" type="presOf" srcId="{1A709F9E-1CEE-41C7-8C13-2FB226120157}" destId="{33B70386-E954-47E7-870A-8613375865C9}" srcOrd="0" destOrd="0" presId="urn:microsoft.com/office/officeart/2005/8/layout/cycle8"/>
    <dgm:cxn modelId="{C8EAA441-144B-4F1F-89DA-833B823E4D1E}" type="presOf" srcId="{1A709F9E-1CEE-41C7-8C13-2FB226120157}" destId="{D6910516-1108-462B-A075-78CAAA18A318}" srcOrd="1" destOrd="0" presId="urn:microsoft.com/office/officeart/2005/8/layout/cycle8"/>
    <dgm:cxn modelId="{907D02A4-89DE-4A85-9652-EDDBD13844DF}" type="presOf" srcId="{6BB4794C-D5E6-4A43-A08A-9B862959AEBF}" destId="{ECCAD4C1-CAF5-48A4-8A84-F40CDB8D64AD}" srcOrd="1" destOrd="0" presId="urn:microsoft.com/office/officeart/2005/8/layout/cycle8"/>
    <dgm:cxn modelId="{F609AABD-3824-4437-8526-7CBC86D87E81}" srcId="{3D18C384-07A9-4C64-A9BD-C0451BF73A6F}" destId="{66120AAD-3025-48EE-B659-D44FCC5B517B}" srcOrd="3" destOrd="0" parTransId="{E61C3D41-8257-46B8-8D20-EB0D1983B566}" sibTransId="{37EC5A7B-8FA9-4C50-9DD5-5D03078568D5}"/>
    <dgm:cxn modelId="{E4F3668D-4675-4761-89D1-F514AE4981C7}" type="presOf" srcId="{432B23B8-2309-4827-B8F4-0D6ACCC369B7}" destId="{34B065C2-A24B-4A9C-81B9-1E2FAC1D677C}" srcOrd="1" destOrd="0" presId="urn:microsoft.com/office/officeart/2005/8/layout/cycle8"/>
    <dgm:cxn modelId="{1B46DA13-60E2-4437-8C48-BDBE899AEB1F}" type="presOf" srcId="{3D18C384-07A9-4C64-A9BD-C0451BF73A6F}" destId="{7D4C8D58-BC69-4898-9912-2DCC55902C9A}" srcOrd="0" destOrd="0" presId="urn:microsoft.com/office/officeart/2005/8/layout/cycle8"/>
    <dgm:cxn modelId="{0793F87F-8622-4885-95E8-B1CC96D38052}" srcId="{3D18C384-07A9-4C64-A9BD-C0451BF73A6F}" destId="{432B23B8-2309-4827-B8F4-0D6ACCC369B7}" srcOrd="2" destOrd="0" parTransId="{611EC302-9AE9-41A0-84DF-BD9264CC5A31}" sibTransId="{F2593236-E0EB-49F7-8F60-91313DBCE3A1}"/>
    <dgm:cxn modelId="{1541F93C-1754-472B-8472-3BD806F32E4B}" type="presOf" srcId="{66120AAD-3025-48EE-B659-D44FCC5B517B}" destId="{C4D5A575-98A6-40E3-A8E6-06B47AA9062C}" srcOrd="1" destOrd="0" presId="urn:microsoft.com/office/officeart/2005/8/layout/cycle8"/>
    <dgm:cxn modelId="{D95B44D8-1140-483A-B8EF-1EBB7741FEDF}" srcId="{3D18C384-07A9-4C64-A9BD-C0451BF73A6F}" destId="{1A709F9E-1CEE-41C7-8C13-2FB226120157}" srcOrd="0" destOrd="0" parTransId="{2DDD5D6F-DB15-4DDA-B913-75C0C9DA20F6}" sibTransId="{1AE5F2C2-680E-42FC-B5B0-48C0288C3097}"/>
    <dgm:cxn modelId="{82C95426-8621-43A7-A499-B6EB52BADE21}" type="presParOf" srcId="{7D4C8D58-BC69-4898-9912-2DCC55902C9A}" destId="{33B70386-E954-47E7-870A-8613375865C9}" srcOrd="0" destOrd="0" presId="urn:microsoft.com/office/officeart/2005/8/layout/cycle8"/>
    <dgm:cxn modelId="{ADBC4045-8FEE-4E22-BD7F-D8E97EFC4471}" type="presParOf" srcId="{7D4C8D58-BC69-4898-9912-2DCC55902C9A}" destId="{C6DDC46E-A4C5-4094-AD6F-7E8F86606617}" srcOrd="1" destOrd="0" presId="urn:microsoft.com/office/officeart/2005/8/layout/cycle8"/>
    <dgm:cxn modelId="{81514D50-8578-475E-8386-C10D89A7A229}" type="presParOf" srcId="{7D4C8D58-BC69-4898-9912-2DCC55902C9A}" destId="{45CEFE60-32DB-4989-A280-5F4F073BBEDB}" srcOrd="2" destOrd="0" presId="urn:microsoft.com/office/officeart/2005/8/layout/cycle8"/>
    <dgm:cxn modelId="{B62B9625-6563-4632-8C59-CE4EA5DE9061}" type="presParOf" srcId="{7D4C8D58-BC69-4898-9912-2DCC55902C9A}" destId="{D6910516-1108-462B-A075-78CAAA18A318}" srcOrd="3" destOrd="0" presId="urn:microsoft.com/office/officeart/2005/8/layout/cycle8"/>
    <dgm:cxn modelId="{65D561AD-25AE-4F09-B90A-583954D2B1BC}" type="presParOf" srcId="{7D4C8D58-BC69-4898-9912-2DCC55902C9A}" destId="{7FA4841F-CAD7-4B02-8E5D-041BCD49B4BD}" srcOrd="4" destOrd="0" presId="urn:microsoft.com/office/officeart/2005/8/layout/cycle8"/>
    <dgm:cxn modelId="{FF4FE588-962B-4275-B482-A0647AFCEF6B}" type="presParOf" srcId="{7D4C8D58-BC69-4898-9912-2DCC55902C9A}" destId="{DAFBAA48-21C3-4D24-8033-0FC9EFFF9021}" srcOrd="5" destOrd="0" presId="urn:microsoft.com/office/officeart/2005/8/layout/cycle8"/>
    <dgm:cxn modelId="{BE6B4057-06E5-45DB-9911-C673480BEC78}" type="presParOf" srcId="{7D4C8D58-BC69-4898-9912-2DCC55902C9A}" destId="{6CBA7AA1-3AE1-46ED-885B-55058B2D6AA2}" srcOrd="6" destOrd="0" presId="urn:microsoft.com/office/officeart/2005/8/layout/cycle8"/>
    <dgm:cxn modelId="{F58429EB-1621-44B1-8416-A36799736D5C}" type="presParOf" srcId="{7D4C8D58-BC69-4898-9912-2DCC55902C9A}" destId="{ECCAD4C1-CAF5-48A4-8A84-F40CDB8D64AD}" srcOrd="7" destOrd="0" presId="urn:microsoft.com/office/officeart/2005/8/layout/cycle8"/>
    <dgm:cxn modelId="{D7AF1629-5861-4026-981A-951B4BA60AC1}" type="presParOf" srcId="{7D4C8D58-BC69-4898-9912-2DCC55902C9A}" destId="{7F2439F2-E80F-4089-9D47-A14537A53902}" srcOrd="8" destOrd="0" presId="urn:microsoft.com/office/officeart/2005/8/layout/cycle8"/>
    <dgm:cxn modelId="{2A18E945-D073-4E1C-B67C-C7361311AF41}" type="presParOf" srcId="{7D4C8D58-BC69-4898-9912-2DCC55902C9A}" destId="{AE78109E-ED63-4854-BEB2-B88670F5449F}" srcOrd="9" destOrd="0" presId="urn:microsoft.com/office/officeart/2005/8/layout/cycle8"/>
    <dgm:cxn modelId="{101055FA-42C4-4787-9BCD-2D7253FD510E}" type="presParOf" srcId="{7D4C8D58-BC69-4898-9912-2DCC55902C9A}" destId="{8F349521-5E84-4D5E-9627-1A166588749F}" srcOrd="10" destOrd="0" presId="urn:microsoft.com/office/officeart/2005/8/layout/cycle8"/>
    <dgm:cxn modelId="{D28531E5-DE92-4A4E-8C92-EA8C39647C82}" type="presParOf" srcId="{7D4C8D58-BC69-4898-9912-2DCC55902C9A}" destId="{34B065C2-A24B-4A9C-81B9-1E2FAC1D677C}" srcOrd="11" destOrd="0" presId="urn:microsoft.com/office/officeart/2005/8/layout/cycle8"/>
    <dgm:cxn modelId="{4446BF4D-F572-478C-827D-13A4AFE94FC9}" type="presParOf" srcId="{7D4C8D58-BC69-4898-9912-2DCC55902C9A}" destId="{6F424D86-0BDC-4DB2-838C-215621AE1BAC}" srcOrd="12" destOrd="0" presId="urn:microsoft.com/office/officeart/2005/8/layout/cycle8"/>
    <dgm:cxn modelId="{3EFCEA95-2865-43D5-9638-7E6B3125E19F}" type="presParOf" srcId="{7D4C8D58-BC69-4898-9912-2DCC55902C9A}" destId="{BE3C8A5D-8288-4E6E-B153-3B2F643DE53B}" srcOrd="13" destOrd="0" presId="urn:microsoft.com/office/officeart/2005/8/layout/cycle8"/>
    <dgm:cxn modelId="{EAC3629E-F90C-4AAA-9816-CEEFC6A5F662}" type="presParOf" srcId="{7D4C8D58-BC69-4898-9912-2DCC55902C9A}" destId="{0D7E43FA-4A4E-4F31-AC12-56263BA8507F}" srcOrd="14" destOrd="0" presId="urn:microsoft.com/office/officeart/2005/8/layout/cycle8"/>
    <dgm:cxn modelId="{EC6E5CE0-D55E-4FA2-8352-04FC5F1C5822}" type="presParOf" srcId="{7D4C8D58-BC69-4898-9912-2DCC55902C9A}" destId="{C4D5A575-98A6-40E3-A8E6-06B47AA9062C}" srcOrd="15" destOrd="0" presId="urn:microsoft.com/office/officeart/2005/8/layout/cycle8"/>
    <dgm:cxn modelId="{42FCD3AF-3DA9-4DA3-A87A-5F758235DAAF}" type="presParOf" srcId="{7D4C8D58-BC69-4898-9912-2DCC55902C9A}" destId="{953793E0-E37A-45DE-A0E7-3A8559CE7F2C}" srcOrd="16" destOrd="0" presId="urn:microsoft.com/office/officeart/2005/8/layout/cycle8"/>
    <dgm:cxn modelId="{A2C765F1-8E31-49B4-81A9-725C479AA15B}" type="presParOf" srcId="{7D4C8D58-BC69-4898-9912-2DCC55902C9A}" destId="{F2D0847D-AF79-436B-BFC4-5B0465361116}" srcOrd="17" destOrd="0" presId="urn:microsoft.com/office/officeart/2005/8/layout/cycle8"/>
    <dgm:cxn modelId="{3EE54CAF-CA11-431D-B636-6B11AA2A3202}" type="presParOf" srcId="{7D4C8D58-BC69-4898-9912-2DCC55902C9A}" destId="{5154F394-7BF4-42DD-B8E0-475F3C57D457}" srcOrd="18" destOrd="0" presId="urn:microsoft.com/office/officeart/2005/8/layout/cycle8"/>
    <dgm:cxn modelId="{6EC16873-068F-4133-929E-BE5EFDC06811}" type="presParOf" srcId="{7D4C8D58-BC69-4898-9912-2DCC55902C9A}" destId="{EB4C828A-5B0D-4328-B6F2-6BDCBE30AF65}" srcOrd="19" destOrd="0" presId="urn:microsoft.com/office/officeart/2005/8/layout/cycle8"/>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B70386-E954-47E7-870A-8613375865C9}">
      <dsp:nvSpPr>
        <dsp:cNvPr id="0" name=""/>
        <dsp:cNvSpPr/>
      </dsp:nvSpPr>
      <dsp:spPr>
        <a:xfrm>
          <a:off x="966423" y="165664"/>
          <a:ext cx="2341092" cy="2341092"/>
        </a:xfrm>
        <a:prstGeom prst="pie">
          <a:avLst>
            <a:gd name="adj1" fmla="val 16200000"/>
            <a:gd name="adj2" fmla="val 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pt-BR" sz="1200" b="1" kern="1200" dirty="0" smtClean="0">
              <a:solidFill>
                <a:srgbClr val="E0ED65"/>
              </a:solidFill>
              <a:latin typeface="Arial" panose="020B0604020202020204" pitchFamily="34" charset="0"/>
              <a:cs typeface="Arial" panose="020B0604020202020204" pitchFamily="34" charset="0"/>
            </a:rPr>
            <a:t>DO</a:t>
          </a:r>
          <a:endParaRPr lang="pt-BR" sz="1200" b="1" kern="1200" dirty="0">
            <a:solidFill>
              <a:srgbClr val="E0ED65"/>
            </a:solidFill>
            <a:latin typeface="Arial" panose="020B0604020202020204" pitchFamily="34" charset="0"/>
            <a:cs typeface="Arial" panose="020B0604020202020204" pitchFamily="34" charset="0"/>
          </a:endParaRPr>
        </a:p>
      </dsp:txBody>
      <dsp:txXfrm>
        <a:off x="2209153" y="650883"/>
        <a:ext cx="863974" cy="641013"/>
      </dsp:txXfrm>
    </dsp:sp>
    <dsp:sp modelId="{7FA4841F-CAD7-4B02-8E5D-041BCD49B4BD}">
      <dsp:nvSpPr>
        <dsp:cNvPr id="0" name=""/>
        <dsp:cNvSpPr/>
      </dsp:nvSpPr>
      <dsp:spPr>
        <a:xfrm>
          <a:off x="966423" y="244258"/>
          <a:ext cx="2341092" cy="2341092"/>
        </a:xfrm>
        <a:prstGeom prst="pie">
          <a:avLst>
            <a:gd name="adj1" fmla="val 0"/>
            <a:gd name="adj2" fmla="val 540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pt-BR" sz="1200" b="1" kern="1200" dirty="0" smtClean="0">
              <a:solidFill>
                <a:srgbClr val="E0ED65"/>
              </a:solidFill>
              <a:latin typeface="Arial" panose="020B0604020202020204" pitchFamily="34" charset="0"/>
              <a:cs typeface="Arial" panose="020B0604020202020204" pitchFamily="34" charset="0"/>
            </a:rPr>
            <a:t>CHECK</a:t>
          </a:r>
          <a:endParaRPr lang="pt-BR" sz="1200" b="1" kern="1200" dirty="0">
            <a:solidFill>
              <a:srgbClr val="E0ED65"/>
            </a:solidFill>
            <a:latin typeface="Arial" panose="020B0604020202020204" pitchFamily="34" charset="0"/>
            <a:cs typeface="Arial" panose="020B0604020202020204" pitchFamily="34" charset="0"/>
          </a:endParaRPr>
        </a:p>
      </dsp:txBody>
      <dsp:txXfrm>
        <a:off x="2209153" y="1459117"/>
        <a:ext cx="863974" cy="641013"/>
      </dsp:txXfrm>
    </dsp:sp>
    <dsp:sp modelId="{7F2439F2-E80F-4089-9D47-A14537A53902}">
      <dsp:nvSpPr>
        <dsp:cNvPr id="0" name=""/>
        <dsp:cNvSpPr/>
      </dsp:nvSpPr>
      <dsp:spPr>
        <a:xfrm>
          <a:off x="887829" y="244258"/>
          <a:ext cx="2341092" cy="2341092"/>
        </a:xfrm>
        <a:prstGeom prst="pie">
          <a:avLst>
            <a:gd name="adj1" fmla="val 5400000"/>
            <a:gd name="adj2" fmla="val 1080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pt-BR" sz="1200" b="1" kern="1200" dirty="0" smtClean="0">
              <a:solidFill>
                <a:srgbClr val="E0ED65"/>
              </a:solidFill>
              <a:latin typeface="Arial" panose="020B0604020202020204" pitchFamily="34" charset="0"/>
              <a:cs typeface="Arial" panose="020B0604020202020204" pitchFamily="34" charset="0"/>
            </a:rPr>
            <a:t>ACT</a:t>
          </a:r>
          <a:endParaRPr lang="pt-BR" sz="1200" b="1" kern="1200" dirty="0">
            <a:solidFill>
              <a:srgbClr val="E0ED65"/>
            </a:solidFill>
            <a:latin typeface="Arial" panose="020B0604020202020204" pitchFamily="34" charset="0"/>
            <a:cs typeface="Arial" panose="020B0604020202020204" pitchFamily="34" charset="0"/>
          </a:endParaRPr>
        </a:p>
      </dsp:txBody>
      <dsp:txXfrm>
        <a:off x="1122217" y="1459117"/>
        <a:ext cx="863974" cy="641013"/>
      </dsp:txXfrm>
    </dsp:sp>
    <dsp:sp modelId="{6F424D86-0BDC-4DB2-838C-215621AE1BAC}">
      <dsp:nvSpPr>
        <dsp:cNvPr id="0" name=""/>
        <dsp:cNvSpPr/>
      </dsp:nvSpPr>
      <dsp:spPr>
        <a:xfrm>
          <a:off x="887829" y="165664"/>
          <a:ext cx="2341092" cy="2341092"/>
        </a:xfrm>
        <a:prstGeom prst="pie">
          <a:avLst>
            <a:gd name="adj1" fmla="val 10800000"/>
            <a:gd name="adj2" fmla="val 16200000"/>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pt-BR" sz="1200" b="1" kern="1200" dirty="0" smtClean="0">
              <a:solidFill>
                <a:srgbClr val="E0ED65"/>
              </a:solidFill>
              <a:latin typeface="Arial" panose="020B0604020202020204" pitchFamily="34" charset="0"/>
              <a:cs typeface="Arial" panose="020B0604020202020204" pitchFamily="34" charset="0"/>
            </a:rPr>
            <a:t>PLAN</a:t>
          </a:r>
          <a:endParaRPr lang="pt-BR" sz="1200" b="1" kern="1200" dirty="0">
            <a:solidFill>
              <a:srgbClr val="E0ED65"/>
            </a:solidFill>
            <a:latin typeface="Arial" panose="020B0604020202020204" pitchFamily="34" charset="0"/>
            <a:cs typeface="Arial" panose="020B0604020202020204" pitchFamily="34" charset="0"/>
          </a:endParaRPr>
        </a:p>
      </dsp:txBody>
      <dsp:txXfrm>
        <a:off x="1122217" y="650883"/>
        <a:ext cx="863974" cy="641013"/>
      </dsp:txXfrm>
    </dsp:sp>
    <dsp:sp modelId="{953793E0-E37A-45DE-A0E7-3A8559CE7F2C}">
      <dsp:nvSpPr>
        <dsp:cNvPr id="0" name=""/>
        <dsp:cNvSpPr/>
      </dsp:nvSpPr>
      <dsp:spPr>
        <a:xfrm>
          <a:off x="821498" y="20739"/>
          <a:ext cx="2630942" cy="2630942"/>
        </a:xfrm>
        <a:prstGeom prst="circularArrow">
          <a:avLst>
            <a:gd name="adj1" fmla="val 5085"/>
            <a:gd name="adj2" fmla="val 327528"/>
            <a:gd name="adj3" fmla="val 21272472"/>
            <a:gd name="adj4" fmla="val 16200000"/>
            <a:gd name="adj5" fmla="val 5932"/>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sp>
    <dsp:sp modelId="{F2D0847D-AF79-436B-BFC4-5B0465361116}">
      <dsp:nvSpPr>
        <dsp:cNvPr id="0" name=""/>
        <dsp:cNvSpPr/>
      </dsp:nvSpPr>
      <dsp:spPr>
        <a:xfrm>
          <a:off x="821498" y="99333"/>
          <a:ext cx="2630942" cy="2630942"/>
        </a:xfrm>
        <a:prstGeom prst="circularArrow">
          <a:avLst>
            <a:gd name="adj1" fmla="val 5085"/>
            <a:gd name="adj2" fmla="val 327528"/>
            <a:gd name="adj3" fmla="val 5072472"/>
            <a:gd name="adj4" fmla="val 0"/>
            <a:gd name="adj5" fmla="val 5932"/>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sp>
    <dsp:sp modelId="{5154F394-7BF4-42DD-B8E0-475F3C57D457}">
      <dsp:nvSpPr>
        <dsp:cNvPr id="0" name=""/>
        <dsp:cNvSpPr/>
      </dsp:nvSpPr>
      <dsp:spPr>
        <a:xfrm>
          <a:off x="742904" y="99333"/>
          <a:ext cx="2630942" cy="2630942"/>
        </a:xfrm>
        <a:prstGeom prst="circularArrow">
          <a:avLst>
            <a:gd name="adj1" fmla="val 5085"/>
            <a:gd name="adj2" fmla="val 327528"/>
            <a:gd name="adj3" fmla="val 10472472"/>
            <a:gd name="adj4" fmla="val 5400000"/>
            <a:gd name="adj5" fmla="val 5932"/>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sp>
    <dsp:sp modelId="{EB4C828A-5B0D-4328-B6F2-6BDCBE30AF65}">
      <dsp:nvSpPr>
        <dsp:cNvPr id="0" name=""/>
        <dsp:cNvSpPr/>
      </dsp:nvSpPr>
      <dsp:spPr>
        <a:xfrm>
          <a:off x="742904" y="20739"/>
          <a:ext cx="2630942" cy="2630942"/>
        </a:xfrm>
        <a:prstGeom prst="circularArrow">
          <a:avLst>
            <a:gd name="adj1" fmla="val 5085"/>
            <a:gd name="adj2" fmla="val 327528"/>
            <a:gd name="adj3" fmla="val 15872472"/>
            <a:gd name="adj4" fmla="val 10800000"/>
            <a:gd name="adj5" fmla="val 5932"/>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3B3C-8CB1-47CC-AD9D-C30EBC09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4789</Words>
  <Characters>29119</Characters>
  <Application>Microsoft Office Word</Application>
  <DocSecurity>0</DocSecurity>
  <Lines>242</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33841</CharactersWithSpaces>
  <SharedDoc>false</SharedDoc>
  <HLinks>
    <vt:vector size="24" baseType="variant">
      <vt:variant>
        <vt:i4>7077932</vt:i4>
      </vt:variant>
      <vt:variant>
        <vt:i4>69</vt:i4>
      </vt:variant>
      <vt:variant>
        <vt:i4>0</vt:i4>
      </vt:variant>
      <vt:variant>
        <vt:i4>5</vt:i4>
      </vt:variant>
      <vt:variant>
        <vt:lpwstr>https://logicalisconnected.jiveon.com/docs/DOC-5482</vt:lpwstr>
      </vt:variant>
      <vt:variant>
        <vt:lpwstr/>
      </vt:variant>
      <vt:variant>
        <vt:i4>6488108</vt:i4>
      </vt:variant>
      <vt:variant>
        <vt:i4>66</vt:i4>
      </vt:variant>
      <vt:variant>
        <vt:i4>0</vt:i4>
      </vt:variant>
      <vt:variant>
        <vt:i4>5</vt:i4>
      </vt:variant>
      <vt:variant>
        <vt:lpwstr>https://logicalisconnected.jiveon.com/docs/DOC-5478</vt:lpwstr>
      </vt:variant>
      <vt:variant>
        <vt:lpwstr/>
      </vt:variant>
      <vt:variant>
        <vt:i4>7077932</vt:i4>
      </vt:variant>
      <vt:variant>
        <vt:i4>63</vt:i4>
      </vt:variant>
      <vt:variant>
        <vt:i4>0</vt:i4>
      </vt:variant>
      <vt:variant>
        <vt:i4>5</vt:i4>
      </vt:variant>
      <vt:variant>
        <vt:lpwstr>https://logicalisconnected.jiveon.com/docs/DOC-5480</vt:lpwstr>
      </vt:variant>
      <vt:variant>
        <vt:lpwstr/>
      </vt:variant>
      <vt:variant>
        <vt:i4>6488108</vt:i4>
      </vt:variant>
      <vt:variant>
        <vt:i4>60</vt:i4>
      </vt:variant>
      <vt:variant>
        <vt:i4>0</vt:i4>
      </vt:variant>
      <vt:variant>
        <vt:i4>5</vt:i4>
      </vt:variant>
      <vt:variant>
        <vt:lpwstr>https://logicalisconnected.jiveon.com/docs/DOC-5479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2018-08-24T15:37:00Z</dcterms:created>
  <dcterms:modified xsi:type="dcterms:W3CDTF">2018-08-24T15:37:00Z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ModifiedButNotPublished">
    <vt:lpwstr>True</vt:lpwstr>
  </property>
</Properties>
</file>