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5F1B" w14:textId="17974590" w:rsidR="00123022" w:rsidRDefault="00123022" w:rsidP="00965D88">
      <w:pPr>
        <w:pStyle w:val="Title"/>
        <w:jc w:val="center"/>
      </w:pPr>
      <w:r>
        <w:t>Schulungsleitfaden</w:t>
      </w:r>
    </w:p>
    <w:p w14:paraId="215453FF" w14:textId="77777777" w:rsidR="00F14B09" w:rsidRPr="00F14B09" w:rsidRDefault="00F14B09" w:rsidP="00F14B09"/>
    <w:p w14:paraId="4F40D49B" w14:textId="4015F22D" w:rsidR="00F14B09" w:rsidRDefault="00F14B09" w:rsidP="00F14B09">
      <w:pPr>
        <w:jc w:val="center"/>
      </w:pPr>
      <w:r>
        <w:t>Allgemeine Einführung in WkRad aus Sicht eines Projektleiters oder Administratoren mit Blick auf die Umsetzung einer Tourenplanung in WkRad.</w:t>
      </w:r>
    </w:p>
    <w:p w14:paraId="24F88077" w14:textId="33865472" w:rsidR="00F14B09" w:rsidRDefault="00F14B09" w:rsidP="00F14B09">
      <w:pPr>
        <w:jc w:val="center"/>
      </w:pPr>
    </w:p>
    <w:p w14:paraId="43626ADC" w14:textId="0836C810" w:rsidR="00F14B09" w:rsidRPr="00F14B09" w:rsidRDefault="00F14B09" w:rsidP="00F14B09">
      <w:pPr>
        <w:jc w:val="center"/>
      </w:pPr>
      <w:r w:rsidRPr="00F14B09">
        <w:rPr>
          <w:noProof/>
          <w:lang w:eastAsia="de-DE"/>
        </w:rPr>
        <w:drawing>
          <wp:inline distT="0" distB="0" distL="0" distR="0" wp14:anchorId="38A5C004" wp14:editId="49C427C1">
            <wp:extent cx="3791479" cy="5725324"/>
            <wp:effectExtent l="0" t="0" r="0" b="889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91479" cy="5725324"/>
                    </a:xfrm>
                    <a:prstGeom prst="rect">
                      <a:avLst/>
                    </a:prstGeom>
                  </pic:spPr>
                </pic:pic>
              </a:graphicData>
            </a:graphic>
          </wp:inline>
        </w:drawing>
      </w:r>
    </w:p>
    <w:p w14:paraId="20A3B192" w14:textId="0CE35B21" w:rsidR="000C074F" w:rsidRDefault="00F14B09" w:rsidP="00F14B09">
      <w:pPr>
        <w:pStyle w:val="Heading1"/>
        <w:pageBreakBefore/>
        <w:numPr>
          <w:ilvl w:val="0"/>
          <w:numId w:val="0"/>
        </w:numPr>
        <w:ind w:left="431" w:hanging="431"/>
        <w:jc w:val="both"/>
      </w:pPr>
      <w:bookmarkStart w:id="0" w:name="_Toc121755758"/>
      <w:r>
        <w:t>Inhaltsverzeichnis</w:t>
      </w:r>
      <w:bookmarkEnd w:id="0"/>
    </w:p>
    <w:p w14:paraId="65A7991F" w14:textId="15489051" w:rsidR="00D04A98" w:rsidRDefault="0090720B">
      <w:pPr>
        <w:pStyle w:val="TOC1"/>
        <w:tabs>
          <w:tab w:val="right" w:leader="dot" w:pos="9062"/>
        </w:tabs>
        <w:rPr>
          <w:rFonts w:eastAsiaTheme="minorEastAsia"/>
          <w:noProof/>
          <w:sz w:val="22"/>
          <w:lang w:eastAsia="de-DE"/>
        </w:rPr>
      </w:pPr>
      <w:r>
        <w:fldChar w:fldCharType="begin"/>
      </w:r>
      <w:r>
        <w:instrText xml:space="preserve"> TOC \o "1-3" \h \z \u </w:instrText>
      </w:r>
      <w:r>
        <w:fldChar w:fldCharType="separate"/>
      </w:r>
      <w:hyperlink w:anchor="_Toc121755758" w:history="1">
        <w:r w:rsidR="00D04A98" w:rsidRPr="00BE7D1C">
          <w:rPr>
            <w:rStyle w:val="Hyperlink"/>
            <w:noProof/>
          </w:rPr>
          <w:t>Inhaltsverzeichnis</w:t>
        </w:r>
        <w:r w:rsidR="00D04A98">
          <w:rPr>
            <w:noProof/>
            <w:webHidden/>
          </w:rPr>
          <w:tab/>
        </w:r>
        <w:r w:rsidR="00D04A98">
          <w:rPr>
            <w:noProof/>
            <w:webHidden/>
          </w:rPr>
          <w:fldChar w:fldCharType="begin"/>
        </w:r>
        <w:r w:rsidR="00D04A98">
          <w:rPr>
            <w:noProof/>
            <w:webHidden/>
          </w:rPr>
          <w:instrText xml:space="preserve"> PAGEREF _Toc121755758 \h </w:instrText>
        </w:r>
        <w:r w:rsidR="00D04A98">
          <w:rPr>
            <w:noProof/>
            <w:webHidden/>
          </w:rPr>
        </w:r>
        <w:r w:rsidR="00D04A98">
          <w:rPr>
            <w:noProof/>
            <w:webHidden/>
          </w:rPr>
          <w:fldChar w:fldCharType="separate"/>
        </w:r>
        <w:r w:rsidR="009551E2">
          <w:rPr>
            <w:noProof/>
            <w:webHidden/>
          </w:rPr>
          <w:t>2</w:t>
        </w:r>
        <w:r w:rsidR="00D04A98">
          <w:rPr>
            <w:noProof/>
            <w:webHidden/>
          </w:rPr>
          <w:fldChar w:fldCharType="end"/>
        </w:r>
      </w:hyperlink>
    </w:p>
    <w:p w14:paraId="69AA3810" w14:textId="2D73EE3E" w:rsidR="00D04A98" w:rsidRDefault="00D04A98">
      <w:pPr>
        <w:pStyle w:val="TOC1"/>
        <w:tabs>
          <w:tab w:val="right" w:leader="dot" w:pos="9062"/>
        </w:tabs>
        <w:rPr>
          <w:rFonts w:eastAsiaTheme="minorEastAsia"/>
          <w:noProof/>
          <w:sz w:val="22"/>
          <w:lang w:eastAsia="de-DE"/>
        </w:rPr>
      </w:pPr>
      <w:hyperlink w:anchor="_Toc121755759" w:history="1">
        <w:r w:rsidRPr="00BE7D1C">
          <w:rPr>
            <w:rStyle w:val="Hyperlink"/>
            <w:noProof/>
          </w:rPr>
          <w:t>Spezifische Vorbemerkung</w:t>
        </w:r>
        <w:r>
          <w:rPr>
            <w:noProof/>
            <w:webHidden/>
          </w:rPr>
          <w:tab/>
        </w:r>
        <w:r>
          <w:rPr>
            <w:noProof/>
            <w:webHidden/>
          </w:rPr>
          <w:fldChar w:fldCharType="begin"/>
        </w:r>
        <w:r>
          <w:rPr>
            <w:noProof/>
            <w:webHidden/>
          </w:rPr>
          <w:instrText xml:space="preserve"> PAGEREF _Toc121755759 \h </w:instrText>
        </w:r>
        <w:r>
          <w:rPr>
            <w:noProof/>
            <w:webHidden/>
          </w:rPr>
        </w:r>
        <w:r>
          <w:rPr>
            <w:noProof/>
            <w:webHidden/>
          </w:rPr>
          <w:fldChar w:fldCharType="separate"/>
        </w:r>
        <w:r w:rsidR="009551E2">
          <w:rPr>
            <w:noProof/>
            <w:webHidden/>
          </w:rPr>
          <w:t>4</w:t>
        </w:r>
        <w:r>
          <w:rPr>
            <w:noProof/>
            <w:webHidden/>
          </w:rPr>
          <w:fldChar w:fldCharType="end"/>
        </w:r>
      </w:hyperlink>
    </w:p>
    <w:p w14:paraId="4235BD0A" w14:textId="11A49135" w:rsidR="00D04A98" w:rsidRDefault="00D04A98">
      <w:pPr>
        <w:pStyle w:val="TOC1"/>
        <w:tabs>
          <w:tab w:val="right" w:leader="dot" w:pos="9062"/>
        </w:tabs>
        <w:rPr>
          <w:rFonts w:eastAsiaTheme="minorEastAsia"/>
          <w:noProof/>
          <w:sz w:val="22"/>
          <w:lang w:eastAsia="de-DE"/>
        </w:rPr>
      </w:pPr>
      <w:hyperlink w:anchor="_Toc121755760" w:history="1">
        <w:r w:rsidRPr="00BE7D1C">
          <w:rPr>
            <w:rStyle w:val="Hyperlink"/>
            <w:noProof/>
          </w:rPr>
          <w:t>Vorbemerkung</w:t>
        </w:r>
        <w:r>
          <w:rPr>
            <w:noProof/>
            <w:webHidden/>
          </w:rPr>
          <w:tab/>
        </w:r>
        <w:r>
          <w:rPr>
            <w:noProof/>
            <w:webHidden/>
          </w:rPr>
          <w:fldChar w:fldCharType="begin"/>
        </w:r>
        <w:r>
          <w:rPr>
            <w:noProof/>
            <w:webHidden/>
          </w:rPr>
          <w:instrText xml:space="preserve"> PAGEREF _Toc121755760 \h </w:instrText>
        </w:r>
        <w:r>
          <w:rPr>
            <w:noProof/>
            <w:webHidden/>
          </w:rPr>
        </w:r>
        <w:r>
          <w:rPr>
            <w:noProof/>
            <w:webHidden/>
          </w:rPr>
          <w:fldChar w:fldCharType="separate"/>
        </w:r>
        <w:r w:rsidR="009551E2">
          <w:rPr>
            <w:noProof/>
            <w:webHidden/>
          </w:rPr>
          <w:t>4</w:t>
        </w:r>
        <w:r>
          <w:rPr>
            <w:noProof/>
            <w:webHidden/>
          </w:rPr>
          <w:fldChar w:fldCharType="end"/>
        </w:r>
      </w:hyperlink>
    </w:p>
    <w:p w14:paraId="22A212CF" w14:textId="0882D8C9" w:rsidR="00D04A98" w:rsidRDefault="00D04A98">
      <w:pPr>
        <w:pStyle w:val="TOC1"/>
        <w:tabs>
          <w:tab w:val="left" w:pos="442"/>
          <w:tab w:val="right" w:leader="dot" w:pos="9062"/>
        </w:tabs>
        <w:rPr>
          <w:rFonts w:eastAsiaTheme="minorEastAsia"/>
          <w:noProof/>
          <w:sz w:val="22"/>
          <w:lang w:eastAsia="de-DE"/>
        </w:rPr>
      </w:pPr>
      <w:hyperlink w:anchor="_Toc121755761" w:history="1">
        <w:r w:rsidRPr="00BE7D1C">
          <w:rPr>
            <w:rStyle w:val="Hyperlink"/>
            <w:noProof/>
          </w:rPr>
          <w:t>1</w:t>
        </w:r>
        <w:r>
          <w:rPr>
            <w:rFonts w:eastAsiaTheme="minorEastAsia"/>
            <w:noProof/>
            <w:sz w:val="22"/>
            <w:lang w:eastAsia="de-DE"/>
          </w:rPr>
          <w:tab/>
        </w:r>
        <w:r w:rsidRPr="00BE7D1C">
          <w:rPr>
            <w:rStyle w:val="Hyperlink"/>
            <w:noProof/>
          </w:rPr>
          <w:t>Admin</w:t>
        </w:r>
        <w:r>
          <w:rPr>
            <w:noProof/>
            <w:webHidden/>
          </w:rPr>
          <w:tab/>
        </w:r>
        <w:r>
          <w:rPr>
            <w:noProof/>
            <w:webHidden/>
          </w:rPr>
          <w:fldChar w:fldCharType="begin"/>
        </w:r>
        <w:r>
          <w:rPr>
            <w:noProof/>
            <w:webHidden/>
          </w:rPr>
          <w:instrText xml:space="preserve"> PAGEREF _Toc121755761 \h </w:instrText>
        </w:r>
        <w:r>
          <w:rPr>
            <w:noProof/>
            <w:webHidden/>
          </w:rPr>
        </w:r>
        <w:r>
          <w:rPr>
            <w:noProof/>
            <w:webHidden/>
          </w:rPr>
          <w:fldChar w:fldCharType="separate"/>
        </w:r>
        <w:r w:rsidR="009551E2">
          <w:rPr>
            <w:noProof/>
            <w:webHidden/>
          </w:rPr>
          <w:t>5</w:t>
        </w:r>
        <w:r>
          <w:rPr>
            <w:noProof/>
            <w:webHidden/>
          </w:rPr>
          <w:fldChar w:fldCharType="end"/>
        </w:r>
      </w:hyperlink>
    </w:p>
    <w:p w14:paraId="3EB85170" w14:textId="439DCC5D" w:rsidR="00D04A98" w:rsidRDefault="00D04A98">
      <w:pPr>
        <w:pStyle w:val="TOC2"/>
        <w:tabs>
          <w:tab w:val="left" w:pos="879"/>
          <w:tab w:val="right" w:leader="dot" w:pos="9062"/>
        </w:tabs>
        <w:rPr>
          <w:rFonts w:eastAsiaTheme="minorEastAsia"/>
          <w:noProof/>
          <w:sz w:val="22"/>
          <w:lang w:eastAsia="de-DE"/>
        </w:rPr>
      </w:pPr>
      <w:hyperlink w:anchor="_Toc121755762" w:history="1">
        <w:r w:rsidRPr="00BE7D1C">
          <w:rPr>
            <w:rStyle w:val="Hyperlink"/>
            <w:noProof/>
          </w:rPr>
          <w:t>1.1</w:t>
        </w:r>
        <w:r>
          <w:rPr>
            <w:rFonts w:eastAsiaTheme="minorEastAsia"/>
            <w:noProof/>
            <w:sz w:val="22"/>
            <w:lang w:eastAsia="de-DE"/>
          </w:rPr>
          <w:tab/>
        </w:r>
        <w:r w:rsidRPr="00BE7D1C">
          <w:rPr>
            <w:rStyle w:val="Hyperlink"/>
            <w:noProof/>
          </w:rPr>
          <w:t>Benutzer anlegen</w:t>
        </w:r>
        <w:r>
          <w:rPr>
            <w:noProof/>
            <w:webHidden/>
          </w:rPr>
          <w:tab/>
        </w:r>
        <w:r>
          <w:rPr>
            <w:noProof/>
            <w:webHidden/>
          </w:rPr>
          <w:fldChar w:fldCharType="begin"/>
        </w:r>
        <w:r>
          <w:rPr>
            <w:noProof/>
            <w:webHidden/>
          </w:rPr>
          <w:instrText xml:space="preserve"> PAGEREF _Toc121755762 \h </w:instrText>
        </w:r>
        <w:r>
          <w:rPr>
            <w:noProof/>
            <w:webHidden/>
          </w:rPr>
        </w:r>
        <w:r>
          <w:rPr>
            <w:noProof/>
            <w:webHidden/>
          </w:rPr>
          <w:fldChar w:fldCharType="separate"/>
        </w:r>
        <w:r w:rsidR="009551E2">
          <w:rPr>
            <w:noProof/>
            <w:webHidden/>
          </w:rPr>
          <w:t>5</w:t>
        </w:r>
        <w:r>
          <w:rPr>
            <w:noProof/>
            <w:webHidden/>
          </w:rPr>
          <w:fldChar w:fldCharType="end"/>
        </w:r>
      </w:hyperlink>
    </w:p>
    <w:p w14:paraId="4018FF0B" w14:textId="36B5CE21" w:rsidR="00D04A98" w:rsidRDefault="00D04A98">
      <w:pPr>
        <w:pStyle w:val="TOC2"/>
        <w:tabs>
          <w:tab w:val="left" w:pos="879"/>
          <w:tab w:val="right" w:leader="dot" w:pos="9062"/>
        </w:tabs>
        <w:rPr>
          <w:rFonts w:eastAsiaTheme="minorEastAsia"/>
          <w:noProof/>
          <w:sz w:val="22"/>
          <w:lang w:eastAsia="de-DE"/>
        </w:rPr>
      </w:pPr>
      <w:hyperlink w:anchor="_Toc121755763" w:history="1">
        <w:r w:rsidRPr="00BE7D1C">
          <w:rPr>
            <w:rStyle w:val="Hyperlink"/>
            <w:noProof/>
          </w:rPr>
          <w:t>1.2</w:t>
        </w:r>
        <w:r>
          <w:rPr>
            <w:rFonts w:eastAsiaTheme="minorEastAsia"/>
            <w:noProof/>
            <w:sz w:val="22"/>
            <w:lang w:eastAsia="de-DE"/>
          </w:rPr>
          <w:tab/>
        </w:r>
        <w:r w:rsidRPr="00BE7D1C">
          <w:rPr>
            <w:rStyle w:val="Hyperlink"/>
            <w:noProof/>
          </w:rPr>
          <w:t>Rollen</w:t>
        </w:r>
        <w:r>
          <w:rPr>
            <w:noProof/>
            <w:webHidden/>
          </w:rPr>
          <w:tab/>
        </w:r>
        <w:r>
          <w:rPr>
            <w:noProof/>
            <w:webHidden/>
          </w:rPr>
          <w:fldChar w:fldCharType="begin"/>
        </w:r>
        <w:r>
          <w:rPr>
            <w:noProof/>
            <w:webHidden/>
          </w:rPr>
          <w:instrText xml:space="preserve"> PAGEREF _Toc121755763 \h </w:instrText>
        </w:r>
        <w:r>
          <w:rPr>
            <w:noProof/>
            <w:webHidden/>
          </w:rPr>
        </w:r>
        <w:r>
          <w:rPr>
            <w:noProof/>
            <w:webHidden/>
          </w:rPr>
          <w:fldChar w:fldCharType="separate"/>
        </w:r>
        <w:r w:rsidR="009551E2">
          <w:rPr>
            <w:noProof/>
            <w:webHidden/>
          </w:rPr>
          <w:t>5</w:t>
        </w:r>
        <w:r>
          <w:rPr>
            <w:noProof/>
            <w:webHidden/>
          </w:rPr>
          <w:fldChar w:fldCharType="end"/>
        </w:r>
      </w:hyperlink>
    </w:p>
    <w:p w14:paraId="19FD1C2B" w14:textId="710DBC8D" w:rsidR="00D04A98" w:rsidRDefault="00D04A98">
      <w:pPr>
        <w:pStyle w:val="TOC3"/>
        <w:tabs>
          <w:tab w:val="left" w:pos="1100"/>
          <w:tab w:val="right" w:leader="dot" w:pos="9062"/>
        </w:tabs>
        <w:rPr>
          <w:rFonts w:eastAsiaTheme="minorEastAsia"/>
          <w:noProof/>
          <w:sz w:val="22"/>
          <w:lang w:eastAsia="de-DE"/>
        </w:rPr>
      </w:pPr>
      <w:hyperlink w:anchor="_Toc121755764" w:history="1">
        <w:r w:rsidRPr="00BE7D1C">
          <w:rPr>
            <w:rStyle w:val="Hyperlink"/>
            <w:noProof/>
          </w:rPr>
          <w:t>1.2.1</w:t>
        </w:r>
        <w:r>
          <w:rPr>
            <w:rFonts w:eastAsiaTheme="minorEastAsia"/>
            <w:noProof/>
            <w:sz w:val="22"/>
            <w:lang w:eastAsia="de-DE"/>
          </w:rPr>
          <w:tab/>
        </w:r>
        <w:r w:rsidRPr="00BE7D1C">
          <w:rPr>
            <w:rStyle w:val="Hyperlink"/>
            <w:noProof/>
          </w:rPr>
          <w:t>Frei definierte Rollen</w:t>
        </w:r>
        <w:r>
          <w:rPr>
            <w:noProof/>
            <w:webHidden/>
          </w:rPr>
          <w:tab/>
        </w:r>
        <w:r>
          <w:rPr>
            <w:noProof/>
            <w:webHidden/>
          </w:rPr>
          <w:fldChar w:fldCharType="begin"/>
        </w:r>
        <w:r>
          <w:rPr>
            <w:noProof/>
            <w:webHidden/>
          </w:rPr>
          <w:instrText xml:space="preserve"> PAGEREF _Toc121755764 \h </w:instrText>
        </w:r>
        <w:r>
          <w:rPr>
            <w:noProof/>
            <w:webHidden/>
          </w:rPr>
        </w:r>
        <w:r>
          <w:rPr>
            <w:noProof/>
            <w:webHidden/>
          </w:rPr>
          <w:fldChar w:fldCharType="separate"/>
        </w:r>
        <w:r w:rsidR="009551E2">
          <w:rPr>
            <w:noProof/>
            <w:webHidden/>
          </w:rPr>
          <w:t>5</w:t>
        </w:r>
        <w:r>
          <w:rPr>
            <w:noProof/>
            <w:webHidden/>
          </w:rPr>
          <w:fldChar w:fldCharType="end"/>
        </w:r>
      </w:hyperlink>
    </w:p>
    <w:p w14:paraId="1E2E68ED" w14:textId="32A1C47C" w:rsidR="00D04A98" w:rsidRDefault="00D04A98">
      <w:pPr>
        <w:pStyle w:val="TOC3"/>
        <w:tabs>
          <w:tab w:val="left" w:pos="1100"/>
          <w:tab w:val="right" w:leader="dot" w:pos="9062"/>
        </w:tabs>
        <w:rPr>
          <w:rFonts w:eastAsiaTheme="minorEastAsia"/>
          <w:noProof/>
          <w:sz w:val="22"/>
          <w:lang w:eastAsia="de-DE"/>
        </w:rPr>
      </w:pPr>
      <w:hyperlink w:anchor="_Toc121755765" w:history="1">
        <w:r w:rsidRPr="00BE7D1C">
          <w:rPr>
            <w:rStyle w:val="Hyperlink"/>
            <w:noProof/>
          </w:rPr>
          <w:t>1.2.2</w:t>
        </w:r>
        <w:r>
          <w:rPr>
            <w:rFonts w:eastAsiaTheme="minorEastAsia"/>
            <w:noProof/>
            <w:sz w:val="22"/>
            <w:lang w:eastAsia="de-DE"/>
          </w:rPr>
          <w:tab/>
        </w:r>
        <w:r w:rsidRPr="00BE7D1C">
          <w:rPr>
            <w:rStyle w:val="Hyperlink"/>
            <w:noProof/>
          </w:rPr>
          <w:t>Systemrollen</w:t>
        </w:r>
        <w:r>
          <w:rPr>
            <w:noProof/>
            <w:webHidden/>
          </w:rPr>
          <w:tab/>
        </w:r>
        <w:r>
          <w:rPr>
            <w:noProof/>
            <w:webHidden/>
          </w:rPr>
          <w:fldChar w:fldCharType="begin"/>
        </w:r>
        <w:r>
          <w:rPr>
            <w:noProof/>
            <w:webHidden/>
          </w:rPr>
          <w:instrText xml:space="preserve"> PAGEREF _Toc121755765 \h </w:instrText>
        </w:r>
        <w:r>
          <w:rPr>
            <w:noProof/>
            <w:webHidden/>
          </w:rPr>
        </w:r>
        <w:r>
          <w:rPr>
            <w:noProof/>
            <w:webHidden/>
          </w:rPr>
          <w:fldChar w:fldCharType="separate"/>
        </w:r>
        <w:r w:rsidR="009551E2">
          <w:rPr>
            <w:noProof/>
            <w:webHidden/>
          </w:rPr>
          <w:t>5</w:t>
        </w:r>
        <w:r>
          <w:rPr>
            <w:noProof/>
            <w:webHidden/>
          </w:rPr>
          <w:fldChar w:fldCharType="end"/>
        </w:r>
      </w:hyperlink>
    </w:p>
    <w:p w14:paraId="757C14A0" w14:textId="0862EA23" w:rsidR="00D04A98" w:rsidRDefault="00D04A98">
      <w:pPr>
        <w:pStyle w:val="TOC2"/>
        <w:tabs>
          <w:tab w:val="left" w:pos="879"/>
          <w:tab w:val="right" w:leader="dot" w:pos="9062"/>
        </w:tabs>
        <w:rPr>
          <w:rFonts w:eastAsiaTheme="minorEastAsia"/>
          <w:noProof/>
          <w:sz w:val="22"/>
          <w:lang w:eastAsia="de-DE"/>
        </w:rPr>
      </w:pPr>
      <w:hyperlink w:anchor="_Toc121755766" w:history="1">
        <w:r w:rsidRPr="00BE7D1C">
          <w:rPr>
            <w:rStyle w:val="Hyperlink"/>
            <w:noProof/>
          </w:rPr>
          <w:t>1.3</w:t>
        </w:r>
        <w:r>
          <w:rPr>
            <w:rFonts w:eastAsiaTheme="minorEastAsia"/>
            <w:noProof/>
            <w:sz w:val="22"/>
            <w:lang w:eastAsia="de-DE"/>
          </w:rPr>
          <w:tab/>
        </w:r>
        <w:r w:rsidRPr="00BE7D1C">
          <w:rPr>
            <w:rStyle w:val="Hyperlink"/>
            <w:noProof/>
          </w:rPr>
          <w:t>Zuweisungen in der Rolle</w:t>
        </w:r>
        <w:r>
          <w:rPr>
            <w:noProof/>
            <w:webHidden/>
          </w:rPr>
          <w:tab/>
        </w:r>
        <w:r>
          <w:rPr>
            <w:noProof/>
            <w:webHidden/>
          </w:rPr>
          <w:fldChar w:fldCharType="begin"/>
        </w:r>
        <w:r>
          <w:rPr>
            <w:noProof/>
            <w:webHidden/>
          </w:rPr>
          <w:instrText xml:space="preserve"> PAGEREF _Toc121755766 \h </w:instrText>
        </w:r>
        <w:r>
          <w:rPr>
            <w:noProof/>
            <w:webHidden/>
          </w:rPr>
        </w:r>
        <w:r>
          <w:rPr>
            <w:noProof/>
            <w:webHidden/>
          </w:rPr>
          <w:fldChar w:fldCharType="separate"/>
        </w:r>
        <w:r w:rsidR="009551E2">
          <w:rPr>
            <w:noProof/>
            <w:webHidden/>
          </w:rPr>
          <w:t>6</w:t>
        </w:r>
        <w:r>
          <w:rPr>
            <w:noProof/>
            <w:webHidden/>
          </w:rPr>
          <w:fldChar w:fldCharType="end"/>
        </w:r>
      </w:hyperlink>
    </w:p>
    <w:p w14:paraId="343037BC" w14:textId="4A86E045" w:rsidR="00D04A98" w:rsidRDefault="00D04A98">
      <w:pPr>
        <w:pStyle w:val="TOC3"/>
        <w:tabs>
          <w:tab w:val="left" w:pos="1100"/>
          <w:tab w:val="right" w:leader="dot" w:pos="9062"/>
        </w:tabs>
        <w:rPr>
          <w:rFonts w:eastAsiaTheme="minorEastAsia"/>
          <w:noProof/>
          <w:sz w:val="22"/>
          <w:lang w:eastAsia="de-DE"/>
        </w:rPr>
      </w:pPr>
      <w:hyperlink w:anchor="_Toc121755767" w:history="1">
        <w:r w:rsidRPr="00BE7D1C">
          <w:rPr>
            <w:rStyle w:val="Hyperlink"/>
            <w:noProof/>
          </w:rPr>
          <w:t>1.3.1</w:t>
        </w:r>
        <w:r>
          <w:rPr>
            <w:rFonts w:eastAsiaTheme="minorEastAsia"/>
            <w:noProof/>
            <w:sz w:val="22"/>
            <w:lang w:eastAsia="de-DE"/>
          </w:rPr>
          <w:tab/>
        </w:r>
        <w:r w:rsidRPr="00BE7D1C">
          <w:rPr>
            <w:rStyle w:val="Hyperlink"/>
            <w:noProof/>
          </w:rPr>
          <w:t>Menü</w:t>
        </w:r>
        <w:r>
          <w:rPr>
            <w:noProof/>
            <w:webHidden/>
          </w:rPr>
          <w:tab/>
        </w:r>
        <w:r>
          <w:rPr>
            <w:noProof/>
            <w:webHidden/>
          </w:rPr>
          <w:fldChar w:fldCharType="begin"/>
        </w:r>
        <w:r>
          <w:rPr>
            <w:noProof/>
            <w:webHidden/>
          </w:rPr>
          <w:instrText xml:space="preserve"> PAGEREF _Toc121755767 \h </w:instrText>
        </w:r>
        <w:r>
          <w:rPr>
            <w:noProof/>
            <w:webHidden/>
          </w:rPr>
        </w:r>
        <w:r>
          <w:rPr>
            <w:noProof/>
            <w:webHidden/>
          </w:rPr>
          <w:fldChar w:fldCharType="separate"/>
        </w:r>
        <w:r w:rsidR="009551E2">
          <w:rPr>
            <w:noProof/>
            <w:webHidden/>
          </w:rPr>
          <w:t>6</w:t>
        </w:r>
        <w:r>
          <w:rPr>
            <w:noProof/>
            <w:webHidden/>
          </w:rPr>
          <w:fldChar w:fldCharType="end"/>
        </w:r>
      </w:hyperlink>
    </w:p>
    <w:p w14:paraId="38D6F9A5" w14:textId="1D970836" w:rsidR="00D04A98" w:rsidRDefault="00D04A98">
      <w:pPr>
        <w:pStyle w:val="TOC3"/>
        <w:tabs>
          <w:tab w:val="left" w:pos="1100"/>
          <w:tab w:val="right" w:leader="dot" w:pos="9062"/>
        </w:tabs>
        <w:rPr>
          <w:rFonts w:eastAsiaTheme="minorEastAsia"/>
          <w:noProof/>
          <w:sz w:val="22"/>
          <w:lang w:eastAsia="de-DE"/>
        </w:rPr>
      </w:pPr>
      <w:hyperlink w:anchor="_Toc121755768" w:history="1">
        <w:r w:rsidRPr="00BE7D1C">
          <w:rPr>
            <w:rStyle w:val="Hyperlink"/>
            <w:noProof/>
          </w:rPr>
          <w:t>1.3.2</w:t>
        </w:r>
        <w:r>
          <w:rPr>
            <w:rFonts w:eastAsiaTheme="minorEastAsia"/>
            <w:noProof/>
            <w:sz w:val="22"/>
            <w:lang w:eastAsia="de-DE"/>
          </w:rPr>
          <w:tab/>
        </w:r>
        <w:r w:rsidRPr="00BE7D1C">
          <w:rPr>
            <w:rStyle w:val="Hyperlink"/>
            <w:noProof/>
          </w:rPr>
          <w:t>Benutzer</w:t>
        </w:r>
        <w:r>
          <w:rPr>
            <w:noProof/>
            <w:webHidden/>
          </w:rPr>
          <w:tab/>
        </w:r>
        <w:r>
          <w:rPr>
            <w:noProof/>
            <w:webHidden/>
          </w:rPr>
          <w:fldChar w:fldCharType="begin"/>
        </w:r>
        <w:r>
          <w:rPr>
            <w:noProof/>
            <w:webHidden/>
          </w:rPr>
          <w:instrText xml:space="preserve"> PAGEREF _Toc121755768 \h </w:instrText>
        </w:r>
        <w:r>
          <w:rPr>
            <w:noProof/>
            <w:webHidden/>
          </w:rPr>
        </w:r>
        <w:r>
          <w:rPr>
            <w:noProof/>
            <w:webHidden/>
          </w:rPr>
          <w:fldChar w:fldCharType="separate"/>
        </w:r>
        <w:r w:rsidR="009551E2">
          <w:rPr>
            <w:noProof/>
            <w:webHidden/>
          </w:rPr>
          <w:t>6</w:t>
        </w:r>
        <w:r>
          <w:rPr>
            <w:noProof/>
            <w:webHidden/>
          </w:rPr>
          <w:fldChar w:fldCharType="end"/>
        </w:r>
      </w:hyperlink>
    </w:p>
    <w:p w14:paraId="2A33FA52" w14:textId="3DDB5EC5" w:rsidR="00D04A98" w:rsidRDefault="00D04A98">
      <w:pPr>
        <w:pStyle w:val="TOC3"/>
        <w:tabs>
          <w:tab w:val="left" w:pos="1100"/>
          <w:tab w:val="right" w:leader="dot" w:pos="9062"/>
        </w:tabs>
        <w:rPr>
          <w:rFonts w:eastAsiaTheme="minorEastAsia"/>
          <w:noProof/>
          <w:sz w:val="22"/>
          <w:lang w:eastAsia="de-DE"/>
        </w:rPr>
      </w:pPr>
      <w:hyperlink w:anchor="_Toc121755769" w:history="1">
        <w:r w:rsidRPr="00BE7D1C">
          <w:rPr>
            <w:rStyle w:val="Hyperlink"/>
            <w:noProof/>
          </w:rPr>
          <w:t>1.3.3</w:t>
        </w:r>
        <w:r>
          <w:rPr>
            <w:rFonts w:eastAsiaTheme="minorEastAsia"/>
            <w:noProof/>
            <w:sz w:val="22"/>
            <w:lang w:eastAsia="de-DE"/>
          </w:rPr>
          <w:tab/>
        </w:r>
        <w:r w:rsidRPr="00BE7D1C">
          <w:rPr>
            <w:rStyle w:val="Hyperlink"/>
            <w:noProof/>
          </w:rPr>
          <w:t>Dispostellen</w:t>
        </w:r>
        <w:r>
          <w:rPr>
            <w:noProof/>
            <w:webHidden/>
          </w:rPr>
          <w:tab/>
        </w:r>
        <w:r>
          <w:rPr>
            <w:noProof/>
            <w:webHidden/>
          </w:rPr>
          <w:fldChar w:fldCharType="begin"/>
        </w:r>
        <w:r>
          <w:rPr>
            <w:noProof/>
            <w:webHidden/>
          </w:rPr>
          <w:instrText xml:space="preserve"> PAGEREF _Toc121755769 \h </w:instrText>
        </w:r>
        <w:r>
          <w:rPr>
            <w:noProof/>
            <w:webHidden/>
          </w:rPr>
        </w:r>
        <w:r>
          <w:rPr>
            <w:noProof/>
            <w:webHidden/>
          </w:rPr>
          <w:fldChar w:fldCharType="separate"/>
        </w:r>
        <w:r w:rsidR="009551E2">
          <w:rPr>
            <w:noProof/>
            <w:webHidden/>
          </w:rPr>
          <w:t>7</w:t>
        </w:r>
        <w:r>
          <w:rPr>
            <w:noProof/>
            <w:webHidden/>
          </w:rPr>
          <w:fldChar w:fldCharType="end"/>
        </w:r>
      </w:hyperlink>
    </w:p>
    <w:p w14:paraId="2716EB4A" w14:textId="687A9844" w:rsidR="00D04A98" w:rsidRDefault="00D04A98">
      <w:pPr>
        <w:pStyle w:val="TOC3"/>
        <w:tabs>
          <w:tab w:val="left" w:pos="1100"/>
          <w:tab w:val="right" w:leader="dot" w:pos="9062"/>
        </w:tabs>
        <w:rPr>
          <w:rFonts w:eastAsiaTheme="minorEastAsia"/>
          <w:noProof/>
          <w:sz w:val="22"/>
          <w:lang w:eastAsia="de-DE"/>
        </w:rPr>
      </w:pPr>
      <w:hyperlink w:anchor="_Toc121755770" w:history="1">
        <w:r w:rsidRPr="00BE7D1C">
          <w:rPr>
            <w:rStyle w:val="Hyperlink"/>
            <w:noProof/>
          </w:rPr>
          <w:t>1.3.4</w:t>
        </w:r>
        <w:r>
          <w:rPr>
            <w:rFonts w:eastAsiaTheme="minorEastAsia"/>
            <w:noProof/>
            <w:sz w:val="22"/>
            <w:lang w:eastAsia="de-DE"/>
          </w:rPr>
          <w:tab/>
        </w:r>
        <w:r w:rsidRPr="00BE7D1C">
          <w:rPr>
            <w:rStyle w:val="Hyperlink"/>
            <w:noProof/>
          </w:rPr>
          <w:t>Weitere Zuweisungen über RoleAssigneability</w:t>
        </w:r>
        <w:r>
          <w:rPr>
            <w:noProof/>
            <w:webHidden/>
          </w:rPr>
          <w:tab/>
        </w:r>
        <w:r>
          <w:rPr>
            <w:noProof/>
            <w:webHidden/>
          </w:rPr>
          <w:fldChar w:fldCharType="begin"/>
        </w:r>
        <w:r>
          <w:rPr>
            <w:noProof/>
            <w:webHidden/>
          </w:rPr>
          <w:instrText xml:space="preserve"> PAGEREF _Toc121755770 \h </w:instrText>
        </w:r>
        <w:r>
          <w:rPr>
            <w:noProof/>
            <w:webHidden/>
          </w:rPr>
        </w:r>
        <w:r>
          <w:rPr>
            <w:noProof/>
            <w:webHidden/>
          </w:rPr>
          <w:fldChar w:fldCharType="separate"/>
        </w:r>
        <w:r w:rsidR="009551E2">
          <w:rPr>
            <w:noProof/>
            <w:webHidden/>
          </w:rPr>
          <w:t>7</w:t>
        </w:r>
        <w:r>
          <w:rPr>
            <w:noProof/>
            <w:webHidden/>
          </w:rPr>
          <w:fldChar w:fldCharType="end"/>
        </w:r>
      </w:hyperlink>
    </w:p>
    <w:p w14:paraId="354D4502" w14:textId="52D704C0" w:rsidR="00D04A98" w:rsidRDefault="00D04A98">
      <w:pPr>
        <w:pStyle w:val="TOC3"/>
        <w:tabs>
          <w:tab w:val="left" w:pos="1100"/>
          <w:tab w:val="right" w:leader="dot" w:pos="9062"/>
        </w:tabs>
        <w:rPr>
          <w:rFonts w:eastAsiaTheme="minorEastAsia"/>
          <w:noProof/>
          <w:sz w:val="22"/>
          <w:lang w:eastAsia="de-DE"/>
        </w:rPr>
      </w:pPr>
      <w:hyperlink w:anchor="_Toc121755771" w:history="1">
        <w:r w:rsidRPr="00BE7D1C">
          <w:rPr>
            <w:rStyle w:val="Hyperlink"/>
            <w:noProof/>
          </w:rPr>
          <w:t>1.3.5</w:t>
        </w:r>
        <w:r>
          <w:rPr>
            <w:rFonts w:eastAsiaTheme="minorEastAsia"/>
            <w:noProof/>
            <w:sz w:val="22"/>
            <w:lang w:eastAsia="de-DE"/>
          </w:rPr>
          <w:tab/>
        </w:r>
        <w:r w:rsidRPr="00BE7D1C">
          <w:rPr>
            <w:rStyle w:val="Hyperlink"/>
            <w:noProof/>
          </w:rPr>
          <w:t>Rechte</w:t>
        </w:r>
        <w:r>
          <w:rPr>
            <w:noProof/>
            <w:webHidden/>
          </w:rPr>
          <w:tab/>
        </w:r>
        <w:r>
          <w:rPr>
            <w:noProof/>
            <w:webHidden/>
          </w:rPr>
          <w:fldChar w:fldCharType="begin"/>
        </w:r>
        <w:r>
          <w:rPr>
            <w:noProof/>
            <w:webHidden/>
          </w:rPr>
          <w:instrText xml:space="preserve"> PAGEREF _Toc121755771 \h </w:instrText>
        </w:r>
        <w:r>
          <w:rPr>
            <w:noProof/>
            <w:webHidden/>
          </w:rPr>
        </w:r>
        <w:r>
          <w:rPr>
            <w:noProof/>
            <w:webHidden/>
          </w:rPr>
          <w:fldChar w:fldCharType="separate"/>
        </w:r>
        <w:r w:rsidR="009551E2">
          <w:rPr>
            <w:noProof/>
            <w:webHidden/>
          </w:rPr>
          <w:t>9</w:t>
        </w:r>
        <w:r>
          <w:rPr>
            <w:noProof/>
            <w:webHidden/>
          </w:rPr>
          <w:fldChar w:fldCharType="end"/>
        </w:r>
      </w:hyperlink>
    </w:p>
    <w:p w14:paraId="705D305F" w14:textId="6CDE8B4D" w:rsidR="00D04A98" w:rsidRDefault="00D04A98">
      <w:pPr>
        <w:pStyle w:val="TOC2"/>
        <w:tabs>
          <w:tab w:val="left" w:pos="879"/>
          <w:tab w:val="right" w:leader="dot" w:pos="9062"/>
        </w:tabs>
        <w:rPr>
          <w:rFonts w:eastAsiaTheme="minorEastAsia"/>
          <w:noProof/>
          <w:sz w:val="22"/>
          <w:lang w:eastAsia="de-DE"/>
        </w:rPr>
      </w:pPr>
      <w:hyperlink w:anchor="_Toc121755772" w:history="1">
        <w:r w:rsidRPr="00BE7D1C">
          <w:rPr>
            <w:rStyle w:val="Hyperlink"/>
            <w:noProof/>
          </w:rPr>
          <w:t>1.4</w:t>
        </w:r>
        <w:r>
          <w:rPr>
            <w:rFonts w:eastAsiaTheme="minorEastAsia"/>
            <w:noProof/>
            <w:sz w:val="22"/>
            <w:lang w:eastAsia="de-DE"/>
          </w:rPr>
          <w:tab/>
        </w:r>
        <w:r w:rsidRPr="00BE7D1C">
          <w:rPr>
            <w:rStyle w:val="Hyperlink"/>
            <w:noProof/>
          </w:rPr>
          <w:t>Menüerstellung</w:t>
        </w:r>
        <w:r>
          <w:rPr>
            <w:noProof/>
            <w:webHidden/>
          </w:rPr>
          <w:tab/>
        </w:r>
        <w:r>
          <w:rPr>
            <w:noProof/>
            <w:webHidden/>
          </w:rPr>
          <w:fldChar w:fldCharType="begin"/>
        </w:r>
        <w:r>
          <w:rPr>
            <w:noProof/>
            <w:webHidden/>
          </w:rPr>
          <w:instrText xml:space="preserve"> PAGEREF _Toc121755772 \h </w:instrText>
        </w:r>
        <w:r>
          <w:rPr>
            <w:noProof/>
            <w:webHidden/>
          </w:rPr>
        </w:r>
        <w:r>
          <w:rPr>
            <w:noProof/>
            <w:webHidden/>
          </w:rPr>
          <w:fldChar w:fldCharType="separate"/>
        </w:r>
        <w:r w:rsidR="009551E2">
          <w:rPr>
            <w:noProof/>
            <w:webHidden/>
          </w:rPr>
          <w:t>11</w:t>
        </w:r>
        <w:r>
          <w:rPr>
            <w:noProof/>
            <w:webHidden/>
          </w:rPr>
          <w:fldChar w:fldCharType="end"/>
        </w:r>
      </w:hyperlink>
    </w:p>
    <w:p w14:paraId="421593C3" w14:textId="0F110BEF" w:rsidR="00D04A98" w:rsidRDefault="00D04A98">
      <w:pPr>
        <w:pStyle w:val="TOC2"/>
        <w:tabs>
          <w:tab w:val="left" w:pos="879"/>
          <w:tab w:val="right" w:leader="dot" w:pos="9062"/>
        </w:tabs>
        <w:rPr>
          <w:rFonts w:eastAsiaTheme="minorEastAsia"/>
          <w:noProof/>
          <w:sz w:val="22"/>
          <w:lang w:eastAsia="de-DE"/>
        </w:rPr>
      </w:pPr>
      <w:hyperlink w:anchor="_Toc121755773" w:history="1">
        <w:r w:rsidRPr="00BE7D1C">
          <w:rPr>
            <w:rStyle w:val="Hyperlink"/>
            <w:noProof/>
          </w:rPr>
          <w:t>1.5</w:t>
        </w:r>
        <w:r>
          <w:rPr>
            <w:rFonts w:eastAsiaTheme="minorEastAsia"/>
            <w:noProof/>
            <w:sz w:val="22"/>
            <w:lang w:eastAsia="de-DE"/>
          </w:rPr>
          <w:tab/>
        </w:r>
        <w:r w:rsidRPr="00BE7D1C">
          <w:rPr>
            <w:rStyle w:val="Hyperlink"/>
            <w:noProof/>
          </w:rPr>
          <w:t>Masken</w:t>
        </w:r>
        <w:r>
          <w:rPr>
            <w:noProof/>
            <w:webHidden/>
          </w:rPr>
          <w:tab/>
        </w:r>
        <w:r>
          <w:rPr>
            <w:noProof/>
            <w:webHidden/>
          </w:rPr>
          <w:fldChar w:fldCharType="begin"/>
        </w:r>
        <w:r>
          <w:rPr>
            <w:noProof/>
            <w:webHidden/>
          </w:rPr>
          <w:instrText xml:space="preserve"> PAGEREF _Toc121755773 \h </w:instrText>
        </w:r>
        <w:r>
          <w:rPr>
            <w:noProof/>
            <w:webHidden/>
          </w:rPr>
        </w:r>
        <w:r>
          <w:rPr>
            <w:noProof/>
            <w:webHidden/>
          </w:rPr>
          <w:fldChar w:fldCharType="separate"/>
        </w:r>
        <w:r w:rsidR="009551E2">
          <w:rPr>
            <w:noProof/>
            <w:webHidden/>
          </w:rPr>
          <w:t>14</w:t>
        </w:r>
        <w:r>
          <w:rPr>
            <w:noProof/>
            <w:webHidden/>
          </w:rPr>
          <w:fldChar w:fldCharType="end"/>
        </w:r>
      </w:hyperlink>
    </w:p>
    <w:p w14:paraId="50D2855E" w14:textId="4C302565" w:rsidR="00D04A98" w:rsidRDefault="00D04A98">
      <w:pPr>
        <w:pStyle w:val="TOC3"/>
        <w:tabs>
          <w:tab w:val="left" w:pos="1100"/>
          <w:tab w:val="right" w:leader="dot" w:pos="9062"/>
        </w:tabs>
        <w:rPr>
          <w:rFonts w:eastAsiaTheme="minorEastAsia"/>
          <w:noProof/>
          <w:sz w:val="22"/>
          <w:lang w:eastAsia="de-DE"/>
        </w:rPr>
      </w:pPr>
      <w:hyperlink w:anchor="_Toc121755774" w:history="1">
        <w:r w:rsidRPr="00BE7D1C">
          <w:rPr>
            <w:rStyle w:val="Hyperlink"/>
            <w:noProof/>
          </w:rPr>
          <w:t>1.5.1</w:t>
        </w:r>
        <w:r>
          <w:rPr>
            <w:rFonts w:eastAsiaTheme="minorEastAsia"/>
            <w:noProof/>
            <w:sz w:val="22"/>
            <w:lang w:eastAsia="de-DE"/>
          </w:rPr>
          <w:tab/>
        </w:r>
        <w:r w:rsidRPr="00BE7D1C">
          <w:rPr>
            <w:rStyle w:val="Hyperlink"/>
            <w:noProof/>
          </w:rPr>
          <w:t>Anlage und Konfiguration einer Maske</w:t>
        </w:r>
        <w:r>
          <w:rPr>
            <w:noProof/>
            <w:webHidden/>
          </w:rPr>
          <w:tab/>
        </w:r>
        <w:r>
          <w:rPr>
            <w:noProof/>
            <w:webHidden/>
          </w:rPr>
          <w:fldChar w:fldCharType="begin"/>
        </w:r>
        <w:r>
          <w:rPr>
            <w:noProof/>
            <w:webHidden/>
          </w:rPr>
          <w:instrText xml:space="preserve"> PAGEREF _Toc121755774 \h </w:instrText>
        </w:r>
        <w:r>
          <w:rPr>
            <w:noProof/>
            <w:webHidden/>
          </w:rPr>
        </w:r>
        <w:r>
          <w:rPr>
            <w:noProof/>
            <w:webHidden/>
          </w:rPr>
          <w:fldChar w:fldCharType="separate"/>
        </w:r>
        <w:r w:rsidR="009551E2">
          <w:rPr>
            <w:noProof/>
            <w:webHidden/>
          </w:rPr>
          <w:t>14</w:t>
        </w:r>
        <w:r>
          <w:rPr>
            <w:noProof/>
            <w:webHidden/>
          </w:rPr>
          <w:fldChar w:fldCharType="end"/>
        </w:r>
      </w:hyperlink>
    </w:p>
    <w:p w14:paraId="375345B5" w14:textId="171086B5" w:rsidR="00D04A98" w:rsidRDefault="00D04A98">
      <w:pPr>
        <w:pStyle w:val="TOC3"/>
        <w:tabs>
          <w:tab w:val="left" w:pos="1100"/>
          <w:tab w:val="right" w:leader="dot" w:pos="9062"/>
        </w:tabs>
        <w:rPr>
          <w:rFonts w:eastAsiaTheme="minorEastAsia"/>
          <w:noProof/>
          <w:sz w:val="22"/>
          <w:lang w:eastAsia="de-DE"/>
        </w:rPr>
      </w:pPr>
      <w:hyperlink w:anchor="_Toc121755775" w:history="1">
        <w:r w:rsidRPr="00BE7D1C">
          <w:rPr>
            <w:rStyle w:val="Hyperlink"/>
            <w:noProof/>
          </w:rPr>
          <w:t>1.5.2</w:t>
        </w:r>
        <w:r>
          <w:rPr>
            <w:rFonts w:eastAsiaTheme="minorEastAsia"/>
            <w:noProof/>
            <w:sz w:val="22"/>
            <w:lang w:eastAsia="de-DE"/>
          </w:rPr>
          <w:tab/>
        </w:r>
        <w:r w:rsidRPr="00BE7D1C">
          <w:rPr>
            <w:rStyle w:val="Hyperlink"/>
            <w:noProof/>
          </w:rPr>
          <w:t>Autolayout</w:t>
        </w:r>
        <w:r>
          <w:rPr>
            <w:noProof/>
            <w:webHidden/>
          </w:rPr>
          <w:tab/>
        </w:r>
        <w:r>
          <w:rPr>
            <w:noProof/>
            <w:webHidden/>
          </w:rPr>
          <w:fldChar w:fldCharType="begin"/>
        </w:r>
        <w:r>
          <w:rPr>
            <w:noProof/>
            <w:webHidden/>
          </w:rPr>
          <w:instrText xml:space="preserve"> PAGEREF _Toc121755775 \h </w:instrText>
        </w:r>
        <w:r>
          <w:rPr>
            <w:noProof/>
            <w:webHidden/>
          </w:rPr>
        </w:r>
        <w:r>
          <w:rPr>
            <w:noProof/>
            <w:webHidden/>
          </w:rPr>
          <w:fldChar w:fldCharType="separate"/>
        </w:r>
        <w:r w:rsidR="009551E2">
          <w:rPr>
            <w:noProof/>
            <w:webHidden/>
          </w:rPr>
          <w:t>16</w:t>
        </w:r>
        <w:r>
          <w:rPr>
            <w:noProof/>
            <w:webHidden/>
          </w:rPr>
          <w:fldChar w:fldCharType="end"/>
        </w:r>
      </w:hyperlink>
    </w:p>
    <w:p w14:paraId="10A61370" w14:textId="2A7609BA" w:rsidR="00D04A98" w:rsidRDefault="00D04A98">
      <w:pPr>
        <w:pStyle w:val="TOC3"/>
        <w:tabs>
          <w:tab w:val="left" w:pos="1100"/>
          <w:tab w:val="right" w:leader="dot" w:pos="9062"/>
        </w:tabs>
        <w:rPr>
          <w:rFonts w:eastAsiaTheme="minorEastAsia"/>
          <w:noProof/>
          <w:sz w:val="22"/>
          <w:lang w:eastAsia="de-DE"/>
        </w:rPr>
      </w:pPr>
      <w:hyperlink w:anchor="_Toc121755776" w:history="1">
        <w:r w:rsidRPr="00BE7D1C">
          <w:rPr>
            <w:rStyle w:val="Hyperlink"/>
            <w:noProof/>
          </w:rPr>
          <w:t>1.5.3</w:t>
        </w:r>
        <w:r>
          <w:rPr>
            <w:rFonts w:eastAsiaTheme="minorEastAsia"/>
            <w:noProof/>
            <w:sz w:val="22"/>
            <w:lang w:eastAsia="de-DE"/>
          </w:rPr>
          <w:tab/>
        </w:r>
        <w:r w:rsidRPr="00BE7D1C">
          <w:rPr>
            <w:rStyle w:val="Hyperlink"/>
            <w:noProof/>
          </w:rPr>
          <w:t>Steuerung der zu verwendenden Maske</w:t>
        </w:r>
        <w:r>
          <w:rPr>
            <w:noProof/>
            <w:webHidden/>
          </w:rPr>
          <w:tab/>
        </w:r>
        <w:r>
          <w:rPr>
            <w:noProof/>
            <w:webHidden/>
          </w:rPr>
          <w:fldChar w:fldCharType="begin"/>
        </w:r>
        <w:r>
          <w:rPr>
            <w:noProof/>
            <w:webHidden/>
          </w:rPr>
          <w:instrText xml:space="preserve"> PAGEREF _Toc121755776 \h </w:instrText>
        </w:r>
        <w:r>
          <w:rPr>
            <w:noProof/>
            <w:webHidden/>
          </w:rPr>
        </w:r>
        <w:r>
          <w:rPr>
            <w:noProof/>
            <w:webHidden/>
          </w:rPr>
          <w:fldChar w:fldCharType="separate"/>
        </w:r>
        <w:r w:rsidR="009551E2">
          <w:rPr>
            <w:noProof/>
            <w:webHidden/>
          </w:rPr>
          <w:t>19</w:t>
        </w:r>
        <w:r>
          <w:rPr>
            <w:noProof/>
            <w:webHidden/>
          </w:rPr>
          <w:fldChar w:fldCharType="end"/>
        </w:r>
      </w:hyperlink>
    </w:p>
    <w:p w14:paraId="4E446BA1" w14:textId="36AFD3D1" w:rsidR="00D04A98" w:rsidRDefault="00D04A98">
      <w:pPr>
        <w:pStyle w:val="TOC2"/>
        <w:tabs>
          <w:tab w:val="left" w:pos="879"/>
          <w:tab w:val="right" w:leader="dot" w:pos="9062"/>
        </w:tabs>
        <w:rPr>
          <w:rFonts w:eastAsiaTheme="minorEastAsia"/>
          <w:noProof/>
          <w:sz w:val="22"/>
          <w:lang w:eastAsia="de-DE"/>
        </w:rPr>
      </w:pPr>
      <w:hyperlink w:anchor="_Toc121755777" w:history="1">
        <w:r w:rsidRPr="00BE7D1C">
          <w:rPr>
            <w:rStyle w:val="Hyperlink"/>
            <w:noProof/>
          </w:rPr>
          <w:t>1.6</w:t>
        </w:r>
        <w:r>
          <w:rPr>
            <w:rFonts w:eastAsiaTheme="minorEastAsia"/>
            <w:noProof/>
            <w:sz w:val="22"/>
            <w:lang w:eastAsia="de-DE"/>
          </w:rPr>
          <w:tab/>
        </w:r>
        <w:r w:rsidRPr="00BE7D1C">
          <w:rPr>
            <w:rStyle w:val="Hyperlink"/>
            <w:noProof/>
          </w:rPr>
          <w:t>Listenkonfiguration</w:t>
        </w:r>
        <w:r>
          <w:rPr>
            <w:noProof/>
            <w:webHidden/>
          </w:rPr>
          <w:tab/>
        </w:r>
        <w:r>
          <w:rPr>
            <w:noProof/>
            <w:webHidden/>
          </w:rPr>
          <w:fldChar w:fldCharType="begin"/>
        </w:r>
        <w:r>
          <w:rPr>
            <w:noProof/>
            <w:webHidden/>
          </w:rPr>
          <w:instrText xml:space="preserve"> PAGEREF _Toc121755777 \h </w:instrText>
        </w:r>
        <w:r>
          <w:rPr>
            <w:noProof/>
            <w:webHidden/>
          </w:rPr>
        </w:r>
        <w:r>
          <w:rPr>
            <w:noProof/>
            <w:webHidden/>
          </w:rPr>
          <w:fldChar w:fldCharType="separate"/>
        </w:r>
        <w:r w:rsidR="009551E2">
          <w:rPr>
            <w:noProof/>
            <w:webHidden/>
          </w:rPr>
          <w:t>19</w:t>
        </w:r>
        <w:r>
          <w:rPr>
            <w:noProof/>
            <w:webHidden/>
          </w:rPr>
          <w:fldChar w:fldCharType="end"/>
        </w:r>
      </w:hyperlink>
    </w:p>
    <w:p w14:paraId="31E1E551" w14:textId="345A3BA7" w:rsidR="00D04A98" w:rsidRDefault="00D04A98">
      <w:pPr>
        <w:pStyle w:val="TOC2"/>
        <w:tabs>
          <w:tab w:val="left" w:pos="879"/>
          <w:tab w:val="right" w:leader="dot" w:pos="9062"/>
        </w:tabs>
        <w:rPr>
          <w:rFonts w:eastAsiaTheme="minorEastAsia"/>
          <w:noProof/>
          <w:sz w:val="22"/>
          <w:lang w:eastAsia="de-DE"/>
        </w:rPr>
      </w:pPr>
      <w:hyperlink w:anchor="_Toc121755778" w:history="1">
        <w:r w:rsidRPr="00BE7D1C">
          <w:rPr>
            <w:rStyle w:val="Hyperlink"/>
            <w:noProof/>
          </w:rPr>
          <w:t>1.7</w:t>
        </w:r>
        <w:r>
          <w:rPr>
            <w:rFonts w:eastAsiaTheme="minorEastAsia"/>
            <w:noProof/>
            <w:sz w:val="22"/>
            <w:lang w:eastAsia="de-DE"/>
          </w:rPr>
          <w:tab/>
        </w:r>
        <w:r w:rsidRPr="00BE7D1C">
          <w:rPr>
            <w:rStyle w:val="Hyperlink"/>
            <w:noProof/>
          </w:rPr>
          <w:t>Virtuelle Datenobjekte (VDOs)</w:t>
        </w:r>
        <w:r>
          <w:rPr>
            <w:noProof/>
            <w:webHidden/>
          </w:rPr>
          <w:tab/>
        </w:r>
        <w:r>
          <w:rPr>
            <w:noProof/>
            <w:webHidden/>
          </w:rPr>
          <w:fldChar w:fldCharType="begin"/>
        </w:r>
        <w:r>
          <w:rPr>
            <w:noProof/>
            <w:webHidden/>
          </w:rPr>
          <w:instrText xml:space="preserve"> PAGEREF _Toc121755778 \h </w:instrText>
        </w:r>
        <w:r>
          <w:rPr>
            <w:noProof/>
            <w:webHidden/>
          </w:rPr>
        </w:r>
        <w:r>
          <w:rPr>
            <w:noProof/>
            <w:webHidden/>
          </w:rPr>
          <w:fldChar w:fldCharType="separate"/>
        </w:r>
        <w:r w:rsidR="009551E2">
          <w:rPr>
            <w:noProof/>
            <w:webHidden/>
          </w:rPr>
          <w:t>23</w:t>
        </w:r>
        <w:r>
          <w:rPr>
            <w:noProof/>
            <w:webHidden/>
          </w:rPr>
          <w:fldChar w:fldCharType="end"/>
        </w:r>
      </w:hyperlink>
    </w:p>
    <w:p w14:paraId="4227287F" w14:textId="526D9836" w:rsidR="00D04A98" w:rsidRDefault="00D04A98">
      <w:pPr>
        <w:pStyle w:val="TOC2"/>
        <w:tabs>
          <w:tab w:val="left" w:pos="879"/>
          <w:tab w:val="right" w:leader="dot" w:pos="9062"/>
        </w:tabs>
        <w:rPr>
          <w:rFonts w:eastAsiaTheme="minorEastAsia"/>
          <w:noProof/>
          <w:sz w:val="22"/>
          <w:lang w:eastAsia="de-DE"/>
        </w:rPr>
      </w:pPr>
      <w:hyperlink w:anchor="_Toc121755779" w:history="1">
        <w:r w:rsidRPr="00BE7D1C">
          <w:rPr>
            <w:rStyle w:val="Hyperlink"/>
            <w:noProof/>
          </w:rPr>
          <w:t>1.8</w:t>
        </w:r>
        <w:r>
          <w:rPr>
            <w:rFonts w:eastAsiaTheme="minorEastAsia"/>
            <w:noProof/>
            <w:sz w:val="22"/>
            <w:lang w:eastAsia="de-DE"/>
          </w:rPr>
          <w:tab/>
        </w:r>
        <w:r w:rsidRPr="00BE7D1C">
          <w:rPr>
            <w:rStyle w:val="Hyperlink"/>
            <w:noProof/>
          </w:rPr>
          <w:t>Tabelleneigenschaften</w:t>
        </w:r>
        <w:r>
          <w:rPr>
            <w:noProof/>
            <w:webHidden/>
          </w:rPr>
          <w:tab/>
        </w:r>
        <w:r>
          <w:rPr>
            <w:noProof/>
            <w:webHidden/>
          </w:rPr>
          <w:fldChar w:fldCharType="begin"/>
        </w:r>
        <w:r>
          <w:rPr>
            <w:noProof/>
            <w:webHidden/>
          </w:rPr>
          <w:instrText xml:space="preserve"> PAGEREF _Toc121755779 \h </w:instrText>
        </w:r>
        <w:r>
          <w:rPr>
            <w:noProof/>
            <w:webHidden/>
          </w:rPr>
        </w:r>
        <w:r>
          <w:rPr>
            <w:noProof/>
            <w:webHidden/>
          </w:rPr>
          <w:fldChar w:fldCharType="separate"/>
        </w:r>
        <w:r w:rsidR="009551E2">
          <w:rPr>
            <w:noProof/>
            <w:webHidden/>
          </w:rPr>
          <w:t>23</w:t>
        </w:r>
        <w:r>
          <w:rPr>
            <w:noProof/>
            <w:webHidden/>
          </w:rPr>
          <w:fldChar w:fldCharType="end"/>
        </w:r>
      </w:hyperlink>
    </w:p>
    <w:p w14:paraId="73496255" w14:textId="17D27306" w:rsidR="00D04A98" w:rsidRDefault="00D04A98">
      <w:pPr>
        <w:pStyle w:val="TOC2"/>
        <w:tabs>
          <w:tab w:val="left" w:pos="879"/>
          <w:tab w:val="right" w:leader="dot" w:pos="9062"/>
        </w:tabs>
        <w:rPr>
          <w:rFonts w:eastAsiaTheme="minorEastAsia"/>
          <w:noProof/>
          <w:sz w:val="22"/>
          <w:lang w:eastAsia="de-DE"/>
        </w:rPr>
      </w:pPr>
      <w:hyperlink w:anchor="_Toc121755780" w:history="1">
        <w:r w:rsidRPr="00BE7D1C">
          <w:rPr>
            <w:rStyle w:val="Hyperlink"/>
            <w:noProof/>
          </w:rPr>
          <w:t>1.9</w:t>
        </w:r>
        <w:r>
          <w:rPr>
            <w:rFonts w:eastAsiaTheme="minorEastAsia"/>
            <w:noProof/>
            <w:sz w:val="22"/>
            <w:lang w:eastAsia="de-DE"/>
          </w:rPr>
          <w:tab/>
        </w:r>
        <w:r w:rsidRPr="00BE7D1C">
          <w:rPr>
            <w:rStyle w:val="Hyperlink"/>
            <w:noProof/>
          </w:rPr>
          <w:t>Tabellenreferenzen</w:t>
        </w:r>
        <w:r>
          <w:rPr>
            <w:noProof/>
            <w:webHidden/>
          </w:rPr>
          <w:tab/>
        </w:r>
        <w:r>
          <w:rPr>
            <w:noProof/>
            <w:webHidden/>
          </w:rPr>
          <w:fldChar w:fldCharType="begin"/>
        </w:r>
        <w:r>
          <w:rPr>
            <w:noProof/>
            <w:webHidden/>
          </w:rPr>
          <w:instrText xml:space="preserve"> PAGEREF _Toc121755780 \h </w:instrText>
        </w:r>
        <w:r>
          <w:rPr>
            <w:noProof/>
            <w:webHidden/>
          </w:rPr>
        </w:r>
        <w:r>
          <w:rPr>
            <w:noProof/>
            <w:webHidden/>
          </w:rPr>
          <w:fldChar w:fldCharType="separate"/>
        </w:r>
        <w:r w:rsidR="009551E2">
          <w:rPr>
            <w:noProof/>
            <w:webHidden/>
          </w:rPr>
          <w:t>23</w:t>
        </w:r>
        <w:r>
          <w:rPr>
            <w:noProof/>
            <w:webHidden/>
          </w:rPr>
          <w:fldChar w:fldCharType="end"/>
        </w:r>
      </w:hyperlink>
    </w:p>
    <w:p w14:paraId="614E3AAF" w14:textId="534EE5F2" w:rsidR="00D04A98" w:rsidRDefault="00D04A98">
      <w:pPr>
        <w:pStyle w:val="TOC3"/>
        <w:tabs>
          <w:tab w:val="left" w:pos="1100"/>
          <w:tab w:val="right" w:leader="dot" w:pos="9062"/>
        </w:tabs>
        <w:rPr>
          <w:rFonts w:eastAsiaTheme="minorEastAsia"/>
          <w:noProof/>
          <w:sz w:val="22"/>
          <w:lang w:eastAsia="de-DE"/>
        </w:rPr>
      </w:pPr>
      <w:hyperlink w:anchor="_Toc121755781" w:history="1">
        <w:r w:rsidRPr="00BE7D1C">
          <w:rPr>
            <w:rStyle w:val="Hyperlink"/>
            <w:noProof/>
          </w:rPr>
          <w:t>1.9.1</w:t>
        </w:r>
        <w:r>
          <w:rPr>
            <w:rFonts w:eastAsiaTheme="minorEastAsia"/>
            <w:noProof/>
            <w:sz w:val="22"/>
            <w:lang w:eastAsia="de-DE"/>
          </w:rPr>
          <w:tab/>
        </w:r>
        <w:r w:rsidRPr="00BE7D1C">
          <w:rPr>
            <w:rStyle w:val="Hyperlink"/>
            <w:noProof/>
          </w:rPr>
          <w:t>ParentDeleteChildAction</w:t>
        </w:r>
        <w:r>
          <w:rPr>
            <w:noProof/>
            <w:webHidden/>
          </w:rPr>
          <w:tab/>
        </w:r>
        <w:r>
          <w:rPr>
            <w:noProof/>
            <w:webHidden/>
          </w:rPr>
          <w:fldChar w:fldCharType="begin"/>
        </w:r>
        <w:r>
          <w:rPr>
            <w:noProof/>
            <w:webHidden/>
          </w:rPr>
          <w:instrText xml:space="preserve"> PAGEREF _Toc121755781 \h </w:instrText>
        </w:r>
        <w:r>
          <w:rPr>
            <w:noProof/>
            <w:webHidden/>
          </w:rPr>
        </w:r>
        <w:r>
          <w:rPr>
            <w:noProof/>
            <w:webHidden/>
          </w:rPr>
          <w:fldChar w:fldCharType="separate"/>
        </w:r>
        <w:r w:rsidR="009551E2">
          <w:rPr>
            <w:noProof/>
            <w:webHidden/>
          </w:rPr>
          <w:t>23</w:t>
        </w:r>
        <w:r>
          <w:rPr>
            <w:noProof/>
            <w:webHidden/>
          </w:rPr>
          <w:fldChar w:fldCharType="end"/>
        </w:r>
      </w:hyperlink>
    </w:p>
    <w:p w14:paraId="112E2352" w14:textId="495D9344" w:rsidR="00D04A98" w:rsidRDefault="00D04A98">
      <w:pPr>
        <w:pStyle w:val="TOC1"/>
        <w:tabs>
          <w:tab w:val="left" w:pos="442"/>
          <w:tab w:val="right" w:leader="dot" w:pos="9062"/>
        </w:tabs>
        <w:rPr>
          <w:rFonts w:eastAsiaTheme="minorEastAsia"/>
          <w:noProof/>
          <w:sz w:val="22"/>
          <w:lang w:eastAsia="de-DE"/>
        </w:rPr>
      </w:pPr>
      <w:hyperlink w:anchor="_Toc121755782" w:history="1">
        <w:r w:rsidRPr="00BE7D1C">
          <w:rPr>
            <w:rStyle w:val="Hyperlink"/>
            <w:noProof/>
          </w:rPr>
          <w:t>2</w:t>
        </w:r>
        <w:r>
          <w:rPr>
            <w:rFonts w:eastAsiaTheme="minorEastAsia"/>
            <w:noProof/>
            <w:sz w:val="22"/>
            <w:lang w:eastAsia="de-DE"/>
          </w:rPr>
          <w:tab/>
        </w:r>
        <w:r w:rsidRPr="00BE7D1C">
          <w:rPr>
            <w:rStyle w:val="Hyperlink"/>
            <w:noProof/>
          </w:rPr>
          <w:t>Grundfeatures</w:t>
        </w:r>
        <w:r>
          <w:rPr>
            <w:noProof/>
            <w:webHidden/>
          </w:rPr>
          <w:tab/>
        </w:r>
        <w:r>
          <w:rPr>
            <w:noProof/>
            <w:webHidden/>
          </w:rPr>
          <w:fldChar w:fldCharType="begin"/>
        </w:r>
        <w:r>
          <w:rPr>
            <w:noProof/>
            <w:webHidden/>
          </w:rPr>
          <w:instrText xml:space="preserve"> PAGEREF _Toc121755782 \h </w:instrText>
        </w:r>
        <w:r>
          <w:rPr>
            <w:noProof/>
            <w:webHidden/>
          </w:rPr>
        </w:r>
        <w:r>
          <w:rPr>
            <w:noProof/>
            <w:webHidden/>
          </w:rPr>
          <w:fldChar w:fldCharType="separate"/>
        </w:r>
        <w:r w:rsidR="009551E2">
          <w:rPr>
            <w:noProof/>
            <w:webHidden/>
          </w:rPr>
          <w:t>26</w:t>
        </w:r>
        <w:r>
          <w:rPr>
            <w:noProof/>
            <w:webHidden/>
          </w:rPr>
          <w:fldChar w:fldCharType="end"/>
        </w:r>
      </w:hyperlink>
    </w:p>
    <w:p w14:paraId="320DA8CD" w14:textId="3E31CE2E" w:rsidR="00D04A98" w:rsidRDefault="00D04A98">
      <w:pPr>
        <w:pStyle w:val="TOC2"/>
        <w:tabs>
          <w:tab w:val="left" w:pos="879"/>
          <w:tab w:val="right" w:leader="dot" w:pos="9062"/>
        </w:tabs>
        <w:rPr>
          <w:rFonts w:eastAsiaTheme="minorEastAsia"/>
          <w:noProof/>
          <w:sz w:val="22"/>
          <w:lang w:eastAsia="de-DE"/>
        </w:rPr>
      </w:pPr>
      <w:hyperlink w:anchor="_Toc121755783" w:history="1">
        <w:r w:rsidRPr="00BE7D1C">
          <w:rPr>
            <w:rStyle w:val="Hyperlink"/>
            <w:noProof/>
          </w:rPr>
          <w:t>2.1</w:t>
        </w:r>
        <w:r>
          <w:rPr>
            <w:rFonts w:eastAsiaTheme="minorEastAsia"/>
            <w:noProof/>
            <w:sz w:val="22"/>
            <w:lang w:eastAsia="de-DE"/>
          </w:rPr>
          <w:tab/>
        </w:r>
        <w:r w:rsidRPr="00BE7D1C">
          <w:rPr>
            <w:rStyle w:val="Hyperlink"/>
            <w:noProof/>
          </w:rPr>
          <w:t>Basislisten</w:t>
        </w:r>
        <w:r>
          <w:rPr>
            <w:noProof/>
            <w:webHidden/>
          </w:rPr>
          <w:tab/>
        </w:r>
        <w:r>
          <w:rPr>
            <w:noProof/>
            <w:webHidden/>
          </w:rPr>
          <w:fldChar w:fldCharType="begin"/>
        </w:r>
        <w:r>
          <w:rPr>
            <w:noProof/>
            <w:webHidden/>
          </w:rPr>
          <w:instrText xml:space="preserve"> PAGEREF _Toc121755783 \h </w:instrText>
        </w:r>
        <w:r>
          <w:rPr>
            <w:noProof/>
            <w:webHidden/>
          </w:rPr>
        </w:r>
        <w:r>
          <w:rPr>
            <w:noProof/>
            <w:webHidden/>
          </w:rPr>
          <w:fldChar w:fldCharType="separate"/>
        </w:r>
        <w:r w:rsidR="009551E2">
          <w:rPr>
            <w:noProof/>
            <w:webHidden/>
          </w:rPr>
          <w:t>26</w:t>
        </w:r>
        <w:r>
          <w:rPr>
            <w:noProof/>
            <w:webHidden/>
          </w:rPr>
          <w:fldChar w:fldCharType="end"/>
        </w:r>
      </w:hyperlink>
    </w:p>
    <w:p w14:paraId="51119A29" w14:textId="2D39A54F" w:rsidR="00D04A98" w:rsidRDefault="00D04A98">
      <w:pPr>
        <w:pStyle w:val="TOC3"/>
        <w:tabs>
          <w:tab w:val="left" w:pos="1100"/>
          <w:tab w:val="right" w:leader="dot" w:pos="9062"/>
        </w:tabs>
        <w:rPr>
          <w:rFonts w:eastAsiaTheme="minorEastAsia"/>
          <w:noProof/>
          <w:sz w:val="22"/>
          <w:lang w:eastAsia="de-DE"/>
        </w:rPr>
      </w:pPr>
      <w:hyperlink w:anchor="_Toc121755784" w:history="1">
        <w:r w:rsidRPr="00BE7D1C">
          <w:rPr>
            <w:rStyle w:val="Hyperlink"/>
            <w:noProof/>
          </w:rPr>
          <w:t>2.1.1</w:t>
        </w:r>
        <w:r>
          <w:rPr>
            <w:rFonts w:eastAsiaTheme="minorEastAsia"/>
            <w:noProof/>
            <w:sz w:val="22"/>
            <w:lang w:eastAsia="de-DE"/>
          </w:rPr>
          <w:tab/>
        </w:r>
        <w:r w:rsidRPr="00BE7D1C">
          <w:rPr>
            <w:rStyle w:val="Hyperlink"/>
            <w:noProof/>
          </w:rPr>
          <w:t>Listenfilter</w:t>
        </w:r>
        <w:r>
          <w:rPr>
            <w:noProof/>
            <w:webHidden/>
          </w:rPr>
          <w:tab/>
        </w:r>
        <w:r>
          <w:rPr>
            <w:noProof/>
            <w:webHidden/>
          </w:rPr>
          <w:fldChar w:fldCharType="begin"/>
        </w:r>
        <w:r>
          <w:rPr>
            <w:noProof/>
            <w:webHidden/>
          </w:rPr>
          <w:instrText xml:space="preserve"> PAGEREF _Toc121755784 \h </w:instrText>
        </w:r>
        <w:r>
          <w:rPr>
            <w:noProof/>
            <w:webHidden/>
          </w:rPr>
        </w:r>
        <w:r>
          <w:rPr>
            <w:noProof/>
            <w:webHidden/>
          </w:rPr>
          <w:fldChar w:fldCharType="separate"/>
        </w:r>
        <w:r w:rsidR="009551E2">
          <w:rPr>
            <w:noProof/>
            <w:webHidden/>
          </w:rPr>
          <w:t>26</w:t>
        </w:r>
        <w:r>
          <w:rPr>
            <w:noProof/>
            <w:webHidden/>
          </w:rPr>
          <w:fldChar w:fldCharType="end"/>
        </w:r>
      </w:hyperlink>
    </w:p>
    <w:p w14:paraId="2B5400FF" w14:textId="45BAE5EE" w:rsidR="00D04A98" w:rsidRDefault="00D04A98">
      <w:pPr>
        <w:pStyle w:val="TOC3"/>
        <w:tabs>
          <w:tab w:val="left" w:pos="1100"/>
          <w:tab w:val="right" w:leader="dot" w:pos="9062"/>
        </w:tabs>
        <w:rPr>
          <w:rFonts w:eastAsiaTheme="minorEastAsia"/>
          <w:noProof/>
          <w:sz w:val="22"/>
          <w:lang w:eastAsia="de-DE"/>
        </w:rPr>
      </w:pPr>
      <w:hyperlink w:anchor="_Toc121755785" w:history="1">
        <w:r w:rsidRPr="00BE7D1C">
          <w:rPr>
            <w:rStyle w:val="Hyperlink"/>
            <w:noProof/>
          </w:rPr>
          <w:t>2.1.2</w:t>
        </w:r>
        <w:r>
          <w:rPr>
            <w:rFonts w:eastAsiaTheme="minorEastAsia"/>
            <w:noProof/>
            <w:sz w:val="22"/>
            <w:lang w:eastAsia="de-DE"/>
          </w:rPr>
          <w:tab/>
        </w:r>
        <w:r w:rsidRPr="00BE7D1C">
          <w:rPr>
            <w:rStyle w:val="Hyperlink"/>
            <w:noProof/>
          </w:rPr>
          <w:t>Ladeverhalten der Listen</w:t>
        </w:r>
        <w:r>
          <w:rPr>
            <w:noProof/>
            <w:webHidden/>
          </w:rPr>
          <w:tab/>
        </w:r>
        <w:r>
          <w:rPr>
            <w:noProof/>
            <w:webHidden/>
          </w:rPr>
          <w:fldChar w:fldCharType="begin"/>
        </w:r>
        <w:r>
          <w:rPr>
            <w:noProof/>
            <w:webHidden/>
          </w:rPr>
          <w:instrText xml:space="preserve"> PAGEREF _Toc121755785 \h </w:instrText>
        </w:r>
        <w:r>
          <w:rPr>
            <w:noProof/>
            <w:webHidden/>
          </w:rPr>
        </w:r>
        <w:r>
          <w:rPr>
            <w:noProof/>
            <w:webHidden/>
          </w:rPr>
          <w:fldChar w:fldCharType="separate"/>
        </w:r>
        <w:r w:rsidR="009551E2">
          <w:rPr>
            <w:noProof/>
            <w:webHidden/>
          </w:rPr>
          <w:t>32</w:t>
        </w:r>
        <w:r>
          <w:rPr>
            <w:noProof/>
            <w:webHidden/>
          </w:rPr>
          <w:fldChar w:fldCharType="end"/>
        </w:r>
      </w:hyperlink>
    </w:p>
    <w:p w14:paraId="50B6F1E8" w14:textId="45F992D1" w:rsidR="00D04A98" w:rsidRDefault="00D04A98">
      <w:pPr>
        <w:pStyle w:val="TOC3"/>
        <w:tabs>
          <w:tab w:val="left" w:pos="1100"/>
          <w:tab w:val="right" w:leader="dot" w:pos="9062"/>
        </w:tabs>
        <w:rPr>
          <w:rFonts w:eastAsiaTheme="minorEastAsia"/>
          <w:noProof/>
          <w:sz w:val="22"/>
          <w:lang w:eastAsia="de-DE"/>
        </w:rPr>
      </w:pPr>
      <w:hyperlink w:anchor="_Toc121755786" w:history="1">
        <w:r w:rsidRPr="00BE7D1C">
          <w:rPr>
            <w:rStyle w:val="Hyperlink"/>
            <w:noProof/>
          </w:rPr>
          <w:t>2.1.3</w:t>
        </w:r>
        <w:r>
          <w:rPr>
            <w:rFonts w:eastAsiaTheme="minorEastAsia"/>
            <w:noProof/>
            <w:sz w:val="22"/>
            <w:lang w:eastAsia="de-DE"/>
          </w:rPr>
          <w:tab/>
        </w:r>
        <w:r w:rsidRPr="00BE7D1C">
          <w:rPr>
            <w:rStyle w:val="Hyperlink"/>
            <w:noProof/>
          </w:rPr>
          <w:t>Grundlegende Listenfunktionen</w:t>
        </w:r>
        <w:r>
          <w:rPr>
            <w:noProof/>
            <w:webHidden/>
          </w:rPr>
          <w:tab/>
        </w:r>
        <w:r>
          <w:rPr>
            <w:noProof/>
            <w:webHidden/>
          </w:rPr>
          <w:fldChar w:fldCharType="begin"/>
        </w:r>
        <w:r>
          <w:rPr>
            <w:noProof/>
            <w:webHidden/>
          </w:rPr>
          <w:instrText xml:space="preserve"> PAGEREF _Toc121755786 \h </w:instrText>
        </w:r>
        <w:r>
          <w:rPr>
            <w:noProof/>
            <w:webHidden/>
          </w:rPr>
        </w:r>
        <w:r>
          <w:rPr>
            <w:noProof/>
            <w:webHidden/>
          </w:rPr>
          <w:fldChar w:fldCharType="separate"/>
        </w:r>
        <w:r w:rsidR="009551E2">
          <w:rPr>
            <w:noProof/>
            <w:webHidden/>
          </w:rPr>
          <w:t>32</w:t>
        </w:r>
        <w:r>
          <w:rPr>
            <w:noProof/>
            <w:webHidden/>
          </w:rPr>
          <w:fldChar w:fldCharType="end"/>
        </w:r>
      </w:hyperlink>
    </w:p>
    <w:p w14:paraId="156B1EC3" w14:textId="2752BD84" w:rsidR="00D04A98" w:rsidRDefault="00D04A98">
      <w:pPr>
        <w:pStyle w:val="TOC2"/>
        <w:tabs>
          <w:tab w:val="left" w:pos="879"/>
          <w:tab w:val="right" w:leader="dot" w:pos="9062"/>
        </w:tabs>
        <w:rPr>
          <w:rFonts w:eastAsiaTheme="minorEastAsia"/>
          <w:noProof/>
          <w:sz w:val="22"/>
          <w:lang w:eastAsia="de-DE"/>
        </w:rPr>
      </w:pPr>
      <w:hyperlink w:anchor="_Toc121755787" w:history="1">
        <w:r w:rsidRPr="00BE7D1C">
          <w:rPr>
            <w:rStyle w:val="Hyperlink"/>
            <w:noProof/>
          </w:rPr>
          <w:t>2.2</w:t>
        </w:r>
        <w:r>
          <w:rPr>
            <w:rFonts w:eastAsiaTheme="minorEastAsia"/>
            <w:noProof/>
            <w:sz w:val="22"/>
            <w:lang w:eastAsia="de-DE"/>
          </w:rPr>
          <w:tab/>
        </w:r>
        <w:r w:rsidRPr="00BE7D1C">
          <w:rPr>
            <w:rStyle w:val="Hyperlink"/>
            <w:noProof/>
          </w:rPr>
          <w:t>Dialoge</w:t>
        </w:r>
        <w:r>
          <w:rPr>
            <w:noProof/>
            <w:webHidden/>
          </w:rPr>
          <w:tab/>
        </w:r>
        <w:r>
          <w:rPr>
            <w:noProof/>
            <w:webHidden/>
          </w:rPr>
          <w:fldChar w:fldCharType="begin"/>
        </w:r>
        <w:r>
          <w:rPr>
            <w:noProof/>
            <w:webHidden/>
          </w:rPr>
          <w:instrText xml:space="preserve"> PAGEREF _Toc121755787 \h </w:instrText>
        </w:r>
        <w:r>
          <w:rPr>
            <w:noProof/>
            <w:webHidden/>
          </w:rPr>
        </w:r>
        <w:r>
          <w:rPr>
            <w:noProof/>
            <w:webHidden/>
          </w:rPr>
          <w:fldChar w:fldCharType="separate"/>
        </w:r>
        <w:r w:rsidR="009551E2">
          <w:rPr>
            <w:noProof/>
            <w:webHidden/>
          </w:rPr>
          <w:t>33</w:t>
        </w:r>
        <w:r>
          <w:rPr>
            <w:noProof/>
            <w:webHidden/>
          </w:rPr>
          <w:fldChar w:fldCharType="end"/>
        </w:r>
      </w:hyperlink>
    </w:p>
    <w:p w14:paraId="4987CB46" w14:textId="4471362E" w:rsidR="00D04A98" w:rsidRDefault="00D04A98">
      <w:pPr>
        <w:pStyle w:val="TOC3"/>
        <w:tabs>
          <w:tab w:val="left" w:pos="1100"/>
          <w:tab w:val="right" w:leader="dot" w:pos="9062"/>
        </w:tabs>
        <w:rPr>
          <w:rFonts w:eastAsiaTheme="minorEastAsia"/>
          <w:noProof/>
          <w:sz w:val="22"/>
          <w:lang w:eastAsia="de-DE"/>
        </w:rPr>
      </w:pPr>
      <w:hyperlink w:anchor="_Toc121755788" w:history="1">
        <w:r w:rsidRPr="00BE7D1C">
          <w:rPr>
            <w:rStyle w:val="Hyperlink"/>
            <w:noProof/>
          </w:rPr>
          <w:t>2.2.1</w:t>
        </w:r>
        <w:r>
          <w:rPr>
            <w:rFonts w:eastAsiaTheme="minorEastAsia"/>
            <w:noProof/>
            <w:sz w:val="22"/>
            <w:lang w:eastAsia="de-DE"/>
          </w:rPr>
          <w:tab/>
        </w:r>
        <w:r w:rsidRPr="00BE7D1C">
          <w:rPr>
            <w:rStyle w:val="Hyperlink"/>
            <w:noProof/>
          </w:rPr>
          <w:t>Dialogfunktionen</w:t>
        </w:r>
        <w:r>
          <w:rPr>
            <w:noProof/>
            <w:webHidden/>
          </w:rPr>
          <w:tab/>
        </w:r>
        <w:r>
          <w:rPr>
            <w:noProof/>
            <w:webHidden/>
          </w:rPr>
          <w:fldChar w:fldCharType="begin"/>
        </w:r>
        <w:r>
          <w:rPr>
            <w:noProof/>
            <w:webHidden/>
          </w:rPr>
          <w:instrText xml:space="preserve"> PAGEREF _Toc121755788 \h </w:instrText>
        </w:r>
        <w:r>
          <w:rPr>
            <w:noProof/>
            <w:webHidden/>
          </w:rPr>
        </w:r>
        <w:r>
          <w:rPr>
            <w:noProof/>
            <w:webHidden/>
          </w:rPr>
          <w:fldChar w:fldCharType="separate"/>
        </w:r>
        <w:r w:rsidR="009551E2">
          <w:rPr>
            <w:noProof/>
            <w:webHidden/>
          </w:rPr>
          <w:t>33</w:t>
        </w:r>
        <w:r>
          <w:rPr>
            <w:noProof/>
            <w:webHidden/>
          </w:rPr>
          <w:fldChar w:fldCharType="end"/>
        </w:r>
      </w:hyperlink>
    </w:p>
    <w:p w14:paraId="798E0B40" w14:textId="7AA825E0" w:rsidR="00D04A98" w:rsidRDefault="00D04A98">
      <w:pPr>
        <w:pStyle w:val="TOC3"/>
        <w:tabs>
          <w:tab w:val="left" w:pos="1100"/>
          <w:tab w:val="right" w:leader="dot" w:pos="9062"/>
        </w:tabs>
        <w:rPr>
          <w:rFonts w:eastAsiaTheme="minorEastAsia"/>
          <w:noProof/>
          <w:sz w:val="22"/>
          <w:lang w:eastAsia="de-DE"/>
        </w:rPr>
      </w:pPr>
      <w:hyperlink w:anchor="_Toc121755789" w:history="1">
        <w:r w:rsidRPr="00BE7D1C">
          <w:rPr>
            <w:rStyle w:val="Hyperlink"/>
            <w:noProof/>
          </w:rPr>
          <w:t>2.2.2</w:t>
        </w:r>
        <w:r>
          <w:rPr>
            <w:rFonts w:eastAsiaTheme="minorEastAsia"/>
            <w:noProof/>
            <w:sz w:val="22"/>
            <w:lang w:eastAsia="de-DE"/>
          </w:rPr>
          <w:tab/>
        </w:r>
        <w:r w:rsidRPr="00BE7D1C">
          <w:rPr>
            <w:rStyle w:val="Hyperlink"/>
            <w:noProof/>
          </w:rPr>
          <w:t>Parentfelder</w:t>
        </w:r>
        <w:r>
          <w:rPr>
            <w:noProof/>
            <w:webHidden/>
          </w:rPr>
          <w:tab/>
        </w:r>
        <w:r>
          <w:rPr>
            <w:noProof/>
            <w:webHidden/>
          </w:rPr>
          <w:fldChar w:fldCharType="begin"/>
        </w:r>
        <w:r>
          <w:rPr>
            <w:noProof/>
            <w:webHidden/>
          </w:rPr>
          <w:instrText xml:space="preserve"> PAGEREF _Toc121755789 \h </w:instrText>
        </w:r>
        <w:r>
          <w:rPr>
            <w:noProof/>
            <w:webHidden/>
          </w:rPr>
        </w:r>
        <w:r>
          <w:rPr>
            <w:noProof/>
            <w:webHidden/>
          </w:rPr>
          <w:fldChar w:fldCharType="separate"/>
        </w:r>
        <w:r w:rsidR="009551E2">
          <w:rPr>
            <w:noProof/>
            <w:webHidden/>
          </w:rPr>
          <w:t>33</w:t>
        </w:r>
        <w:r>
          <w:rPr>
            <w:noProof/>
            <w:webHidden/>
          </w:rPr>
          <w:fldChar w:fldCharType="end"/>
        </w:r>
      </w:hyperlink>
    </w:p>
    <w:p w14:paraId="595299BF" w14:textId="6FB3477A" w:rsidR="00D04A98" w:rsidRDefault="00D04A98">
      <w:pPr>
        <w:pStyle w:val="TOC2"/>
        <w:tabs>
          <w:tab w:val="left" w:pos="879"/>
          <w:tab w:val="right" w:leader="dot" w:pos="9062"/>
        </w:tabs>
        <w:rPr>
          <w:rFonts w:eastAsiaTheme="minorEastAsia"/>
          <w:noProof/>
          <w:sz w:val="22"/>
          <w:lang w:eastAsia="de-DE"/>
        </w:rPr>
      </w:pPr>
      <w:hyperlink w:anchor="_Toc121755790" w:history="1">
        <w:r w:rsidRPr="00BE7D1C">
          <w:rPr>
            <w:rStyle w:val="Hyperlink"/>
            <w:noProof/>
          </w:rPr>
          <w:t>2.3</w:t>
        </w:r>
        <w:r>
          <w:rPr>
            <w:rFonts w:eastAsiaTheme="minorEastAsia"/>
            <w:noProof/>
            <w:sz w:val="22"/>
            <w:lang w:eastAsia="de-DE"/>
          </w:rPr>
          <w:tab/>
        </w:r>
        <w:r w:rsidRPr="00BE7D1C">
          <w:rPr>
            <w:rStyle w:val="Hyperlink"/>
            <w:noProof/>
          </w:rPr>
          <w:t>SearchMenu</w:t>
        </w:r>
        <w:r>
          <w:rPr>
            <w:noProof/>
            <w:webHidden/>
          </w:rPr>
          <w:tab/>
        </w:r>
        <w:r>
          <w:rPr>
            <w:noProof/>
            <w:webHidden/>
          </w:rPr>
          <w:fldChar w:fldCharType="begin"/>
        </w:r>
        <w:r>
          <w:rPr>
            <w:noProof/>
            <w:webHidden/>
          </w:rPr>
          <w:instrText xml:space="preserve"> PAGEREF _Toc121755790 \h </w:instrText>
        </w:r>
        <w:r>
          <w:rPr>
            <w:noProof/>
            <w:webHidden/>
          </w:rPr>
        </w:r>
        <w:r>
          <w:rPr>
            <w:noProof/>
            <w:webHidden/>
          </w:rPr>
          <w:fldChar w:fldCharType="separate"/>
        </w:r>
        <w:r w:rsidR="009551E2">
          <w:rPr>
            <w:noProof/>
            <w:webHidden/>
          </w:rPr>
          <w:t>34</w:t>
        </w:r>
        <w:r>
          <w:rPr>
            <w:noProof/>
            <w:webHidden/>
          </w:rPr>
          <w:fldChar w:fldCharType="end"/>
        </w:r>
      </w:hyperlink>
    </w:p>
    <w:p w14:paraId="50E12C32" w14:textId="210B7CA2" w:rsidR="00D04A98" w:rsidRDefault="00D04A98">
      <w:pPr>
        <w:pStyle w:val="TOC2"/>
        <w:tabs>
          <w:tab w:val="left" w:pos="879"/>
          <w:tab w:val="right" w:leader="dot" w:pos="9062"/>
        </w:tabs>
        <w:rPr>
          <w:rFonts w:eastAsiaTheme="minorEastAsia"/>
          <w:noProof/>
          <w:sz w:val="22"/>
          <w:lang w:eastAsia="de-DE"/>
        </w:rPr>
      </w:pPr>
      <w:hyperlink w:anchor="_Toc121755791" w:history="1">
        <w:r w:rsidRPr="00BE7D1C">
          <w:rPr>
            <w:rStyle w:val="Hyperlink"/>
            <w:noProof/>
          </w:rPr>
          <w:t>2.4</w:t>
        </w:r>
        <w:r>
          <w:rPr>
            <w:rFonts w:eastAsiaTheme="minorEastAsia"/>
            <w:noProof/>
            <w:sz w:val="22"/>
            <w:lang w:eastAsia="de-DE"/>
          </w:rPr>
          <w:tab/>
        </w:r>
        <w:r w:rsidRPr="00BE7D1C">
          <w:rPr>
            <w:rStyle w:val="Hyperlink"/>
            <w:noProof/>
          </w:rPr>
          <w:t>Workflows</w:t>
        </w:r>
        <w:r>
          <w:rPr>
            <w:noProof/>
            <w:webHidden/>
          </w:rPr>
          <w:tab/>
        </w:r>
        <w:r>
          <w:rPr>
            <w:noProof/>
            <w:webHidden/>
          </w:rPr>
          <w:fldChar w:fldCharType="begin"/>
        </w:r>
        <w:r>
          <w:rPr>
            <w:noProof/>
            <w:webHidden/>
          </w:rPr>
          <w:instrText xml:space="preserve"> PAGEREF _Toc121755791 \h </w:instrText>
        </w:r>
        <w:r>
          <w:rPr>
            <w:noProof/>
            <w:webHidden/>
          </w:rPr>
        </w:r>
        <w:r>
          <w:rPr>
            <w:noProof/>
            <w:webHidden/>
          </w:rPr>
          <w:fldChar w:fldCharType="separate"/>
        </w:r>
        <w:r w:rsidR="009551E2">
          <w:rPr>
            <w:noProof/>
            <w:webHidden/>
          </w:rPr>
          <w:t>34</w:t>
        </w:r>
        <w:r>
          <w:rPr>
            <w:noProof/>
            <w:webHidden/>
          </w:rPr>
          <w:fldChar w:fldCharType="end"/>
        </w:r>
      </w:hyperlink>
    </w:p>
    <w:p w14:paraId="69696502" w14:textId="6A7E7946" w:rsidR="00D04A98" w:rsidRDefault="00D04A98">
      <w:pPr>
        <w:pStyle w:val="TOC3"/>
        <w:tabs>
          <w:tab w:val="left" w:pos="1100"/>
          <w:tab w:val="right" w:leader="dot" w:pos="9062"/>
        </w:tabs>
        <w:rPr>
          <w:rFonts w:eastAsiaTheme="minorEastAsia"/>
          <w:noProof/>
          <w:sz w:val="22"/>
          <w:lang w:eastAsia="de-DE"/>
        </w:rPr>
      </w:pPr>
      <w:hyperlink w:anchor="_Toc121755792" w:history="1">
        <w:r w:rsidRPr="00BE7D1C">
          <w:rPr>
            <w:rStyle w:val="Hyperlink"/>
            <w:noProof/>
          </w:rPr>
          <w:t>2.4.1</w:t>
        </w:r>
        <w:r>
          <w:rPr>
            <w:rFonts w:eastAsiaTheme="minorEastAsia"/>
            <w:noProof/>
            <w:sz w:val="22"/>
            <w:lang w:eastAsia="de-DE"/>
          </w:rPr>
          <w:tab/>
        </w:r>
        <w:r w:rsidRPr="00BE7D1C">
          <w:rPr>
            <w:rStyle w:val="Hyperlink"/>
            <w:noProof/>
          </w:rPr>
          <w:t>Triggerworkflows</w:t>
        </w:r>
        <w:r>
          <w:rPr>
            <w:noProof/>
            <w:webHidden/>
          </w:rPr>
          <w:tab/>
        </w:r>
        <w:r>
          <w:rPr>
            <w:noProof/>
            <w:webHidden/>
          </w:rPr>
          <w:fldChar w:fldCharType="begin"/>
        </w:r>
        <w:r>
          <w:rPr>
            <w:noProof/>
            <w:webHidden/>
          </w:rPr>
          <w:instrText xml:space="preserve"> PAGEREF _Toc121755792 \h </w:instrText>
        </w:r>
        <w:r>
          <w:rPr>
            <w:noProof/>
            <w:webHidden/>
          </w:rPr>
        </w:r>
        <w:r>
          <w:rPr>
            <w:noProof/>
            <w:webHidden/>
          </w:rPr>
          <w:fldChar w:fldCharType="separate"/>
        </w:r>
        <w:r w:rsidR="009551E2">
          <w:rPr>
            <w:noProof/>
            <w:webHidden/>
          </w:rPr>
          <w:t>34</w:t>
        </w:r>
        <w:r>
          <w:rPr>
            <w:noProof/>
            <w:webHidden/>
          </w:rPr>
          <w:fldChar w:fldCharType="end"/>
        </w:r>
      </w:hyperlink>
    </w:p>
    <w:p w14:paraId="0B54FEAF" w14:textId="2F5F8ABF" w:rsidR="00D04A98" w:rsidRDefault="00D04A98">
      <w:pPr>
        <w:pStyle w:val="TOC3"/>
        <w:tabs>
          <w:tab w:val="left" w:pos="1100"/>
          <w:tab w:val="right" w:leader="dot" w:pos="9062"/>
        </w:tabs>
        <w:rPr>
          <w:rFonts w:eastAsiaTheme="minorEastAsia"/>
          <w:noProof/>
          <w:sz w:val="22"/>
          <w:lang w:eastAsia="de-DE"/>
        </w:rPr>
      </w:pPr>
      <w:hyperlink w:anchor="_Toc121755793" w:history="1">
        <w:r w:rsidRPr="00BE7D1C">
          <w:rPr>
            <w:rStyle w:val="Hyperlink"/>
            <w:noProof/>
          </w:rPr>
          <w:t>2.4.2</w:t>
        </w:r>
        <w:r>
          <w:rPr>
            <w:rFonts w:eastAsiaTheme="minorEastAsia"/>
            <w:noProof/>
            <w:sz w:val="22"/>
            <w:lang w:eastAsia="de-DE"/>
          </w:rPr>
          <w:tab/>
        </w:r>
        <w:r w:rsidRPr="00BE7D1C">
          <w:rPr>
            <w:rStyle w:val="Hyperlink"/>
            <w:noProof/>
          </w:rPr>
          <w:t>Freie Workflows</w:t>
        </w:r>
        <w:r>
          <w:rPr>
            <w:noProof/>
            <w:webHidden/>
          </w:rPr>
          <w:tab/>
        </w:r>
        <w:r>
          <w:rPr>
            <w:noProof/>
            <w:webHidden/>
          </w:rPr>
          <w:fldChar w:fldCharType="begin"/>
        </w:r>
        <w:r>
          <w:rPr>
            <w:noProof/>
            <w:webHidden/>
          </w:rPr>
          <w:instrText xml:space="preserve"> PAGEREF _Toc121755793 \h </w:instrText>
        </w:r>
        <w:r>
          <w:rPr>
            <w:noProof/>
            <w:webHidden/>
          </w:rPr>
        </w:r>
        <w:r>
          <w:rPr>
            <w:noProof/>
            <w:webHidden/>
          </w:rPr>
          <w:fldChar w:fldCharType="separate"/>
        </w:r>
        <w:r w:rsidR="009551E2">
          <w:rPr>
            <w:noProof/>
            <w:webHidden/>
          </w:rPr>
          <w:t>34</w:t>
        </w:r>
        <w:r>
          <w:rPr>
            <w:noProof/>
            <w:webHidden/>
          </w:rPr>
          <w:fldChar w:fldCharType="end"/>
        </w:r>
      </w:hyperlink>
    </w:p>
    <w:p w14:paraId="56BB23D7" w14:textId="4E8999B4" w:rsidR="00D04A98" w:rsidRDefault="00D04A98">
      <w:pPr>
        <w:pStyle w:val="TOC3"/>
        <w:tabs>
          <w:tab w:val="left" w:pos="1100"/>
          <w:tab w:val="right" w:leader="dot" w:pos="9062"/>
        </w:tabs>
        <w:rPr>
          <w:rFonts w:eastAsiaTheme="minorEastAsia"/>
          <w:noProof/>
          <w:sz w:val="22"/>
          <w:lang w:eastAsia="de-DE"/>
        </w:rPr>
      </w:pPr>
      <w:hyperlink w:anchor="_Toc121755794" w:history="1">
        <w:r w:rsidRPr="00BE7D1C">
          <w:rPr>
            <w:rStyle w:val="Hyperlink"/>
            <w:noProof/>
          </w:rPr>
          <w:t>2.4.3</w:t>
        </w:r>
        <w:r>
          <w:rPr>
            <w:rFonts w:eastAsiaTheme="minorEastAsia"/>
            <w:noProof/>
            <w:sz w:val="22"/>
            <w:lang w:eastAsia="de-DE"/>
          </w:rPr>
          <w:tab/>
        </w:r>
        <w:r w:rsidRPr="00BE7D1C">
          <w:rPr>
            <w:rStyle w:val="Hyperlink"/>
            <w:noProof/>
          </w:rPr>
          <w:t>Workflowberechtigungen</w:t>
        </w:r>
        <w:r>
          <w:rPr>
            <w:noProof/>
            <w:webHidden/>
          </w:rPr>
          <w:tab/>
        </w:r>
        <w:r>
          <w:rPr>
            <w:noProof/>
            <w:webHidden/>
          </w:rPr>
          <w:fldChar w:fldCharType="begin"/>
        </w:r>
        <w:r>
          <w:rPr>
            <w:noProof/>
            <w:webHidden/>
          </w:rPr>
          <w:instrText xml:space="preserve"> PAGEREF _Toc121755794 \h </w:instrText>
        </w:r>
        <w:r>
          <w:rPr>
            <w:noProof/>
            <w:webHidden/>
          </w:rPr>
        </w:r>
        <w:r>
          <w:rPr>
            <w:noProof/>
            <w:webHidden/>
          </w:rPr>
          <w:fldChar w:fldCharType="separate"/>
        </w:r>
        <w:r w:rsidR="009551E2">
          <w:rPr>
            <w:noProof/>
            <w:webHidden/>
          </w:rPr>
          <w:t>34</w:t>
        </w:r>
        <w:r>
          <w:rPr>
            <w:noProof/>
            <w:webHidden/>
          </w:rPr>
          <w:fldChar w:fldCharType="end"/>
        </w:r>
      </w:hyperlink>
    </w:p>
    <w:p w14:paraId="645AC5A5" w14:textId="49EBA4F3" w:rsidR="00D04A98" w:rsidRDefault="00D04A98">
      <w:pPr>
        <w:pStyle w:val="TOC2"/>
        <w:tabs>
          <w:tab w:val="left" w:pos="879"/>
          <w:tab w:val="right" w:leader="dot" w:pos="9062"/>
        </w:tabs>
        <w:rPr>
          <w:rFonts w:eastAsiaTheme="minorEastAsia"/>
          <w:noProof/>
          <w:sz w:val="22"/>
          <w:lang w:eastAsia="de-DE"/>
        </w:rPr>
      </w:pPr>
      <w:hyperlink w:anchor="_Toc121755795" w:history="1">
        <w:r w:rsidRPr="00BE7D1C">
          <w:rPr>
            <w:rStyle w:val="Hyperlink"/>
            <w:noProof/>
          </w:rPr>
          <w:t>2.5</w:t>
        </w:r>
        <w:r>
          <w:rPr>
            <w:rFonts w:eastAsiaTheme="minorEastAsia"/>
            <w:noProof/>
            <w:sz w:val="22"/>
            <w:lang w:eastAsia="de-DE"/>
          </w:rPr>
          <w:tab/>
        </w:r>
        <w:r w:rsidRPr="00BE7D1C">
          <w:rPr>
            <w:rStyle w:val="Hyperlink"/>
            <w:noProof/>
          </w:rPr>
          <w:t>Datenlog / CDC</w:t>
        </w:r>
        <w:r>
          <w:rPr>
            <w:noProof/>
            <w:webHidden/>
          </w:rPr>
          <w:tab/>
        </w:r>
        <w:r>
          <w:rPr>
            <w:noProof/>
            <w:webHidden/>
          </w:rPr>
          <w:fldChar w:fldCharType="begin"/>
        </w:r>
        <w:r>
          <w:rPr>
            <w:noProof/>
            <w:webHidden/>
          </w:rPr>
          <w:instrText xml:space="preserve"> PAGEREF _Toc121755795 \h </w:instrText>
        </w:r>
        <w:r>
          <w:rPr>
            <w:noProof/>
            <w:webHidden/>
          </w:rPr>
        </w:r>
        <w:r>
          <w:rPr>
            <w:noProof/>
            <w:webHidden/>
          </w:rPr>
          <w:fldChar w:fldCharType="separate"/>
        </w:r>
        <w:r w:rsidR="009551E2">
          <w:rPr>
            <w:noProof/>
            <w:webHidden/>
          </w:rPr>
          <w:t>35</w:t>
        </w:r>
        <w:r>
          <w:rPr>
            <w:noProof/>
            <w:webHidden/>
          </w:rPr>
          <w:fldChar w:fldCharType="end"/>
        </w:r>
      </w:hyperlink>
    </w:p>
    <w:p w14:paraId="095D4348" w14:textId="2985CFD0" w:rsidR="00D04A98" w:rsidRDefault="00D04A98">
      <w:pPr>
        <w:pStyle w:val="TOC2"/>
        <w:tabs>
          <w:tab w:val="left" w:pos="879"/>
          <w:tab w:val="right" w:leader="dot" w:pos="9062"/>
        </w:tabs>
        <w:rPr>
          <w:rFonts w:eastAsiaTheme="minorEastAsia"/>
          <w:noProof/>
          <w:sz w:val="22"/>
          <w:lang w:eastAsia="de-DE"/>
        </w:rPr>
      </w:pPr>
      <w:hyperlink w:anchor="_Toc121755796" w:history="1">
        <w:r w:rsidRPr="00BE7D1C">
          <w:rPr>
            <w:rStyle w:val="Hyperlink"/>
            <w:noProof/>
          </w:rPr>
          <w:t>2.6</w:t>
        </w:r>
        <w:r>
          <w:rPr>
            <w:rFonts w:eastAsiaTheme="minorEastAsia"/>
            <w:noProof/>
            <w:sz w:val="22"/>
            <w:lang w:eastAsia="de-DE"/>
          </w:rPr>
          <w:tab/>
        </w:r>
        <w:r w:rsidRPr="00BE7D1C">
          <w:rPr>
            <w:rStyle w:val="Hyperlink"/>
            <w:noProof/>
          </w:rPr>
          <w:t>VirtualChild-Tabellen</w:t>
        </w:r>
        <w:r>
          <w:rPr>
            <w:noProof/>
            <w:webHidden/>
          </w:rPr>
          <w:tab/>
        </w:r>
        <w:r>
          <w:rPr>
            <w:noProof/>
            <w:webHidden/>
          </w:rPr>
          <w:fldChar w:fldCharType="begin"/>
        </w:r>
        <w:r>
          <w:rPr>
            <w:noProof/>
            <w:webHidden/>
          </w:rPr>
          <w:instrText xml:space="preserve"> PAGEREF _Toc121755796 \h </w:instrText>
        </w:r>
        <w:r>
          <w:rPr>
            <w:noProof/>
            <w:webHidden/>
          </w:rPr>
        </w:r>
        <w:r>
          <w:rPr>
            <w:noProof/>
            <w:webHidden/>
          </w:rPr>
          <w:fldChar w:fldCharType="separate"/>
        </w:r>
        <w:r w:rsidR="009551E2">
          <w:rPr>
            <w:noProof/>
            <w:webHidden/>
          </w:rPr>
          <w:t>38</w:t>
        </w:r>
        <w:r>
          <w:rPr>
            <w:noProof/>
            <w:webHidden/>
          </w:rPr>
          <w:fldChar w:fldCharType="end"/>
        </w:r>
      </w:hyperlink>
    </w:p>
    <w:p w14:paraId="59EAC9B1" w14:textId="57C61892" w:rsidR="00D04A98" w:rsidRDefault="00D04A98">
      <w:pPr>
        <w:pStyle w:val="TOC1"/>
        <w:tabs>
          <w:tab w:val="left" w:pos="442"/>
          <w:tab w:val="right" w:leader="dot" w:pos="9062"/>
        </w:tabs>
        <w:rPr>
          <w:rFonts w:eastAsiaTheme="minorEastAsia"/>
          <w:noProof/>
          <w:sz w:val="22"/>
          <w:lang w:eastAsia="de-DE"/>
        </w:rPr>
      </w:pPr>
      <w:hyperlink w:anchor="_Toc121755797" w:history="1">
        <w:r w:rsidRPr="00BE7D1C">
          <w:rPr>
            <w:rStyle w:val="Hyperlink"/>
            <w:noProof/>
          </w:rPr>
          <w:t>3</w:t>
        </w:r>
        <w:r>
          <w:rPr>
            <w:rFonts w:eastAsiaTheme="minorEastAsia"/>
            <w:noProof/>
            <w:sz w:val="22"/>
            <w:lang w:eastAsia="de-DE"/>
          </w:rPr>
          <w:tab/>
        </w:r>
        <w:r w:rsidRPr="00BE7D1C">
          <w:rPr>
            <w:rStyle w:val="Hyperlink"/>
            <w:noProof/>
          </w:rPr>
          <w:t>AVOR-Tourenplanung</w:t>
        </w:r>
        <w:r>
          <w:rPr>
            <w:noProof/>
            <w:webHidden/>
          </w:rPr>
          <w:tab/>
        </w:r>
        <w:r>
          <w:rPr>
            <w:noProof/>
            <w:webHidden/>
          </w:rPr>
          <w:fldChar w:fldCharType="begin"/>
        </w:r>
        <w:r>
          <w:rPr>
            <w:noProof/>
            <w:webHidden/>
          </w:rPr>
          <w:instrText xml:space="preserve"> PAGEREF _Toc121755797 \h </w:instrText>
        </w:r>
        <w:r>
          <w:rPr>
            <w:noProof/>
            <w:webHidden/>
          </w:rPr>
        </w:r>
        <w:r>
          <w:rPr>
            <w:noProof/>
            <w:webHidden/>
          </w:rPr>
          <w:fldChar w:fldCharType="separate"/>
        </w:r>
        <w:r w:rsidR="009551E2">
          <w:rPr>
            <w:noProof/>
            <w:webHidden/>
          </w:rPr>
          <w:t>41</w:t>
        </w:r>
        <w:r>
          <w:rPr>
            <w:noProof/>
            <w:webHidden/>
          </w:rPr>
          <w:fldChar w:fldCharType="end"/>
        </w:r>
      </w:hyperlink>
    </w:p>
    <w:p w14:paraId="1F486F68" w14:textId="33DF0E6D" w:rsidR="00D04A98" w:rsidRDefault="00D04A98">
      <w:pPr>
        <w:pStyle w:val="TOC2"/>
        <w:tabs>
          <w:tab w:val="left" w:pos="879"/>
          <w:tab w:val="right" w:leader="dot" w:pos="9062"/>
        </w:tabs>
        <w:rPr>
          <w:rFonts w:eastAsiaTheme="minorEastAsia"/>
          <w:noProof/>
          <w:sz w:val="22"/>
          <w:lang w:eastAsia="de-DE"/>
        </w:rPr>
      </w:pPr>
      <w:hyperlink w:anchor="_Toc121755798" w:history="1">
        <w:r w:rsidRPr="00BE7D1C">
          <w:rPr>
            <w:rStyle w:val="Hyperlink"/>
            <w:noProof/>
          </w:rPr>
          <w:t>3.1</w:t>
        </w:r>
        <w:r>
          <w:rPr>
            <w:rFonts w:eastAsiaTheme="minorEastAsia"/>
            <w:noProof/>
            <w:sz w:val="22"/>
            <w:lang w:eastAsia="de-DE"/>
          </w:rPr>
          <w:tab/>
        </w:r>
        <w:r w:rsidRPr="00BE7D1C">
          <w:rPr>
            <w:rStyle w:val="Hyperlink"/>
            <w:noProof/>
          </w:rPr>
          <w:t>Stammdaten</w:t>
        </w:r>
        <w:r>
          <w:rPr>
            <w:noProof/>
            <w:webHidden/>
          </w:rPr>
          <w:tab/>
        </w:r>
        <w:r>
          <w:rPr>
            <w:noProof/>
            <w:webHidden/>
          </w:rPr>
          <w:fldChar w:fldCharType="begin"/>
        </w:r>
        <w:r>
          <w:rPr>
            <w:noProof/>
            <w:webHidden/>
          </w:rPr>
          <w:instrText xml:space="preserve"> PAGEREF _Toc121755798 \h </w:instrText>
        </w:r>
        <w:r>
          <w:rPr>
            <w:noProof/>
            <w:webHidden/>
          </w:rPr>
        </w:r>
        <w:r>
          <w:rPr>
            <w:noProof/>
            <w:webHidden/>
          </w:rPr>
          <w:fldChar w:fldCharType="separate"/>
        </w:r>
        <w:r w:rsidR="009551E2">
          <w:rPr>
            <w:noProof/>
            <w:webHidden/>
          </w:rPr>
          <w:t>41</w:t>
        </w:r>
        <w:r>
          <w:rPr>
            <w:noProof/>
            <w:webHidden/>
          </w:rPr>
          <w:fldChar w:fldCharType="end"/>
        </w:r>
      </w:hyperlink>
    </w:p>
    <w:p w14:paraId="38E6B608" w14:textId="1EF0DBFD" w:rsidR="00D04A98" w:rsidRDefault="00D04A98">
      <w:pPr>
        <w:pStyle w:val="TOC3"/>
        <w:tabs>
          <w:tab w:val="left" w:pos="1100"/>
          <w:tab w:val="right" w:leader="dot" w:pos="9062"/>
        </w:tabs>
        <w:rPr>
          <w:rFonts w:eastAsiaTheme="minorEastAsia"/>
          <w:noProof/>
          <w:sz w:val="22"/>
          <w:lang w:eastAsia="de-DE"/>
        </w:rPr>
      </w:pPr>
      <w:hyperlink w:anchor="_Toc121755799" w:history="1">
        <w:r w:rsidRPr="00BE7D1C">
          <w:rPr>
            <w:rStyle w:val="Hyperlink"/>
            <w:noProof/>
          </w:rPr>
          <w:t>3.1.1</w:t>
        </w:r>
        <w:r>
          <w:rPr>
            <w:rFonts w:eastAsiaTheme="minorEastAsia"/>
            <w:noProof/>
            <w:sz w:val="22"/>
            <w:lang w:eastAsia="de-DE"/>
          </w:rPr>
          <w:tab/>
        </w:r>
        <w:r w:rsidRPr="00BE7D1C">
          <w:rPr>
            <w:rStyle w:val="Hyperlink"/>
            <w:noProof/>
          </w:rPr>
          <w:t>Fahrzeuge</w:t>
        </w:r>
        <w:r>
          <w:rPr>
            <w:noProof/>
            <w:webHidden/>
          </w:rPr>
          <w:tab/>
        </w:r>
        <w:r>
          <w:rPr>
            <w:noProof/>
            <w:webHidden/>
          </w:rPr>
          <w:fldChar w:fldCharType="begin"/>
        </w:r>
        <w:r>
          <w:rPr>
            <w:noProof/>
            <w:webHidden/>
          </w:rPr>
          <w:instrText xml:space="preserve"> PAGEREF _Toc121755799 \h </w:instrText>
        </w:r>
        <w:r>
          <w:rPr>
            <w:noProof/>
            <w:webHidden/>
          </w:rPr>
        </w:r>
        <w:r>
          <w:rPr>
            <w:noProof/>
            <w:webHidden/>
          </w:rPr>
          <w:fldChar w:fldCharType="separate"/>
        </w:r>
        <w:r w:rsidR="009551E2">
          <w:rPr>
            <w:noProof/>
            <w:webHidden/>
          </w:rPr>
          <w:t>41</w:t>
        </w:r>
        <w:r>
          <w:rPr>
            <w:noProof/>
            <w:webHidden/>
          </w:rPr>
          <w:fldChar w:fldCharType="end"/>
        </w:r>
      </w:hyperlink>
    </w:p>
    <w:p w14:paraId="05E2352A" w14:textId="03C54A8D" w:rsidR="00D04A98" w:rsidRDefault="00D04A98">
      <w:pPr>
        <w:pStyle w:val="TOC3"/>
        <w:tabs>
          <w:tab w:val="left" w:pos="1100"/>
          <w:tab w:val="right" w:leader="dot" w:pos="9062"/>
        </w:tabs>
        <w:rPr>
          <w:rFonts w:eastAsiaTheme="minorEastAsia"/>
          <w:noProof/>
          <w:sz w:val="22"/>
          <w:lang w:eastAsia="de-DE"/>
        </w:rPr>
      </w:pPr>
      <w:hyperlink w:anchor="_Toc121755800" w:history="1">
        <w:r w:rsidRPr="00BE7D1C">
          <w:rPr>
            <w:rStyle w:val="Hyperlink"/>
            <w:noProof/>
          </w:rPr>
          <w:t>3.1.2</w:t>
        </w:r>
        <w:r>
          <w:rPr>
            <w:rFonts w:eastAsiaTheme="minorEastAsia"/>
            <w:noProof/>
            <w:sz w:val="22"/>
            <w:lang w:eastAsia="de-DE"/>
          </w:rPr>
          <w:tab/>
        </w:r>
        <w:r w:rsidRPr="00BE7D1C">
          <w:rPr>
            <w:rStyle w:val="Hyperlink"/>
            <w:noProof/>
          </w:rPr>
          <w:t>Fahrer</w:t>
        </w:r>
        <w:r>
          <w:rPr>
            <w:noProof/>
            <w:webHidden/>
          </w:rPr>
          <w:tab/>
        </w:r>
        <w:r>
          <w:rPr>
            <w:noProof/>
            <w:webHidden/>
          </w:rPr>
          <w:fldChar w:fldCharType="begin"/>
        </w:r>
        <w:r>
          <w:rPr>
            <w:noProof/>
            <w:webHidden/>
          </w:rPr>
          <w:instrText xml:space="preserve"> PAGEREF _Toc121755800 \h </w:instrText>
        </w:r>
        <w:r>
          <w:rPr>
            <w:noProof/>
            <w:webHidden/>
          </w:rPr>
        </w:r>
        <w:r>
          <w:rPr>
            <w:noProof/>
            <w:webHidden/>
          </w:rPr>
          <w:fldChar w:fldCharType="separate"/>
        </w:r>
        <w:r w:rsidR="009551E2">
          <w:rPr>
            <w:noProof/>
            <w:webHidden/>
          </w:rPr>
          <w:t>42</w:t>
        </w:r>
        <w:r>
          <w:rPr>
            <w:noProof/>
            <w:webHidden/>
          </w:rPr>
          <w:fldChar w:fldCharType="end"/>
        </w:r>
      </w:hyperlink>
    </w:p>
    <w:p w14:paraId="521E4115" w14:textId="504D38DF" w:rsidR="00D04A98" w:rsidRDefault="00D04A98">
      <w:pPr>
        <w:pStyle w:val="TOC3"/>
        <w:tabs>
          <w:tab w:val="left" w:pos="1100"/>
          <w:tab w:val="right" w:leader="dot" w:pos="9062"/>
        </w:tabs>
        <w:rPr>
          <w:rFonts w:eastAsiaTheme="minorEastAsia"/>
          <w:noProof/>
          <w:sz w:val="22"/>
          <w:lang w:eastAsia="de-DE"/>
        </w:rPr>
      </w:pPr>
      <w:hyperlink w:anchor="_Toc121755801" w:history="1">
        <w:r w:rsidRPr="00BE7D1C">
          <w:rPr>
            <w:rStyle w:val="Hyperlink"/>
            <w:noProof/>
          </w:rPr>
          <w:t>3.1.3</w:t>
        </w:r>
        <w:r>
          <w:rPr>
            <w:rFonts w:eastAsiaTheme="minorEastAsia"/>
            <w:noProof/>
            <w:sz w:val="22"/>
            <w:lang w:eastAsia="de-DE"/>
          </w:rPr>
          <w:tab/>
        </w:r>
        <w:r w:rsidRPr="00BE7D1C">
          <w:rPr>
            <w:rStyle w:val="Hyperlink"/>
            <w:noProof/>
          </w:rPr>
          <w:t>Kunden und Adressen</w:t>
        </w:r>
        <w:r>
          <w:rPr>
            <w:noProof/>
            <w:webHidden/>
          </w:rPr>
          <w:tab/>
        </w:r>
        <w:r>
          <w:rPr>
            <w:noProof/>
            <w:webHidden/>
          </w:rPr>
          <w:fldChar w:fldCharType="begin"/>
        </w:r>
        <w:r>
          <w:rPr>
            <w:noProof/>
            <w:webHidden/>
          </w:rPr>
          <w:instrText xml:space="preserve"> PAGEREF _Toc121755801 \h </w:instrText>
        </w:r>
        <w:r>
          <w:rPr>
            <w:noProof/>
            <w:webHidden/>
          </w:rPr>
        </w:r>
        <w:r>
          <w:rPr>
            <w:noProof/>
            <w:webHidden/>
          </w:rPr>
          <w:fldChar w:fldCharType="separate"/>
        </w:r>
        <w:r w:rsidR="009551E2">
          <w:rPr>
            <w:noProof/>
            <w:webHidden/>
          </w:rPr>
          <w:t>42</w:t>
        </w:r>
        <w:r>
          <w:rPr>
            <w:noProof/>
            <w:webHidden/>
          </w:rPr>
          <w:fldChar w:fldCharType="end"/>
        </w:r>
      </w:hyperlink>
    </w:p>
    <w:p w14:paraId="6DB39EA3" w14:textId="2F0A7482" w:rsidR="00D04A98" w:rsidRDefault="00D04A98">
      <w:pPr>
        <w:pStyle w:val="TOC2"/>
        <w:tabs>
          <w:tab w:val="left" w:pos="879"/>
          <w:tab w:val="right" w:leader="dot" w:pos="9062"/>
        </w:tabs>
        <w:rPr>
          <w:rFonts w:eastAsiaTheme="minorEastAsia"/>
          <w:noProof/>
          <w:sz w:val="22"/>
          <w:lang w:eastAsia="de-DE"/>
        </w:rPr>
      </w:pPr>
      <w:hyperlink w:anchor="_Toc121755802" w:history="1">
        <w:r w:rsidRPr="00BE7D1C">
          <w:rPr>
            <w:rStyle w:val="Hyperlink"/>
            <w:noProof/>
          </w:rPr>
          <w:t>3.2</w:t>
        </w:r>
        <w:r>
          <w:rPr>
            <w:rFonts w:eastAsiaTheme="minorEastAsia"/>
            <w:noProof/>
            <w:sz w:val="22"/>
            <w:lang w:eastAsia="de-DE"/>
          </w:rPr>
          <w:tab/>
        </w:r>
        <w:r w:rsidRPr="00BE7D1C">
          <w:rPr>
            <w:rStyle w:val="Hyperlink"/>
            <w:noProof/>
          </w:rPr>
          <w:t>Aufträge</w:t>
        </w:r>
        <w:r>
          <w:rPr>
            <w:noProof/>
            <w:webHidden/>
          </w:rPr>
          <w:tab/>
        </w:r>
        <w:r>
          <w:rPr>
            <w:noProof/>
            <w:webHidden/>
          </w:rPr>
          <w:fldChar w:fldCharType="begin"/>
        </w:r>
        <w:r>
          <w:rPr>
            <w:noProof/>
            <w:webHidden/>
          </w:rPr>
          <w:instrText xml:space="preserve"> PAGEREF _Toc121755802 \h </w:instrText>
        </w:r>
        <w:r>
          <w:rPr>
            <w:noProof/>
            <w:webHidden/>
          </w:rPr>
        </w:r>
        <w:r>
          <w:rPr>
            <w:noProof/>
            <w:webHidden/>
          </w:rPr>
          <w:fldChar w:fldCharType="separate"/>
        </w:r>
        <w:r w:rsidR="009551E2">
          <w:rPr>
            <w:noProof/>
            <w:webHidden/>
          </w:rPr>
          <w:t>42</w:t>
        </w:r>
        <w:r>
          <w:rPr>
            <w:noProof/>
            <w:webHidden/>
          </w:rPr>
          <w:fldChar w:fldCharType="end"/>
        </w:r>
      </w:hyperlink>
    </w:p>
    <w:p w14:paraId="1ED9D584" w14:textId="734B699B" w:rsidR="00D04A98" w:rsidRDefault="00D04A98">
      <w:pPr>
        <w:pStyle w:val="TOC2"/>
        <w:tabs>
          <w:tab w:val="left" w:pos="879"/>
          <w:tab w:val="right" w:leader="dot" w:pos="9062"/>
        </w:tabs>
        <w:rPr>
          <w:rFonts w:eastAsiaTheme="minorEastAsia"/>
          <w:noProof/>
          <w:sz w:val="22"/>
          <w:lang w:eastAsia="de-DE"/>
        </w:rPr>
      </w:pPr>
      <w:hyperlink w:anchor="_Toc121755803" w:history="1">
        <w:r w:rsidRPr="00BE7D1C">
          <w:rPr>
            <w:rStyle w:val="Hyperlink"/>
            <w:noProof/>
          </w:rPr>
          <w:t>3.3</w:t>
        </w:r>
        <w:r>
          <w:rPr>
            <w:rFonts w:eastAsiaTheme="minorEastAsia"/>
            <w:noProof/>
            <w:sz w:val="22"/>
            <w:lang w:eastAsia="de-DE"/>
          </w:rPr>
          <w:tab/>
        </w:r>
        <w:r w:rsidRPr="00BE7D1C">
          <w:rPr>
            <w:rStyle w:val="Hyperlink"/>
            <w:noProof/>
          </w:rPr>
          <w:t>Manuelle Tourenplanung</w:t>
        </w:r>
        <w:r>
          <w:rPr>
            <w:noProof/>
            <w:webHidden/>
          </w:rPr>
          <w:tab/>
        </w:r>
        <w:r>
          <w:rPr>
            <w:noProof/>
            <w:webHidden/>
          </w:rPr>
          <w:fldChar w:fldCharType="begin"/>
        </w:r>
        <w:r>
          <w:rPr>
            <w:noProof/>
            <w:webHidden/>
          </w:rPr>
          <w:instrText xml:space="preserve"> PAGEREF _Toc121755803 \h </w:instrText>
        </w:r>
        <w:r>
          <w:rPr>
            <w:noProof/>
            <w:webHidden/>
          </w:rPr>
        </w:r>
        <w:r>
          <w:rPr>
            <w:noProof/>
            <w:webHidden/>
          </w:rPr>
          <w:fldChar w:fldCharType="separate"/>
        </w:r>
        <w:r w:rsidR="009551E2">
          <w:rPr>
            <w:noProof/>
            <w:webHidden/>
          </w:rPr>
          <w:t>42</w:t>
        </w:r>
        <w:r>
          <w:rPr>
            <w:noProof/>
            <w:webHidden/>
          </w:rPr>
          <w:fldChar w:fldCharType="end"/>
        </w:r>
      </w:hyperlink>
    </w:p>
    <w:p w14:paraId="25E0FE00" w14:textId="6104BD52" w:rsidR="00D04A98" w:rsidRDefault="00D04A98">
      <w:pPr>
        <w:pStyle w:val="TOC3"/>
        <w:tabs>
          <w:tab w:val="left" w:pos="1100"/>
          <w:tab w:val="right" w:leader="dot" w:pos="9062"/>
        </w:tabs>
        <w:rPr>
          <w:rFonts w:eastAsiaTheme="minorEastAsia"/>
          <w:noProof/>
          <w:sz w:val="22"/>
          <w:lang w:eastAsia="de-DE"/>
        </w:rPr>
      </w:pPr>
      <w:hyperlink w:anchor="_Toc121755804" w:history="1">
        <w:r w:rsidRPr="00BE7D1C">
          <w:rPr>
            <w:rStyle w:val="Hyperlink"/>
            <w:noProof/>
          </w:rPr>
          <w:t>3.3.1</w:t>
        </w:r>
        <w:r>
          <w:rPr>
            <w:rFonts w:eastAsiaTheme="minorEastAsia"/>
            <w:noProof/>
            <w:sz w:val="22"/>
            <w:lang w:eastAsia="de-DE"/>
          </w:rPr>
          <w:tab/>
        </w:r>
        <w:r w:rsidRPr="00BE7D1C">
          <w:rPr>
            <w:rStyle w:val="Hyperlink"/>
            <w:noProof/>
          </w:rPr>
          <w:t>Vorbereitungen</w:t>
        </w:r>
        <w:r>
          <w:rPr>
            <w:noProof/>
            <w:webHidden/>
          </w:rPr>
          <w:tab/>
        </w:r>
        <w:r>
          <w:rPr>
            <w:noProof/>
            <w:webHidden/>
          </w:rPr>
          <w:fldChar w:fldCharType="begin"/>
        </w:r>
        <w:r>
          <w:rPr>
            <w:noProof/>
            <w:webHidden/>
          </w:rPr>
          <w:instrText xml:space="preserve"> PAGEREF _Toc121755804 \h </w:instrText>
        </w:r>
        <w:r>
          <w:rPr>
            <w:noProof/>
            <w:webHidden/>
          </w:rPr>
        </w:r>
        <w:r>
          <w:rPr>
            <w:noProof/>
            <w:webHidden/>
          </w:rPr>
          <w:fldChar w:fldCharType="separate"/>
        </w:r>
        <w:r w:rsidR="009551E2">
          <w:rPr>
            <w:noProof/>
            <w:webHidden/>
          </w:rPr>
          <w:t>42</w:t>
        </w:r>
        <w:r>
          <w:rPr>
            <w:noProof/>
            <w:webHidden/>
          </w:rPr>
          <w:fldChar w:fldCharType="end"/>
        </w:r>
      </w:hyperlink>
    </w:p>
    <w:p w14:paraId="437CFFB2" w14:textId="5D8EF019" w:rsidR="00D04A98" w:rsidRDefault="00D04A98">
      <w:pPr>
        <w:pStyle w:val="TOC3"/>
        <w:tabs>
          <w:tab w:val="left" w:pos="1100"/>
          <w:tab w:val="right" w:leader="dot" w:pos="9062"/>
        </w:tabs>
        <w:rPr>
          <w:rFonts w:eastAsiaTheme="minorEastAsia"/>
          <w:noProof/>
          <w:sz w:val="22"/>
          <w:lang w:eastAsia="de-DE"/>
        </w:rPr>
      </w:pPr>
      <w:hyperlink w:anchor="_Toc121755805" w:history="1">
        <w:r w:rsidRPr="00BE7D1C">
          <w:rPr>
            <w:rStyle w:val="Hyperlink"/>
            <w:noProof/>
          </w:rPr>
          <w:t>3.3.2</w:t>
        </w:r>
        <w:r>
          <w:rPr>
            <w:rFonts w:eastAsiaTheme="minorEastAsia"/>
            <w:noProof/>
            <w:sz w:val="22"/>
            <w:lang w:eastAsia="de-DE"/>
          </w:rPr>
          <w:tab/>
        </w:r>
        <w:r w:rsidRPr="00BE7D1C">
          <w:rPr>
            <w:rStyle w:val="Hyperlink"/>
            <w:noProof/>
          </w:rPr>
          <w:t>Auftragsselektion</w:t>
        </w:r>
        <w:r>
          <w:rPr>
            <w:noProof/>
            <w:webHidden/>
          </w:rPr>
          <w:tab/>
        </w:r>
        <w:r>
          <w:rPr>
            <w:noProof/>
            <w:webHidden/>
          </w:rPr>
          <w:fldChar w:fldCharType="begin"/>
        </w:r>
        <w:r>
          <w:rPr>
            <w:noProof/>
            <w:webHidden/>
          </w:rPr>
          <w:instrText xml:space="preserve"> PAGEREF _Toc121755805 \h </w:instrText>
        </w:r>
        <w:r>
          <w:rPr>
            <w:noProof/>
            <w:webHidden/>
          </w:rPr>
        </w:r>
        <w:r>
          <w:rPr>
            <w:noProof/>
            <w:webHidden/>
          </w:rPr>
          <w:fldChar w:fldCharType="separate"/>
        </w:r>
        <w:r w:rsidR="009551E2">
          <w:rPr>
            <w:noProof/>
            <w:webHidden/>
          </w:rPr>
          <w:t>42</w:t>
        </w:r>
        <w:r>
          <w:rPr>
            <w:noProof/>
            <w:webHidden/>
          </w:rPr>
          <w:fldChar w:fldCharType="end"/>
        </w:r>
      </w:hyperlink>
    </w:p>
    <w:p w14:paraId="2D6A2442" w14:textId="76A44FB3" w:rsidR="00D04A98" w:rsidRDefault="00D04A98">
      <w:pPr>
        <w:pStyle w:val="TOC3"/>
        <w:tabs>
          <w:tab w:val="left" w:pos="1100"/>
          <w:tab w:val="right" w:leader="dot" w:pos="9062"/>
        </w:tabs>
        <w:rPr>
          <w:rFonts w:eastAsiaTheme="minorEastAsia"/>
          <w:noProof/>
          <w:sz w:val="22"/>
          <w:lang w:eastAsia="de-DE"/>
        </w:rPr>
      </w:pPr>
      <w:hyperlink w:anchor="_Toc121755806" w:history="1">
        <w:r w:rsidRPr="00BE7D1C">
          <w:rPr>
            <w:rStyle w:val="Hyperlink"/>
            <w:noProof/>
          </w:rPr>
          <w:t>3.3.3</w:t>
        </w:r>
        <w:r>
          <w:rPr>
            <w:rFonts w:eastAsiaTheme="minorEastAsia"/>
            <w:noProof/>
            <w:sz w:val="22"/>
            <w:lang w:eastAsia="de-DE"/>
          </w:rPr>
          <w:tab/>
        </w:r>
        <w:r w:rsidRPr="00BE7D1C">
          <w:rPr>
            <w:rStyle w:val="Hyperlink"/>
            <w:noProof/>
          </w:rPr>
          <w:t>Aufträge umschlagen</w:t>
        </w:r>
        <w:r>
          <w:rPr>
            <w:noProof/>
            <w:webHidden/>
          </w:rPr>
          <w:tab/>
        </w:r>
        <w:r>
          <w:rPr>
            <w:noProof/>
            <w:webHidden/>
          </w:rPr>
          <w:fldChar w:fldCharType="begin"/>
        </w:r>
        <w:r>
          <w:rPr>
            <w:noProof/>
            <w:webHidden/>
          </w:rPr>
          <w:instrText xml:space="preserve"> PAGEREF _Toc121755806 \h </w:instrText>
        </w:r>
        <w:r>
          <w:rPr>
            <w:noProof/>
            <w:webHidden/>
          </w:rPr>
        </w:r>
        <w:r>
          <w:rPr>
            <w:noProof/>
            <w:webHidden/>
          </w:rPr>
          <w:fldChar w:fldCharType="separate"/>
        </w:r>
        <w:r w:rsidR="009551E2">
          <w:rPr>
            <w:noProof/>
            <w:webHidden/>
          </w:rPr>
          <w:t>42</w:t>
        </w:r>
        <w:r>
          <w:rPr>
            <w:noProof/>
            <w:webHidden/>
          </w:rPr>
          <w:fldChar w:fldCharType="end"/>
        </w:r>
      </w:hyperlink>
    </w:p>
    <w:p w14:paraId="5BFDD496" w14:textId="4842B675" w:rsidR="00D04A98" w:rsidRDefault="00D04A98">
      <w:pPr>
        <w:pStyle w:val="TOC3"/>
        <w:tabs>
          <w:tab w:val="left" w:pos="1100"/>
          <w:tab w:val="right" w:leader="dot" w:pos="9062"/>
        </w:tabs>
        <w:rPr>
          <w:rFonts w:eastAsiaTheme="minorEastAsia"/>
          <w:noProof/>
          <w:sz w:val="22"/>
          <w:lang w:eastAsia="de-DE"/>
        </w:rPr>
      </w:pPr>
      <w:hyperlink w:anchor="_Toc121755807" w:history="1">
        <w:r w:rsidRPr="00BE7D1C">
          <w:rPr>
            <w:rStyle w:val="Hyperlink"/>
            <w:noProof/>
          </w:rPr>
          <w:t>3.3.4</w:t>
        </w:r>
        <w:r>
          <w:rPr>
            <w:rFonts w:eastAsiaTheme="minorEastAsia"/>
            <w:noProof/>
            <w:sz w:val="22"/>
            <w:lang w:eastAsia="de-DE"/>
          </w:rPr>
          <w:tab/>
        </w:r>
        <w:r w:rsidRPr="00BE7D1C">
          <w:rPr>
            <w:rStyle w:val="Hyperlink"/>
            <w:noProof/>
          </w:rPr>
          <w:t>Manuelle Tourenerstellung</w:t>
        </w:r>
        <w:r>
          <w:rPr>
            <w:noProof/>
            <w:webHidden/>
          </w:rPr>
          <w:tab/>
        </w:r>
        <w:r>
          <w:rPr>
            <w:noProof/>
            <w:webHidden/>
          </w:rPr>
          <w:fldChar w:fldCharType="begin"/>
        </w:r>
        <w:r>
          <w:rPr>
            <w:noProof/>
            <w:webHidden/>
          </w:rPr>
          <w:instrText xml:space="preserve"> PAGEREF _Toc121755807 \h </w:instrText>
        </w:r>
        <w:r>
          <w:rPr>
            <w:noProof/>
            <w:webHidden/>
          </w:rPr>
        </w:r>
        <w:r>
          <w:rPr>
            <w:noProof/>
            <w:webHidden/>
          </w:rPr>
          <w:fldChar w:fldCharType="separate"/>
        </w:r>
        <w:r w:rsidR="009551E2">
          <w:rPr>
            <w:noProof/>
            <w:webHidden/>
          </w:rPr>
          <w:t>42</w:t>
        </w:r>
        <w:r>
          <w:rPr>
            <w:noProof/>
            <w:webHidden/>
          </w:rPr>
          <w:fldChar w:fldCharType="end"/>
        </w:r>
      </w:hyperlink>
    </w:p>
    <w:p w14:paraId="33D16BD0" w14:textId="410683C4" w:rsidR="00D04A98" w:rsidRDefault="00D04A98">
      <w:pPr>
        <w:pStyle w:val="TOC3"/>
        <w:tabs>
          <w:tab w:val="left" w:pos="1100"/>
          <w:tab w:val="right" w:leader="dot" w:pos="9062"/>
        </w:tabs>
        <w:rPr>
          <w:rFonts w:eastAsiaTheme="minorEastAsia"/>
          <w:noProof/>
          <w:sz w:val="22"/>
          <w:lang w:eastAsia="de-DE"/>
        </w:rPr>
      </w:pPr>
      <w:hyperlink w:anchor="_Toc121755808" w:history="1">
        <w:r w:rsidRPr="00BE7D1C">
          <w:rPr>
            <w:rStyle w:val="Hyperlink"/>
            <w:noProof/>
          </w:rPr>
          <w:t>3.3.5</w:t>
        </w:r>
        <w:r>
          <w:rPr>
            <w:rFonts w:eastAsiaTheme="minorEastAsia"/>
            <w:noProof/>
            <w:sz w:val="22"/>
            <w:lang w:eastAsia="de-DE"/>
          </w:rPr>
          <w:tab/>
        </w:r>
        <w:r w:rsidRPr="00BE7D1C">
          <w:rPr>
            <w:rStyle w:val="Hyperlink"/>
            <w:noProof/>
          </w:rPr>
          <w:t>Touren über Ableiten erzeugen</w:t>
        </w:r>
        <w:r>
          <w:rPr>
            <w:noProof/>
            <w:webHidden/>
          </w:rPr>
          <w:tab/>
        </w:r>
        <w:r>
          <w:rPr>
            <w:noProof/>
            <w:webHidden/>
          </w:rPr>
          <w:fldChar w:fldCharType="begin"/>
        </w:r>
        <w:r>
          <w:rPr>
            <w:noProof/>
            <w:webHidden/>
          </w:rPr>
          <w:instrText xml:space="preserve"> PAGEREF _Toc121755808 \h </w:instrText>
        </w:r>
        <w:r>
          <w:rPr>
            <w:noProof/>
            <w:webHidden/>
          </w:rPr>
        </w:r>
        <w:r>
          <w:rPr>
            <w:noProof/>
            <w:webHidden/>
          </w:rPr>
          <w:fldChar w:fldCharType="separate"/>
        </w:r>
        <w:r w:rsidR="009551E2">
          <w:rPr>
            <w:noProof/>
            <w:webHidden/>
          </w:rPr>
          <w:t>42</w:t>
        </w:r>
        <w:r>
          <w:rPr>
            <w:noProof/>
            <w:webHidden/>
          </w:rPr>
          <w:fldChar w:fldCharType="end"/>
        </w:r>
      </w:hyperlink>
    </w:p>
    <w:p w14:paraId="0421E4EE" w14:textId="58AEDC28" w:rsidR="00D04A98" w:rsidRDefault="00D04A98">
      <w:pPr>
        <w:pStyle w:val="TOC3"/>
        <w:tabs>
          <w:tab w:val="left" w:pos="1100"/>
          <w:tab w:val="right" w:leader="dot" w:pos="9062"/>
        </w:tabs>
        <w:rPr>
          <w:rFonts w:eastAsiaTheme="minorEastAsia"/>
          <w:noProof/>
          <w:sz w:val="22"/>
          <w:lang w:eastAsia="de-DE"/>
        </w:rPr>
      </w:pPr>
      <w:hyperlink w:anchor="_Toc121755809" w:history="1">
        <w:r w:rsidRPr="00BE7D1C">
          <w:rPr>
            <w:rStyle w:val="Hyperlink"/>
            <w:noProof/>
          </w:rPr>
          <w:t>3.3.6</w:t>
        </w:r>
        <w:r>
          <w:rPr>
            <w:rFonts w:eastAsiaTheme="minorEastAsia"/>
            <w:noProof/>
            <w:sz w:val="22"/>
            <w:lang w:eastAsia="de-DE"/>
          </w:rPr>
          <w:tab/>
        </w:r>
        <w:r w:rsidRPr="00BE7D1C">
          <w:rPr>
            <w:rStyle w:val="Hyperlink"/>
            <w:noProof/>
          </w:rPr>
          <w:t>Touren Rechnen</w:t>
        </w:r>
        <w:r>
          <w:rPr>
            <w:noProof/>
            <w:webHidden/>
          </w:rPr>
          <w:tab/>
        </w:r>
        <w:r>
          <w:rPr>
            <w:noProof/>
            <w:webHidden/>
          </w:rPr>
          <w:fldChar w:fldCharType="begin"/>
        </w:r>
        <w:r>
          <w:rPr>
            <w:noProof/>
            <w:webHidden/>
          </w:rPr>
          <w:instrText xml:space="preserve"> PAGEREF _Toc121755809 \h </w:instrText>
        </w:r>
        <w:r>
          <w:rPr>
            <w:noProof/>
            <w:webHidden/>
          </w:rPr>
        </w:r>
        <w:r>
          <w:rPr>
            <w:noProof/>
            <w:webHidden/>
          </w:rPr>
          <w:fldChar w:fldCharType="separate"/>
        </w:r>
        <w:r w:rsidR="009551E2">
          <w:rPr>
            <w:noProof/>
            <w:webHidden/>
          </w:rPr>
          <w:t>44</w:t>
        </w:r>
        <w:r>
          <w:rPr>
            <w:noProof/>
            <w:webHidden/>
          </w:rPr>
          <w:fldChar w:fldCharType="end"/>
        </w:r>
      </w:hyperlink>
    </w:p>
    <w:p w14:paraId="23583430" w14:textId="1D2FC5DD" w:rsidR="00D04A98" w:rsidRDefault="00D04A98">
      <w:pPr>
        <w:pStyle w:val="TOC2"/>
        <w:tabs>
          <w:tab w:val="left" w:pos="879"/>
          <w:tab w:val="right" w:leader="dot" w:pos="9062"/>
        </w:tabs>
        <w:rPr>
          <w:rFonts w:eastAsiaTheme="minorEastAsia"/>
          <w:noProof/>
          <w:sz w:val="22"/>
          <w:lang w:eastAsia="de-DE"/>
        </w:rPr>
      </w:pPr>
      <w:hyperlink w:anchor="_Toc121755810" w:history="1">
        <w:r w:rsidRPr="00BE7D1C">
          <w:rPr>
            <w:rStyle w:val="Hyperlink"/>
            <w:noProof/>
          </w:rPr>
          <w:t>3.4</w:t>
        </w:r>
        <w:r>
          <w:rPr>
            <w:rFonts w:eastAsiaTheme="minorEastAsia"/>
            <w:noProof/>
            <w:sz w:val="22"/>
            <w:lang w:eastAsia="de-DE"/>
          </w:rPr>
          <w:tab/>
        </w:r>
        <w:r w:rsidRPr="00BE7D1C">
          <w:rPr>
            <w:rStyle w:val="Hyperlink"/>
            <w:noProof/>
          </w:rPr>
          <w:t>Planung der Bereitstellflächen und -tore</w:t>
        </w:r>
        <w:r>
          <w:rPr>
            <w:noProof/>
            <w:webHidden/>
          </w:rPr>
          <w:tab/>
        </w:r>
        <w:r>
          <w:rPr>
            <w:noProof/>
            <w:webHidden/>
          </w:rPr>
          <w:fldChar w:fldCharType="begin"/>
        </w:r>
        <w:r>
          <w:rPr>
            <w:noProof/>
            <w:webHidden/>
          </w:rPr>
          <w:instrText xml:space="preserve"> PAGEREF _Toc121755810 \h </w:instrText>
        </w:r>
        <w:r>
          <w:rPr>
            <w:noProof/>
            <w:webHidden/>
          </w:rPr>
        </w:r>
        <w:r>
          <w:rPr>
            <w:noProof/>
            <w:webHidden/>
          </w:rPr>
          <w:fldChar w:fldCharType="separate"/>
        </w:r>
        <w:r w:rsidR="009551E2">
          <w:rPr>
            <w:noProof/>
            <w:webHidden/>
          </w:rPr>
          <w:t>50</w:t>
        </w:r>
        <w:r>
          <w:rPr>
            <w:noProof/>
            <w:webHidden/>
          </w:rPr>
          <w:fldChar w:fldCharType="end"/>
        </w:r>
      </w:hyperlink>
    </w:p>
    <w:p w14:paraId="09D6D1FC" w14:textId="7470E5DC" w:rsidR="00D04A98" w:rsidRDefault="00D04A98">
      <w:pPr>
        <w:pStyle w:val="TOC1"/>
        <w:tabs>
          <w:tab w:val="left" w:pos="442"/>
          <w:tab w:val="right" w:leader="dot" w:pos="9062"/>
        </w:tabs>
        <w:rPr>
          <w:rFonts w:eastAsiaTheme="minorEastAsia"/>
          <w:noProof/>
          <w:sz w:val="22"/>
          <w:lang w:eastAsia="de-DE"/>
        </w:rPr>
      </w:pPr>
      <w:hyperlink w:anchor="_Toc121755811" w:history="1">
        <w:r w:rsidRPr="00BE7D1C">
          <w:rPr>
            <w:rStyle w:val="Hyperlink"/>
            <w:noProof/>
          </w:rPr>
          <w:t>4</w:t>
        </w:r>
        <w:r>
          <w:rPr>
            <w:rFonts w:eastAsiaTheme="minorEastAsia"/>
            <w:noProof/>
            <w:sz w:val="22"/>
            <w:lang w:eastAsia="de-DE"/>
          </w:rPr>
          <w:tab/>
        </w:r>
        <w:r w:rsidRPr="00BE7D1C">
          <w:rPr>
            <w:rStyle w:val="Hyperlink"/>
            <w:noProof/>
          </w:rPr>
          <w:t>Abbildungsverzeichnis</w:t>
        </w:r>
        <w:r>
          <w:rPr>
            <w:noProof/>
            <w:webHidden/>
          </w:rPr>
          <w:tab/>
        </w:r>
        <w:r>
          <w:rPr>
            <w:noProof/>
            <w:webHidden/>
          </w:rPr>
          <w:fldChar w:fldCharType="begin"/>
        </w:r>
        <w:r>
          <w:rPr>
            <w:noProof/>
            <w:webHidden/>
          </w:rPr>
          <w:instrText xml:space="preserve"> PAGEREF _Toc121755811 \h </w:instrText>
        </w:r>
        <w:r>
          <w:rPr>
            <w:noProof/>
            <w:webHidden/>
          </w:rPr>
        </w:r>
        <w:r>
          <w:rPr>
            <w:noProof/>
            <w:webHidden/>
          </w:rPr>
          <w:fldChar w:fldCharType="separate"/>
        </w:r>
        <w:r w:rsidR="009551E2">
          <w:rPr>
            <w:noProof/>
            <w:webHidden/>
          </w:rPr>
          <w:t>51</w:t>
        </w:r>
        <w:r>
          <w:rPr>
            <w:noProof/>
            <w:webHidden/>
          </w:rPr>
          <w:fldChar w:fldCharType="end"/>
        </w:r>
      </w:hyperlink>
    </w:p>
    <w:p w14:paraId="11425B09" w14:textId="6B94C19D" w:rsidR="00D04A98" w:rsidRDefault="00D04A98">
      <w:pPr>
        <w:pStyle w:val="TOC1"/>
        <w:tabs>
          <w:tab w:val="left" w:pos="442"/>
          <w:tab w:val="right" w:leader="dot" w:pos="9062"/>
        </w:tabs>
        <w:rPr>
          <w:rFonts w:eastAsiaTheme="minorEastAsia"/>
          <w:noProof/>
          <w:sz w:val="22"/>
          <w:lang w:eastAsia="de-DE"/>
        </w:rPr>
      </w:pPr>
      <w:hyperlink w:anchor="_Toc121755812" w:history="1">
        <w:r w:rsidRPr="00BE7D1C">
          <w:rPr>
            <w:rStyle w:val="Hyperlink"/>
            <w:noProof/>
          </w:rPr>
          <w:t>5</w:t>
        </w:r>
        <w:r>
          <w:rPr>
            <w:rFonts w:eastAsiaTheme="minorEastAsia"/>
            <w:noProof/>
            <w:sz w:val="22"/>
            <w:lang w:eastAsia="de-DE"/>
          </w:rPr>
          <w:tab/>
        </w:r>
        <w:r w:rsidRPr="00BE7D1C">
          <w:rPr>
            <w:rStyle w:val="Hyperlink"/>
            <w:noProof/>
          </w:rPr>
          <w:t>Glossar</w:t>
        </w:r>
        <w:r>
          <w:rPr>
            <w:noProof/>
            <w:webHidden/>
          </w:rPr>
          <w:tab/>
        </w:r>
        <w:r>
          <w:rPr>
            <w:noProof/>
            <w:webHidden/>
          </w:rPr>
          <w:fldChar w:fldCharType="begin"/>
        </w:r>
        <w:r>
          <w:rPr>
            <w:noProof/>
            <w:webHidden/>
          </w:rPr>
          <w:instrText xml:space="preserve"> PAGEREF _Toc121755812 \h </w:instrText>
        </w:r>
        <w:r>
          <w:rPr>
            <w:noProof/>
            <w:webHidden/>
          </w:rPr>
        </w:r>
        <w:r>
          <w:rPr>
            <w:noProof/>
            <w:webHidden/>
          </w:rPr>
          <w:fldChar w:fldCharType="separate"/>
        </w:r>
        <w:r w:rsidR="009551E2">
          <w:rPr>
            <w:noProof/>
            <w:webHidden/>
          </w:rPr>
          <w:t>52</w:t>
        </w:r>
        <w:r>
          <w:rPr>
            <w:noProof/>
            <w:webHidden/>
          </w:rPr>
          <w:fldChar w:fldCharType="end"/>
        </w:r>
      </w:hyperlink>
    </w:p>
    <w:p w14:paraId="39AB1B5F" w14:textId="284F5C4B" w:rsidR="00D04A98" w:rsidRDefault="00D04A98">
      <w:pPr>
        <w:pStyle w:val="TOC1"/>
        <w:tabs>
          <w:tab w:val="left" w:pos="442"/>
          <w:tab w:val="right" w:leader="dot" w:pos="9062"/>
        </w:tabs>
        <w:rPr>
          <w:rFonts w:eastAsiaTheme="minorEastAsia"/>
          <w:noProof/>
          <w:sz w:val="22"/>
          <w:lang w:eastAsia="de-DE"/>
        </w:rPr>
      </w:pPr>
      <w:hyperlink w:anchor="_Toc121755813" w:history="1">
        <w:r w:rsidRPr="00BE7D1C">
          <w:rPr>
            <w:rStyle w:val="Hyperlink"/>
            <w:noProof/>
          </w:rPr>
          <w:t>6</w:t>
        </w:r>
        <w:r>
          <w:rPr>
            <w:rFonts w:eastAsiaTheme="minorEastAsia"/>
            <w:noProof/>
            <w:sz w:val="22"/>
            <w:lang w:eastAsia="de-DE"/>
          </w:rPr>
          <w:tab/>
        </w:r>
        <w:r w:rsidRPr="00BE7D1C">
          <w:rPr>
            <w:rStyle w:val="Hyperlink"/>
            <w:noProof/>
          </w:rPr>
          <w:t>Index</w:t>
        </w:r>
        <w:r>
          <w:rPr>
            <w:noProof/>
            <w:webHidden/>
          </w:rPr>
          <w:tab/>
        </w:r>
        <w:r>
          <w:rPr>
            <w:noProof/>
            <w:webHidden/>
          </w:rPr>
          <w:fldChar w:fldCharType="begin"/>
        </w:r>
        <w:r>
          <w:rPr>
            <w:noProof/>
            <w:webHidden/>
          </w:rPr>
          <w:instrText xml:space="preserve"> PAGEREF _Toc121755813 \h </w:instrText>
        </w:r>
        <w:r>
          <w:rPr>
            <w:noProof/>
            <w:webHidden/>
          </w:rPr>
        </w:r>
        <w:r>
          <w:rPr>
            <w:noProof/>
            <w:webHidden/>
          </w:rPr>
          <w:fldChar w:fldCharType="separate"/>
        </w:r>
        <w:r w:rsidR="009551E2">
          <w:rPr>
            <w:noProof/>
            <w:webHidden/>
          </w:rPr>
          <w:t>53</w:t>
        </w:r>
        <w:r>
          <w:rPr>
            <w:noProof/>
            <w:webHidden/>
          </w:rPr>
          <w:fldChar w:fldCharType="end"/>
        </w:r>
      </w:hyperlink>
    </w:p>
    <w:p w14:paraId="7445E0B4" w14:textId="62820DB2" w:rsidR="00D04A98" w:rsidRDefault="00D04A98">
      <w:pPr>
        <w:pStyle w:val="TOC1"/>
        <w:tabs>
          <w:tab w:val="left" w:pos="442"/>
          <w:tab w:val="right" w:leader="dot" w:pos="9062"/>
        </w:tabs>
        <w:rPr>
          <w:rFonts w:eastAsiaTheme="minorEastAsia"/>
          <w:noProof/>
          <w:sz w:val="22"/>
          <w:lang w:eastAsia="de-DE"/>
        </w:rPr>
      </w:pPr>
      <w:hyperlink w:anchor="_Toc121755814" w:history="1">
        <w:r w:rsidRPr="00BE7D1C">
          <w:rPr>
            <w:rStyle w:val="Hyperlink"/>
            <w:noProof/>
          </w:rPr>
          <w:t>7</w:t>
        </w:r>
        <w:r>
          <w:rPr>
            <w:rFonts w:eastAsiaTheme="minorEastAsia"/>
            <w:noProof/>
            <w:sz w:val="22"/>
            <w:lang w:eastAsia="de-DE"/>
          </w:rPr>
          <w:tab/>
        </w:r>
        <w:r w:rsidRPr="00BE7D1C">
          <w:rPr>
            <w:rStyle w:val="Hyperlink"/>
            <w:noProof/>
          </w:rPr>
          <w:t>FAQs</w:t>
        </w:r>
        <w:r>
          <w:rPr>
            <w:noProof/>
            <w:webHidden/>
          </w:rPr>
          <w:tab/>
        </w:r>
        <w:r>
          <w:rPr>
            <w:noProof/>
            <w:webHidden/>
          </w:rPr>
          <w:fldChar w:fldCharType="begin"/>
        </w:r>
        <w:r>
          <w:rPr>
            <w:noProof/>
            <w:webHidden/>
          </w:rPr>
          <w:instrText xml:space="preserve"> PAGEREF _Toc121755814 \h </w:instrText>
        </w:r>
        <w:r>
          <w:rPr>
            <w:noProof/>
            <w:webHidden/>
          </w:rPr>
        </w:r>
        <w:r>
          <w:rPr>
            <w:noProof/>
            <w:webHidden/>
          </w:rPr>
          <w:fldChar w:fldCharType="separate"/>
        </w:r>
        <w:r w:rsidR="009551E2">
          <w:rPr>
            <w:noProof/>
            <w:webHidden/>
          </w:rPr>
          <w:t>55</w:t>
        </w:r>
        <w:r>
          <w:rPr>
            <w:noProof/>
            <w:webHidden/>
          </w:rPr>
          <w:fldChar w:fldCharType="end"/>
        </w:r>
      </w:hyperlink>
    </w:p>
    <w:p w14:paraId="37CA4763" w14:textId="6728D19C" w:rsidR="00D04A98" w:rsidRDefault="00D04A98">
      <w:pPr>
        <w:pStyle w:val="TOC1"/>
        <w:tabs>
          <w:tab w:val="left" w:pos="442"/>
          <w:tab w:val="right" w:leader="dot" w:pos="9062"/>
        </w:tabs>
        <w:rPr>
          <w:rFonts w:eastAsiaTheme="minorEastAsia"/>
          <w:noProof/>
          <w:sz w:val="22"/>
          <w:lang w:eastAsia="de-DE"/>
        </w:rPr>
      </w:pPr>
      <w:hyperlink w:anchor="_Toc121755815" w:history="1">
        <w:r w:rsidRPr="00BE7D1C">
          <w:rPr>
            <w:rStyle w:val="Hyperlink"/>
            <w:noProof/>
          </w:rPr>
          <w:t>8</w:t>
        </w:r>
        <w:r>
          <w:rPr>
            <w:rFonts w:eastAsiaTheme="minorEastAsia"/>
            <w:noProof/>
            <w:sz w:val="22"/>
            <w:lang w:eastAsia="de-DE"/>
          </w:rPr>
          <w:tab/>
        </w:r>
        <w:r w:rsidRPr="00BE7D1C">
          <w:rPr>
            <w:rStyle w:val="Hyperlink"/>
            <w:noProof/>
          </w:rPr>
          <w:t>Weitere mögliche Themen</w:t>
        </w:r>
        <w:r>
          <w:rPr>
            <w:noProof/>
            <w:webHidden/>
          </w:rPr>
          <w:tab/>
        </w:r>
        <w:r>
          <w:rPr>
            <w:noProof/>
            <w:webHidden/>
          </w:rPr>
          <w:fldChar w:fldCharType="begin"/>
        </w:r>
        <w:r>
          <w:rPr>
            <w:noProof/>
            <w:webHidden/>
          </w:rPr>
          <w:instrText xml:space="preserve"> PAGEREF _Toc121755815 \h </w:instrText>
        </w:r>
        <w:r>
          <w:rPr>
            <w:noProof/>
            <w:webHidden/>
          </w:rPr>
        </w:r>
        <w:r>
          <w:rPr>
            <w:noProof/>
            <w:webHidden/>
          </w:rPr>
          <w:fldChar w:fldCharType="separate"/>
        </w:r>
        <w:r w:rsidR="009551E2">
          <w:rPr>
            <w:noProof/>
            <w:webHidden/>
          </w:rPr>
          <w:t>56</w:t>
        </w:r>
        <w:r>
          <w:rPr>
            <w:noProof/>
            <w:webHidden/>
          </w:rPr>
          <w:fldChar w:fldCharType="end"/>
        </w:r>
      </w:hyperlink>
    </w:p>
    <w:p w14:paraId="66216D51" w14:textId="68E836A1" w:rsidR="00D04A98" w:rsidRDefault="00D04A98">
      <w:pPr>
        <w:pStyle w:val="TOC1"/>
        <w:tabs>
          <w:tab w:val="left" w:pos="442"/>
          <w:tab w:val="right" w:leader="dot" w:pos="9062"/>
        </w:tabs>
        <w:rPr>
          <w:rFonts w:eastAsiaTheme="minorEastAsia"/>
          <w:noProof/>
          <w:sz w:val="22"/>
          <w:lang w:eastAsia="de-DE"/>
        </w:rPr>
      </w:pPr>
      <w:hyperlink w:anchor="_Toc121755816" w:history="1">
        <w:r w:rsidRPr="00BE7D1C">
          <w:rPr>
            <w:rStyle w:val="Hyperlink"/>
            <w:noProof/>
          </w:rPr>
          <w:t>9</w:t>
        </w:r>
        <w:r>
          <w:rPr>
            <w:rFonts w:eastAsiaTheme="minorEastAsia"/>
            <w:noProof/>
            <w:sz w:val="22"/>
            <w:lang w:eastAsia="de-DE"/>
          </w:rPr>
          <w:tab/>
        </w:r>
        <w:r w:rsidRPr="00BE7D1C">
          <w:rPr>
            <w:rStyle w:val="Hyperlink"/>
            <w:noProof/>
          </w:rPr>
          <w:t>Interne Notizen u.ä.</w:t>
        </w:r>
        <w:r>
          <w:rPr>
            <w:noProof/>
            <w:webHidden/>
          </w:rPr>
          <w:tab/>
        </w:r>
        <w:r>
          <w:rPr>
            <w:noProof/>
            <w:webHidden/>
          </w:rPr>
          <w:fldChar w:fldCharType="begin"/>
        </w:r>
        <w:r>
          <w:rPr>
            <w:noProof/>
            <w:webHidden/>
          </w:rPr>
          <w:instrText xml:space="preserve"> PAGEREF _Toc121755816 \h </w:instrText>
        </w:r>
        <w:r>
          <w:rPr>
            <w:noProof/>
            <w:webHidden/>
          </w:rPr>
        </w:r>
        <w:r>
          <w:rPr>
            <w:noProof/>
            <w:webHidden/>
          </w:rPr>
          <w:fldChar w:fldCharType="separate"/>
        </w:r>
        <w:r w:rsidR="009551E2">
          <w:rPr>
            <w:noProof/>
            <w:webHidden/>
          </w:rPr>
          <w:t>57</w:t>
        </w:r>
        <w:r>
          <w:rPr>
            <w:noProof/>
            <w:webHidden/>
          </w:rPr>
          <w:fldChar w:fldCharType="end"/>
        </w:r>
      </w:hyperlink>
    </w:p>
    <w:p w14:paraId="2B6B99CA" w14:textId="1091D520" w:rsidR="00D04A98" w:rsidRDefault="00D04A98">
      <w:pPr>
        <w:pStyle w:val="TOC2"/>
        <w:tabs>
          <w:tab w:val="left" w:pos="879"/>
          <w:tab w:val="right" w:leader="dot" w:pos="9062"/>
        </w:tabs>
        <w:rPr>
          <w:rFonts w:eastAsiaTheme="minorEastAsia"/>
          <w:noProof/>
          <w:sz w:val="22"/>
          <w:lang w:eastAsia="de-DE"/>
        </w:rPr>
      </w:pPr>
      <w:hyperlink w:anchor="_Toc121755817" w:history="1">
        <w:r w:rsidRPr="00BE7D1C">
          <w:rPr>
            <w:rStyle w:val="Hyperlink"/>
            <w:noProof/>
          </w:rPr>
          <w:t>9.1</w:t>
        </w:r>
        <w:r>
          <w:rPr>
            <w:rFonts w:eastAsiaTheme="minorEastAsia"/>
            <w:noProof/>
            <w:sz w:val="22"/>
            <w:lang w:eastAsia="de-DE"/>
          </w:rPr>
          <w:tab/>
        </w:r>
        <w:r w:rsidRPr="00BE7D1C">
          <w:rPr>
            <w:rStyle w:val="Hyperlink"/>
            <w:noProof/>
          </w:rPr>
          <w:t>Ideen / Anforderungen</w:t>
        </w:r>
        <w:r>
          <w:rPr>
            <w:noProof/>
            <w:webHidden/>
          </w:rPr>
          <w:tab/>
        </w:r>
        <w:r>
          <w:rPr>
            <w:noProof/>
            <w:webHidden/>
          </w:rPr>
          <w:fldChar w:fldCharType="begin"/>
        </w:r>
        <w:r>
          <w:rPr>
            <w:noProof/>
            <w:webHidden/>
          </w:rPr>
          <w:instrText xml:space="preserve"> PAGEREF _Toc121755817 \h </w:instrText>
        </w:r>
        <w:r>
          <w:rPr>
            <w:noProof/>
            <w:webHidden/>
          </w:rPr>
        </w:r>
        <w:r>
          <w:rPr>
            <w:noProof/>
            <w:webHidden/>
          </w:rPr>
          <w:fldChar w:fldCharType="separate"/>
        </w:r>
        <w:r w:rsidR="009551E2">
          <w:rPr>
            <w:noProof/>
            <w:webHidden/>
          </w:rPr>
          <w:t>57</w:t>
        </w:r>
        <w:r>
          <w:rPr>
            <w:noProof/>
            <w:webHidden/>
          </w:rPr>
          <w:fldChar w:fldCharType="end"/>
        </w:r>
      </w:hyperlink>
    </w:p>
    <w:p w14:paraId="2BAE2F72" w14:textId="5B018DBE" w:rsidR="000C074F" w:rsidRDefault="0090720B" w:rsidP="00965D88">
      <w:pPr>
        <w:jc w:val="both"/>
      </w:pPr>
      <w:r>
        <w:rPr>
          <w:sz w:val="20"/>
        </w:rPr>
        <w:fldChar w:fldCharType="end"/>
      </w:r>
    </w:p>
    <w:p w14:paraId="4211DA5A" w14:textId="2B82AD40" w:rsidR="000C074F" w:rsidRDefault="007D3D53" w:rsidP="00965D88">
      <w:pPr>
        <w:pStyle w:val="Heading1"/>
        <w:pageBreakBefore/>
        <w:numPr>
          <w:ilvl w:val="0"/>
          <w:numId w:val="0"/>
        </w:numPr>
        <w:ind w:left="431" w:hanging="431"/>
        <w:jc w:val="both"/>
      </w:pPr>
      <w:bookmarkStart w:id="1" w:name="_Toc121755759"/>
      <w:r>
        <w:t>Spezifische Vorbemerkung</w:t>
      </w:r>
      <w:bookmarkEnd w:id="1"/>
    </w:p>
    <w:p w14:paraId="531E07E2" w14:textId="6485CD40" w:rsidR="00A4281E" w:rsidRDefault="007D3D53" w:rsidP="00965D88">
      <w:pPr>
        <w:jc w:val="both"/>
      </w:pPr>
      <w:r>
        <w:t>Dieses Dokument befindet sich in einem Entwurfsstadium. Es ist nicht vollständig und kann auch in kleinen oder größeren Teilen bereits überholt sein, da sich insbesondere die Grundtechniken dynamisch weiterentwickeln.</w:t>
      </w:r>
    </w:p>
    <w:p w14:paraId="10471DE7" w14:textId="2B7BBDBC" w:rsidR="007D3D53" w:rsidRDefault="007D3D53" w:rsidP="00965D88">
      <w:pPr>
        <w:jc w:val="both"/>
      </w:pPr>
      <w:r>
        <w:t>Das Dokument ist nicht zur Weitergabe gedacht, erst recht nicht an firmenexterne Personen.</w:t>
      </w:r>
    </w:p>
    <w:p w14:paraId="452A9642" w14:textId="26B3A040" w:rsidR="007D3D53" w:rsidRDefault="007D3D53" w:rsidP="00965D88">
      <w:pPr>
        <w:jc w:val="both"/>
      </w:pPr>
      <w:r>
        <w:t>Über Hinweise und Anmerkungen freue ich mich!</w:t>
      </w:r>
    </w:p>
    <w:p w14:paraId="54178ED7" w14:textId="77777777" w:rsidR="007D3D53" w:rsidRDefault="007D3D53" w:rsidP="00965D88">
      <w:pPr>
        <w:jc w:val="both"/>
      </w:pPr>
    </w:p>
    <w:p w14:paraId="33F8F974" w14:textId="01F64DD3" w:rsidR="007D3D53" w:rsidRPr="007D3D53" w:rsidRDefault="007D3D53" w:rsidP="00965D88">
      <w:pPr>
        <w:pStyle w:val="Heading1"/>
        <w:numPr>
          <w:ilvl w:val="0"/>
          <w:numId w:val="0"/>
        </w:numPr>
        <w:ind w:left="431" w:hanging="431"/>
        <w:jc w:val="both"/>
      </w:pPr>
      <w:bookmarkStart w:id="2" w:name="_Toc121755760"/>
      <w:r>
        <w:t>Vorbemerkung</w:t>
      </w:r>
      <w:bookmarkEnd w:id="2"/>
    </w:p>
    <w:p w14:paraId="327D2669" w14:textId="1176155C" w:rsidR="007D3D53" w:rsidRDefault="007D3D53" w:rsidP="00965D88">
      <w:pPr>
        <w:autoSpaceDE w:val="0"/>
        <w:autoSpaceDN w:val="0"/>
        <w:adjustRightInd w:val="0"/>
        <w:spacing w:after="0" w:line="240" w:lineRule="auto"/>
        <w:jc w:val="both"/>
        <w:rPr>
          <w:rFonts w:ascii="A030-Reg" w:hAnsi="A030-Reg" w:cs="A030-Reg"/>
          <w:color w:val="000000"/>
          <w:sz w:val="21"/>
          <w:szCs w:val="21"/>
        </w:rPr>
      </w:pPr>
      <w:r>
        <w:rPr>
          <w:rFonts w:ascii="A030-Reg" w:hAnsi="A030-Reg" w:cs="A030-Reg"/>
          <w:color w:val="000000"/>
          <w:sz w:val="21"/>
          <w:szCs w:val="21"/>
        </w:rPr>
        <w:t>Generell sind alle Kurse aus dem regulären Kursprogramm von Wanko so konzipiert, dass Ihnen an einem Live-Testsystem die Inhalte dargestellt werden, die Sie gleichzeitig oder anschließend meist an Hand von Aufgabenstellungen in einem Testsystem nachvollziehen können. Hierbei soll dieses Skript Sie unterstützen und dazu einladen, sich während der Schulung oder auch bei der Nachbearbeitung Notizen zu machen. Es wird Ihnen während des Kurses immer wieder Zeit gegeben, das Erlernte in leichten Variationen auszuprobieren.</w:t>
      </w:r>
    </w:p>
    <w:p w14:paraId="7A1E1C19" w14:textId="77777777" w:rsidR="007D3D53" w:rsidRDefault="007D3D53" w:rsidP="00965D88">
      <w:pPr>
        <w:autoSpaceDE w:val="0"/>
        <w:autoSpaceDN w:val="0"/>
        <w:adjustRightInd w:val="0"/>
        <w:spacing w:after="0" w:line="240" w:lineRule="auto"/>
        <w:jc w:val="both"/>
        <w:rPr>
          <w:rFonts w:ascii="A030-Reg" w:hAnsi="A030-Reg" w:cs="A030-Reg"/>
          <w:color w:val="000000"/>
          <w:sz w:val="21"/>
          <w:szCs w:val="21"/>
        </w:rPr>
      </w:pPr>
    </w:p>
    <w:p w14:paraId="645F01AD" w14:textId="3AEECE19" w:rsidR="007D3D53" w:rsidRDefault="007D3D53" w:rsidP="00965D88">
      <w:pPr>
        <w:autoSpaceDE w:val="0"/>
        <w:autoSpaceDN w:val="0"/>
        <w:adjustRightInd w:val="0"/>
        <w:spacing w:after="0" w:line="240" w:lineRule="auto"/>
        <w:jc w:val="both"/>
        <w:rPr>
          <w:rFonts w:ascii="A030-Reg" w:hAnsi="A030-Reg" w:cs="A030-Reg"/>
          <w:color w:val="000000"/>
          <w:sz w:val="21"/>
          <w:szCs w:val="21"/>
        </w:rPr>
      </w:pPr>
      <w:r>
        <w:rPr>
          <w:rFonts w:ascii="A030-Reg" w:hAnsi="A030-Reg" w:cs="A030-Reg"/>
          <w:color w:val="000000"/>
          <w:sz w:val="21"/>
          <w:szCs w:val="21"/>
        </w:rPr>
        <w:t>Zur besseren Lesbarkeit wird in diesem Skript in der Regel die maskuline Form verwendet. Die in diesem Skript verwendeten Namen und Adressen sind frei erfunden bzw. willkürlich gewählt. Eine Ähnlichkeit mit existierenden Personen wäre rein zufällig. Verwendete Namen und Marken können urheberrechtlich geschützt sein. Eine Verwendung ohne Zustimmung des Rechtebesitzers ist nicht gestattet.</w:t>
      </w:r>
    </w:p>
    <w:p w14:paraId="76656986" w14:textId="77777777" w:rsidR="007D3D53" w:rsidRDefault="007D3D53" w:rsidP="00965D88">
      <w:pPr>
        <w:autoSpaceDE w:val="0"/>
        <w:autoSpaceDN w:val="0"/>
        <w:adjustRightInd w:val="0"/>
        <w:spacing w:after="0" w:line="240" w:lineRule="auto"/>
        <w:jc w:val="both"/>
        <w:rPr>
          <w:rFonts w:ascii="A030-Reg" w:hAnsi="A030-Reg" w:cs="A030-Reg"/>
          <w:color w:val="000000"/>
          <w:sz w:val="21"/>
          <w:szCs w:val="21"/>
        </w:rPr>
      </w:pPr>
    </w:p>
    <w:p w14:paraId="68A4080D" w14:textId="00CB2406" w:rsidR="007D3D53" w:rsidRDefault="007D3D53" w:rsidP="00965D88">
      <w:pPr>
        <w:autoSpaceDE w:val="0"/>
        <w:autoSpaceDN w:val="0"/>
        <w:adjustRightInd w:val="0"/>
        <w:spacing w:after="0" w:line="240" w:lineRule="auto"/>
        <w:jc w:val="both"/>
        <w:rPr>
          <w:rFonts w:ascii="A030-Reg" w:hAnsi="A030-Reg" w:cs="A030-Reg"/>
          <w:color w:val="000000"/>
          <w:sz w:val="21"/>
          <w:szCs w:val="21"/>
        </w:rPr>
      </w:pPr>
      <w:r>
        <w:rPr>
          <w:rFonts w:ascii="A030-Reg" w:hAnsi="A030-Reg" w:cs="A030-Reg"/>
          <w:color w:val="000000"/>
          <w:sz w:val="21"/>
          <w:szCs w:val="21"/>
        </w:rPr>
        <w:t>Bitte verwenden Sie nur das gerade vom Schulungsleiter vorgestellte Programm und nehmen Sie insbesondere keine Änderungen an Einstellungen vor, so lange Sie nicht explizit hierzu aufgerufen werden.</w:t>
      </w:r>
    </w:p>
    <w:p w14:paraId="5D4BC0AC" w14:textId="00CB2406" w:rsidR="007D3D53" w:rsidRDefault="007D3D53" w:rsidP="00965D88">
      <w:pPr>
        <w:autoSpaceDE w:val="0"/>
        <w:autoSpaceDN w:val="0"/>
        <w:adjustRightInd w:val="0"/>
        <w:spacing w:after="0" w:line="240" w:lineRule="auto"/>
        <w:jc w:val="both"/>
        <w:rPr>
          <w:rFonts w:ascii="A030-Reg" w:hAnsi="A030-Reg" w:cs="A030-Reg"/>
          <w:color w:val="000000"/>
          <w:sz w:val="21"/>
          <w:szCs w:val="21"/>
        </w:rPr>
      </w:pPr>
      <w:r>
        <w:rPr>
          <w:rFonts w:ascii="A030-Reg" w:hAnsi="A030-Reg" w:cs="A030-Reg"/>
          <w:color w:val="000000"/>
          <w:sz w:val="21"/>
          <w:szCs w:val="21"/>
        </w:rPr>
        <w:t>Alle Rechte vorbehalten. Die Weitergabe und Vervielfältigung, auch ausschnittsweise, ist nur mit ausdrücklicher Zustimmung der Wanko Informationslogistik GmbH gestattet.</w:t>
      </w:r>
    </w:p>
    <w:p w14:paraId="2813CBDC" w14:textId="3E2B6A37" w:rsidR="007D3D53" w:rsidRPr="007D3D53" w:rsidRDefault="007D3D53" w:rsidP="00965D88">
      <w:pPr>
        <w:jc w:val="both"/>
      </w:pPr>
      <w:r>
        <w:rPr>
          <w:rFonts w:ascii="A030-Reg" w:hAnsi="A030-Reg" w:cs="A030-Reg"/>
          <w:color w:val="000000"/>
          <w:sz w:val="21"/>
          <w:szCs w:val="21"/>
        </w:rPr>
        <w:t>Irrtümer und Änderungen vorbehalten.</w:t>
      </w:r>
    </w:p>
    <w:p w14:paraId="09E632DA" w14:textId="77777777" w:rsidR="00123022" w:rsidRPr="00123022" w:rsidRDefault="00123022" w:rsidP="00965D88">
      <w:pPr>
        <w:pStyle w:val="Heading1"/>
        <w:pageBreakBefore/>
        <w:ind w:left="431" w:hanging="431"/>
        <w:jc w:val="both"/>
      </w:pPr>
      <w:bookmarkStart w:id="3" w:name="_Toc121755761"/>
      <w:r>
        <w:t>Admin</w:t>
      </w:r>
      <w:bookmarkEnd w:id="3"/>
    </w:p>
    <w:p w14:paraId="5F3996D5" w14:textId="77777777" w:rsidR="006866AA" w:rsidRDefault="00123022" w:rsidP="00965D88">
      <w:pPr>
        <w:pStyle w:val="Heading2"/>
        <w:jc w:val="both"/>
      </w:pPr>
      <w:bookmarkStart w:id="4" w:name="_Toc121755762"/>
      <w:r>
        <w:t>Benutzer anlegen</w:t>
      </w:r>
      <w:bookmarkEnd w:id="4"/>
    </w:p>
    <w:p w14:paraId="3F5C47B7" w14:textId="38EBFFA6" w:rsidR="00123022" w:rsidRDefault="006A1C45" w:rsidP="00965D88">
      <w:pPr>
        <w:jc w:val="both"/>
      </w:pPr>
      <w:r>
        <w:t xml:space="preserve">Über das </w:t>
      </w:r>
      <w:proofErr w:type="spellStart"/>
      <w:r>
        <w:t>Searchmenu</w:t>
      </w:r>
      <w:proofErr w:type="spellEnd"/>
      <w:r>
        <w:t xml:space="preserve">, welches in Abschnitt </w:t>
      </w:r>
      <w:r>
        <w:fldChar w:fldCharType="begin"/>
      </w:r>
      <w:r>
        <w:instrText xml:space="preserve"> REF _Ref121680681 \r \h </w:instrText>
      </w:r>
      <w:r w:rsidR="00965D88">
        <w:instrText xml:space="preserve"> \* MERGEFORMAT </w:instrText>
      </w:r>
      <w:r>
        <w:fldChar w:fldCharType="separate"/>
      </w:r>
      <w:r w:rsidR="009551E2">
        <w:t>2.3</w:t>
      </w:r>
      <w:r>
        <w:fldChar w:fldCharType="end"/>
      </w:r>
      <w:r>
        <w:t xml:space="preserve"> </w:t>
      </w:r>
      <w:r>
        <w:fldChar w:fldCharType="begin"/>
      </w:r>
      <w:r>
        <w:instrText xml:space="preserve"> REF _Ref121680716 \h </w:instrText>
      </w:r>
      <w:r w:rsidR="00965D88">
        <w:instrText xml:space="preserve"> \* MERGEFORMAT </w:instrText>
      </w:r>
      <w:r>
        <w:fldChar w:fldCharType="separate"/>
      </w:r>
      <w:proofErr w:type="spellStart"/>
      <w:r w:rsidR="009551E2">
        <w:t>SearchMenu</w:t>
      </w:r>
      <w:proofErr w:type="spellEnd"/>
      <w:r>
        <w:fldChar w:fldCharType="end"/>
      </w:r>
      <w:r>
        <w:t xml:space="preserve"> ausführlicher beschrieben wird, kann die Tabelle</w:t>
      </w:r>
      <w:r w:rsidR="00123022">
        <w:t xml:space="preserve"> </w:t>
      </w:r>
      <w:r w:rsidR="005D334A">
        <w:t>der Benutzer</w:t>
      </w:r>
      <w:r w:rsidR="003520D8">
        <w:fldChar w:fldCharType="begin"/>
      </w:r>
      <w:r w:rsidR="003520D8">
        <w:instrText xml:space="preserve"> XE "</w:instrText>
      </w:r>
      <w:r w:rsidR="003520D8" w:rsidRPr="00A760CA">
        <w:instrText>Benutzer:Anlage</w:instrText>
      </w:r>
      <w:r w:rsidR="003520D8">
        <w:instrText xml:space="preserve">" </w:instrText>
      </w:r>
      <w:r w:rsidR="003520D8">
        <w:fldChar w:fldCharType="end"/>
      </w:r>
      <w:r w:rsidR="005D334A">
        <w:t xml:space="preserve"> (</w:t>
      </w:r>
      <w:proofErr w:type="spellStart"/>
      <w:r w:rsidR="005D334A">
        <w:t>pluser</w:t>
      </w:r>
      <w:proofErr w:type="spellEnd"/>
      <w:r>
        <w:fldChar w:fldCharType="begin"/>
      </w:r>
      <w:r>
        <w:instrText xml:space="preserve"> XE "</w:instrText>
      </w:r>
      <w:r w:rsidRPr="007F482F">
        <w:instrText>Tabelle:pluser</w:instrText>
      </w:r>
      <w:r>
        <w:instrText xml:space="preserve">" </w:instrText>
      </w:r>
      <w:r>
        <w:fldChar w:fldCharType="end"/>
      </w:r>
      <w:r w:rsidR="005D334A">
        <w:t xml:space="preserve">) </w:t>
      </w:r>
      <w:r>
        <w:t>aufgerufen werden.</w:t>
      </w:r>
    </w:p>
    <w:p w14:paraId="22B97E7E" w14:textId="62E61330" w:rsidR="00965D88" w:rsidRDefault="006A1C45" w:rsidP="00965D88">
      <w:pPr>
        <w:jc w:val="both"/>
      </w:pPr>
      <w:r>
        <w:t xml:space="preserve">Es öffnet sich eine gegebenenfalls leere Liste aller im System angelegten Benutzer. Über das Symbol der Neuanlage kann ein neuer Benutzer angelegt werden. Es öffnet sich der Dialog zum Anlegen eines Benutzers. Hierbei wird entweder ein speziell hinterlegtes Layout oder aber das Autolayout verwendet, siehe </w:t>
      </w:r>
      <w:r w:rsidR="00965D88">
        <w:t xml:space="preserve">Abschnitt </w:t>
      </w:r>
      <w:r w:rsidR="00965D88">
        <w:fldChar w:fldCharType="begin"/>
      </w:r>
      <w:r w:rsidR="00965D88">
        <w:instrText xml:space="preserve"> REF _Ref121681181 \r \h  \* MERGEFORMAT </w:instrText>
      </w:r>
      <w:r w:rsidR="00965D88">
        <w:fldChar w:fldCharType="separate"/>
      </w:r>
      <w:r w:rsidR="009551E2">
        <w:t>1.5</w:t>
      </w:r>
      <w:r w:rsidR="00965D88">
        <w:fldChar w:fldCharType="end"/>
      </w:r>
      <w:r w:rsidR="00965D88">
        <w:t xml:space="preserve"> </w:t>
      </w:r>
      <w:r w:rsidR="00965843">
        <w:t>„</w:t>
      </w:r>
      <w:r w:rsidR="00965D88">
        <w:fldChar w:fldCharType="begin"/>
      </w:r>
      <w:r w:rsidR="00965D88">
        <w:instrText xml:space="preserve"> REF _Ref121681186 \h  \* MERGEFORMAT </w:instrText>
      </w:r>
      <w:r w:rsidR="00965D88">
        <w:fldChar w:fldCharType="separate"/>
      </w:r>
      <w:r w:rsidR="009551E2">
        <w:t>Masken</w:t>
      </w:r>
      <w:r w:rsidR="00965D88">
        <w:fldChar w:fldCharType="end"/>
      </w:r>
      <w:r w:rsidR="00965843">
        <w:t>“</w:t>
      </w:r>
      <w:r w:rsidR="00965D88">
        <w:t>.</w:t>
      </w:r>
    </w:p>
    <w:p w14:paraId="2EC9580C" w14:textId="42AA84E8" w:rsidR="00965D88" w:rsidRDefault="00CF25AF" w:rsidP="00965D88">
      <w:pPr>
        <w:jc w:val="both"/>
      </w:pPr>
      <w:r w:rsidRPr="00CF25AF">
        <w:rPr>
          <w:noProof/>
          <w:lang w:eastAsia="de-DE"/>
        </w:rPr>
        <w:drawing>
          <wp:inline distT="0" distB="0" distL="0" distR="0" wp14:anchorId="6D05E12D" wp14:editId="1B35C4E5">
            <wp:extent cx="5760720" cy="707666"/>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0988"/>
                    <a:stretch/>
                  </pic:blipFill>
                  <pic:spPr bwMode="auto">
                    <a:xfrm>
                      <a:off x="0" y="0"/>
                      <a:ext cx="5760720" cy="707666"/>
                    </a:xfrm>
                    <a:prstGeom prst="rect">
                      <a:avLst/>
                    </a:prstGeom>
                    <a:ln>
                      <a:noFill/>
                    </a:ln>
                    <a:extLst>
                      <a:ext uri="{53640926-AAD7-44D8-BBD7-CCE9431645EC}">
                        <a14:shadowObscured xmlns:a14="http://schemas.microsoft.com/office/drawing/2010/main"/>
                      </a:ext>
                    </a:extLst>
                  </pic:spPr>
                </pic:pic>
              </a:graphicData>
            </a:graphic>
          </wp:inline>
        </w:drawing>
      </w:r>
    </w:p>
    <w:p w14:paraId="4A2E7D48" w14:textId="5C5412BE" w:rsidR="00123022" w:rsidRDefault="00965D88" w:rsidP="00965D88">
      <w:pPr>
        <w:pStyle w:val="Caption"/>
        <w:jc w:val="center"/>
      </w:pPr>
      <w:bookmarkStart w:id="5" w:name="_Toc121755713"/>
      <w:r>
        <w:t xml:space="preserve">Abbildung </w:t>
      </w:r>
      <w:r w:rsidR="00950B5E">
        <w:fldChar w:fldCharType="begin"/>
      </w:r>
      <w:r w:rsidR="00950B5E">
        <w:instrText xml:space="preserve"> SEQ Abbildung \* ARABIC </w:instrText>
      </w:r>
      <w:r w:rsidR="00950B5E">
        <w:fldChar w:fldCharType="separate"/>
      </w:r>
      <w:r w:rsidR="00950B5E">
        <w:rPr>
          <w:noProof/>
        </w:rPr>
        <w:t>1</w:t>
      </w:r>
      <w:r w:rsidR="00950B5E">
        <w:rPr>
          <w:noProof/>
        </w:rPr>
        <w:fldChar w:fldCharType="end"/>
      </w:r>
      <w:r>
        <w:t xml:space="preserve"> - Dialog des Benutzers mit beispielhaftem Layout</w:t>
      </w:r>
      <w:bookmarkEnd w:id="5"/>
    </w:p>
    <w:p w14:paraId="748917DB" w14:textId="00837D46" w:rsidR="009C3A4C" w:rsidRDefault="00B76A95" w:rsidP="00965D88">
      <w:pPr>
        <w:jc w:val="both"/>
      </w:pPr>
      <w:r>
        <w:t>Notwendige</w:t>
      </w:r>
      <w:r w:rsidR="00965D88">
        <w:t xml:space="preserve"> bzw. besonders empfehlenswerte </w:t>
      </w:r>
      <w:r w:rsidR="009C3A4C">
        <w:t>Eingaben</w:t>
      </w:r>
      <w:r w:rsidR="00965D88">
        <w:t xml:space="preserve"> bei der Benutzeranlage sind</w:t>
      </w:r>
      <w:r w:rsidR="009C3A4C">
        <w:t>:</w:t>
      </w:r>
    </w:p>
    <w:p w14:paraId="00440216" w14:textId="76642785" w:rsidR="00965D88" w:rsidRDefault="00965D88" w:rsidP="00965D88">
      <w:pPr>
        <w:pStyle w:val="ListParagraph"/>
        <w:numPr>
          <w:ilvl w:val="0"/>
          <w:numId w:val="20"/>
        </w:numPr>
        <w:jc w:val="both"/>
      </w:pPr>
      <w:r>
        <w:t>Anmeldename</w:t>
      </w:r>
      <w:r>
        <w:br/>
        <w:t>Eindeutige Identifikation des Benutzers beim Login.</w:t>
      </w:r>
    </w:p>
    <w:p w14:paraId="03C97DBB" w14:textId="0189C8D0" w:rsidR="00965D88" w:rsidRDefault="00965D88" w:rsidP="00965D88">
      <w:pPr>
        <w:pStyle w:val="ListParagraph"/>
        <w:numPr>
          <w:ilvl w:val="0"/>
          <w:numId w:val="20"/>
        </w:numPr>
        <w:jc w:val="both"/>
      </w:pPr>
      <w:r>
        <w:t>Passwort</w:t>
      </w:r>
      <w:r>
        <w:br/>
        <w:t>Wird beim Login benötigt.</w:t>
      </w:r>
    </w:p>
    <w:p w14:paraId="289B2F8D" w14:textId="3E5CEBFC" w:rsidR="005D334A" w:rsidRDefault="00965D88" w:rsidP="00965D88">
      <w:pPr>
        <w:pStyle w:val="ListParagraph"/>
        <w:numPr>
          <w:ilvl w:val="0"/>
          <w:numId w:val="20"/>
        </w:numPr>
        <w:jc w:val="both"/>
      </w:pPr>
      <w:proofErr w:type="spellStart"/>
      <w:r>
        <w:t>AutoLayout</w:t>
      </w:r>
      <w:proofErr w:type="spellEnd"/>
      <w:r>
        <w:br/>
        <w:t xml:space="preserve">Über das </w:t>
      </w:r>
      <w:proofErr w:type="spellStart"/>
      <w:r>
        <w:t>AutoLayout</w:t>
      </w:r>
      <w:proofErr w:type="spellEnd"/>
      <w:r>
        <w:t xml:space="preserve"> wird geregelt, wie die Darstellung von Daten erfolgen soll, wenn kein spezifisches Layout vorgegeben ist.</w:t>
      </w:r>
    </w:p>
    <w:p w14:paraId="5A4EF059" w14:textId="65988E62" w:rsidR="00CF25AF" w:rsidRDefault="00CF25AF" w:rsidP="00965D88">
      <w:pPr>
        <w:jc w:val="both"/>
      </w:pPr>
      <w:r>
        <w:t>Das Feld Favoriten Menü wird automatisch mit einem erzeugten Eintrag belegt.</w:t>
      </w:r>
    </w:p>
    <w:p w14:paraId="147530B2" w14:textId="33023650" w:rsidR="008D63AC" w:rsidRDefault="008D63AC" w:rsidP="002A3397">
      <w:pPr>
        <w:pStyle w:val="Heading2"/>
        <w:pageBreakBefore/>
        <w:ind w:left="578" w:hanging="578"/>
      </w:pPr>
      <w:bookmarkStart w:id="6" w:name="_Toc121755771"/>
      <w:bookmarkStart w:id="7" w:name="_Toc121755763"/>
      <w:r>
        <w:t>Berechtigungssteuerung und Sichtbarkeiten</w:t>
      </w:r>
      <w:bookmarkEnd w:id="6"/>
    </w:p>
    <w:p w14:paraId="6ED9C845" w14:textId="6863BCC7" w:rsidR="008D63AC" w:rsidRDefault="008D63AC" w:rsidP="008D63AC">
      <w:r w:rsidRPr="00401A21">
        <w:t>Achtung: Das Thema der Berechtigungen befindet sich derzeit in Überarbeitung!!!</w:t>
      </w:r>
    </w:p>
    <w:p w14:paraId="554E0684" w14:textId="5621742C" w:rsidR="002A3397" w:rsidRDefault="002A3397" w:rsidP="008D63AC">
      <w:r>
        <w:t>Die Möglichkeiten, in WkRad zu steuern, welcher Benutzer was sehen darf und welche Aktionen er ausführen kann, sind groß. Dies bringt eine gewisse Komplexität mit sich.</w:t>
      </w:r>
    </w:p>
    <w:p w14:paraId="3BA94547" w14:textId="77777777" w:rsidR="002A3397" w:rsidRDefault="002A3397" w:rsidP="008D63AC">
      <w:r>
        <w:t>Insbesondere spielen hierbei folgende Aspekte eine Rolle:</w:t>
      </w:r>
    </w:p>
    <w:p w14:paraId="78E3EAAA" w14:textId="77777777" w:rsidR="002A3397" w:rsidRDefault="002A3397" w:rsidP="002A3397">
      <w:pPr>
        <w:pStyle w:val="ListParagraph"/>
        <w:numPr>
          <w:ilvl w:val="0"/>
          <w:numId w:val="20"/>
        </w:numPr>
      </w:pPr>
      <w:r>
        <w:t>Steuerung, ob eine Berechtigung für ein Objekt nachgewiesen werden muss.</w:t>
      </w:r>
    </w:p>
    <w:p w14:paraId="7DB68190" w14:textId="77777777" w:rsidR="002A3397" w:rsidRDefault="002A3397" w:rsidP="002A3397">
      <w:pPr>
        <w:pStyle w:val="ListParagraph"/>
        <w:numPr>
          <w:ilvl w:val="0"/>
          <w:numId w:val="20"/>
        </w:numPr>
      </w:pPr>
      <w:r>
        <w:t>Steuerung, ob ein solches Recht für einen Benutzer (bzw. eine seiner Rollen) vorliegt.</w:t>
      </w:r>
    </w:p>
    <w:p w14:paraId="5C729DC4" w14:textId="0D5BC1A6" w:rsidR="002A3397" w:rsidRPr="00401A21" w:rsidRDefault="002A3397" w:rsidP="002A3397">
      <w:pPr>
        <w:pStyle w:val="ListParagraph"/>
        <w:numPr>
          <w:ilvl w:val="0"/>
          <w:numId w:val="20"/>
        </w:numPr>
      </w:pPr>
      <w:r>
        <w:t>Allgemeine (weitere) Mechanismen, ob für Objekte Vorschriften bestehen, die Zugriff oder Sichtbarkeit betreffen.</w:t>
      </w:r>
    </w:p>
    <w:p w14:paraId="33E4F455" w14:textId="202740D1" w:rsidR="008D63AC" w:rsidRPr="00401A21" w:rsidRDefault="002A3397" w:rsidP="002A3397">
      <w:pPr>
        <w:pStyle w:val="Heading3"/>
      </w:pPr>
      <w:r>
        <w:t>Einfordern von B</w:t>
      </w:r>
      <w:r w:rsidR="00B768E6">
        <w:t>erechtigungen</w:t>
      </w:r>
    </w:p>
    <w:p w14:paraId="717E1EB1" w14:textId="634CDD2A" w:rsidR="008D63AC" w:rsidRDefault="008D63AC" w:rsidP="008D63AC">
      <w:pPr>
        <w:jc w:val="both"/>
      </w:pPr>
      <w:r w:rsidRPr="00401A21">
        <w:t>Der Grundgedanke der Berechtigungen basiert darauf, in Objekten wie Tabellen, Feldern oder APOs</w:t>
      </w:r>
      <w:r w:rsidRPr="00401A21">
        <w:fldChar w:fldCharType="begin"/>
      </w:r>
      <w:r w:rsidRPr="00401A21">
        <w:instrText xml:space="preserve"> XE "APO" </w:instrText>
      </w:r>
      <w:r w:rsidRPr="00401A21">
        <w:fldChar w:fldCharType="end"/>
      </w:r>
      <w:r w:rsidRPr="00401A21">
        <w:t xml:space="preserve"> sowie für Methoden</w:t>
      </w:r>
      <w:r w:rsidRPr="00401A21">
        <w:fldChar w:fldCharType="begin"/>
      </w:r>
      <w:r w:rsidRPr="00401A21">
        <w:instrText xml:space="preserve"> XE "Methode" </w:instrText>
      </w:r>
      <w:r w:rsidRPr="00401A21">
        <w:fldChar w:fldCharType="end"/>
      </w:r>
      <w:r w:rsidRPr="00401A21">
        <w:t xml:space="preserve"> zu hinterlegen, ob eine Berechtigung zur Verwendung des Objekts oder der Methode nachgewiesen werden muss. Für diese nachzuweisenden Berechtigungen können dann zu Objekten in Rollen diese Rechte gepflegt werden.</w:t>
      </w:r>
    </w:p>
    <w:p w14:paraId="16CD8208" w14:textId="2E991CBB" w:rsidR="002A3397" w:rsidRDefault="002A3397" w:rsidP="008D63AC">
      <w:pPr>
        <w:jc w:val="both"/>
      </w:pPr>
      <w:commentRangeStart w:id="8"/>
      <w:r>
        <w:t>Es können folgende Eigenschaften zur Einforderung des Berechtigungsnachweises gesetzt werden:</w:t>
      </w:r>
      <w:commentRangeEnd w:id="8"/>
      <w:r w:rsidR="005734D2">
        <w:rPr>
          <w:rStyle w:val="CommentReference"/>
        </w:rPr>
        <w:commentReference w:id="8"/>
      </w:r>
    </w:p>
    <w:tbl>
      <w:tblPr>
        <w:tblStyle w:val="TableGrid"/>
        <w:tblW w:w="0" w:type="auto"/>
        <w:tblLook w:val="04A0" w:firstRow="1" w:lastRow="0" w:firstColumn="1" w:lastColumn="0" w:noHBand="0" w:noVBand="1"/>
      </w:tblPr>
      <w:tblGrid>
        <w:gridCol w:w="600"/>
        <w:gridCol w:w="3021"/>
        <w:gridCol w:w="3021"/>
      </w:tblGrid>
      <w:tr w:rsidR="002A3397" w14:paraId="049C3D7F" w14:textId="77777777" w:rsidTr="002A3397">
        <w:tc>
          <w:tcPr>
            <w:tcW w:w="600" w:type="dxa"/>
            <w:shd w:val="clear" w:color="auto" w:fill="BFBFBF" w:themeFill="background1" w:themeFillShade="BF"/>
          </w:tcPr>
          <w:p w14:paraId="7430AAC7" w14:textId="719ED5CA" w:rsidR="002A3397" w:rsidRPr="002A3397" w:rsidRDefault="002A3397" w:rsidP="008D63AC">
            <w:pPr>
              <w:jc w:val="both"/>
              <w:rPr>
                <w:b/>
              </w:rPr>
            </w:pPr>
            <w:r w:rsidRPr="002A3397">
              <w:rPr>
                <w:b/>
              </w:rPr>
              <w:t>Nr.</w:t>
            </w:r>
          </w:p>
        </w:tc>
        <w:tc>
          <w:tcPr>
            <w:tcW w:w="3021" w:type="dxa"/>
            <w:shd w:val="clear" w:color="auto" w:fill="BFBFBF" w:themeFill="background1" w:themeFillShade="BF"/>
          </w:tcPr>
          <w:p w14:paraId="0A1483F1" w14:textId="180A4C87" w:rsidR="002A3397" w:rsidRPr="002A3397" w:rsidRDefault="002A3397" w:rsidP="008D63AC">
            <w:pPr>
              <w:jc w:val="both"/>
              <w:rPr>
                <w:b/>
              </w:rPr>
            </w:pPr>
            <w:r w:rsidRPr="002A3397">
              <w:rPr>
                <w:b/>
              </w:rPr>
              <w:t>Tabelle</w:t>
            </w:r>
          </w:p>
        </w:tc>
        <w:tc>
          <w:tcPr>
            <w:tcW w:w="3021" w:type="dxa"/>
            <w:shd w:val="clear" w:color="auto" w:fill="BFBFBF" w:themeFill="background1" w:themeFillShade="BF"/>
          </w:tcPr>
          <w:p w14:paraId="50165A8A" w14:textId="65458FC5" w:rsidR="002A3397" w:rsidRPr="002A3397" w:rsidRDefault="002A3397" w:rsidP="008D63AC">
            <w:pPr>
              <w:jc w:val="both"/>
              <w:rPr>
                <w:b/>
              </w:rPr>
            </w:pPr>
            <w:r w:rsidRPr="002A3397">
              <w:rPr>
                <w:b/>
              </w:rPr>
              <w:t>Eigenschaft</w:t>
            </w:r>
          </w:p>
        </w:tc>
      </w:tr>
      <w:tr w:rsidR="002A3397" w14:paraId="0A5A5C54" w14:textId="77777777" w:rsidTr="002A3397">
        <w:tc>
          <w:tcPr>
            <w:tcW w:w="600" w:type="dxa"/>
          </w:tcPr>
          <w:p w14:paraId="78EFF10C" w14:textId="669483D6" w:rsidR="002A3397" w:rsidRDefault="002A3397" w:rsidP="008D63AC">
            <w:pPr>
              <w:jc w:val="both"/>
            </w:pPr>
            <w:r>
              <w:t>1</w:t>
            </w:r>
          </w:p>
        </w:tc>
        <w:tc>
          <w:tcPr>
            <w:tcW w:w="3021" w:type="dxa"/>
          </w:tcPr>
          <w:p w14:paraId="27FF573E" w14:textId="59A7A132" w:rsidR="002A3397" w:rsidRDefault="002A3397" w:rsidP="008D63AC">
            <w:pPr>
              <w:jc w:val="both"/>
            </w:pPr>
            <w:proofErr w:type="spellStart"/>
            <w:r>
              <w:t>dboTable</w:t>
            </w:r>
            <w:proofErr w:type="spellEnd"/>
          </w:p>
        </w:tc>
        <w:tc>
          <w:tcPr>
            <w:tcW w:w="3021" w:type="dxa"/>
          </w:tcPr>
          <w:p w14:paraId="09C29EFF" w14:textId="201FC606" w:rsidR="002A3397" w:rsidRDefault="002A3397" w:rsidP="008D63AC">
            <w:pPr>
              <w:jc w:val="both"/>
            </w:pPr>
            <w:proofErr w:type="spellStart"/>
            <w:r>
              <w:t>grantRequired</w:t>
            </w:r>
            <w:proofErr w:type="spellEnd"/>
          </w:p>
        </w:tc>
      </w:tr>
      <w:tr w:rsidR="002A3397" w14:paraId="6CD48284" w14:textId="77777777" w:rsidTr="002A3397">
        <w:tc>
          <w:tcPr>
            <w:tcW w:w="600" w:type="dxa"/>
          </w:tcPr>
          <w:p w14:paraId="4794C520" w14:textId="1F41099B" w:rsidR="002A3397" w:rsidRDefault="002A3397" w:rsidP="008D63AC">
            <w:pPr>
              <w:jc w:val="both"/>
            </w:pPr>
            <w:r>
              <w:t>2</w:t>
            </w:r>
          </w:p>
        </w:tc>
        <w:tc>
          <w:tcPr>
            <w:tcW w:w="3021" w:type="dxa"/>
          </w:tcPr>
          <w:p w14:paraId="315B48D3" w14:textId="3EFBF8D8" w:rsidR="002A3397" w:rsidRDefault="002A3397" w:rsidP="008D63AC">
            <w:pPr>
              <w:jc w:val="both"/>
            </w:pPr>
            <w:proofErr w:type="spellStart"/>
            <w:r>
              <w:t>dboTable</w:t>
            </w:r>
            <w:proofErr w:type="spellEnd"/>
          </w:p>
        </w:tc>
        <w:tc>
          <w:tcPr>
            <w:tcW w:w="3021" w:type="dxa"/>
          </w:tcPr>
          <w:p w14:paraId="16058538" w14:textId="7478CC76" w:rsidR="002A3397" w:rsidRDefault="002A3397" w:rsidP="008D63AC">
            <w:pPr>
              <w:jc w:val="both"/>
            </w:pPr>
            <w:proofErr w:type="spellStart"/>
            <w:r>
              <w:t>roleAssigneable</w:t>
            </w:r>
            <w:proofErr w:type="spellEnd"/>
          </w:p>
        </w:tc>
      </w:tr>
      <w:tr w:rsidR="002A3397" w14:paraId="72F15999" w14:textId="77777777" w:rsidTr="002A3397">
        <w:tc>
          <w:tcPr>
            <w:tcW w:w="600" w:type="dxa"/>
          </w:tcPr>
          <w:p w14:paraId="2FA0059A" w14:textId="6948D224" w:rsidR="002A3397" w:rsidRDefault="002A3397" w:rsidP="008D63AC">
            <w:pPr>
              <w:jc w:val="both"/>
            </w:pPr>
            <w:r>
              <w:t>3</w:t>
            </w:r>
          </w:p>
        </w:tc>
        <w:tc>
          <w:tcPr>
            <w:tcW w:w="3021" w:type="dxa"/>
          </w:tcPr>
          <w:p w14:paraId="2903C455" w14:textId="34743E2B" w:rsidR="002A3397" w:rsidRDefault="002A3397" w:rsidP="008D63AC">
            <w:pPr>
              <w:jc w:val="both"/>
            </w:pPr>
            <w:proofErr w:type="spellStart"/>
            <w:r>
              <w:t>dboField</w:t>
            </w:r>
            <w:proofErr w:type="spellEnd"/>
          </w:p>
        </w:tc>
        <w:tc>
          <w:tcPr>
            <w:tcW w:w="3021" w:type="dxa"/>
          </w:tcPr>
          <w:p w14:paraId="108FAD20" w14:textId="5E89257C" w:rsidR="002A3397" w:rsidRDefault="002A3397" w:rsidP="008D63AC">
            <w:pPr>
              <w:jc w:val="both"/>
            </w:pPr>
            <w:proofErr w:type="spellStart"/>
            <w:r>
              <w:t>grantRequired</w:t>
            </w:r>
            <w:proofErr w:type="spellEnd"/>
          </w:p>
        </w:tc>
      </w:tr>
      <w:tr w:rsidR="002A3397" w14:paraId="732D5915" w14:textId="77777777" w:rsidTr="002A3397">
        <w:tc>
          <w:tcPr>
            <w:tcW w:w="600" w:type="dxa"/>
          </w:tcPr>
          <w:p w14:paraId="30072C88" w14:textId="70EABCF7" w:rsidR="002A3397" w:rsidRDefault="002A3397" w:rsidP="008D63AC">
            <w:pPr>
              <w:jc w:val="both"/>
            </w:pPr>
            <w:r>
              <w:t>4</w:t>
            </w:r>
          </w:p>
        </w:tc>
        <w:tc>
          <w:tcPr>
            <w:tcW w:w="3021" w:type="dxa"/>
          </w:tcPr>
          <w:p w14:paraId="1E443141" w14:textId="777EB38C" w:rsidR="002A3397" w:rsidRDefault="002A3397" w:rsidP="008D63AC">
            <w:pPr>
              <w:jc w:val="both"/>
            </w:pPr>
            <w:proofErr w:type="spellStart"/>
            <w:r>
              <w:t>dboField</w:t>
            </w:r>
            <w:proofErr w:type="spellEnd"/>
          </w:p>
        </w:tc>
        <w:tc>
          <w:tcPr>
            <w:tcW w:w="3021" w:type="dxa"/>
          </w:tcPr>
          <w:p w14:paraId="392247E8" w14:textId="13ED3A15" w:rsidR="002A3397" w:rsidRDefault="002A3397" w:rsidP="008D63AC">
            <w:pPr>
              <w:jc w:val="both"/>
            </w:pPr>
            <w:proofErr w:type="spellStart"/>
            <w:r>
              <w:t>grantMofifyMultiRequired</w:t>
            </w:r>
            <w:proofErr w:type="spellEnd"/>
          </w:p>
        </w:tc>
      </w:tr>
      <w:tr w:rsidR="002A3397" w14:paraId="7E9E910A" w14:textId="77777777" w:rsidTr="002A3397">
        <w:tc>
          <w:tcPr>
            <w:tcW w:w="600" w:type="dxa"/>
          </w:tcPr>
          <w:p w14:paraId="2DBF779C" w14:textId="71394F04" w:rsidR="002A3397" w:rsidRDefault="00B768E6" w:rsidP="008D63AC">
            <w:pPr>
              <w:jc w:val="both"/>
            </w:pPr>
            <w:r>
              <w:t>5</w:t>
            </w:r>
          </w:p>
        </w:tc>
        <w:tc>
          <w:tcPr>
            <w:tcW w:w="3021" w:type="dxa"/>
          </w:tcPr>
          <w:p w14:paraId="255C749D" w14:textId="0A8CF9F4" w:rsidR="002A3397" w:rsidRDefault="00B768E6" w:rsidP="008D63AC">
            <w:pPr>
              <w:jc w:val="both"/>
            </w:pPr>
            <w:proofErr w:type="spellStart"/>
            <w:r>
              <w:t>db</w:t>
            </w:r>
            <w:r w:rsidR="002A3397">
              <w:t>oReference</w:t>
            </w:r>
            <w:proofErr w:type="spellEnd"/>
          </w:p>
        </w:tc>
        <w:tc>
          <w:tcPr>
            <w:tcW w:w="3021" w:type="dxa"/>
          </w:tcPr>
          <w:p w14:paraId="66F275D0" w14:textId="44BB798A" w:rsidR="002A3397" w:rsidRDefault="00B768E6" w:rsidP="008D63AC">
            <w:pPr>
              <w:jc w:val="both"/>
            </w:pPr>
            <w:proofErr w:type="spellStart"/>
            <w:r>
              <w:t>checkRoleAssigneable</w:t>
            </w:r>
            <w:proofErr w:type="spellEnd"/>
            <w:r w:rsidR="00A0193A">
              <w:fldChar w:fldCharType="begin"/>
            </w:r>
            <w:r w:rsidR="00A0193A">
              <w:instrText xml:space="preserve"> XE "</w:instrText>
            </w:r>
            <w:r w:rsidR="00A0193A" w:rsidRPr="002B1EA4">
              <w:instrText>checkRoleAssigneable</w:instrText>
            </w:r>
            <w:r w:rsidR="00A0193A">
              <w:instrText xml:space="preserve">" </w:instrText>
            </w:r>
            <w:r w:rsidR="00A0193A">
              <w:fldChar w:fldCharType="end"/>
            </w:r>
          </w:p>
        </w:tc>
      </w:tr>
    </w:tbl>
    <w:p w14:paraId="42EFED0D" w14:textId="19B6D6C0" w:rsidR="002A3397" w:rsidRDefault="002A3397" w:rsidP="008D63AC">
      <w:pPr>
        <w:jc w:val="both"/>
      </w:pPr>
    </w:p>
    <w:p w14:paraId="16593222" w14:textId="478ABD26" w:rsidR="00A0193A" w:rsidRDefault="00A0193A" w:rsidP="008D63AC">
      <w:pPr>
        <w:jc w:val="both"/>
      </w:pPr>
      <w:r>
        <w:t>Daneben gibt es feste im Programm verankerte Berechtigungen.</w:t>
      </w:r>
    </w:p>
    <w:p w14:paraId="67A195AB" w14:textId="738777DE" w:rsidR="00B768E6" w:rsidRDefault="00B768E6" w:rsidP="00B768E6">
      <w:pPr>
        <w:pStyle w:val="Heading4"/>
      </w:pPr>
      <w:proofErr w:type="spellStart"/>
      <w:r>
        <w:t>GrantRequired</w:t>
      </w:r>
      <w:proofErr w:type="spellEnd"/>
    </w:p>
    <w:p w14:paraId="2F0E6D45" w14:textId="4B2F0E6A" w:rsidR="00950B5E" w:rsidRDefault="00950B5E" w:rsidP="00950B5E"/>
    <w:p w14:paraId="6748E05B" w14:textId="4F518D23" w:rsidR="00950B5E" w:rsidRDefault="00950B5E" w:rsidP="00950B5E">
      <w:r>
        <w:t xml:space="preserve">… Insbesondere sind CS und GA </w:t>
      </w:r>
      <w:proofErr w:type="spellStart"/>
      <w:r>
        <w:t>grantRequired</w:t>
      </w:r>
      <w:proofErr w:type="spellEnd"/>
      <w:r>
        <w:t xml:space="preserve"> …</w:t>
      </w:r>
    </w:p>
    <w:p w14:paraId="06A052AE" w14:textId="76F598E9" w:rsidR="00BB5C5F" w:rsidRDefault="00BB5C5F" w:rsidP="00950B5E"/>
    <w:p w14:paraId="0B8951C5" w14:textId="77777777" w:rsidR="00BB5C5F" w:rsidRDefault="00BB5C5F" w:rsidP="00BB5C5F">
      <w:r>
        <w:t>[Schema, welche Eigenschaft einen Nachweis welches Rechts verlangt]</w:t>
      </w:r>
    </w:p>
    <w:p w14:paraId="46F80FF7" w14:textId="77777777" w:rsidR="00BB5C5F" w:rsidRPr="00950B5E" w:rsidRDefault="00BB5C5F" w:rsidP="00950B5E"/>
    <w:p w14:paraId="1E766B7C" w14:textId="3473A600" w:rsidR="00B768E6" w:rsidRDefault="00B768E6" w:rsidP="00B768E6"/>
    <w:p w14:paraId="53B42DD5" w14:textId="26B27440" w:rsidR="00B768E6" w:rsidRDefault="00B768E6" w:rsidP="00B768E6">
      <w:pPr>
        <w:pStyle w:val="Heading4"/>
      </w:pPr>
      <w:proofErr w:type="spellStart"/>
      <w:r>
        <w:t>RoleAssigneable</w:t>
      </w:r>
      <w:proofErr w:type="spellEnd"/>
    </w:p>
    <w:p w14:paraId="46EFBCE7" w14:textId="77777777" w:rsidR="00B94D33" w:rsidRDefault="00B94D33" w:rsidP="00746CFE">
      <w:commentRangeStart w:id="9"/>
      <w:proofErr w:type="spellStart"/>
      <w:r>
        <w:t>RoleAssigneable</w:t>
      </w:r>
      <w:proofErr w:type="spellEnd"/>
      <w:r>
        <w:t xml:space="preserve"> funktioniert </w:t>
      </w:r>
      <w:commentRangeEnd w:id="9"/>
      <w:r w:rsidR="00AB71F4">
        <w:rPr>
          <w:rStyle w:val="CommentReference"/>
        </w:rPr>
        <w:commentReference w:id="9"/>
      </w:r>
      <w:r>
        <w:t xml:space="preserve">prinzipiell ähnlich wie </w:t>
      </w:r>
      <w:proofErr w:type="spellStart"/>
      <w:r>
        <w:t>GrantRequired</w:t>
      </w:r>
      <w:proofErr w:type="spellEnd"/>
      <w:r>
        <w:t>. Auch hier geht es darum, festzulegen, dass die Datensätze einer Tabelle den Nachweis einer Berechtigung verlangen.</w:t>
      </w:r>
    </w:p>
    <w:p w14:paraId="03A10B41" w14:textId="36CE4062" w:rsidR="00B94D33" w:rsidRDefault="00B94D33" w:rsidP="00746CFE">
      <w:commentRangeStart w:id="10"/>
      <w:proofErr w:type="spellStart"/>
      <w:r>
        <w:t>RoleAssignable</w:t>
      </w:r>
      <w:commentRangeEnd w:id="10"/>
      <w:proofErr w:type="spellEnd"/>
      <w:r>
        <w:rPr>
          <w:rStyle w:val="CommentReference"/>
        </w:rPr>
        <w:commentReference w:id="10"/>
      </w:r>
      <w:r>
        <w:t xml:space="preserve"> hat dabei jedoch folgende Besonderheiten:</w:t>
      </w:r>
    </w:p>
    <w:p w14:paraId="2188C792" w14:textId="7B2028C4" w:rsidR="00B94D33" w:rsidRDefault="00B94D33" w:rsidP="00B94D33">
      <w:pPr>
        <w:pStyle w:val="ListParagraph"/>
        <w:numPr>
          <w:ilvl w:val="0"/>
          <w:numId w:val="20"/>
        </w:numPr>
      </w:pPr>
      <w:r>
        <w:t>Es kann nur auf der Ebene der Tabelle gesetzt werden und gilt dann für die ganze Tabelle.</w:t>
      </w:r>
    </w:p>
    <w:p w14:paraId="2A7ED72F" w14:textId="3E2D8F45" w:rsidR="00B94D33" w:rsidRDefault="00B94D33" w:rsidP="00B94D33">
      <w:pPr>
        <w:pStyle w:val="ListParagraph"/>
        <w:numPr>
          <w:ilvl w:val="0"/>
          <w:numId w:val="20"/>
        </w:numPr>
      </w:pPr>
      <w:r>
        <w:t xml:space="preserve">Es steuert den Zugriff auf Datensätze, unterscheidet also nicht zwischen </w:t>
      </w:r>
      <w:proofErr w:type="spellStart"/>
      <w:r>
        <w:t>view</w:t>
      </w:r>
      <w:proofErr w:type="spellEnd"/>
      <w:r>
        <w:t xml:space="preserve">, </w:t>
      </w:r>
      <w:proofErr w:type="spellStart"/>
      <w:r>
        <w:t>insert</w:t>
      </w:r>
      <w:proofErr w:type="spellEnd"/>
      <w:r>
        <w:t xml:space="preserve">, </w:t>
      </w:r>
      <w:proofErr w:type="spellStart"/>
      <w:r>
        <w:t>modify</w:t>
      </w:r>
      <w:proofErr w:type="spellEnd"/>
      <w:r>
        <w:t xml:space="preserve"> und </w:t>
      </w:r>
      <w:proofErr w:type="spellStart"/>
      <w:r>
        <w:t>delete</w:t>
      </w:r>
      <w:proofErr w:type="spellEnd"/>
      <w:r>
        <w:t>.</w:t>
      </w:r>
    </w:p>
    <w:p w14:paraId="1427E03C" w14:textId="490927EE" w:rsidR="00B94D33" w:rsidRDefault="00B94D33" w:rsidP="00B94D33">
      <w:pPr>
        <w:pStyle w:val="ListParagraph"/>
        <w:numPr>
          <w:ilvl w:val="0"/>
          <w:numId w:val="20"/>
        </w:numPr>
      </w:pPr>
      <w:r>
        <w:t>Es kann der Zugriff auf weitere, referenzierte Objekte gesteuert werden.</w:t>
      </w:r>
    </w:p>
    <w:p w14:paraId="208118C1" w14:textId="08A5C0AD" w:rsidR="00B94D33" w:rsidRDefault="00B94D33" w:rsidP="00B94D33">
      <w:pPr>
        <w:pStyle w:val="Angebotstext"/>
        <w:rPr>
          <w:noProof w:val="0"/>
        </w:rPr>
      </w:pPr>
      <w:r w:rsidRPr="002153EC">
        <w:rPr>
          <w:noProof w:val="0"/>
        </w:rPr>
        <w:t xml:space="preserve">Beispiel </w:t>
      </w:r>
      <w:r>
        <w:rPr>
          <w:noProof w:val="0"/>
          <w:lang w:val="en-US"/>
        </w:rPr>
        <w:fldChar w:fldCharType="begin"/>
      </w:r>
      <w:r w:rsidRPr="002153EC">
        <w:rPr>
          <w:noProof w:val="0"/>
        </w:rPr>
        <w:instrText xml:space="preserve"> SEQ  Bsp \n \* MERGEFORMAT </w:instrText>
      </w:r>
      <w:r>
        <w:rPr>
          <w:noProof w:val="0"/>
          <w:lang w:val="en-US"/>
        </w:rPr>
        <w:fldChar w:fldCharType="separate"/>
      </w:r>
      <w:r>
        <w:t>1</w:t>
      </w:r>
      <w:r>
        <w:rPr>
          <w:noProof w:val="0"/>
          <w:lang w:val="en-US"/>
        </w:rPr>
        <w:fldChar w:fldCharType="end"/>
      </w:r>
      <w:r w:rsidRPr="002153EC">
        <w:rPr>
          <w:noProof w:val="0"/>
        </w:rPr>
        <w:t xml:space="preserve">: </w:t>
      </w:r>
      <w:r>
        <w:rPr>
          <w:noProof w:val="0"/>
        </w:rPr>
        <w:t xml:space="preserve">Dispostellen </w:t>
      </w:r>
      <w:proofErr w:type="spellStart"/>
      <w:r>
        <w:rPr>
          <w:noProof w:val="0"/>
        </w:rPr>
        <w:t>roleAssignable</w:t>
      </w:r>
      <w:proofErr w:type="spellEnd"/>
    </w:p>
    <w:p w14:paraId="17D2F88F" w14:textId="5F8DFE4B" w:rsidR="00A0193A" w:rsidRDefault="00A0193A" w:rsidP="00A0193A">
      <w:proofErr w:type="spellStart"/>
      <w:r>
        <w:t>RoleAssignable</w:t>
      </w:r>
      <w:proofErr w:type="spellEnd"/>
      <w:r>
        <w:t xml:space="preserve"> wird beispielsweise häufig für die Tabelle der Dispostellen (</w:t>
      </w:r>
      <w:proofErr w:type="spellStart"/>
      <w:r>
        <w:t>pldispst</w:t>
      </w:r>
      <w:proofErr w:type="spellEnd"/>
      <w:r>
        <w:t>) gesetzt, um in den Rollen angeben zu können, wer welche Dispostellen sehen darf.</w:t>
      </w:r>
      <w:r>
        <w:br/>
        <w:t>Hierbei geht es aber nicht nur darum, die Auswahl der Dispostellen in einer Dispostellenliste einzuschränken, sondern den Zugriff auf Datensätze wie Touren oder Aufträge, die zu einer Dispostelle gehören.</w:t>
      </w:r>
      <w:r>
        <w:br/>
      </w:r>
      <w:commentRangeStart w:id="11"/>
      <w:r>
        <w:t xml:space="preserve">Hierzu muss in den Referenzen der Tabelle auf Tabellen wie </w:t>
      </w:r>
      <w:proofErr w:type="spellStart"/>
      <w:r>
        <w:t>pltop</w:t>
      </w:r>
      <w:proofErr w:type="spellEnd"/>
      <w:r>
        <w:t xml:space="preserve"> und </w:t>
      </w:r>
      <w:proofErr w:type="spellStart"/>
      <w:r>
        <w:t>plau</w:t>
      </w:r>
      <w:proofErr w:type="spellEnd"/>
      <w:r>
        <w:t xml:space="preserve"> die </w:t>
      </w:r>
      <w:proofErr w:type="spellStart"/>
      <w:r>
        <w:t>Checkbos</w:t>
      </w:r>
      <w:proofErr w:type="spellEnd"/>
      <w:r>
        <w:t xml:space="preserve"> „</w:t>
      </w:r>
      <w:proofErr w:type="spellStart"/>
      <w:r>
        <w:t>checkRoleAssigneable</w:t>
      </w:r>
      <w:proofErr w:type="spellEnd"/>
      <w:r>
        <w:fldChar w:fldCharType="begin"/>
      </w:r>
      <w:r>
        <w:instrText xml:space="preserve"> XE "</w:instrText>
      </w:r>
      <w:r w:rsidRPr="002B1EA4">
        <w:instrText>checkRoleAssigneable</w:instrText>
      </w:r>
      <w:r>
        <w:instrText xml:space="preserve">" </w:instrText>
      </w:r>
      <w:r>
        <w:fldChar w:fldCharType="end"/>
      </w:r>
      <w:r>
        <w:t>“ aktiv sein, damit die Touren/Aufträge gefiltert werden.</w:t>
      </w:r>
      <w:commentRangeEnd w:id="11"/>
      <w:r w:rsidR="00950B5E">
        <w:rPr>
          <w:rStyle w:val="CommentReference"/>
        </w:rPr>
        <w:commentReference w:id="11"/>
      </w:r>
    </w:p>
    <w:p w14:paraId="1F360751" w14:textId="77777777" w:rsidR="00B94D33" w:rsidRPr="002153EC" w:rsidRDefault="00B94D33" w:rsidP="00B94D33">
      <w:pPr>
        <w:pStyle w:val="Angebotstext"/>
        <w:jc w:val="right"/>
        <w:rPr>
          <w:i/>
          <w:noProof w:val="0"/>
        </w:rPr>
      </w:pPr>
      <w:r w:rsidRPr="002153EC">
        <w:rPr>
          <w:i/>
          <w:noProof w:val="0"/>
        </w:rPr>
        <w:t xml:space="preserve">Ende des </w:t>
      </w:r>
      <w:r>
        <w:rPr>
          <w:i/>
          <w:noProof w:val="0"/>
        </w:rPr>
        <w:t>B</w:t>
      </w:r>
      <w:r w:rsidRPr="002153EC">
        <w:rPr>
          <w:i/>
          <w:noProof w:val="0"/>
        </w:rPr>
        <w:t>eispiels.</w:t>
      </w:r>
    </w:p>
    <w:p w14:paraId="0540D0B0" w14:textId="04B52BAD" w:rsidR="00B94D33" w:rsidRDefault="00A0193A" w:rsidP="00A0193A">
      <w:pPr>
        <w:pStyle w:val="Heading4"/>
      </w:pPr>
      <w:r>
        <w:t>Feste Berechtigungen</w:t>
      </w:r>
    </w:p>
    <w:p w14:paraId="35593E17" w14:textId="61B99A16" w:rsidR="00A0193A" w:rsidRDefault="00A0193A" w:rsidP="00A0193A">
      <w:r>
        <w:t xml:space="preserve">Neben den bisher beschriebenen Berechtigungsmöglichkeiten gibt es im Programm weitere, feste Berechtigungen. Diese stehen in der Tabelle </w:t>
      </w:r>
      <w:proofErr w:type="spellStart"/>
      <w:r>
        <w:t>dboGrantableLogic</w:t>
      </w:r>
      <w:proofErr w:type="spellEnd"/>
      <w:r>
        <w:t>.</w:t>
      </w:r>
    </w:p>
    <w:p w14:paraId="39ED5F66" w14:textId="77777777" w:rsidR="00A0193A" w:rsidRDefault="00A0193A" w:rsidP="00A0193A">
      <w:pPr>
        <w:keepNext/>
        <w:jc w:val="center"/>
      </w:pPr>
      <w:r w:rsidRPr="00A0193A">
        <w:rPr>
          <w:noProof/>
          <w:lang w:eastAsia="de-DE"/>
        </w:rPr>
        <w:drawing>
          <wp:inline distT="0" distB="0" distL="0" distR="0" wp14:anchorId="6F9C4F81" wp14:editId="18C0AFE0">
            <wp:extent cx="1781092" cy="599022"/>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92014" cy="602695"/>
                    </a:xfrm>
                    <a:prstGeom prst="rect">
                      <a:avLst/>
                    </a:prstGeom>
                  </pic:spPr>
                </pic:pic>
              </a:graphicData>
            </a:graphic>
          </wp:inline>
        </w:drawing>
      </w:r>
    </w:p>
    <w:p w14:paraId="28591F2D" w14:textId="6EE0B65E" w:rsidR="00A0193A" w:rsidRDefault="00A0193A" w:rsidP="00A0193A">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2</w:t>
      </w:r>
      <w:r w:rsidR="00950B5E">
        <w:rPr>
          <w:noProof/>
        </w:rPr>
        <w:fldChar w:fldCharType="end"/>
      </w:r>
      <w:r>
        <w:t xml:space="preserve"> - Ausschnitt aus der Tabelle </w:t>
      </w:r>
      <w:proofErr w:type="spellStart"/>
      <w:r>
        <w:t>dboGrantableLogic</w:t>
      </w:r>
      <w:proofErr w:type="spellEnd"/>
    </w:p>
    <w:p w14:paraId="584A12E7" w14:textId="49A007F3" w:rsidR="00B768E6" w:rsidRDefault="00415479" w:rsidP="00B768E6">
      <w:r>
        <w:t>Diese haben spezielle Bedeutungen, wie ihrer jeweiligen Beschreibung zu entnehmen ist.</w:t>
      </w:r>
    </w:p>
    <w:p w14:paraId="198CB758" w14:textId="2B09B0AE" w:rsidR="00B768E6" w:rsidRDefault="00B768E6" w:rsidP="00B768E6">
      <w:pPr>
        <w:pStyle w:val="Heading3"/>
      </w:pPr>
      <w:r>
        <w:t>Zuordnung von Berechtigungen</w:t>
      </w:r>
    </w:p>
    <w:p w14:paraId="0AFD755F" w14:textId="5D10B482" w:rsidR="00415479" w:rsidRDefault="00415479" w:rsidP="00B768E6">
      <w:r>
        <w:t xml:space="preserve">In einer Rolle – siehe Abschnitt </w:t>
      </w:r>
      <w:r>
        <w:fldChar w:fldCharType="begin"/>
      </w:r>
      <w:r>
        <w:instrText xml:space="preserve"> REF _Ref176954782 \r \h </w:instrText>
      </w:r>
      <w:r>
        <w:fldChar w:fldCharType="separate"/>
      </w:r>
      <w:r>
        <w:t>1.3</w:t>
      </w:r>
      <w:r>
        <w:fldChar w:fldCharType="end"/>
      </w:r>
      <w:r>
        <w:t xml:space="preserve"> </w:t>
      </w:r>
      <w:r>
        <w:fldChar w:fldCharType="begin"/>
      </w:r>
      <w:r>
        <w:instrText xml:space="preserve"> REF _Ref176954782 \h </w:instrText>
      </w:r>
      <w:r>
        <w:fldChar w:fldCharType="separate"/>
      </w:r>
      <w:r>
        <w:t>Rollen</w:t>
      </w:r>
      <w:r>
        <w:fldChar w:fldCharType="end"/>
      </w:r>
      <w:r>
        <w:t xml:space="preserve"> – können Sie festlegen, welche Berechtigungen ein Benutzer, der diese Rolle besitzt, haben soll.</w:t>
      </w:r>
    </w:p>
    <w:p w14:paraId="0ADC8E9A" w14:textId="2B9B9A69" w:rsidR="00415479" w:rsidRDefault="00415479" w:rsidP="00B768E6">
      <w:r>
        <w:t>Die Grundsätzliche Idee ist dabei, dass ein Benutzer etwas darf, wenn …</w:t>
      </w:r>
    </w:p>
    <w:p w14:paraId="32041DBB" w14:textId="77777777" w:rsidR="00415479" w:rsidRDefault="00415479" w:rsidP="00415479">
      <w:pPr>
        <w:pStyle w:val="ListParagraph"/>
        <w:numPr>
          <w:ilvl w:val="0"/>
          <w:numId w:val="25"/>
        </w:numPr>
      </w:pPr>
      <w:r>
        <w:t>Kein Berechtigungsnachweis gefordert ist,</w:t>
      </w:r>
    </w:p>
    <w:p w14:paraId="1E9A8291" w14:textId="77777777" w:rsidR="00415479" w:rsidRDefault="00415479" w:rsidP="00415479">
      <w:pPr>
        <w:pStyle w:val="ListParagraph"/>
        <w:numPr>
          <w:ilvl w:val="0"/>
          <w:numId w:val="25"/>
        </w:numPr>
      </w:pPr>
      <w:r>
        <w:t>Er für eine geforderte Berechtigung in mindestens einer Rolle dieses Recht erteilt bekommt und</w:t>
      </w:r>
    </w:p>
    <w:p w14:paraId="2DCBC0BA" w14:textId="5E866FC0" w:rsidR="00B768E6" w:rsidRPr="00B768E6" w:rsidRDefault="00415479" w:rsidP="004C626D">
      <w:pPr>
        <w:pStyle w:val="ListParagraph"/>
        <w:numPr>
          <w:ilvl w:val="0"/>
          <w:numId w:val="25"/>
        </w:numPr>
      </w:pPr>
      <w:r>
        <w:t>Ihm dieses Recht in keiner seiner Rollen entzogen wird.</w:t>
      </w:r>
    </w:p>
    <w:p w14:paraId="2864DC5D" w14:textId="77777777" w:rsidR="00415479" w:rsidRDefault="00415479" w:rsidP="00415479">
      <w:r>
        <w:t xml:space="preserve">Es können verschiedene Rechte vergeben werden. Historisch bzw. technisch bedingt können diese über einzelne </w:t>
      </w:r>
      <w:proofErr w:type="spellStart"/>
      <w:r>
        <w:t>Childregister</w:t>
      </w:r>
      <w:proofErr w:type="spellEnd"/>
      <w:r>
        <w:t xml:space="preserve"> in der Rolle vergeben werden. Zur Vereinfachung gibt es aber auch das Register „Alle Rechte“, welches dem Namen entsprechend alle Rechte auflistet.</w:t>
      </w:r>
    </w:p>
    <w:p w14:paraId="7E9209DD" w14:textId="77777777" w:rsidR="004C626D" w:rsidRDefault="004C626D" w:rsidP="004C626D">
      <w:pPr>
        <w:keepNext/>
        <w:jc w:val="center"/>
      </w:pPr>
      <w:r w:rsidRPr="004C626D">
        <w:rPr>
          <w:noProof/>
          <w:lang w:eastAsia="de-DE"/>
        </w:rPr>
        <w:drawing>
          <wp:inline distT="0" distB="0" distL="0" distR="0" wp14:anchorId="31FB829C" wp14:editId="2839B822">
            <wp:extent cx="5760720" cy="285877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858770"/>
                    </a:xfrm>
                    <a:prstGeom prst="rect">
                      <a:avLst/>
                    </a:prstGeom>
                  </pic:spPr>
                </pic:pic>
              </a:graphicData>
            </a:graphic>
          </wp:inline>
        </w:drawing>
      </w:r>
    </w:p>
    <w:p w14:paraId="30127489" w14:textId="7594CA51" w:rsidR="00415479" w:rsidRDefault="004C626D" w:rsidP="004C626D">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w:t>
      </w:r>
      <w:r w:rsidR="00950B5E">
        <w:rPr>
          <w:noProof/>
        </w:rPr>
        <w:fldChar w:fldCharType="end"/>
      </w:r>
      <w:r>
        <w:t xml:space="preserve"> - Ausschnitt aus der Tabelle "Alle Rechte" einer Rolle</w:t>
      </w:r>
    </w:p>
    <w:p w14:paraId="245D6073" w14:textId="07172E20" w:rsidR="004C626D" w:rsidRDefault="00950B5E" w:rsidP="00415479">
      <w:r>
        <w:t>In der nachfolgenden Abbildung ist nach Berechtigungen für das Objekt Fahrzeuge gefiltert. Man erkennt, dass durch eigene Zeilen gezielt gesteuert werden kann, ob Datensätze angezeigt, angelegt, geändert und gelöscht werden können.</w:t>
      </w:r>
    </w:p>
    <w:p w14:paraId="7F34FB6C" w14:textId="77777777" w:rsidR="00950B5E" w:rsidRDefault="004C626D" w:rsidP="00950B5E">
      <w:pPr>
        <w:keepNext/>
        <w:jc w:val="center"/>
      </w:pPr>
      <w:r w:rsidRPr="004C626D">
        <w:rPr>
          <w:noProof/>
          <w:lang w:eastAsia="de-DE"/>
        </w:rPr>
        <w:drawing>
          <wp:inline distT="0" distB="0" distL="0" distR="0" wp14:anchorId="44A5A6A8" wp14:editId="49ECE637">
            <wp:extent cx="5760720" cy="1083310"/>
            <wp:effectExtent l="0" t="0" r="0" b="254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083310"/>
                    </a:xfrm>
                    <a:prstGeom prst="rect">
                      <a:avLst/>
                    </a:prstGeom>
                  </pic:spPr>
                </pic:pic>
              </a:graphicData>
            </a:graphic>
          </wp:inline>
        </w:drawing>
      </w:r>
    </w:p>
    <w:p w14:paraId="1BA6CEDB" w14:textId="65A0AE4C" w:rsidR="004C626D" w:rsidRDefault="00950B5E" w:rsidP="00950B5E">
      <w:pPr>
        <w:pStyle w:val="Caption"/>
        <w:jc w:val="center"/>
      </w:pPr>
      <w:r>
        <w:t xml:space="preserve">Abbildung </w:t>
      </w:r>
      <w:r>
        <w:fldChar w:fldCharType="begin"/>
      </w:r>
      <w:r>
        <w:instrText xml:space="preserve"> SEQ Abbildung \* ARABIC </w:instrText>
      </w:r>
      <w:r>
        <w:fldChar w:fldCharType="separate"/>
      </w:r>
      <w:r>
        <w:rPr>
          <w:noProof/>
        </w:rPr>
        <w:t>5</w:t>
      </w:r>
      <w:r>
        <w:rPr>
          <w:noProof/>
        </w:rPr>
        <w:fldChar w:fldCharType="end"/>
      </w:r>
      <w:r>
        <w:t xml:space="preserve"> - Liste "Alle Rechte" gefiltert nach Objekt Fahrzeuge</w:t>
      </w:r>
    </w:p>
    <w:p w14:paraId="041F6886" w14:textId="5836E3D3" w:rsidR="00BB5C5F" w:rsidRDefault="00BB5C5F" w:rsidP="00BB5C5F">
      <w:r>
        <w:t>Gruppiert man die Liste nach dem Berechtigungstyp (</w:t>
      </w:r>
      <w:proofErr w:type="spellStart"/>
      <w:r>
        <w:t>grantType</w:t>
      </w:r>
      <w:proofErr w:type="spellEnd"/>
      <w:r>
        <w:t>) und dem Objekttypen (</w:t>
      </w:r>
      <w:proofErr w:type="spellStart"/>
      <w:r>
        <w:t>objectType</w:t>
      </w:r>
      <w:proofErr w:type="spellEnd"/>
      <w:r>
        <w:t>), so erkennt man recht gut die Struktur der Berechtigungsmöglichkeiten:</w:t>
      </w:r>
    </w:p>
    <w:p w14:paraId="43F998B3" w14:textId="77777777" w:rsidR="00BB5C5F" w:rsidRDefault="00BB5C5F" w:rsidP="00BB5C5F">
      <w:pPr>
        <w:keepNext/>
        <w:jc w:val="center"/>
      </w:pPr>
      <w:r w:rsidRPr="004C626D">
        <w:rPr>
          <w:noProof/>
          <w:lang w:eastAsia="de-DE"/>
        </w:rPr>
        <w:drawing>
          <wp:inline distT="0" distB="0" distL="0" distR="0" wp14:anchorId="65676BD0" wp14:editId="4BA0037F">
            <wp:extent cx="1995764" cy="4444779"/>
            <wp:effectExtent l="0" t="0" r="508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98199" cy="4450201"/>
                    </a:xfrm>
                    <a:prstGeom prst="rect">
                      <a:avLst/>
                    </a:prstGeom>
                  </pic:spPr>
                </pic:pic>
              </a:graphicData>
            </a:graphic>
          </wp:inline>
        </w:drawing>
      </w:r>
    </w:p>
    <w:p w14:paraId="5963D175" w14:textId="64D94DFD" w:rsidR="00BB5C5F" w:rsidRDefault="00BB5C5F" w:rsidP="00BB5C5F">
      <w:pPr>
        <w:pStyle w:val="Caption"/>
        <w:jc w:val="center"/>
      </w:pPr>
      <w:r>
        <w:t xml:space="preserve">Abbildung </w:t>
      </w:r>
      <w:r>
        <w:fldChar w:fldCharType="begin"/>
      </w:r>
      <w:r>
        <w:instrText xml:space="preserve"> SEQ Abbildung \* ARABIC </w:instrText>
      </w:r>
      <w:r>
        <w:fldChar w:fldCharType="separate"/>
      </w:r>
      <w:r>
        <w:rPr>
          <w:noProof/>
        </w:rPr>
        <w:t>4</w:t>
      </w:r>
      <w:r>
        <w:rPr>
          <w:noProof/>
        </w:rPr>
        <w:fldChar w:fldCharType="end"/>
      </w:r>
      <w:r>
        <w:t xml:space="preserve"> - Gruppierte Liste "Alle Rechte" einer Rolle</w:t>
      </w:r>
    </w:p>
    <w:p w14:paraId="7F91C2E4" w14:textId="31B3F0DA" w:rsidR="00BB5C5F" w:rsidRPr="00BB5C5F" w:rsidRDefault="00BB5C5F" w:rsidP="00BB5C5F">
      <w:r>
        <w:t>Im Folgenden werden die verschiedenen Berechtigungen genauer beschrieben.</w:t>
      </w:r>
    </w:p>
    <w:p w14:paraId="19E2C8D2" w14:textId="4764CD47" w:rsidR="00B768E6" w:rsidRDefault="00BB5C5F" w:rsidP="00BB5C5F">
      <w:pPr>
        <w:pStyle w:val="Heading4"/>
      </w:pPr>
      <w:r>
        <w:t>View/Insert/Delete/Modify für Tabellen</w:t>
      </w:r>
    </w:p>
    <w:p w14:paraId="3991007D" w14:textId="4884253D" w:rsidR="00BB5C5F" w:rsidRDefault="00BB5C5F" w:rsidP="00BB5C5F">
      <w:pPr>
        <w:pStyle w:val="Heading4"/>
        <w:rPr>
          <w:lang w:val="en-US"/>
        </w:rPr>
      </w:pPr>
      <w:r>
        <w:rPr>
          <w:lang w:val="en-US"/>
        </w:rPr>
        <w:t>View/</w:t>
      </w:r>
      <w:r w:rsidRPr="00BB5C5F">
        <w:rPr>
          <w:lang w:val="en-US"/>
        </w:rPr>
        <w:t>M</w:t>
      </w:r>
      <w:r>
        <w:rPr>
          <w:lang w:val="en-US"/>
        </w:rPr>
        <w:t>odify/</w:t>
      </w:r>
      <w:r w:rsidRPr="00BB5C5F">
        <w:rPr>
          <w:lang w:val="en-US"/>
        </w:rPr>
        <w:t>Modify Multi für F</w:t>
      </w:r>
      <w:r>
        <w:rPr>
          <w:lang w:val="en-US"/>
        </w:rPr>
        <w:t>elder</w:t>
      </w:r>
    </w:p>
    <w:p w14:paraId="0E1B0793" w14:textId="755583A2" w:rsidR="00BB5C5F" w:rsidRDefault="00BB5C5F" w:rsidP="00BB5C5F">
      <w:pPr>
        <w:pStyle w:val="Heading4"/>
      </w:pPr>
      <w:r w:rsidRPr="00BB5C5F">
        <w:t>View für weitere Objekte</w:t>
      </w:r>
    </w:p>
    <w:p w14:paraId="27BF3C5C" w14:textId="2CC0B4AE" w:rsidR="00BB5C5F" w:rsidRDefault="00BB5C5F" w:rsidP="00BB5C5F">
      <w:commentRangeStart w:id="12"/>
      <w:r>
        <w:t xml:space="preserve">Die weiteren </w:t>
      </w:r>
      <w:proofErr w:type="spellStart"/>
      <w:r>
        <w:t>Viewrechte</w:t>
      </w:r>
      <w:proofErr w:type="spellEnd"/>
      <w:r>
        <w:t xml:space="preserve"> resultieren entweder daraus, dass für Objekte die Eigenschaft </w:t>
      </w:r>
      <w:proofErr w:type="spellStart"/>
      <w:r>
        <w:t>GrantRequired</w:t>
      </w:r>
      <w:proofErr w:type="spellEnd"/>
      <w:r>
        <w:t xml:space="preserve"> gesetzt ist oder </w:t>
      </w:r>
      <w:proofErr w:type="spellStart"/>
      <w:r>
        <w:t>RoleAssigneable</w:t>
      </w:r>
      <w:proofErr w:type="spellEnd"/>
      <w:r>
        <w:t>??? Oder dass ein fest programmiertes Recht vergeben werden kann.</w:t>
      </w:r>
      <w:commentRangeEnd w:id="12"/>
      <w:r w:rsidR="00793419">
        <w:rPr>
          <w:rStyle w:val="CommentReference"/>
        </w:rPr>
        <w:commentReference w:id="12"/>
      </w:r>
    </w:p>
    <w:p w14:paraId="77E04FFF" w14:textId="3F68D538" w:rsidR="00793419" w:rsidRDefault="00793419" w:rsidP="00BB5C5F">
      <w:r>
        <w:t xml:space="preserve">Falls auch </w:t>
      </w:r>
      <w:proofErr w:type="spellStart"/>
      <w:r>
        <w:t>RoleAssigneable</w:t>
      </w:r>
      <w:proofErr w:type="spellEnd"/>
      <w:r>
        <w:t>: Wieso sind Dispostellen nicht in der Liste?</w:t>
      </w:r>
      <w:r w:rsidR="002A2D97">
        <w:t xml:space="preserve"> Und Drucker? Vermutlich, weil beide </w:t>
      </w:r>
      <w:proofErr w:type="spellStart"/>
      <w:r w:rsidR="002A2D97">
        <w:t>RoleAssigneable</w:t>
      </w:r>
      <w:proofErr w:type="spellEnd"/>
      <w:r w:rsidR="002A2D97">
        <w:t xml:space="preserve"> sind.</w:t>
      </w:r>
    </w:p>
    <w:p w14:paraId="29748507" w14:textId="77777777" w:rsidR="00BB5C5F" w:rsidRPr="00BB5C5F" w:rsidRDefault="00BB5C5F" w:rsidP="00BB5C5F">
      <w:r>
        <w:t xml:space="preserve">Beispiel der </w:t>
      </w:r>
      <w:proofErr w:type="spellStart"/>
      <w:r>
        <w:t>Grantable</w:t>
      </w:r>
      <w:proofErr w:type="spellEnd"/>
      <w:r>
        <w:t xml:space="preserve"> </w:t>
      </w:r>
      <w:proofErr w:type="spellStart"/>
      <w:r>
        <w:t>Logic</w:t>
      </w:r>
      <w:proofErr w:type="spellEnd"/>
      <w:r>
        <w:t xml:space="preserve"> mit Hinweis, dass „</w:t>
      </w:r>
      <w:proofErr w:type="spellStart"/>
      <w:r>
        <w:t>view</w:t>
      </w:r>
      <w:proofErr w:type="spellEnd"/>
      <w:r>
        <w:t xml:space="preserve">“ da nicht der richtige </w:t>
      </w:r>
      <w:proofErr w:type="spellStart"/>
      <w:r>
        <w:t>Beghriff</w:t>
      </w:r>
      <w:proofErr w:type="spellEnd"/>
      <w:r>
        <w:t xml:space="preserve"> ist.</w:t>
      </w:r>
    </w:p>
    <w:p w14:paraId="4EB3F565" w14:textId="77777777" w:rsidR="00BB5C5F" w:rsidRPr="00BB5C5F" w:rsidRDefault="00BB5C5F" w:rsidP="00B768E6"/>
    <w:p w14:paraId="71D6E053" w14:textId="77777777" w:rsidR="00746CFE" w:rsidRDefault="00746CFE" w:rsidP="00746CFE">
      <w:pPr>
        <w:pStyle w:val="Heading4"/>
      </w:pPr>
      <w:r>
        <w:t>Alter Text über Berechtigungen</w:t>
      </w:r>
    </w:p>
    <w:p w14:paraId="6D792168" w14:textId="77777777" w:rsidR="00746CFE" w:rsidRPr="00401A21" w:rsidRDefault="00746CFE" w:rsidP="00746CFE">
      <w:pPr>
        <w:pStyle w:val="Heading5"/>
      </w:pPr>
      <w:r w:rsidRPr="00401A21">
        <w:t xml:space="preserve">Berechtigung </w:t>
      </w:r>
      <w:proofErr w:type="spellStart"/>
      <w:r w:rsidRPr="00401A21">
        <w:t>dboRole_GenericDbo</w:t>
      </w:r>
      <w:proofErr w:type="spellEnd"/>
    </w:p>
    <w:p w14:paraId="5B037D07" w14:textId="77777777" w:rsidR="00746CFE" w:rsidRPr="00401A21" w:rsidRDefault="00746CFE" w:rsidP="00746CFE">
      <w:pPr>
        <w:jc w:val="both"/>
      </w:pPr>
      <w:r w:rsidRPr="00401A21">
        <w:t xml:space="preserve">Ein </w:t>
      </w:r>
      <w:proofErr w:type="spellStart"/>
      <w:r w:rsidRPr="00401A21">
        <w:t>GenericDbo</w:t>
      </w:r>
      <w:proofErr w:type="spellEnd"/>
      <w:r w:rsidRPr="00401A21">
        <w:t>, eigentlich „</w:t>
      </w:r>
      <w:proofErr w:type="spellStart"/>
      <w:r w:rsidRPr="00401A21">
        <w:t>GenericAPOForDBO</w:t>
      </w:r>
      <w:proofErr w:type="spellEnd"/>
      <w:r w:rsidRPr="00401A21">
        <w:t xml:space="preserve">“, bezeichnet den Standardbearbeitungsdialog für eine Datenbanktabelle, also insbesondere die Möglichkeit, jede Datenbanktabelle über das </w:t>
      </w:r>
      <w:proofErr w:type="spellStart"/>
      <w:r w:rsidRPr="00401A21">
        <w:t>Searchmenu</w:t>
      </w:r>
      <w:proofErr w:type="spellEnd"/>
      <w:r w:rsidRPr="00401A21">
        <w:t xml:space="preserve"> als Liste anzeigen zu lassen.</w:t>
      </w:r>
    </w:p>
    <w:p w14:paraId="2FE06543" w14:textId="77777777" w:rsidR="00746CFE" w:rsidRPr="00401A21" w:rsidRDefault="00746CFE" w:rsidP="00746CFE">
      <w:pPr>
        <w:jc w:val="both"/>
      </w:pPr>
      <w:r w:rsidRPr="00401A21">
        <w:t xml:space="preserve">Über die Tabelle </w:t>
      </w:r>
      <w:proofErr w:type="spellStart"/>
      <w:r w:rsidRPr="00401A21">
        <w:t>dboRole_GenericDbo</w:t>
      </w:r>
      <w:proofErr w:type="spellEnd"/>
      <w:r w:rsidRPr="00401A21">
        <w:t xml:space="preserve"> regeln Sie daher, ob ein Benutzer in der Lage sein soll, sich eine Datenbanktabelle als Liste anzeigen zu lassen und Veränderungen über diese Liste vorzunehmen. Hierzu muss er über mindestens eine ihm zugeordnete Rolle das entsprechende Recht zugeteilt haben.</w:t>
      </w:r>
    </w:p>
    <w:p w14:paraId="4E998E82" w14:textId="77777777" w:rsidR="00746CFE" w:rsidRPr="00401A21" w:rsidRDefault="00746CFE" w:rsidP="00746CFE">
      <w:pPr>
        <w:jc w:val="both"/>
      </w:pPr>
      <w:r w:rsidRPr="00401A21">
        <w:t xml:space="preserve">Um die Zuordnung vorzunehmen, gehen Sie über die </w:t>
      </w:r>
      <w:proofErr w:type="spellStart"/>
      <w:r w:rsidRPr="00401A21">
        <w:t>Childtabelle</w:t>
      </w:r>
      <w:proofErr w:type="spellEnd"/>
      <w:r w:rsidRPr="00401A21">
        <w:t xml:space="preserve"> </w:t>
      </w:r>
      <w:proofErr w:type="spellStart"/>
      <w:r w:rsidRPr="00401A21">
        <w:t>dboRole_GenericDbo</w:t>
      </w:r>
      <w:proofErr w:type="spellEnd"/>
      <w:r w:rsidRPr="00401A21">
        <w:t xml:space="preserve"> in der geöffneten Rolle analog zur Zuordnung von Benutzern vor.</w:t>
      </w:r>
    </w:p>
    <w:p w14:paraId="73FD02E4" w14:textId="77777777" w:rsidR="00746CFE" w:rsidRPr="00401A21" w:rsidRDefault="00746CFE" w:rsidP="00746CFE">
      <w:pPr>
        <w:jc w:val="both"/>
      </w:pPr>
      <w:r w:rsidRPr="00401A21">
        <w:rPr>
          <w:noProof/>
          <w:lang w:eastAsia="de-DE"/>
        </w:rPr>
        <w:drawing>
          <wp:inline distT="0" distB="0" distL="0" distR="0" wp14:anchorId="09CE7438" wp14:editId="504D4509">
            <wp:extent cx="5760720" cy="94043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940435"/>
                    </a:xfrm>
                    <a:prstGeom prst="rect">
                      <a:avLst/>
                    </a:prstGeom>
                  </pic:spPr>
                </pic:pic>
              </a:graphicData>
            </a:graphic>
          </wp:inline>
        </w:drawing>
      </w:r>
    </w:p>
    <w:p w14:paraId="4C64D3B9" w14:textId="77777777" w:rsidR="00746CFE" w:rsidRPr="00401A21" w:rsidRDefault="00746CFE" w:rsidP="00746CFE">
      <w:pPr>
        <w:jc w:val="both"/>
      </w:pPr>
      <w:r w:rsidRPr="00401A21">
        <w:t xml:space="preserve">Zu beachten ist hierbei, dass Änderungen über die Liste eines generischen DBOs auch bei erteilten </w:t>
      </w:r>
      <w:proofErr w:type="spellStart"/>
      <w:r w:rsidRPr="00401A21">
        <w:t>modify</w:t>
      </w:r>
      <w:proofErr w:type="spellEnd"/>
      <w:r w:rsidRPr="00401A21">
        <w:t xml:space="preserve">-Rechten natürlich nur möglich sind, wenn auch die entsprechenden Berechtigungen für das </w:t>
      </w:r>
      <w:proofErr w:type="spellStart"/>
      <w:r w:rsidRPr="00401A21">
        <w:t>DboTable</w:t>
      </w:r>
      <w:proofErr w:type="spellEnd"/>
      <w:r w:rsidRPr="00401A21">
        <w:t xml:space="preserve"> vorhanden sind.</w:t>
      </w:r>
    </w:p>
    <w:p w14:paraId="531B3374" w14:textId="77777777" w:rsidR="00746CFE" w:rsidRPr="00401A21" w:rsidRDefault="00746CFE" w:rsidP="00746CFE">
      <w:pPr>
        <w:jc w:val="both"/>
      </w:pPr>
      <w:r w:rsidRPr="00401A21">
        <w:t>View: Das (generische) APO kann geöffnet werden.</w:t>
      </w:r>
    </w:p>
    <w:p w14:paraId="5591BB69" w14:textId="77777777" w:rsidR="00746CFE" w:rsidRPr="00401A21" w:rsidRDefault="00746CFE" w:rsidP="00746CFE">
      <w:pPr>
        <w:jc w:val="both"/>
      </w:pPr>
      <w:r w:rsidRPr="00401A21">
        <w:t>Modify: Über einen Dialog (</w:t>
      </w:r>
      <w:proofErr w:type="spellStart"/>
      <w:r w:rsidRPr="00401A21">
        <w:t>DefaultMaskView</w:t>
      </w:r>
      <w:proofErr w:type="spellEnd"/>
      <w:r w:rsidRPr="00401A21">
        <w:t>) oder Listenkontextfunktion kann ein Eintrag der Tabelle nicht verändert werden.</w:t>
      </w:r>
    </w:p>
    <w:p w14:paraId="52CF95EB" w14:textId="77777777" w:rsidR="00746CFE" w:rsidRPr="00401A21" w:rsidRDefault="00746CFE" w:rsidP="00746CFE">
      <w:pPr>
        <w:jc w:val="both"/>
      </w:pPr>
    </w:p>
    <w:p w14:paraId="00B72BFF" w14:textId="77777777" w:rsidR="00746CFE" w:rsidRPr="00401A21" w:rsidRDefault="00746CFE" w:rsidP="00746CFE">
      <w:pPr>
        <w:pStyle w:val="Heading5"/>
      </w:pPr>
      <w:r w:rsidRPr="00401A21">
        <w:t xml:space="preserve">Berechtigung </w:t>
      </w:r>
      <w:proofErr w:type="spellStart"/>
      <w:r w:rsidRPr="00401A21">
        <w:t>dboRole_APO</w:t>
      </w:r>
      <w:proofErr w:type="spellEnd"/>
    </w:p>
    <w:p w14:paraId="0E1F7E07" w14:textId="77777777" w:rsidR="00746CFE" w:rsidRPr="00401A21" w:rsidRDefault="00746CFE" w:rsidP="00746CFE">
      <w:pPr>
        <w:jc w:val="both"/>
      </w:pPr>
      <w:r w:rsidRPr="00401A21">
        <w:t xml:space="preserve">Ein APO bezeichnet ein programmiertes Anwendungsobjekt bzw. Anwendungsdialog. Neben den oben beschriebenen Berechtigungen für die „generischen </w:t>
      </w:r>
      <w:proofErr w:type="spellStart"/>
      <w:r w:rsidRPr="00401A21">
        <w:t>Apos</w:t>
      </w:r>
      <w:proofErr w:type="spellEnd"/>
      <w:r w:rsidRPr="00401A21">
        <w:t xml:space="preserve"> für Datenbankobjekte“ (</w:t>
      </w:r>
      <w:proofErr w:type="spellStart"/>
      <w:r w:rsidRPr="00401A21">
        <w:t>GenericDbos</w:t>
      </w:r>
      <w:proofErr w:type="spellEnd"/>
      <w:r w:rsidRPr="00401A21">
        <w:t>) können Sie auch die Berechtigungen für die explizit programmierten Anwendungsobjekte APOs</w:t>
      </w:r>
      <w:r w:rsidRPr="00401A21">
        <w:fldChar w:fldCharType="begin"/>
      </w:r>
      <w:r w:rsidRPr="00401A21">
        <w:instrText xml:space="preserve"> XE "APO:Berechtigung" </w:instrText>
      </w:r>
      <w:r w:rsidRPr="00401A21">
        <w:fldChar w:fldCharType="end"/>
      </w:r>
      <w:r w:rsidRPr="00401A21">
        <w:t xml:space="preserve"> wie beispielsweise den Tourenplanungsdialog regeln. Um den Dialog aufrufen zu können, muss der Benutzer über mindestens eine ihm zugeordnete Rolle das entsprechende Recht zugeteilt haben.</w:t>
      </w:r>
    </w:p>
    <w:p w14:paraId="69328259" w14:textId="77777777" w:rsidR="00746CFE" w:rsidRPr="00401A21" w:rsidRDefault="00746CFE" w:rsidP="00746CFE">
      <w:pPr>
        <w:jc w:val="both"/>
      </w:pPr>
      <w:r w:rsidRPr="00401A21">
        <w:t xml:space="preserve">Um die Zuordnung vorzunehmen, gehen Sie über die </w:t>
      </w:r>
      <w:proofErr w:type="spellStart"/>
      <w:r w:rsidRPr="00401A21">
        <w:t>Childtabelle</w:t>
      </w:r>
      <w:proofErr w:type="spellEnd"/>
      <w:r w:rsidRPr="00401A21">
        <w:t xml:space="preserve"> </w:t>
      </w:r>
      <w:proofErr w:type="spellStart"/>
      <w:r w:rsidRPr="00401A21">
        <w:t>dboRole_Apo</w:t>
      </w:r>
      <w:proofErr w:type="spellEnd"/>
      <w:r w:rsidRPr="00401A21">
        <w:t xml:space="preserve"> in der geöffneten Rolle analog zur Zuordnung von Benutzern vor.</w:t>
      </w:r>
    </w:p>
    <w:p w14:paraId="51BF7153" w14:textId="77777777" w:rsidR="00746CFE" w:rsidRPr="00401A21" w:rsidRDefault="00746CFE" w:rsidP="00746CFE">
      <w:pPr>
        <w:jc w:val="both"/>
      </w:pPr>
      <w:r w:rsidRPr="00401A21">
        <w:rPr>
          <w:noProof/>
          <w:lang w:eastAsia="de-DE"/>
        </w:rPr>
        <w:drawing>
          <wp:inline distT="0" distB="0" distL="0" distR="0" wp14:anchorId="3F5E490E" wp14:editId="1F256F4F">
            <wp:extent cx="5760720" cy="684530"/>
            <wp:effectExtent l="0" t="0" r="0" b="127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684530"/>
                    </a:xfrm>
                    <a:prstGeom prst="rect">
                      <a:avLst/>
                    </a:prstGeom>
                  </pic:spPr>
                </pic:pic>
              </a:graphicData>
            </a:graphic>
          </wp:inline>
        </w:drawing>
      </w:r>
    </w:p>
    <w:p w14:paraId="386B6F58" w14:textId="77777777" w:rsidR="00746CFE" w:rsidRPr="00401A21" w:rsidRDefault="00746CFE" w:rsidP="00746CFE">
      <w:pPr>
        <w:pStyle w:val="Heading5"/>
      </w:pPr>
      <w:r w:rsidRPr="00401A21">
        <w:t xml:space="preserve">Berechtigung </w:t>
      </w:r>
      <w:proofErr w:type="spellStart"/>
      <w:r w:rsidRPr="00401A21">
        <w:t>dboRole_dboTable</w:t>
      </w:r>
      <w:proofErr w:type="spellEnd"/>
    </w:p>
    <w:p w14:paraId="0C9B55EB" w14:textId="77777777" w:rsidR="00746CFE" w:rsidRPr="00401A21" w:rsidRDefault="00746CFE" w:rsidP="00746CFE">
      <w:pPr>
        <w:jc w:val="both"/>
      </w:pPr>
      <w:r w:rsidRPr="00401A21">
        <w:t xml:space="preserve">Über die Tabelle </w:t>
      </w:r>
      <w:proofErr w:type="spellStart"/>
      <w:r w:rsidRPr="00401A21">
        <w:t>dboRole_dboTable</w:t>
      </w:r>
      <w:proofErr w:type="spellEnd"/>
      <w:r w:rsidRPr="00401A21">
        <w:t xml:space="preserve"> regeln Sie, ob ein Benutzer eine Neuanlage (</w:t>
      </w:r>
      <w:proofErr w:type="spellStart"/>
      <w:r w:rsidRPr="00401A21">
        <w:t>insert</w:t>
      </w:r>
      <w:proofErr w:type="spellEnd"/>
      <w:r w:rsidRPr="00401A21">
        <w:t>), eine Veränderung (update) oder eine Löschung (</w:t>
      </w:r>
      <w:proofErr w:type="spellStart"/>
      <w:r w:rsidRPr="00401A21">
        <w:t>delete</w:t>
      </w:r>
      <w:proofErr w:type="spellEnd"/>
      <w:r w:rsidRPr="00401A21">
        <w:t xml:space="preserve">) in einer Tabelle oder einem </w:t>
      </w:r>
      <w:proofErr w:type="spellStart"/>
      <w:r w:rsidRPr="00401A21">
        <w:t>Vdo</w:t>
      </w:r>
      <w:proofErr w:type="spellEnd"/>
      <w:r w:rsidRPr="00401A21">
        <w:t xml:space="preserve"> vornehmen darf. Hierzu muss er über mindestens eine ihm zugeordnete Rolle das entsprechende Recht zugeteilt haben.</w:t>
      </w:r>
    </w:p>
    <w:p w14:paraId="3E3BCEC5" w14:textId="77777777" w:rsidR="00746CFE" w:rsidRPr="00401A21" w:rsidRDefault="00746CFE" w:rsidP="00746CFE">
      <w:pPr>
        <w:jc w:val="both"/>
      </w:pPr>
      <w:r w:rsidRPr="00401A21">
        <w:t xml:space="preserve">Um die Zuordnung vorzunehmen, gehen Sie über die </w:t>
      </w:r>
      <w:proofErr w:type="spellStart"/>
      <w:r w:rsidRPr="00401A21">
        <w:t>Childtabelle</w:t>
      </w:r>
      <w:proofErr w:type="spellEnd"/>
      <w:r w:rsidRPr="00401A21">
        <w:t xml:space="preserve"> </w:t>
      </w:r>
      <w:proofErr w:type="spellStart"/>
      <w:r w:rsidRPr="00401A21">
        <w:t>dboRole_dboTable</w:t>
      </w:r>
      <w:proofErr w:type="spellEnd"/>
      <w:r w:rsidRPr="00401A21">
        <w:t xml:space="preserve"> in der geöffneten Rolle analog zur Zuordnung von Benutzern vor.</w:t>
      </w:r>
    </w:p>
    <w:p w14:paraId="17783077" w14:textId="77777777" w:rsidR="00746CFE" w:rsidRPr="00401A21" w:rsidRDefault="00746CFE" w:rsidP="00746CFE">
      <w:pPr>
        <w:jc w:val="both"/>
      </w:pPr>
      <w:r w:rsidRPr="00401A21">
        <w:rPr>
          <w:noProof/>
          <w:lang w:eastAsia="de-DE"/>
        </w:rPr>
        <w:drawing>
          <wp:inline distT="0" distB="0" distL="0" distR="0" wp14:anchorId="7A2BFFA4" wp14:editId="04FB1D89">
            <wp:extent cx="5760720" cy="74422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744220"/>
                    </a:xfrm>
                    <a:prstGeom prst="rect">
                      <a:avLst/>
                    </a:prstGeom>
                  </pic:spPr>
                </pic:pic>
              </a:graphicData>
            </a:graphic>
          </wp:inline>
        </w:drawing>
      </w:r>
    </w:p>
    <w:p w14:paraId="78E7F0FC" w14:textId="77777777" w:rsidR="00746CFE" w:rsidRPr="00401A21" w:rsidRDefault="00746CFE" w:rsidP="00746CFE">
      <w:pPr>
        <w:jc w:val="both"/>
      </w:pPr>
      <w:r w:rsidRPr="00401A21">
        <w:t xml:space="preserve">Nach der Zuordnung im m2n-Dialog werden die gewählten Tabellen in der </w:t>
      </w:r>
      <w:proofErr w:type="spellStart"/>
      <w:r w:rsidRPr="00401A21">
        <w:t>Childtabelle</w:t>
      </w:r>
      <w:proofErr w:type="spellEnd"/>
      <w:r w:rsidRPr="00401A21">
        <w:t xml:space="preserve"> aufgelistet und die Berechtigungen für update, </w:t>
      </w:r>
      <w:proofErr w:type="spellStart"/>
      <w:r w:rsidRPr="00401A21">
        <w:t>insert</w:t>
      </w:r>
      <w:proofErr w:type="spellEnd"/>
      <w:r w:rsidRPr="00401A21">
        <w:t xml:space="preserve"> und </w:t>
      </w:r>
      <w:proofErr w:type="spellStart"/>
      <w:r w:rsidRPr="00401A21">
        <w:t>delete</w:t>
      </w:r>
      <w:proofErr w:type="spellEnd"/>
      <w:r w:rsidRPr="00401A21">
        <w:t xml:space="preserve"> sind erteilt. Wollen Sie beispielsweise wie in der Abbildung oben keine Löschrechte erteilen, so können Sie diese in der Liste verändern.</w:t>
      </w:r>
    </w:p>
    <w:p w14:paraId="7514F6BE" w14:textId="77777777" w:rsidR="00746CFE" w:rsidRPr="00401A21" w:rsidRDefault="00746CFE" w:rsidP="00746CFE">
      <w:pPr>
        <w:jc w:val="both"/>
      </w:pPr>
    </w:p>
    <w:p w14:paraId="404AD953" w14:textId="77777777" w:rsidR="00746CFE" w:rsidRPr="00401A21" w:rsidRDefault="00746CFE" w:rsidP="00746CFE">
      <w:pPr>
        <w:pStyle w:val="Heading5"/>
      </w:pPr>
      <w:r w:rsidRPr="00401A21">
        <w:t>Berechtigungen setzen auf Feldebene</w:t>
      </w:r>
    </w:p>
    <w:p w14:paraId="12801A33" w14:textId="77777777" w:rsidR="00746CFE" w:rsidRPr="00401A21" w:rsidRDefault="00746CFE" w:rsidP="00746CFE">
      <w:pPr>
        <w:pStyle w:val="Heading6"/>
      </w:pPr>
      <w:proofErr w:type="spellStart"/>
      <w:r w:rsidRPr="00401A21">
        <w:t>GrantRequired</w:t>
      </w:r>
      <w:proofErr w:type="spellEnd"/>
      <w:r w:rsidRPr="00401A21">
        <w:t xml:space="preserve"> … Was setze ich…</w:t>
      </w:r>
    </w:p>
    <w:p w14:paraId="5779D039" w14:textId="77777777" w:rsidR="00746CFE" w:rsidRPr="00401A21" w:rsidRDefault="00746CFE" w:rsidP="00746CFE">
      <w:pPr>
        <w:pStyle w:val="Heading6"/>
      </w:pPr>
      <w:r w:rsidRPr="00401A21">
        <w:t>Massenänderungsrecht</w:t>
      </w:r>
    </w:p>
    <w:p w14:paraId="7735EF4C" w14:textId="77777777" w:rsidR="00746CFE" w:rsidRDefault="00746CFE" w:rsidP="00746CFE">
      <w:pPr>
        <w:jc w:val="both"/>
      </w:pPr>
      <w:proofErr w:type="spellStart"/>
      <w:r w:rsidRPr="00401A21">
        <w:t>grantModifyMultiRequired</w:t>
      </w:r>
      <w:proofErr w:type="spellEnd"/>
      <w:r w:rsidRPr="00401A21">
        <w:t xml:space="preserve"> auf Feldebene</w:t>
      </w:r>
    </w:p>
    <w:p w14:paraId="6B2A3995" w14:textId="77777777" w:rsidR="00746CFE" w:rsidRDefault="00746CFE" w:rsidP="00746CFE">
      <w:pPr>
        <w:jc w:val="both"/>
      </w:pPr>
      <w:r>
        <w:t>Zusätzliche Steuerung von Sichtbarkeiten</w:t>
      </w:r>
    </w:p>
    <w:p w14:paraId="4DEFF673" w14:textId="77777777" w:rsidR="00746CFE" w:rsidRPr="00DF246B" w:rsidRDefault="00746CFE" w:rsidP="00746CFE">
      <w:pPr>
        <w:jc w:val="both"/>
      </w:pPr>
    </w:p>
    <w:p w14:paraId="65944ED9" w14:textId="1B25D3FD" w:rsidR="00B768E6" w:rsidRDefault="00B768E6" w:rsidP="00B768E6">
      <w:pPr>
        <w:pStyle w:val="Heading3"/>
      </w:pPr>
      <w:r>
        <w:t>Allgemeine weitere Mechanismen</w:t>
      </w:r>
    </w:p>
    <w:p w14:paraId="380D4704" w14:textId="6F41E25D" w:rsidR="00B768E6" w:rsidRDefault="00B768E6" w:rsidP="00B768E6">
      <w:r>
        <w:t xml:space="preserve">Neben den beschriebenen Logiken für </w:t>
      </w:r>
      <w:proofErr w:type="spellStart"/>
      <w:r>
        <w:t>GrantRequired</w:t>
      </w:r>
      <w:proofErr w:type="spellEnd"/>
      <w:r>
        <w:t xml:space="preserve"> und </w:t>
      </w:r>
      <w:proofErr w:type="spellStart"/>
      <w:r>
        <w:t>RoleAssignable</w:t>
      </w:r>
      <w:proofErr w:type="spellEnd"/>
      <w:r>
        <w:t xml:space="preserve"> gibt es weitere Felder, die Einfluss auf die Sichtbarkeit bzw. den Zugriff des Benutzers haben.</w:t>
      </w:r>
    </w:p>
    <w:p w14:paraId="4D9603C5" w14:textId="4A79469D" w:rsidR="00B768E6" w:rsidRDefault="00B768E6" w:rsidP="00B768E6">
      <w:r>
        <w:t>Diese sind vor allem:</w:t>
      </w:r>
    </w:p>
    <w:tbl>
      <w:tblPr>
        <w:tblStyle w:val="TableGrid"/>
        <w:tblW w:w="0" w:type="auto"/>
        <w:tblLook w:val="04A0" w:firstRow="1" w:lastRow="0" w:firstColumn="1" w:lastColumn="0" w:noHBand="0" w:noVBand="1"/>
      </w:tblPr>
      <w:tblGrid>
        <w:gridCol w:w="3056"/>
        <w:gridCol w:w="2360"/>
        <w:gridCol w:w="1823"/>
      </w:tblGrid>
      <w:tr w:rsidR="00425BDE" w14:paraId="07FC1517" w14:textId="240ECEAA" w:rsidTr="00425BDE">
        <w:tc>
          <w:tcPr>
            <w:tcW w:w="3056" w:type="dxa"/>
            <w:shd w:val="clear" w:color="auto" w:fill="BFBFBF" w:themeFill="background1" w:themeFillShade="BF"/>
          </w:tcPr>
          <w:p w14:paraId="1C670B75" w14:textId="564B66C9" w:rsidR="00425BDE" w:rsidRPr="00B768E6" w:rsidRDefault="00425BDE" w:rsidP="00B768E6">
            <w:pPr>
              <w:rPr>
                <w:b/>
              </w:rPr>
            </w:pPr>
            <w:r w:rsidRPr="00B768E6">
              <w:rPr>
                <w:b/>
              </w:rPr>
              <w:t>Feld</w:t>
            </w:r>
          </w:p>
        </w:tc>
        <w:tc>
          <w:tcPr>
            <w:tcW w:w="2360" w:type="dxa"/>
            <w:shd w:val="clear" w:color="auto" w:fill="BFBFBF" w:themeFill="background1" w:themeFillShade="BF"/>
          </w:tcPr>
          <w:p w14:paraId="382F41CD" w14:textId="2E60D2BF" w:rsidR="00425BDE" w:rsidRPr="00B768E6" w:rsidRDefault="00425BDE" w:rsidP="00B768E6">
            <w:pPr>
              <w:rPr>
                <w:b/>
              </w:rPr>
            </w:pPr>
            <w:r w:rsidRPr="00B768E6">
              <w:rPr>
                <w:b/>
              </w:rPr>
              <w:t>Tabelle</w:t>
            </w:r>
          </w:p>
        </w:tc>
        <w:tc>
          <w:tcPr>
            <w:tcW w:w="1823" w:type="dxa"/>
            <w:shd w:val="clear" w:color="auto" w:fill="BFBFBF" w:themeFill="background1" w:themeFillShade="BF"/>
          </w:tcPr>
          <w:p w14:paraId="671B2327" w14:textId="3E2151F1" w:rsidR="00425BDE" w:rsidRPr="00B768E6" w:rsidRDefault="00425BDE" w:rsidP="00B768E6">
            <w:pPr>
              <w:rPr>
                <w:b/>
              </w:rPr>
            </w:pPr>
            <w:r>
              <w:rPr>
                <w:b/>
              </w:rPr>
              <w:t>Default</w:t>
            </w:r>
          </w:p>
        </w:tc>
      </w:tr>
      <w:tr w:rsidR="00425BDE" w14:paraId="3FAB0145" w14:textId="525D9868" w:rsidTr="00425BDE">
        <w:tc>
          <w:tcPr>
            <w:tcW w:w="3056" w:type="dxa"/>
          </w:tcPr>
          <w:p w14:paraId="6CC1CEFF" w14:textId="788F97B7" w:rsidR="00425BDE" w:rsidRDefault="00425BDE" w:rsidP="00B768E6">
            <w:proofErr w:type="spellStart"/>
            <w:r>
              <w:t>isMenueSelectable</w:t>
            </w:r>
            <w:proofErr w:type="spellEnd"/>
          </w:p>
        </w:tc>
        <w:tc>
          <w:tcPr>
            <w:tcW w:w="2360" w:type="dxa"/>
          </w:tcPr>
          <w:p w14:paraId="622EFCF4" w14:textId="04EA2490" w:rsidR="00425BDE" w:rsidRDefault="00425BDE" w:rsidP="00B768E6">
            <w:proofErr w:type="spellStart"/>
            <w:r>
              <w:t>dboTable</w:t>
            </w:r>
            <w:proofErr w:type="spellEnd"/>
          </w:p>
        </w:tc>
        <w:tc>
          <w:tcPr>
            <w:tcW w:w="1823" w:type="dxa"/>
          </w:tcPr>
          <w:p w14:paraId="6BACA226" w14:textId="77777777" w:rsidR="00425BDE" w:rsidRDefault="00425BDE" w:rsidP="00B768E6"/>
        </w:tc>
      </w:tr>
      <w:tr w:rsidR="00425BDE" w14:paraId="45C0E920" w14:textId="10B159C6" w:rsidTr="00425BDE">
        <w:tc>
          <w:tcPr>
            <w:tcW w:w="3056" w:type="dxa"/>
          </w:tcPr>
          <w:p w14:paraId="3F5F2151" w14:textId="77269630" w:rsidR="00425BDE" w:rsidRDefault="00425BDE" w:rsidP="00B768E6">
            <w:proofErr w:type="spellStart"/>
            <w:r>
              <w:t>defaultVisible</w:t>
            </w:r>
            <w:proofErr w:type="spellEnd"/>
          </w:p>
        </w:tc>
        <w:tc>
          <w:tcPr>
            <w:tcW w:w="2360" w:type="dxa"/>
          </w:tcPr>
          <w:p w14:paraId="3F8E00C9" w14:textId="4CE18373" w:rsidR="00425BDE" w:rsidRDefault="00425BDE" w:rsidP="00B768E6">
            <w:proofErr w:type="spellStart"/>
            <w:r>
              <w:t>dboTable</w:t>
            </w:r>
            <w:proofErr w:type="spellEnd"/>
          </w:p>
        </w:tc>
        <w:tc>
          <w:tcPr>
            <w:tcW w:w="1823" w:type="dxa"/>
          </w:tcPr>
          <w:p w14:paraId="7ECDBAC5" w14:textId="77777777" w:rsidR="00425BDE" w:rsidRDefault="00425BDE" w:rsidP="00B768E6"/>
        </w:tc>
      </w:tr>
      <w:tr w:rsidR="00425BDE" w14:paraId="6B624133" w14:textId="02812351" w:rsidTr="00425BDE">
        <w:tc>
          <w:tcPr>
            <w:tcW w:w="3056" w:type="dxa"/>
          </w:tcPr>
          <w:p w14:paraId="1E5C8BBC" w14:textId="24F3B651" w:rsidR="00425BDE" w:rsidRDefault="00425BDE" w:rsidP="00B768E6">
            <w:r>
              <w:t>…</w:t>
            </w:r>
          </w:p>
        </w:tc>
        <w:tc>
          <w:tcPr>
            <w:tcW w:w="2360" w:type="dxa"/>
          </w:tcPr>
          <w:p w14:paraId="5F6972B4" w14:textId="72683A06" w:rsidR="00425BDE" w:rsidRDefault="00425BDE" w:rsidP="00B768E6">
            <w:r>
              <w:t>…</w:t>
            </w:r>
          </w:p>
        </w:tc>
        <w:tc>
          <w:tcPr>
            <w:tcW w:w="1823" w:type="dxa"/>
          </w:tcPr>
          <w:p w14:paraId="2F3482BD" w14:textId="77777777" w:rsidR="00425BDE" w:rsidRDefault="00425BDE" w:rsidP="00B768E6"/>
        </w:tc>
      </w:tr>
      <w:tr w:rsidR="00425BDE" w14:paraId="195F005F" w14:textId="6638F789" w:rsidTr="00425BDE">
        <w:tc>
          <w:tcPr>
            <w:tcW w:w="3056" w:type="dxa"/>
          </w:tcPr>
          <w:p w14:paraId="336C2B41" w14:textId="3562AAC5" w:rsidR="00425BDE" w:rsidRDefault="00425BDE" w:rsidP="00B768E6">
            <w:proofErr w:type="spellStart"/>
            <w:r>
              <w:t>isSystemField</w:t>
            </w:r>
            <w:proofErr w:type="spellEnd"/>
          </w:p>
        </w:tc>
        <w:tc>
          <w:tcPr>
            <w:tcW w:w="2360" w:type="dxa"/>
          </w:tcPr>
          <w:p w14:paraId="57C41B7A" w14:textId="618707BE" w:rsidR="00425BDE" w:rsidRDefault="00425BDE" w:rsidP="00B768E6">
            <w:proofErr w:type="spellStart"/>
            <w:r>
              <w:t>dboFields</w:t>
            </w:r>
            <w:proofErr w:type="spellEnd"/>
          </w:p>
        </w:tc>
        <w:tc>
          <w:tcPr>
            <w:tcW w:w="1823" w:type="dxa"/>
          </w:tcPr>
          <w:p w14:paraId="327D4333" w14:textId="78DC451A" w:rsidR="00425BDE" w:rsidRDefault="00425BDE" w:rsidP="00B768E6">
            <w:r>
              <w:t>spezifisch</w:t>
            </w:r>
          </w:p>
        </w:tc>
      </w:tr>
      <w:tr w:rsidR="00425BDE" w14:paraId="4FBE9290" w14:textId="143A350D" w:rsidTr="00425BDE">
        <w:tc>
          <w:tcPr>
            <w:tcW w:w="3056" w:type="dxa"/>
          </w:tcPr>
          <w:p w14:paraId="6C9E0950" w14:textId="4B041960" w:rsidR="00425BDE" w:rsidRDefault="00425BDE" w:rsidP="00B768E6">
            <w:proofErr w:type="spellStart"/>
            <w:r>
              <w:t>defaultVisible</w:t>
            </w:r>
            <w:proofErr w:type="spellEnd"/>
          </w:p>
        </w:tc>
        <w:tc>
          <w:tcPr>
            <w:tcW w:w="2360" w:type="dxa"/>
          </w:tcPr>
          <w:p w14:paraId="05D822E0" w14:textId="555A9F69" w:rsidR="00425BDE" w:rsidRDefault="00425BDE" w:rsidP="00B768E6">
            <w:proofErr w:type="spellStart"/>
            <w:r>
              <w:t>dboFields</w:t>
            </w:r>
            <w:proofErr w:type="spellEnd"/>
          </w:p>
        </w:tc>
        <w:tc>
          <w:tcPr>
            <w:tcW w:w="1823" w:type="dxa"/>
          </w:tcPr>
          <w:p w14:paraId="18120313" w14:textId="21FF3204" w:rsidR="00425BDE" w:rsidRDefault="00425BDE" w:rsidP="00B768E6">
            <w:r>
              <w:t>wahr</w:t>
            </w:r>
          </w:p>
        </w:tc>
      </w:tr>
      <w:tr w:rsidR="00425BDE" w14:paraId="59CB449A" w14:textId="2FF29A3F" w:rsidTr="00425BDE">
        <w:tc>
          <w:tcPr>
            <w:tcW w:w="3056" w:type="dxa"/>
          </w:tcPr>
          <w:p w14:paraId="5D097813" w14:textId="68DB51A0" w:rsidR="00425BDE" w:rsidRDefault="00425BDE" w:rsidP="00B768E6">
            <w:proofErr w:type="spellStart"/>
            <w:r>
              <w:t>defaultEditable</w:t>
            </w:r>
            <w:proofErr w:type="spellEnd"/>
          </w:p>
        </w:tc>
        <w:tc>
          <w:tcPr>
            <w:tcW w:w="2360" w:type="dxa"/>
          </w:tcPr>
          <w:p w14:paraId="4F5061F8" w14:textId="300D6084" w:rsidR="00425BDE" w:rsidRDefault="00425BDE" w:rsidP="00B768E6">
            <w:proofErr w:type="spellStart"/>
            <w:r>
              <w:t>dboFields</w:t>
            </w:r>
            <w:proofErr w:type="spellEnd"/>
          </w:p>
        </w:tc>
        <w:tc>
          <w:tcPr>
            <w:tcW w:w="1823" w:type="dxa"/>
          </w:tcPr>
          <w:p w14:paraId="09142307" w14:textId="480B6AA5" w:rsidR="00425BDE" w:rsidRDefault="00325CCF" w:rsidP="00B768E6">
            <w:r>
              <w:t>Wahr</w:t>
            </w:r>
          </w:p>
        </w:tc>
      </w:tr>
      <w:tr w:rsidR="00425BDE" w14:paraId="3C789234" w14:textId="17FBAC6B" w:rsidTr="00425BDE">
        <w:tc>
          <w:tcPr>
            <w:tcW w:w="3056" w:type="dxa"/>
          </w:tcPr>
          <w:p w14:paraId="6613BC28" w14:textId="59399039" w:rsidR="00425BDE" w:rsidRDefault="00425BDE" w:rsidP="00B768E6">
            <w:proofErr w:type="spellStart"/>
            <w:r>
              <w:t>roundTripHidden</w:t>
            </w:r>
            <w:proofErr w:type="spellEnd"/>
          </w:p>
        </w:tc>
        <w:tc>
          <w:tcPr>
            <w:tcW w:w="2360" w:type="dxa"/>
          </w:tcPr>
          <w:p w14:paraId="1E26402C" w14:textId="0A48979B" w:rsidR="00425BDE" w:rsidRDefault="00425BDE" w:rsidP="00B768E6">
            <w:proofErr w:type="spellStart"/>
            <w:r>
              <w:t>dboFields</w:t>
            </w:r>
            <w:proofErr w:type="spellEnd"/>
          </w:p>
        </w:tc>
        <w:tc>
          <w:tcPr>
            <w:tcW w:w="1823" w:type="dxa"/>
          </w:tcPr>
          <w:p w14:paraId="2D1245B0" w14:textId="7DE7BBFB" w:rsidR="00425BDE" w:rsidRDefault="00425BDE" w:rsidP="00B768E6">
            <w:proofErr w:type="spellStart"/>
            <w:r>
              <w:t>false</w:t>
            </w:r>
            <w:proofErr w:type="spellEnd"/>
          </w:p>
        </w:tc>
      </w:tr>
      <w:tr w:rsidR="00425BDE" w14:paraId="5492573A" w14:textId="2119204B" w:rsidTr="00425BDE">
        <w:tc>
          <w:tcPr>
            <w:tcW w:w="3056" w:type="dxa"/>
          </w:tcPr>
          <w:p w14:paraId="788DB3E6" w14:textId="660AE887" w:rsidR="00425BDE" w:rsidRDefault="00425BDE" w:rsidP="00B768E6">
            <w:proofErr w:type="spellStart"/>
            <w:r>
              <w:t>userInputMandatory</w:t>
            </w:r>
            <w:proofErr w:type="spellEnd"/>
            <w:r>
              <w:t>*</w:t>
            </w:r>
          </w:p>
        </w:tc>
        <w:tc>
          <w:tcPr>
            <w:tcW w:w="2360" w:type="dxa"/>
          </w:tcPr>
          <w:p w14:paraId="6F3B64AE" w14:textId="498FF8B3" w:rsidR="00425BDE" w:rsidRDefault="00425BDE" w:rsidP="00B768E6">
            <w:proofErr w:type="spellStart"/>
            <w:r>
              <w:t>dboFields</w:t>
            </w:r>
            <w:proofErr w:type="spellEnd"/>
          </w:p>
        </w:tc>
        <w:tc>
          <w:tcPr>
            <w:tcW w:w="1823" w:type="dxa"/>
          </w:tcPr>
          <w:p w14:paraId="5BF8A16E" w14:textId="77777777" w:rsidR="00425BDE" w:rsidRDefault="00425BDE" w:rsidP="00B768E6"/>
        </w:tc>
      </w:tr>
    </w:tbl>
    <w:p w14:paraId="2996C9A2" w14:textId="0A6E93BF" w:rsidR="00B768E6" w:rsidRDefault="00B768E6" w:rsidP="00B768E6"/>
    <w:p w14:paraId="4F26C40D" w14:textId="2C4EAE75" w:rsidR="000454E2" w:rsidRDefault="000454E2" w:rsidP="000454E2">
      <w:pPr>
        <w:pStyle w:val="Heading4"/>
      </w:pPr>
      <w:r>
        <w:t>Steuerung auf Tabellenebene</w:t>
      </w:r>
    </w:p>
    <w:p w14:paraId="61878B9A" w14:textId="5DD7E1FC" w:rsidR="000454E2" w:rsidRPr="000454E2" w:rsidRDefault="000454E2" w:rsidP="000454E2">
      <w:r>
        <w:t>…</w:t>
      </w:r>
    </w:p>
    <w:p w14:paraId="542187C7" w14:textId="6CC26955" w:rsidR="00B768E6" w:rsidRDefault="000454E2" w:rsidP="000454E2">
      <w:pPr>
        <w:pStyle w:val="Heading4"/>
      </w:pPr>
      <w:r>
        <w:t>Steuerungen auf Feldebene</w:t>
      </w:r>
    </w:p>
    <w:p w14:paraId="794FE440" w14:textId="347917C8" w:rsidR="000454E2" w:rsidRDefault="000454E2" w:rsidP="000454E2">
      <w:r>
        <w:t xml:space="preserve">Über die Eigenschaft </w:t>
      </w:r>
      <w:proofErr w:type="spellStart"/>
      <w:r w:rsidRPr="000454E2">
        <w:rPr>
          <w:b/>
        </w:rPr>
        <w:t>defaultVisible</w:t>
      </w:r>
      <w:proofErr w:type="spellEnd"/>
      <w:r>
        <w:t xml:space="preserve"> steuern Sie, ob ein Feld im Autolayout und in </w:t>
      </w:r>
      <w:proofErr w:type="spellStart"/>
      <w:r>
        <w:t>AutoFieldselections</w:t>
      </w:r>
      <w:proofErr w:type="spellEnd"/>
      <w:r>
        <w:t xml:space="preserve"> angezeigt wird. Unabhängig davon können Sie Felder, die die Eigenschaft </w:t>
      </w:r>
      <w:proofErr w:type="spellStart"/>
      <w:r>
        <w:t>defaultVisible</w:t>
      </w:r>
      <w:proofErr w:type="spellEnd"/>
      <w:r>
        <w:t xml:space="preserve"> haben, in Listen oder Masken konfigurieren und dadurch anzeigen.</w:t>
      </w:r>
    </w:p>
    <w:p w14:paraId="249230B8" w14:textId="5731B99A" w:rsidR="000454E2" w:rsidRDefault="000454E2" w:rsidP="000454E2">
      <w:r>
        <w:t xml:space="preserve">Wollen Sie ein Feld weder im Autolayout bzw. der </w:t>
      </w:r>
      <w:proofErr w:type="spellStart"/>
      <w:r>
        <w:t>Autofieldselection</w:t>
      </w:r>
      <w:proofErr w:type="spellEnd"/>
      <w:r>
        <w:t xml:space="preserve"> anzeigen und auch nicht die Möglichkeit bieten, dass es in ein Layout konfiguriert wird, so setzen Sie die Eigenschaft </w:t>
      </w:r>
      <w:proofErr w:type="spellStart"/>
      <w:r w:rsidRPr="000454E2">
        <w:rPr>
          <w:b/>
        </w:rPr>
        <w:t>roundTripHidden</w:t>
      </w:r>
      <w:proofErr w:type="spellEnd"/>
      <w:r>
        <w:t xml:space="preserve">, da es dann auch nicht im APO-Explorer (vgl. [Verweis aus Listen und </w:t>
      </w:r>
      <w:proofErr w:type="spellStart"/>
      <w:r>
        <w:t>Maskenkonfig</w:t>
      </w:r>
      <w:proofErr w:type="spellEnd"/>
      <w:r>
        <w:t>]) angezeigt wird.</w:t>
      </w:r>
    </w:p>
    <w:p w14:paraId="764B4DBA" w14:textId="77777777" w:rsidR="00425BDE" w:rsidRDefault="000454E2" w:rsidP="000454E2">
      <w:r>
        <w:t xml:space="preserve">Um zu steuern, ob ein Feld </w:t>
      </w:r>
      <w:r w:rsidR="00425BDE">
        <w:t xml:space="preserve">allgemein </w:t>
      </w:r>
      <w:r>
        <w:t xml:space="preserve">bearbeitet werden kann, können Sie insbesondere die Eigenschaften </w:t>
      </w:r>
      <w:proofErr w:type="spellStart"/>
      <w:r>
        <w:t>isSystemField</w:t>
      </w:r>
      <w:proofErr w:type="spellEnd"/>
      <w:r>
        <w:t xml:space="preserve"> und </w:t>
      </w:r>
      <w:proofErr w:type="spellStart"/>
      <w:r>
        <w:t>defaultEditable</w:t>
      </w:r>
      <w:proofErr w:type="spellEnd"/>
      <w:r>
        <w:t xml:space="preserve"> verwenden. Durch </w:t>
      </w:r>
      <w:proofErr w:type="spellStart"/>
      <w:r w:rsidRPr="00746CFE">
        <w:rPr>
          <w:b/>
        </w:rPr>
        <w:t>isSystemField</w:t>
      </w:r>
      <w:proofErr w:type="spellEnd"/>
      <w:r>
        <w:t xml:space="preserve"> erreichen Sie, dass das Feld nicht von einem Benutzer direkt geändert werden kann sondern lediglich durch Programmfunktionen. Die entsprechend</w:t>
      </w:r>
      <w:r w:rsidR="00425BDE">
        <w:t>e</w:t>
      </w:r>
      <w:r>
        <w:t xml:space="preserve">n Felder werden daher deaktiviert dargestellt. </w:t>
      </w:r>
      <w:r w:rsidR="00425BDE">
        <w:t xml:space="preserve">Dies wird auch durch die Rolle </w:t>
      </w:r>
      <w:proofErr w:type="spellStart"/>
      <w:r w:rsidR="00425BDE">
        <w:t>sysadmin</w:t>
      </w:r>
      <w:proofErr w:type="spellEnd"/>
      <w:r w:rsidR="00425BDE">
        <w:t xml:space="preserve"> nicht übersteuert.</w:t>
      </w:r>
    </w:p>
    <w:p w14:paraId="29AA2A5B" w14:textId="72C7741B" w:rsidR="000454E2" w:rsidRDefault="000454E2" w:rsidP="000454E2">
      <w:commentRangeStart w:id="13"/>
      <w:proofErr w:type="spellStart"/>
      <w:r w:rsidRPr="00746CFE">
        <w:rPr>
          <w:b/>
        </w:rPr>
        <w:t>DefaultEditable</w:t>
      </w:r>
      <w:proofErr w:type="spellEnd"/>
      <w:r>
        <w:t xml:space="preserve"> dagegen</w:t>
      </w:r>
      <w:r w:rsidR="00746CFE">
        <w:t xml:space="preserve"> steuert, ob ein Feld im Autolayout änderbar ist.</w:t>
      </w:r>
    </w:p>
    <w:p w14:paraId="20D297A7" w14:textId="7C1B1A17" w:rsidR="00746CFE" w:rsidRDefault="00746CFE" w:rsidP="000454E2">
      <w:r>
        <w:t>Konfiguriert man ein Layout und bietet dort Felder an, so legt man im Layout selbst in den Eigenschaften der Felder fest, ob ein Feld editierbar ist.</w:t>
      </w:r>
      <w:commentRangeEnd w:id="13"/>
      <w:r w:rsidR="00325CCF">
        <w:rPr>
          <w:rStyle w:val="CommentReference"/>
        </w:rPr>
        <w:commentReference w:id="13"/>
      </w:r>
    </w:p>
    <w:p w14:paraId="36C4E48F" w14:textId="282F479B" w:rsidR="00746CFE" w:rsidRDefault="00746CFE" w:rsidP="000454E2">
      <w:r>
        <w:t>[Bild rein, Verweis auf Kapitel APO Explorer oder umgekehrt.]</w:t>
      </w:r>
    </w:p>
    <w:p w14:paraId="38DAC84C" w14:textId="54B1DEA9" w:rsidR="00BA4430" w:rsidRPr="000454E2" w:rsidRDefault="00BA4430" w:rsidP="000454E2">
      <w:r>
        <w:t xml:space="preserve">Achtung: </w:t>
      </w:r>
      <w:proofErr w:type="spellStart"/>
      <w:r>
        <w:t>DefaultEditable</w:t>
      </w:r>
      <w:proofErr w:type="spellEnd"/>
      <w:r>
        <w:t xml:space="preserve"> hat somit automatisch die Auswirkung, dass ein Feld nicht über die Kontextmenüfunktion geändert werden kann, da dort immer ein Autolayout zum Ändern des Wertes angezeigt wird.</w:t>
      </w:r>
    </w:p>
    <w:p w14:paraId="0E2B5E29" w14:textId="77777777" w:rsidR="00746CFE" w:rsidRDefault="00746CFE" w:rsidP="008D63AC">
      <w:pPr>
        <w:jc w:val="both"/>
      </w:pPr>
    </w:p>
    <w:p w14:paraId="21676B7D" w14:textId="01B94ACA" w:rsidR="00123022" w:rsidRDefault="0076369B" w:rsidP="00965D88">
      <w:pPr>
        <w:pStyle w:val="Heading2"/>
        <w:jc w:val="both"/>
      </w:pPr>
      <w:bookmarkStart w:id="14" w:name="_Ref176954782"/>
      <w:r>
        <w:t>Rollen</w:t>
      </w:r>
      <w:bookmarkEnd w:id="7"/>
      <w:bookmarkEnd w:id="14"/>
    </w:p>
    <w:p w14:paraId="7E4067A8" w14:textId="466EAD85" w:rsidR="00E45590" w:rsidRDefault="00E45590" w:rsidP="00965D88">
      <w:pPr>
        <w:jc w:val="both"/>
      </w:pPr>
      <w:r>
        <w:t xml:space="preserve">Rollen können im System frei </w:t>
      </w:r>
      <w:r w:rsidR="0089766D">
        <w:t xml:space="preserve">als gewöhnliche Rollen oder Datenzugriffsrollen </w:t>
      </w:r>
      <w:r>
        <w:t>angelegt werden. Es existieren außerdem bereits Systemrollen.</w:t>
      </w:r>
    </w:p>
    <w:p w14:paraId="47CFD7DA" w14:textId="055AF804" w:rsidR="00E45590" w:rsidRDefault="0089766D" w:rsidP="00E45590">
      <w:pPr>
        <w:pStyle w:val="Heading3"/>
      </w:pPr>
      <w:bookmarkStart w:id="15" w:name="_Toc121755764"/>
      <w:r>
        <w:t>Gewöhnliche</w:t>
      </w:r>
      <w:r w:rsidR="00E45590">
        <w:t xml:space="preserve"> Rollen</w:t>
      </w:r>
      <w:bookmarkEnd w:id="15"/>
    </w:p>
    <w:p w14:paraId="6A2E9F52" w14:textId="7247CEA7" w:rsidR="00B76A95" w:rsidRDefault="00CF25AF" w:rsidP="00965D88">
      <w:pPr>
        <w:jc w:val="both"/>
      </w:pPr>
      <w:r>
        <w:t>Um eine Rolle</w:t>
      </w:r>
      <w:r w:rsidR="003520D8">
        <w:fldChar w:fldCharType="begin"/>
      </w:r>
      <w:r w:rsidR="003520D8">
        <w:instrText xml:space="preserve"> XE "</w:instrText>
      </w:r>
      <w:r w:rsidR="003520D8" w:rsidRPr="001C6A9E">
        <w:instrText>Rolle:Anlage</w:instrText>
      </w:r>
      <w:r w:rsidR="003520D8">
        <w:instrText xml:space="preserve">" </w:instrText>
      </w:r>
      <w:r w:rsidR="003520D8">
        <w:fldChar w:fldCharType="end"/>
      </w:r>
      <w:r>
        <w:t xml:space="preserve"> anzulegen, öffnet man über das </w:t>
      </w:r>
      <w:proofErr w:type="spellStart"/>
      <w:r>
        <w:t>Searchmenu</w:t>
      </w:r>
      <w:proofErr w:type="spellEnd"/>
      <w:r>
        <w:t xml:space="preserve"> die Tabelle der Rollen (</w:t>
      </w:r>
      <w:proofErr w:type="spellStart"/>
      <w:r>
        <w:t>dborole</w:t>
      </w:r>
      <w:proofErr w:type="spellEnd"/>
      <w:r w:rsidR="00B76A95">
        <w:fldChar w:fldCharType="begin"/>
      </w:r>
      <w:r w:rsidR="00B76A95">
        <w:instrText xml:space="preserve"> XE "</w:instrText>
      </w:r>
      <w:r w:rsidR="00B76A95" w:rsidRPr="00503955">
        <w:instrText>Tabelle:dborole</w:instrText>
      </w:r>
      <w:r w:rsidR="00B76A95">
        <w:instrText xml:space="preserve">" </w:instrText>
      </w:r>
      <w:r w:rsidR="00B76A95">
        <w:fldChar w:fldCharType="end"/>
      </w:r>
      <w:r>
        <w:t>).</w:t>
      </w:r>
      <w:r w:rsidR="00B76A95">
        <w:t xml:space="preserve"> In der sich öffnenden Liste kann über das Symbol der Neuanlage der Dialog zur Anlage der Rolle geöffnet werden </w:t>
      </w:r>
    </w:p>
    <w:p w14:paraId="23EC7832" w14:textId="7BAF9C49" w:rsidR="00965843" w:rsidRDefault="00845547" w:rsidP="00965D88">
      <w:pPr>
        <w:jc w:val="both"/>
        <w:rPr>
          <w:noProof/>
          <w:lang w:eastAsia="de-DE"/>
        </w:rPr>
      </w:pPr>
      <w:r>
        <w:t xml:space="preserve">Der Rolle muss ein Name gegeben werden und idealerweise eine Beschreibung, was diese Rolle bedeutet. Außerdem kann ein eigenes Menü zu dieser Rolle angegeben werden, siehe Abschnitt </w:t>
      </w:r>
      <w:r>
        <w:fldChar w:fldCharType="begin"/>
      </w:r>
      <w:r>
        <w:instrText xml:space="preserve"> REF _Ref71876865 \r \h </w:instrText>
      </w:r>
      <w:r w:rsidR="00965D88">
        <w:instrText xml:space="preserve"> \* MERGEFORMAT </w:instrText>
      </w:r>
      <w:r>
        <w:fldChar w:fldCharType="separate"/>
      </w:r>
      <w:r w:rsidR="009551E2">
        <w:t>1.3.1</w:t>
      </w:r>
      <w:r>
        <w:fldChar w:fldCharType="end"/>
      </w:r>
      <w:r>
        <w:t xml:space="preserve"> „</w:t>
      </w:r>
      <w:r>
        <w:fldChar w:fldCharType="begin"/>
      </w:r>
      <w:r>
        <w:instrText xml:space="preserve"> REF _Ref71876865 \h </w:instrText>
      </w:r>
      <w:r w:rsidR="00965D88">
        <w:instrText xml:space="preserve"> \* MERGEFORMAT </w:instrText>
      </w:r>
      <w:r>
        <w:fldChar w:fldCharType="separate"/>
      </w:r>
      <w:r w:rsidR="009551E2">
        <w:t>Menü</w:t>
      </w:r>
      <w:r>
        <w:fldChar w:fldCharType="end"/>
      </w:r>
      <w:r w:rsidR="00965843">
        <w:t>“</w:t>
      </w:r>
      <w:r>
        <w:t>.</w:t>
      </w:r>
    </w:p>
    <w:p w14:paraId="164C1157" w14:textId="77777777" w:rsidR="00965843" w:rsidRDefault="005D334A" w:rsidP="00965843">
      <w:pPr>
        <w:keepNext/>
        <w:jc w:val="center"/>
      </w:pPr>
      <w:r w:rsidRPr="00CF25AF">
        <w:rPr>
          <w:noProof/>
          <w:lang w:eastAsia="de-DE"/>
        </w:rPr>
        <w:drawing>
          <wp:inline distT="0" distB="0" distL="0" distR="0" wp14:anchorId="6CF3DB4D" wp14:editId="4D0EF5F5">
            <wp:extent cx="5760720" cy="698500"/>
            <wp:effectExtent l="0" t="0" r="0" b="635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698500"/>
                    </a:xfrm>
                    <a:prstGeom prst="rect">
                      <a:avLst/>
                    </a:prstGeom>
                  </pic:spPr>
                </pic:pic>
              </a:graphicData>
            </a:graphic>
          </wp:inline>
        </w:drawing>
      </w:r>
    </w:p>
    <w:p w14:paraId="0A5C00EA" w14:textId="5DAA1686" w:rsidR="00845547" w:rsidRDefault="00965843" w:rsidP="00965843">
      <w:pPr>
        <w:pStyle w:val="Caption"/>
        <w:jc w:val="center"/>
      </w:pPr>
      <w:bookmarkStart w:id="16" w:name="_Toc121755714"/>
      <w:r>
        <w:t xml:space="preserve">Abbildung </w:t>
      </w:r>
      <w:r w:rsidR="00950B5E">
        <w:fldChar w:fldCharType="begin"/>
      </w:r>
      <w:r w:rsidR="00950B5E">
        <w:instrText xml:space="preserve"> SEQ Abbildung \* ARABIC </w:instrText>
      </w:r>
      <w:r w:rsidR="00950B5E">
        <w:fldChar w:fldCharType="separate"/>
      </w:r>
      <w:r w:rsidR="00950B5E">
        <w:rPr>
          <w:noProof/>
        </w:rPr>
        <w:t>6</w:t>
      </w:r>
      <w:r w:rsidR="00950B5E">
        <w:rPr>
          <w:noProof/>
        </w:rPr>
        <w:fldChar w:fldCharType="end"/>
      </w:r>
      <w:r>
        <w:t xml:space="preserve"> - Dialog der Rolle</w:t>
      </w:r>
      <w:bookmarkEnd w:id="16"/>
    </w:p>
    <w:p w14:paraId="23540286" w14:textId="6D76EDA0" w:rsidR="00E45590" w:rsidRDefault="00E45590" w:rsidP="00E45590">
      <w:pPr>
        <w:pStyle w:val="Heading3"/>
      </w:pPr>
      <w:bookmarkStart w:id="17" w:name="_Toc121755765"/>
      <w:r>
        <w:t>Systemrollen</w:t>
      </w:r>
      <w:bookmarkEnd w:id="17"/>
    </w:p>
    <w:p w14:paraId="068700F9" w14:textId="6D75B146" w:rsidR="00E45590" w:rsidRDefault="00E45590" w:rsidP="00E45590">
      <w:r>
        <w:t>Das System wird bereits mit Systemrollen ausgeliefert. Diese können je nach verwendetem Programmbestandteilen variieren. Die wichtigste Systemrolle ist „</w:t>
      </w:r>
      <w:proofErr w:type="spellStart"/>
      <w:r>
        <w:t>sysadmin</w:t>
      </w:r>
      <w:proofErr w:type="spellEnd"/>
      <w:r w:rsidR="008D63AC">
        <w:fldChar w:fldCharType="begin"/>
      </w:r>
      <w:r w:rsidR="008D63AC">
        <w:instrText xml:space="preserve"> XE "</w:instrText>
      </w:r>
      <w:r w:rsidR="008D63AC" w:rsidRPr="009E72F5">
        <w:instrText>sysadmin</w:instrText>
      </w:r>
      <w:r w:rsidR="008D63AC">
        <w:instrText xml:space="preserve">" </w:instrText>
      </w:r>
      <w:r w:rsidR="008D63AC">
        <w:fldChar w:fldCharType="end"/>
      </w:r>
      <w:r>
        <w:t>“</w:t>
      </w:r>
      <w:r w:rsidR="00FD7566">
        <w:t>.</w:t>
      </w:r>
      <w:r>
        <w:fldChar w:fldCharType="begin"/>
      </w:r>
      <w:r>
        <w:instrText xml:space="preserve"> XE "</w:instrText>
      </w:r>
      <w:r w:rsidRPr="003E4724">
        <w:instrText>Rolle:sysadmin</w:instrText>
      </w:r>
      <w:r>
        <w:instrText xml:space="preserve">" </w:instrText>
      </w:r>
      <w:r>
        <w:fldChar w:fldCharType="end"/>
      </w:r>
      <w:r>
        <w:fldChar w:fldCharType="begin"/>
      </w:r>
      <w:r>
        <w:instrText xml:space="preserve"> XE "</w:instrText>
      </w:r>
      <w:r w:rsidRPr="00590D77">
        <w:instrText>sysadmin</w:instrText>
      </w:r>
      <w:r>
        <w:instrText>" \t "</w:instrText>
      </w:r>
      <w:r w:rsidRPr="003C7765">
        <w:rPr>
          <w:rFonts w:cstheme="minorHAnsi"/>
          <w:i/>
        </w:rPr>
        <w:instrText>Siehe</w:instrText>
      </w:r>
      <w:r w:rsidRPr="003C7765">
        <w:rPr>
          <w:rFonts w:cstheme="minorHAnsi"/>
        </w:rPr>
        <w:instrText xml:space="preserve"> Rolle</w:instrText>
      </w:r>
      <w:r>
        <w:instrText xml:space="preserve">" </w:instrText>
      </w:r>
      <w:r>
        <w:fldChar w:fldCharType="end"/>
      </w:r>
      <w:r w:rsidR="00806FC3">
        <w:t xml:space="preserve"> Benutzer, die der Rolle </w:t>
      </w:r>
      <w:proofErr w:type="spellStart"/>
      <w:r w:rsidR="00806FC3">
        <w:t>sysadmin</w:t>
      </w:r>
      <w:proofErr w:type="spellEnd"/>
      <w:r w:rsidR="00806FC3">
        <w:t xml:space="preserve"> zugeordnet sind, verfügen über alle nachzuweisenden Berechtigungen ohne d</w:t>
      </w:r>
      <w:r w:rsidR="00FD7566">
        <w:t>a</w:t>
      </w:r>
      <w:r w:rsidR="00806FC3">
        <w:t>ss diese explizit in der Rolle zugeordnet sind.</w:t>
      </w:r>
      <w:r w:rsidR="00FD7566">
        <w:t xml:space="preserve"> Diese Berechtigung kann auch durch eine negative Berechtigung in einer anderen Rolle nicht entzogen werden.</w:t>
      </w:r>
    </w:p>
    <w:p w14:paraId="571EAB50" w14:textId="1BEE2900" w:rsidR="008D63AC" w:rsidRDefault="008D63AC" w:rsidP="00E45590">
      <w:r>
        <w:t xml:space="preserve">Wenn WkRad mit der Einstellung </w:t>
      </w:r>
      <w:proofErr w:type="spellStart"/>
      <w:r>
        <w:t>kz_admin_usage</w:t>
      </w:r>
      <w:proofErr w:type="spellEnd"/>
      <w:r>
        <w:t xml:space="preserve"> = </w:t>
      </w:r>
      <w:proofErr w:type="spellStart"/>
      <w:r>
        <w:t>true</w:t>
      </w:r>
      <w:proofErr w:type="spellEnd"/>
      <w:r>
        <w:t xml:space="preserve"> läuft, wird jeder Benutzer, der das in </w:t>
      </w:r>
      <w:proofErr w:type="spellStart"/>
      <w:r>
        <w:t>PraCar</w:t>
      </w:r>
      <w:proofErr w:type="spellEnd"/>
      <w:r>
        <w:t xml:space="preserve"> verwendete Kennzeichen „</w:t>
      </w:r>
      <w:proofErr w:type="spellStart"/>
      <w:r>
        <w:t>admin</w:t>
      </w:r>
      <w:proofErr w:type="spellEnd"/>
      <w:r>
        <w:t>“ besitzt, so behandelt, als wäre er der Rolle „</w:t>
      </w:r>
      <w:proofErr w:type="spellStart"/>
      <w:r>
        <w:t>sysadmin</w:t>
      </w:r>
      <w:proofErr w:type="spellEnd"/>
      <w:r>
        <w:t xml:space="preserve">“ zugeordnet. Dies kann dafür genutzt werden, bei einer Neuinstallation von WkRad auf einer bestehenden </w:t>
      </w:r>
      <w:proofErr w:type="spellStart"/>
      <w:r>
        <w:t>PraCar</w:t>
      </w:r>
      <w:proofErr w:type="spellEnd"/>
      <w:r>
        <w:t xml:space="preserve">-Installation zunächst einigen existierenden Benutzern volle Berechtigung zu geben und insbesondere die Rolle </w:t>
      </w:r>
      <w:proofErr w:type="spellStart"/>
      <w:r>
        <w:t>sysadmin</w:t>
      </w:r>
      <w:proofErr w:type="spellEnd"/>
      <w:r>
        <w:t xml:space="preserve"> an die vorgesehenen Benutzer regulär zuzuordnen. Danach sollte das </w:t>
      </w:r>
      <w:proofErr w:type="spellStart"/>
      <w:r>
        <w:t>kennzeichen</w:t>
      </w:r>
      <w:proofErr w:type="spellEnd"/>
      <w:r>
        <w:t xml:space="preserve"> wieder auf den Default </w:t>
      </w:r>
      <w:proofErr w:type="spellStart"/>
      <w:r>
        <w:t>false</w:t>
      </w:r>
      <w:proofErr w:type="spellEnd"/>
      <w:r>
        <w:t xml:space="preserve"> gesetzt und </w:t>
      </w:r>
      <w:proofErr w:type="spellStart"/>
      <w:r>
        <w:t>WkRad</w:t>
      </w:r>
      <w:proofErr w:type="spellEnd"/>
      <w:r>
        <w:t xml:space="preserve"> so gestartet werden.</w:t>
      </w:r>
    </w:p>
    <w:p w14:paraId="1604DAFE" w14:textId="4EF61B47" w:rsidR="0089766D" w:rsidRDefault="0089766D" w:rsidP="0089766D">
      <w:pPr>
        <w:pStyle w:val="Heading3"/>
      </w:pPr>
      <w:r>
        <w:t>Datenzugriffsrollen</w:t>
      </w:r>
    </w:p>
    <w:p w14:paraId="30C5A8F1" w14:textId="0BAC8A53" w:rsidR="0089766D" w:rsidRPr="0089766D" w:rsidRDefault="0089766D" w:rsidP="0089766D">
      <w:r>
        <w:t>…In Umsetzung…</w:t>
      </w:r>
    </w:p>
    <w:p w14:paraId="069BCB15" w14:textId="0FE6C659" w:rsidR="0076369B" w:rsidRDefault="0076369B" w:rsidP="00965D88">
      <w:pPr>
        <w:pStyle w:val="Heading2"/>
        <w:jc w:val="both"/>
      </w:pPr>
      <w:bookmarkStart w:id="18" w:name="_Toc121755766"/>
      <w:r>
        <w:t>Zuweisungen in der Rolle</w:t>
      </w:r>
      <w:bookmarkEnd w:id="18"/>
    </w:p>
    <w:p w14:paraId="21CA8F57" w14:textId="77777777" w:rsidR="00CF25AF" w:rsidRDefault="00CF25AF" w:rsidP="00965D88">
      <w:pPr>
        <w:jc w:val="both"/>
      </w:pPr>
      <w:r>
        <w:t>Innerhalb der Rolle sind u.a. die folgenden Zuweisungen vorzunehmen bzw. möglich:</w:t>
      </w:r>
    </w:p>
    <w:p w14:paraId="571A6E1D" w14:textId="77777777" w:rsidR="006058CF" w:rsidRDefault="006058CF" w:rsidP="00965D88">
      <w:pPr>
        <w:pStyle w:val="ListParagraph"/>
        <w:numPr>
          <w:ilvl w:val="0"/>
          <w:numId w:val="1"/>
        </w:numPr>
        <w:jc w:val="both"/>
      </w:pPr>
      <w:r>
        <w:t>Menü</w:t>
      </w:r>
    </w:p>
    <w:p w14:paraId="72E9C49C" w14:textId="77777777" w:rsidR="00CF25AF" w:rsidRDefault="00CF25AF" w:rsidP="00965D88">
      <w:pPr>
        <w:pStyle w:val="ListParagraph"/>
        <w:numPr>
          <w:ilvl w:val="0"/>
          <w:numId w:val="1"/>
        </w:numPr>
        <w:jc w:val="both"/>
      </w:pPr>
      <w:r>
        <w:t>Benutzer</w:t>
      </w:r>
    </w:p>
    <w:p w14:paraId="2C95A044" w14:textId="77777777" w:rsidR="006058CF" w:rsidRDefault="006058CF" w:rsidP="00965D88">
      <w:pPr>
        <w:pStyle w:val="ListParagraph"/>
        <w:numPr>
          <w:ilvl w:val="0"/>
          <w:numId w:val="1"/>
        </w:numPr>
        <w:jc w:val="both"/>
      </w:pPr>
      <w:r>
        <w:t>Dispostellen</w:t>
      </w:r>
    </w:p>
    <w:p w14:paraId="0D2883DE" w14:textId="3DDE2679" w:rsidR="00CF25AF" w:rsidRDefault="00CF25AF" w:rsidP="00965D88">
      <w:pPr>
        <w:pStyle w:val="ListParagraph"/>
        <w:numPr>
          <w:ilvl w:val="0"/>
          <w:numId w:val="1"/>
        </w:numPr>
        <w:jc w:val="both"/>
      </w:pPr>
      <w:r>
        <w:t>Rechte</w:t>
      </w:r>
    </w:p>
    <w:p w14:paraId="0E76BC63" w14:textId="2F6B62AA" w:rsidR="00965843" w:rsidRDefault="00965843" w:rsidP="00965D88">
      <w:pPr>
        <w:pStyle w:val="ListParagraph"/>
        <w:numPr>
          <w:ilvl w:val="0"/>
          <w:numId w:val="1"/>
        </w:numPr>
        <w:jc w:val="both"/>
      </w:pPr>
      <w:r>
        <w:t>Weitere Zuweisungen</w:t>
      </w:r>
    </w:p>
    <w:p w14:paraId="70AA6ED3" w14:textId="77777777" w:rsidR="006058CF" w:rsidRDefault="006058CF" w:rsidP="00965D88">
      <w:pPr>
        <w:pStyle w:val="Heading3"/>
        <w:jc w:val="both"/>
      </w:pPr>
      <w:bookmarkStart w:id="19" w:name="_Ref71876865"/>
      <w:bookmarkStart w:id="20" w:name="_Toc121755767"/>
      <w:r>
        <w:t>Menü</w:t>
      </w:r>
      <w:bookmarkEnd w:id="19"/>
      <w:bookmarkEnd w:id="20"/>
    </w:p>
    <w:p w14:paraId="556A8977" w14:textId="0CA229B0" w:rsidR="006058CF" w:rsidRDefault="006058CF" w:rsidP="00965D88">
      <w:pPr>
        <w:jc w:val="both"/>
      </w:pPr>
      <w:r>
        <w:t>Um einer Rolle ein Menü</w:t>
      </w:r>
      <w:r w:rsidR="003520D8">
        <w:fldChar w:fldCharType="begin"/>
      </w:r>
      <w:r w:rsidR="003520D8">
        <w:instrText xml:space="preserve"> XE "</w:instrText>
      </w:r>
      <w:r w:rsidR="007C30EB">
        <w:instrText>Rolle</w:instrText>
      </w:r>
      <w:r w:rsidR="003520D8" w:rsidRPr="00E673F1">
        <w:instrText>:</w:instrText>
      </w:r>
      <w:r w:rsidR="007C30EB">
        <w:instrText>Menüzuordnung</w:instrText>
      </w:r>
      <w:r w:rsidR="003520D8">
        <w:instrText xml:space="preserve">" </w:instrText>
      </w:r>
      <w:r w:rsidR="003520D8">
        <w:fldChar w:fldCharType="end"/>
      </w:r>
      <w:r w:rsidR="007C30EB">
        <w:fldChar w:fldCharType="begin"/>
      </w:r>
      <w:r w:rsidR="007C30EB">
        <w:instrText xml:space="preserve"> XE "</w:instrText>
      </w:r>
      <w:r w:rsidR="007C30EB" w:rsidRPr="00384A1B">
        <w:instrText>Menü:einer Rolle</w:instrText>
      </w:r>
      <w:r w:rsidR="007C30EB">
        <w:instrText xml:space="preserve">" </w:instrText>
      </w:r>
      <w:r w:rsidR="007C30EB">
        <w:fldChar w:fldCharType="end"/>
      </w:r>
      <w:r>
        <w:t xml:space="preserve"> zuzuweisen, öffnen Sie die Rolle und wählen das gewünschte Menü im Feld </w:t>
      </w:r>
      <w:proofErr w:type="spellStart"/>
      <w:r>
        <w:t>Menue</w:t>
      </w:r>
      <w:proofErr w:type="spellEnd"/>
      <w:r>
        <w:t xml:space="preserve"> aus.</w:t>
      </w:r>
    </w:p>
    <w:p w14:paraId="75AD7435" w14:textId="77777777" w:rsidR="007F68BA" w:rsidRDefault="006058CF" w:rsidP="007F68BA">
      <w:pPr>
        <w:keepNext/>
        <w:jc w:val="center"/>
      </w:pPr>
      <w:r w:rsidRPr="006058CF">
        <w:rPr>
          <w:noProof/>
          <w:lang w:eastAsia="de-DE"/>
        </w:rPr>
        <w:drawing>
          <wp:inline distT="0" distB="0" distL="0" distR="0" wp14:anchorId="33050719" wp14:editId="62EE226C">
            <wp:extent cx="2563685" cy="994301"/>
            <wp:effectExtent l="19050" t="19050" r="27305" b="1587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78472" cy="1000036"/>
                    </a:xfrm>
                    <a:prstGeom prst="rect">
                      <a:avLst/>
                    </a:prstGeom>
                    <a:ln>
                      <a:solidFill>
                        <a:schemeClr val="accent1"/>
                      </a:solidFill>
                    </a:ln>
                  </pic:spPr>
                </pic:pic>
              </a:graphicData>
            </a:graphic>
          </wp:inline>
        </w:drawing>
      </w:r>
    </w:p>
    <w:p w14:paraId="73287AF6" w14:textId="0341A101" w:rsidR="006058CF" w:rsidRPr="007A505C" w:rsidRDefault="007F68BA" w:rsidP="007F68BA">
      <w:pPr>
        <w:pStyle w:val="Caption"/>
        <w:jc w:val="center"/>
      </w:pPr>
      <w:bookmarkStart w:id="21" w:name="_Toc121755715"/>
      <w:r>
        <w:t xml:space="preserve">Abbildung </w:t>
      </w:r>
      <w:r w:rsidR="00950B5E">
        <w:fldChar w:fldCharType="begin"/>
      </w:r>
      <w:r w:rsidR="00950B5E">
        <w:instrText xml:space="preserve"> SEQ Abbildung \* ARABIC </w:instrText>
      </w:r>
      <w:r w:rsidR="00950B5E">
        <w:fldChar w:fldCharType="separate"/>
      </w:r>
      <w:r w:rsidR="00950B5E">
        <w:rPr>
          <w:noProof/>
        </w:rPr>
        <w:t>7</w:t>
      </w:r>
      <w:r w:rsidR="00950B5E">
        <w:rPr>
          <w:noProof/>
        </w:rPr>
        <w:fldChar w:fldCharType="end"/>
      </w:r>
      <w:r>
        <w:t xml:space="preserve"> - Zuweisung eines Menüs zu einer Rolle</w:t>
      </w:r>
      <w:bookmarkEnd w:id="21"/>
    </w:p>
    <w:p w14:paraId="6C751EEE" w14:textId="62421DED" w:rsidR="002E6DA1" w:rsidRDefault="006058CF" w:rsidP="00965D88">
      <w:pPr>
        <w:jc w:val="both"/>
      </w:pPr>
      <w:r>
        <w:t xml:space="preserve">Das Erstellen eines Menüs wird in Abschnitt </w:t>
      </w:r>
      <w:r>
        <w:fldChar w:fldCharType="begin"/>
      </w:r>
      <w:r>
        <w:instrText xml:space="preserve"> REF _Ref79483619 \r \h </w:instrText>
      </w:r>
      <w:r w:rsidR="00965D88">
        <w:instrText xml:space="preserve"> \* MERGEFORMAT </w:instrText>
      </w:r>
      <w:r>
        <w:fldChar w:fldCharType="separate"/>
      </w:r>
      <w:r w:rsidR="009551E2">
        <w:t>1.4</w:t>
      </w:r>
      <w:r>
        <w:fldChar w:fldCharType="end"/>
      </w:r>
      <w:r>
        <w:t xml:space="preserve"> </w:t>
      </w:r>
      <w:r>
        <w:fldChar w:fldCharType="begin"/>
      </w:r>
      <w:r>
        <w:instrText xml:space="preserve"> REF _Ref79483619 \h </w:instrText>
      </w:r>
      <w:r w:rsidR="00965D88">
        <w:instrText xml:space="preserve"> \* MERGEFORMAT </w:instrText>
      </w:r>
      <w:r>
        <w:fldChar w:fldCharType="separate"/>
      </w:r>
      <w:r w:rsidR="009551E2">
        <w:t>Menüerstellung</w:t>
      </w:r>
      <w:r>
        <w:fldChar w:fldCharType="end"/>
      </w:r>
      <w:r>
        <w:t xml:space="preserve"> ab Seite </w:t>
      </w:r>
      <w:r>
        <w:fldChar w:fldCharType="begin"/>
      </w:r>
      <w:r>
        <w:instrText xml:space="preserve"> PAGEREF _Ref79483619 \h </w:instrText>
      </w:r>
      <w:r>
        <w:fldChar w:fldCharType="separate"/>
      </w:r>
      <w:r w:rsidR="009551E2">
        <w:rPr>
          <w:noProof/>
        </w:rPr>
        <w:t>11</w:t>
      </w:r>
      <w:r>
        <w:fldChar w:fldCharType="end"/>
      </w:r>
      <w:r>
        <w:t xml:space="preserve"> beschrieben.</w:t>
      </w:r>
      <w:r w:rsidR="007F68BA">
        <w:t xml:space="preserve"> </w:t>
      </w:r>
      <w:r w:rsidR="002E6DA1">
        <w:t>Ein der Rolle zugeordnetes Menü wird Ihnen anschließend im Seitenmenü unter dem Namen der Rolle angezeigt.</w:t>
      </w:r>
    </w:p>
    <w:p w14:paraId="2A82BC22" w14:textId="77777777" w:rsidR="007F68BA" w:rsidRDefault="002E6DA1" w:rsidP="007F68BA">
      <w:pPr>
        <w:keepNext/>
        <w:jc w:val="center"/>
      </w:pPr>
      <w:r w:rsidRPr="002E6DA1">
        <w:rPr>
          <w:noProof/>
          <w:lang w:eastAsia="de-DE"/>
        </w:rPr>
        <w:drawing>
          <wp:inline distT="0" distB="0" distL="0" distR="0" wp14:anchorId="56059DA7" wp14:editId="501BEC93">
            <wp:extent cx="1322261" cy="1464162"/>
            <wp:effectExtent l="0" t="0" r="0" b="317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29410" cy="1472079"/>
                    </a:xfrm>
                    <a:prstGeom prst="rect">
                      <a:avLst/>
                    </a:prstGeom>
                  </pic:spPr>
                </pic:pic>
              </a:graphicData>
            </a:graphic>
          </wp:inline>
        </w:drawing>
      </w:r>
    </w:p>
    <w:p w14:paraId="6BB0F528" w14:textId="48310B10" w:rsidR="002E6DA1" w:rsidRDefault="007F68BA" w:rsidP="007F68BA">
      <w:pPr>
        <w:pStyle w:val="Caption"/>
        <w:jc w:val="center"/>
      </w:pPr>
      <w:bookmarkStart w:id="22" w:name="_Toc121755716"/>
      <w:r>
        <w:t xml:space="preserve">Abbildung </w:t>
      </w:r>
      <w:r w:rsidR="00950B5E">
        <w:fldChar w:fldCharType="begin"/>
      </w:r>
      <w:r w:rsidR="00950B5E">
        <w:instrText xml:space="preserve"> SEQ Abbildung \* ARABIC </w:instrText>
      </w:r>
      <w:r w:rsidR="00950B5E">
        <w:fldChar w:fldCharType="separate"/>
      </w:r>
      <w:r w:rsidR="00950B5E">
        <w:rPr>
          <w:noProof/>
        </w:rPr>
        <w:t>8</w:t>
      </w:r>
      <w:r w:rsidR="00950B5E">
        <w:rPr>
          <w:noProof/>
        </w:rPr>
        <w:fldChar w:fldCharType="end"/>
      </w:r>
      <w:r>
        <w:t xml:space="preserve"> - Anzeige eines Rollenmenüs</w:t>
      </w:r>
      <w:bookmarkEnd w:id="22"/>
    </w:p>
    <w:p w14:paraId="354F2E3D" w14:textId="77777777" w:rsidR="0076369B" w:rsidRDefault="0076369B" w:rsidP="00965D88">
      <w:pPr>
        <w:pStyle w:val="Heading3"/>
        <w:jc w:val="both"/>
      </w:pPr>
      <w:bookmarkStart w:id="23" w:name="_Toc121755768"/>
      <w:r>
        <w:t>Benutzer</w:t>
      </w:r>
      <w:bookmarkEnd w:id="23"/>
    </w:p>
    <w:p w14:paraId="2D0AA981" w14:textId="77777777" w:rsidR="007C30EB" w:rsidRDefault="00A86A3F" w:rsidP="00965D88">
      <w:pPr>
        <w:jc w:val="both"/>
      </w:pPr>
      <w:r>
        <w:t xml:space="preserve">Um </w:t>
      </w:r>
      <w:r w:rsidR="007C30EB">
        <w:t xml:space="preserve">der Rolle </w:t>
      </w:r>
      <w:r>
        <w:t>Benutzer</w:t>
      </w:r>
      <w:r w:rsidR="007C30EB">
        <w:fldChar w:fldCharType="begin"/>
      </w:r>
      <w:r w:rsidR="007C30EB">
        <w:instrText xml:space="preserve"> XE "</w:instrText>
      </w:r>
      <w:r w:rsidR="007C30EB" w:rsidRPr="001C14FD">
        <w:instrText>Rolle:Benutzerzuordnung</w:instrText>
      </w:r>
      <w:r w:rsidR="007C30EB">
        <w:instrText xml:space="preserve">" </w:instrText>
      </w:r>
      <w:r w:rsidR="007C30EB">
        <w:fldChar w:fldCharType="end"/>
      </w:r>
      <w:r>
        <w:t xml:space="preserve"> zuzuweisen, </w:t>
      </w:r>
      <w:r w:rsidR="007C30EB">
        <w:t xml:space="preserve">wählen Sie zunächst das Register der </w:t>
      </w:r>
      <w:proofErr w:type="spellStart"/>
      <w:r w:rsidR="007C30EB">
        <w:t>Childtabelle</w:t>
      </w:r>
      <w:proofErr w:type="spellEnd"/>
      <w:r w:rsidR="007C30EB">
        <w:t xml:space="preserve"> </w:t>
      </w:r>
      <w:proofErr w:type="spellStart"/>
      <w:r w:rsidR="007C30EB">
        <w:t>dboUserRole</w:t>
      </w:r>
      <w:proofErr w:type="spellEnd"/>
      <w:r w:rsidR="007C30EB">
        <w:t>.</w:t>
      </w:r>
      <w:r w:rsidR="00A4281E">
        <w:fldChar w:fldCharType="begin"/>
      </w:r>
      <w:r w:rsidR="00A4281E">
        <w:instrText xml:space="preserve"> XE "</w:instrText>
      </w:r>
      <w:r w:rsidR="00A4281E" w:rsidRPr="00843ADE">
        <w:instrText>Childregister:dboUserRole</w:instrText>
      </w:r>
      <w:r w:rsidR="00A4281E">
        <w:instrText xml:space="preserve">" </w:instrText>
      </w:r>
      <w:r w:rsidR="00A4281E">
        <w:fldChar w:fldCharType="end"/>
      </w:r>
    </w:p>
    <w:p w14:paraId="48F4EE84" w14:textId="77777777" w:rsidR="007C30EB" w:rsidRDefault="007C30EB" w:rsidP="007C30EB">
      <w:pPr>
        <w:pStyle w:val="Caption"/>
        <w:keepNext/>
        <w:jc w:val="center"/>
      </w:pPr>
      <w:r w:rsidRPr="00A86A3F">
        <w:rPr>
          <w:noProof/>
          <w:lang w:eastAsia="de-DE"/>
        </w:rPr>
        <w:drawing>
          <wp:inline distT="0" distB="0" distL="0" distR="0" wp14:anchorId="22E4FF94" wp14:editId="462DA090">
            <wp:extent cx="5760720" cy="99504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995045"/>
                    </a:xfrm>
                    <a:prstGeom prst="rect">
                      <a:avLst/>
                    </a:prstGeom>
                  </pic:spPr>
                </pic:pic>
              </a:graphicData>
            </a:graphic>
          </wp:inline>
        </w:drawing>
      </w:r>
    </w:p>
    <w:p w14:paraId="21731552" w14:textId="136AFC42" w:rsidR="007C30EB" w:rsidRDefault="007C30EB" w:rsidP="007C30EB">
      <w:pPr>
        <w:pStyle w:val="Caption"/>
        <w:jc w:val="center"/>
      </w:pPr>
      <w:bookmarkStart w:id="24" w:name="_Toc121755717"/>
      <w:r>
        <w:t xml:space="preserve">Abbildung </w:t>
      </w:r>
      <w:r w:rsidR="00950B5E">
        <w:fldChar w:fldCharType="begin"/>
      </w:r>
      <w:r w:rsidR="00950B5E">
        <w:instrText xml:space="preserve"> SEQ Abbildung \* ARABIC </w:instrText>
      </w:r>
      <w:r w:rsidR="00950B5E">
        <w:fldChar w:fldCharType="separate"/>
      </w:r>
      <w:r w:rsidR="00950B5E">
        <w:rPr>
          <w:noProof/>
        </w:rPr>
        <w:t>9</w:t>
      </w:r>
      <w:r w:rsidR="00950B5E">
        <w:rPr>
          <w:noProof/>
        </w:rPr>
        <w:fldChar w:fldCharType="end"/>
      </w:r>
      <w:r>
        <w:t xml:space="preserve"> - überarbeiten...</w:t>
      </w:r>
      <w:bookmarkEnd w:id="24"/>
    </w:p>
    <w:p w14:paraId="39ADA131" w14:textId="06710310" w:rsidR="00CF25AF" w:rsidRDefault="007C30EB" w:rsidP="00965D88">
      <w:pPr>
        <w:jc w:val="both"/>
      </w:pPr>
      <w:r>
        <w:t xml:space="preserve">Durch Klick auf das Plussymbol der Liste gelangen sie zu einer Liste der </w:t>
      </w:r>
      <w:proofErr w:type="spellStart"/>
      <w:r>
        <w:t>Childobjekte</w:t>
      </w:r>
      <w:proofErr w:type="spellEnd"/>
      <w:r>
        <w:t>, also der Benutzer, und können die gewünschten Einträge der Rolle zuweisen.</w:t>
      </w:r>
    </w:p>
    <w:p w14:paraId="1718F768" w14:textId="77777777" w:rsidR="007C30EB" w:rsidRDefault="00A86A3F" w:rsidP="007C30EB">
      <w:pPr>
        <w:keepNext/>
        <w:jc w:val="center"/>
      </w:pPr>
      <w:r w:rsidRPr="00A86A3F">
        <w:rPr>
          <w:noProof/>
          <w:lang w:eastAsia="de-DE"/>
        </w:rPr>
        <w:drawing>
          <wp:inline distT="0" distB="0" distL="0" distR="0" wp14:anchorId="2E611A9C" wp14:editId="14CD8E72">
            <wp:extent cx="5760720" cy="1749287"/>
            <wp:effectExtent l="0" t="0" r="0"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47856"/>
                    <a:stretch/>
                  </pic:blipFill>
                  <pic:spPr bwMode="auto">
                    <a:xfrm>
                      <a:off x="0" y="0"/>
                      <a:ext cx="5760720" cy="1749287"/>
                    </a:xfrm>
                    <a:prstGeom prst="rect">
                      <a:avLst/>
                    </a:prstGeom>
                    <a:ln>
                      <a:noFill/>
                    </a:ln>
                    <a:extLst>
                      <a:ext uri="{53640926-AAD7-44D8-BBD7-CCE9431645EC}">
                        <a14:shadowObscured xmlns:a14="http://schemas.microsoft.com/office/drawing/2010/main"/>
                      </a:ext>
                    </a:extLst>
                  </pic:spPr>
                </pic:pic>
              </a:graphicData>
            </a:graphic>
          </wp:inline>
        </w:drawing>
      </w:r>
    </w:p>
    <w:p w14:paraId="39E4E286" w14:textId="1345D357" w:rsidR="00A86A3F" w:rsidRDefault="007C30EB" w:rsidP="007C30EB">
      <w:pPr>
        <w:pStyle w:val="Caption"/>
        <w:jc w:val="center"/>
      </w:pPr>
      <w:bookmarkStart w:id="25" w:name="_Toc121755718"/>
      <w:r>
        <w:t xml:space="preserve">Abbildung </w:t>
      </w:r>
      <w:r w:rsidR="00950B5E">
        <w:fldChar w:fldCharType="begin"/>
      </w:r>
      <w:r w:rsidR="00950B5E">
        <w:instrText xml:space="preserve"> SEQ Abbildung \* ARABIC </w:instrText>
      </w:r>
      <w:r w:rsidR="00950B5E">
        <w:fldChar w:fldCharType="separate"/>
      </w:r>
      <w:r w:rsidR="00950B5E">
        <w:rPr>
          <w:noProof/>
        </w:rPr>
        <w:t>10</w:t>
      </w:r>
      <w:r w:rsidR="00950B5E">
        <w:rPr>
          <w:noProof/>
        </w:rPr>
        <w:fldChar w:fldCharType="end"/>
      </w:r>
      <w:r>
        <w:t xml:space="preserve"> - Benutzerliste zur Zuordnung zu einer Rolle</w:t>
      </w:r>
      <w:bookmarkEnd w:id="25"/>
    </w:p>
    <w:p w14:paraId="13DF9DAD" w14:textId="783811FD" w:rsidR="002A3397" w:rsidRDefault="002A3397" w:rsidP="00965D88">
      <w:pPr>
        <w:pStyle w:val="Heading3"/>
        <w:jc w:val="both"/>
      </w:pPr>
      <w:bookmarkStart w:id="26" w:name="_Toc121755769"/>
      <w:r>
        <w:t>Berechtigungen</w:t>
      </w:r>
    </w:p>
    <w:p w14:paraId="1A171D8F" w14:textId="6221B459" w:rsidR="002A3397" w:rsidRPr="002A3397" w:rsidRDefault="002A3397" w:rsidP="002A3397">
      <w:r>
        <w:t>…</w:t>
      </w:r>
    </w:p>
    <w:p w14:paraId="3E1B1D82" w14:textId="7BDE2287" w:rsidR="00A86A3F" w:rsidRDefault="00A86A3F" w:rsidP="00965D88">
      <w:pPr>
        <w:pStyle w:val="Heading3"/>
        <w:jc w:val="both"/>
      </w:pPr>
      <w:r>
        <w:t>Dispostellen</w:t>
      </w:r>
      <w:bookmarkEnd w:id="26"/>
    </w:p>
    <w:p w14:paraId="2ED3F031" w14:textId="14B28DAB" w:rsidR="00A86A3F" w:rsidRDefault="00A86A3F" w:rsidP="00965D88">
      <w:pPr>
        <w:jc w:val="both"/>
      </w:pPr>
      <w:r>
        <w:t>Die Zuordnung von Dispostellen zur Rolle</w:t>
      </w:r>
      <w:r w:rsidR="004416EA">
        <w:fldChar w:fldCharType="begin"/>
      </w:r>
      <w:r w:rsidR="004416EA">
        <w:instrText xml:space="preserve"> XE "</w:instrText>
      </w:r>
      <w:r w:rsidR="004416EA" w:rsidRPr="001C7D38">
        <w:instrText>Rolle:Benutzerzuordnung</w:instrText>
      </w:r>
      <w:r w:rsidR="004416EA">
        <w:instrText xml:space="preserve">" </w:instrText>
      </w:r>
      <w:r w:rsidR="004416EA">
        <w:fldChar w:fldCharType="end"/>
      </w:r>
      <w:r>
        <w:t xml:space="preserve"> </w:t>
      </w:r>
      <w:r w:rsidR="004416EA">
        <w:t xml:space="preserve">erfolgt </w:t>
      </w:r>
      <w:r>
        <w:t xml:space="preserve">über die </w:t>
      </w:r>
      <w:proofErr w:type="spellStart"/>
      <w:r>
        <w:t>Childtabelle</w:t>
      </w:r>
      <w:proofErr w:type="spellEnd"/>
      <w:r>
        <w:t xml:space="preserve"> </w:t>
      </w:r>
      <w:proofErr w:type="spellStart"/>
      <w:r>
        <w:t>dboRole_pldispst</w:t>
      </w:r>
      <w:proofErr w:type="spellEnd"/>
      <w:r w:rsidR="004416EA">
        <w:fldChar w:fldCharType="begin"/>
      </w:r>
      <w:r w:rsidR="004416EA">
        <w:instrText xml:space="preserve"> XE "</w:instrText>
      </w:r>
      <w:r w:rsidR="004416EA" w:rsidRPr="00E81D4C">
        <w:instrText>Tabelle:dboRole_pldispst</w:instrText>
      </w:r>
      <w:r w:rsidR="004416EA">
        <w:instrText xml:space="preserve">" </w:instrText>
      </w:r>
      <w:r w:rsidR="004416EA">
        <w:fldChar w:fldCharType="end"/>
      </w:r>
      <w:r>
        <w:t xml:space="preserve"> analog der Zuordnung von Benutzern zur Rolle.</w:t>
      </w:r>
    </w:p>
    <w:p w14:paraId="6F9F2F52" w14:textId="06D3C942" w:rsidR="000C2B69" w:rsidRDefault="000C2B69" w:rsidP="00965D88">
      <w:pPr>
        <w:jc w:val="both"/>
      </w:pPr>
      <w:r>
        <w:t xml:space="preserve">Dass die Dispostellen auf diese Weise zuordenbar sind, regelt die Eigenschaft </w:t>
      </w:r>
      <w:proofErr w:type="spellStart"/>
      <w:r>
        <w:t>RoleAssigneable</w:t>
      </w:r>
      <w:proofErr w:type="spellEnd"/>
      <w:r w:rsidR="004416EA">
        <w:fldChar w:fldCharType="begin"/>
      </w:r>
      <w:r w:rsidR="004416EA">
        <w:instrText xml:space="preserve"> XE "</w:instrText>
      </w:r>
      <w:r w:rsidR="004416EA" w:rsidRPr="00115D51">
        <w:instrText>RoleAssigneable</w:instrText>
      </w:r>
      <w:r w:rsidR="004416EA">
        <w:instrText xml:space="preserve">" </w:instrText>
      </w:r>
      <w:r w:rsidR="004416EA">
        <w:fldChar w:fldCharType="end"/>
      </w:r>
      <w:r>
        <w:t xml:space="preserve"> der Tabelle </w:t>
      </w:r>
      <w:proofErr w:type="spellStart"/>
      <w:r>
        <w:t>pldispst</w:t>
      </w:r>
      <w:proofErr w:type="spellEnd"/>
      <w:r w:rsidR="004416EA">
        <w:fldChar w:fldCharType="begin"/>
      </w:r>
      <w:r w:rsidR="004416EA">
        <w:instrText xml:space="preserve"> XE "</w:instrText>
      </w:r>
      <w:r w:rsidR="004416EA" w:rsidRPr="00246C45">
        <w:instrText>Tabelle:pldispst</w:instrText>
      </w:r>
      <w:r w:rsidR="004416EA">
        <w:instrText xml:space="preserve">" </w:instrText>
      </w:r>
      <w:r w:rsidR="004416EA">
        <w:fldChar w:fldCharType="end"/>
      </w:r>
      <w:r w:rsidR="004416EA">
        <w:t xml:space="preserve">, vgl. Abschnitt </w:t>
      </w:r>
      <w:r w:rsidR="004416EA">
        <w:fldChar w:fldCharType="begin"/>
      </w:r>
      <w:r w:rsidR="004416EA">
        <w:instrText xml:space="preserve"> REF _Ref121683547 \r \h </w:instrText>
      </w:r>
      <w:r w:rsidR="004416EA">
        <w:fldChar w:fldCharType="separate"/>
      </w:r>
      <w:r w:rsidR="009551E2">
        <w:t>1.3.4</w:t>
      </w:r>
      <w:r w:rsidR="004416EA">
        <w:fldChar w:fldCharType="end"/>
      </w:r>
      <w:r w:rsidR="004416EA">
        <w:t xml:space="preserve"> „</w:t>
      </w:r>
      <w:r w:rsidR="004416EA">
        <w:fldChar w:fldCharType="begin"/>
      </w:r>
      <w:r w:rsidR="004416EA">
        <w:instrText xml:space="preserve"> REF _Ref121683547 \h </w:instrText>
      </w:r>
      <w:r w:rsidR="004416EA">
        <w:fldChar w:fldCharType="separate"/>
      </w:r>
      <w:r w:rsidR="009551E2">
        <w:t xml:space="preserve">Weitere Zuweisungen über </w:t>
      </w:r>
      <w:proofErr w:type="spellStart"/>
      <w:r w:rsidR="009551E2">
        <w:t>RoleAssigneability</w:t>
      </w:r>
      <w:proofErr w:type="spellEnd"/>
      <w:r w:rsidR="004416EA">
        <w:fldChar w:fldCharType="end"/>
      </w:r>
      <w:r w:rsidR="004416EA">
        <w:t>“.</w:t>
      </w:r>
    </w:p>
    <w:p w14:paraId="5765DA5E" w14:textId="77777777" w:rsidR="0076369B" w:rsidRDefault="0076369B" w:rsidP="00965D88">
      <w:pPr>
        <w:pStyle w:val="Heading2"/>
        <w:jc w:val="both"/>
      </w:pPr>
      <w:bookmarkStart w:id="27" w:name="_Ref79483619"/>
      <w:bookmarkStart w:id="28" w:name="_Toc121755772"/>
      <w:r>
        <w:t>Menüerstellung</w:t>
      </w:r>
      <w:bookmarkEnd w:id="27"/>
      <w:bookmarkEnd w:id="28"/>
    </w:p>
    <w:p w14:paraId="79773C95" w14:textId="26D6DC0E" w:rsidR="0076369B" w:rsidRDefault="007A505C" w:rsidP="00965D88">
      <w:pPr>
        <w:jc w:val="both"/>
      </w:pPr>
      <w:r>
        <w:t>Um ein Menü</w:t>
      </w:r>
      <w:r w:rsidR="003520D8">
        <w:fldChar w:fldCharType="begin"/>
      </w:r>
      <w:r w:rsidR="003520D8">
        <w:instrText xml:space="preserve"> XE "</w:instrText>
      </w:r>
      <w:r w:rsidR="003520D8" w:rsidRPr="000E0950">
        <w:instrText>Menü:Anlage</w:instrText>
      </w:r>
      <w:r w:rsidR="003520D8">
        <w:instrText xml:space="preserve">" </w:instrText>
      </w:r>
      <w:r w:rsidR="003520D8">
        <w:fldChar w:fldCharType="end"/>
      </w:r>
      <w:r>
        <w:t xml:space="preserve"> zu erstellen oder zu bearbeiten, ruf</w:t>
      </w:r>
      <w:r w:rsidR="004D3F3D">
        <w:t xml:space="preserve">t man die Liste der Layouts (Tabelle </w:t>
      </w:r>
      <w:proofErr w:type="spellStart"/>
      <w:r w:rsidR="004D3F3D">
        <w:t>dboLayout</w:t>
      </w:r>
      <w:proofErr w:type="spellEnd"/>
      <w:r w:rsidR="004D3F3D">
        <w:fldChar w:fldCharType="begin"/>
      </w:r>
      <w:r w:rsidR="004D3F3D">
        <w:instrText xml:space="preserve"> XE "</w:instrText>
      </w:r>
      <w:r w:rsidR="004D3F3D" w:rsidRPr="00F56596">
        <w:instrText>Tabelle:dboLayout</w:instrText>
      </w:r>
      <w:r w:rsidR="004D3F3D">
        <w:instrText xml:space="preserve">" </w:instrText>
      </w:r>
      <w:r w:rsidR="004D3F3D">
        <w:fldChar w:fldCharType="end"/>
      </w:r>
      <w:r w:rsidR="004D3F3D">
        <w:t>) auf, da e</w:t>
      </w:r>
      <w:r>
        <w:t xml:space="preserve">in Menü ein Layout mit dem </w:t>
      </w:r>
      <w:proofErr w:type="spellStart"/>
      <w:r>
        <w:t>dboLayoutType</w:t>
      </w:r>
      <w:proofErr w:type="spellEnd"/>
      <w:r w:rsidR="009938F0">
        <w:fldChar w:fldCharType="begin"/>
      </w:r>
      <w:r w:rsidR="009938F0">
        <w:instrText xml:space="preserve"> XE "</w:instrText>
      </w:r>
      <w:r w:rsidR="009938F0" w:rsidRPr="00536D7C">
        <w:instrText>dboLayoutType</w:instrText>
      </w:r>
      <w:r w:rsidR="009938F0">
        <w:instrText xml:space="preserve">" </w:instrText>
      </w:r>
      <w:r w:rsidR="009938F0">
        <w:fldChar w:fldCharType="end"/>
      </w:r>
      <w:r w:rsidR="004D3F3D">
        <w:t xml:space="preserve"> </w:t>
      </w:r>
      <w:proofErr w:type="spellStart"/>
      <w:r w:rsidR="004D3F3D">
        <w:t>Menue</w:t>
      </w:r>
      <w:proofErr w:type="spellEnd"/>
      <w:r w:rsidR="004D3F3D">
        <w:t xml:space="preserve"> darstellt.</w:t>
      </w:r>
    </w:p>
    <w:p w14:paraId="37783C44" w14:textId="0B4A809D" w:rsidR="003C198B" w:rsidRDefault="003C198B" w:rsidP="003C198B">
      <w:pPr>
        <w:jc w:val="both"/>
      </w:pPr>
      <w:r>
        <w:t>Möchte man einen vorhandenen Listeneintrag zur Bearbeitung öffnen, so muss man beachten, dass ein Doppelklick in die Liste den Eintrag im Layoutdesigner öffnet. In die Eigenschaften des Layouts gelangt man über die Schaltfläche Auswahl bearbeiten.</w:t>
      </w:r>
    </w:p>
    <w:p w14:paraId="1AACBCEB" w14:textId="77777777" w:rsidR="003C198B" w:rsidRDefault="003C198B" w:rsidP="003C198B">
      <w:pPr>
        <w:keepNext/>
        <w:jc w:val="center"/>
      </w:pPr>
      <w:r w:rsidRPr="003C198B">
        <w:rPr>
          <w:noProof/>
          <w:lang w:eastAsia="de-DE"/>
        </w:rPr>
        <w:drawing>
          <wp:inline distT="0" distB="0" distL="0" distR="0" wp14:anchorId="58912867" wp14:editId="3397CFA9">
            <wp:extent cx="1351722" cy="464394"/>
            <wp:effectExtent l="0" t="0" r="1270" b="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400257" cy="481069"/>
                    </a:xfrm>
                    <a:prstGeom prst="rect">
                      <a:avLst/>
                    </a:prstGeom>
                  </pic:spPr>
                </pic:pic>
              </a:graphicData>
            </a:graphic>
          </wp:inline>
        </w:drawing>
      </w:r>
    </w:p>
    <w:p w14:paraId="6FD85065" w14:textId="2BDB72BD" w:rsidR="003C198B" w:rsidRDefault="003C198B" w:rsidP="003C198B">
      <w:pPr>
        <w:pStyle w:val="Caption"/>
        <w:jc w:val="center"/>
      </w:pPr>
      <w:bookmarkStart w:id="29" w:name="_Toc121755719"/>
      <w:r>
        <w:t xml:space="preserve">Abbildung </w:t>
      </w:r>
      <w:r w:rsidR="00950B5E">
        <w:fldChar w:fldCharType="begin"/>
      </w:r>
      <w:r w:rsidR="00950B5E">
        <w:instrText xml:space="preserve"> SEQ Abbildung \* ARABIC </w:instrText>
      </w:r>
      <w:r w:rsidR="00950B5E">
        <w:fldChar w:fldCharType="separate"/>
      </w:r>
      <w:r w:rsidR="00950B5E">
        <w:rPr>
          <w:noProof/>
        </w:rPr>
        <w:t>11</w:t>
      </w:r>
      <w:r w:rsidR="00950B5E">
        <w:rPr>
          <w:noProof/>
        </w:rPr>
        <w:fldChar w:fldCharType="end"/>
      </w:r>
      <w:r>
        <w:t xml:space="preserve"> - Öffnen der Eigenschaften eines Layouts</w:t>
      </w:r>
      <w:bookmarkEnd w:id="29"/>
    </w:p>
    <w:p w14:paraId="1C7FDB04" w14:textId="54DDD681" w:rsidR="004D3F3D" w:rsidRDefault="003C198B" w:rsidP="004D3F3D">
      <w:pPr>
        <w:jc w:val="both"/>
      </w:pPr>
      <w:r>
        <w:t>Zur Anlage eines Layouts klickt man i</w:t>
      </w:r>
      <w:r w:rsidR="004D3F3D">
        <w:t xml:space="preserve">n der Liste der Layouts auf das Symbol der Neuanlage. Es öffnet sich der entsprechende Dialog zur Erstellung eines </w:t>
      </w:r>
      <w:proofErr w:type="spellStart"/>
      <w:r w:rsidR="004D3F3D">
        <w:t>dboLayouts</w:t>
      </w:r>
      <w:proofErr w:type="spellEnd"/>
      <w:r w:rsidR="004D3F3D">
        <w:t>. Notwendige bzw. besonders empfehlenswerte Eingaben bei der Erstellung eines Menüs sind:</w:t>
      </w:r>
    </w:p>
    <w:p w14:paraId="7001E2AB" w14:textId="3D32942A" w:rsidR="004D3F3D" w:rsidRDefault="004D3F3D" w:rsidP="004D3F3D">
      <w:pPr>
        <w:pStyle w:val="ListParagraph"/>
        <w:numPr>
          <w:ilvl w:val="0"/>
          <w:numId w:val="20"/>
        </w:numPr>
        <w:jc w:val="both"/>
      </w:pPr>
      <w:r>
        <w:t>Name</w:t>
      </w:r>
      <w:r>
        <w:br/>
        <w:t>Sprechender Name für das Menü. Organisatorisch empfiehlt es sich, d</w:t>
      </w:r>
      <w:r w:rsidR="00203036">
        <w:t>en Namen der Rolle, für die das Menü verwendet werden soll, im Titel aufzugreifen.</w:t>
      </w:r>
    </w:p>
    <w:p w14:paraId="1361BF7F" w14:textId="51A9B041" w:rsidR="004D3F3D" w:rsidRDefault="00203036" w:rsidP="004D3F3D">
      <w:pPr>
        <w:pStyle w:val="ListParagraph"/>
        <w:numPr>
          <w:ilvl w:val="0"/>
          <w:numId w:val="20"/>
        </w:numPr>
        <w:jc w:val="both"/>
      </w:pPr>
      <w:proofErr w:type="spellStart"/>
      <w:r>
        <w:t>description</w:t>
      </w:r>
      <w:proofErr w:type="spellEnd"/>
      <w:r w:rsidR="004D3F3D">
        <w:br/>
      </w:r>
      <w:r>
        <w:t>Beschreibung des Zwecks des Menüs.</w:t>
      </w:r>
    </w:p>
    <w:p w14:paraId="27FC2AE7" w14:textId="7575C730" w:rsidR="004D3F3D" w:rsidRDefault="00203036" w:rsidP="004D3F3D">
      <w:pPr>
        <w:pStyle w:val="ListParagraph"/>
        <w:numPr>
          <w:ilvl w:val="0"/>
          <w:numId w:val="20"/>
        </w:numPr>
        <w:jc w:val="both"/>
      </w:pPr>
      <w:proofErr w:type="spellStart"/>
      <w:r>
        <w:t>dbo</w:t>
      </w:r>
      <w:proofErr w:type="spellEnd"/>
      <w:r w:rsidR="004D3F3D">
        <w:br/>
      </w:r>
      <w:r>
        <w:t>Dieses Feld bleibt leer, da sich ein Menü nicht auf ein Datenobjekt bezieht.</w:t>
      </w:r>
    </w:p>
    <w:p w14:paraId="0C8C4A90" w14:textId="3C6C015F" w:rsidR="00203036" w:rsidRDefault="00203036" w:rsidP="00203036">
      <w:pPr>
        <w:pStyle w:val="ListParagraph"/>
        <w:numPr>
          <w:ilvl w:val="0"/>
          <w:numId w:val="20"/>
        </w:numPr>
        <w:jc w:val="both"/>
      </w:pPr>
      <w:proofErr w:type="spellStart"/>
      <w:r>
        <w:t>dboAPO</w:t>
      </w:r>
      <w:proofErr w:type="spellEnd"/>
      <w:r>
        <w:br/>
        <w:t>Dieses Feld bleibt leer, da sich ein Menü nicht auf ein APO bezieht.</w:t>
      </w:r>
    </w:p>
    <w:p w14:paraId="42676291" w14:textId="4D0B4527" w:rsidR="00203036" w:rsidRDefault="00203036" w:rsidP="004D3F3D">
      <w:pPr>
        <w:pStyle w:val="ListParagraph"/>
        <w:numPr>
          <w:ilvl w:val="0"/>
          <w:numId w:val="20"/>
        </w:numPr>
        <w:jc w:val="both"/>
      </w:pPr>
      <w:proofErr w:type="spellStart"/>
      <w:r>
        <w:t>dboLayoutType</w:t>
      </w:r>
      <w:proofErr w:type="spellEnd"/>
      <w:r>
        <w:br/>
        <w:t>Hier muss „</w:t>
      </w:r>
      <w:proofErr w:type="spellStart"/>
      <w:r>
        <w:t>Menue</w:t>
      </w:r>
      <w:proofErr w:type="spellEnd"/>
      <w:r>
        <w:t>“ ausgewählt werden, damit das System das Layout als Menü erkennt.</w:t>
      </w:r>
    </w:p>
    <w:p w14:paraId="1CCBB0C0" w14:textId="1B284D11" w:rsidR="002E6DA1" w:rsidRDefault="002E6DA1" w:rsidP="00965D88">
      <w:pPr>
        <w:jc w:val="both"/>
      </w:pPr>
      <w:r>
        <w:t xml:space="preserve">Nachdem Sie diese Einträge vorgenommen haben, klicken Sie auf </w:t>
      </w:r>
      <w:r w:rsidR="00203036">
        <w:t>den Haken zum Speichern und Übernehmen.</w:t>
      </w:r>
    </w:p>
    <w:p w14:paraId="1BDA64B2" w14:textId="77777777" w:rsidR="00203036" w:rsidRDefault="00203036" w:rsidP="00203036">
      <w:pPr>
        <w:keepNext/>
        <w:jc w:val="center"/>
      </w:pPr>
      <w:r w:rsidRPr="00203036">
        <w:rPr>
          <w:noProof/>
          <w:lang w:eastAsia="de-DE"/>
        </w:rPr>
        <w:drawing>
          <wp:inline distT="0" distB="0" distL="0" distR="0" wp14:anchorId="6A7B1AD3" wp14:editId="48A865C2">
            <wp:extent cx="1574358" cy="499016"/>
            <wp:effectExtent l="0" t="0" r="698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45222" cy="521477"/>
                    </a:xfrm>
                    <a:prstGeom prst="rect">
                      <a:avLst/>
                    </a:prstGeom>
                  </pic:spPr>
                </pic:pic>
              </a:graphicData>
            </a:graphic>
          </wp:inline>
        </w:drawing>
      </w:r>
    </w:p>
    <w:p w14:paraId="613C671A" w14:textId="30404E21" w:rsidR="002E6DA1" w:rsidRDefault="00203036" w:rsidP="00203036">
      <w:pPr>
        <w:pStyle w:val="Caption"/>
        <w:jc w:val="center"/>
      </w:pPr>
      <w:bookmarkStart w:id="30" w:name="_Toc121755720"/>
      <w:r>
        <w:t xml:space="preserve">Abbildung </w:t>
      </w:r>
      <w:r w:rsidR="00950B5E">
        <w:fldChar w:fldCharType="begin"/>
      </w:r>
      <w:r w:rsidR="00950B5E">
        <w:instrText xml:space="preserve"> SEQ Abbildung \* ARABIC </w:instrText>
      </w:r>
      <w:r w:rsidR="00950B5E">
        <w:fldChar w:fldCharType="separate"/>
      </w:r>
      <w:r w:rsidR="00950B5E">
        <w:rPr>
          <w:noProof/>
        </w:rPr>
        <w:t>12</w:t>
      </w:r>
      <w:r w:rsidR="00950B5E">
        <w:rPr>
          <w:noProof/>
        </w:rPr>
        <w:fldChar w:fldCharType="end"/>
      </w:r>
      <w:r>
        <w:t xml:space="preserve"> - Layout (Menü) speichern</w:t>
      </w:r>
      <w:bookmarkEnd w:id="30"/>
    </w:p>
    <w:p w14:paraId="4423E91D" w14:textId="426ABE98" w:rsidR="002E6DA1" w:rsidRDefault="002E6DA1" w:rsidP="00965D88">
      <w:pPr>
        <w:jc w:val="both"/>
      </w:pPr>
      <w:r>
        <w:t xml:space="preserve">Hierdurch gelangen Sie </w:t>
      </w:r>
      <w:r w:rsidR="00203036">
        <w:t xml:space="preserve">automatisch </w:t>
      </w:r>
      <w:r>
        <w:t>in den Layoutdesigner</w:t>
      </w:r>
      <w:r w:rsidR="009938F0">
        <w:fldChar w:fldCharType="begin"/>
      </w:r>
      <w:r w:rsidR="009938F0">
        <w:instrText xml:space="preserve"> XE "</w:instrText>
      </w:r>
      <w:r w:rsidR="009938F0" w:rsidRPr="00536D7C">
        <w:instrText>Layoutdesigner</w:instrText>
      </w:r>
      <w:r w:rsidR="009938F0">
        <w:instrText xml:space="preserve">" </w:instrText>
      </w:r>
      <w:r w:rsidR="009938F0">
        <w:fldChar w:fldCharType="end"/>
      </w:r>
      <w:r>
        <w:t xml:space="preserve"> für Menüs.</w:t>
      </w:r>
    </w:p>
    <w:p w14:paraId="346FF48C" w14:textId="77777777" w:rsidR="00203036" w:rsidRDefault="002E6DA1" w:rsidP="00203036">
      <w:pPr>
        <w:keepNext/>
        <w:jc w:val="center"/>
      </w:pPr>
      <w:r w:rsidRPr="002E6DA1">
        <w:rPr>
          <w:noProof/>
          <w:lang w:eastAsia="de-DE"/>
        </w:rPr>
        <w:drawing>
          <wp:inline distT="0" distB="0" distL="0" distR="0" wp14:anchorId="37D92EB3" wp14:editId="4FAA0A64">
            <wp:extent cx="5144494" cy="1636575"/>
            <wp:effectExtent l="0" t="0" r="0" b="190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51512" cy="1670620"/>
                    </a:xfrm>
                    <a:prstGeom prst="rect">
                      <a:avLst/>
                    </a:prstGeom>
                  </pic:spPr>
                </pic:pic>
              </a:graphicData>
            </a:graphic>
          </wp:inline>
        </w:drawing>
      </w:r>
    </w:p>
    <w:p w14:paraId="03569585" w14:textId="56DBC723" w:rsidR="002E6DA1" w:rsidRDefault="00203036" w:rsidP="00203036">
      <w:pPr>
        <w:pStyle w:val="Caption"/>
        <w:jc w:val="center"/>
      </w:pPr>
      <w:bookmarkStart w:id="31" w:name="_Toc121755721"/>
      <w:r>
        <w:t xml:space="preserve">Abbildung </w:t>
      </w:r>
      <w:r w:rsidR="00950B5E">
        <w:fldChar w:fldCharType="begin"/>
      </w:r>
      <w:r w:rsidR="00950B5E">
        <w:instrText xml:space="preserve"> SEQ Abbildung \* ARABIC </w:instrText>
      </w:r>
      <w:r w:rsidR="00950B5E">
        <w:fldChar w:fldCharType="separate"/>
      </w:r>
      <w:r w:rsidR="00950B5E">
        <w:rPr>
          <w:noProof/>
        </w:rPr>
        <w:t>13</w:t>
      </w:r>
      <w:r w:rsidR="00950B5E">
        <w:rPr>
          <w:noProof/>
        </w:rPr>
        <w:fldChar w:fldCharType="end"/>
      </w:r>
      <w:r>
        <w:t xml:space="preserve"> - Layoutdesigner für Menüs</w:t>
      </w:r>
      <w:bookmarkEnd w:id="31"/>
    </w:p>
    <w:p w14:paraId="05491BAB" w14:textId="2CE5B6FA" w:rsidR="002E6DA1" w:rsidRDefault="002E6DA1" w:rsidP="00965D88">
      <w:pPr>
        <w:jc w:val="both"/>
      </w:pPr>
      <w:r>
        <w:t xml:space="preserve">Sie können nun APOs oder DBOs im oberen Bereich auswählen und dem Menü durch Ziehen auf </w:t>
      </w:r>
      <w:proofErr w:type="spellStart"/>
      <w:r>
        <w:t>ObjectFrameRoot</w:t>
      </w:r>
      <w:proofErr w:type="spellEnd"/>
      <w:r w:rsidR="00203036">
        <w:fldChar w:fldCharType="begin"/>
      </w:r>
      <w:r w:rsidR="00203036">
        <w:instrText xml:space="preserve"> XE "</w:instrText>
      </w:r>
      <w:r w:rsidR="00203036" w:rsidRPr="00B21221">
        <w:instrText>ObjectFrameRoot</w:instrText>
      </w:r>
      <w:r w:rsidR="00203036">
        <w:instrText xml:space="preserve">" </w:instrText>
      </w:r>
      <w:r w:rsidR="00203036">
        <w:fldChar w:fldCharType="end"/>
      </w:r>
      <w:r>
        <w:t xml:space="preserve"> hinzufügen.</w:t>
      </w:r>
    </w:p>
    <w:p w14:paraId="14AEE53A" w14:textId="24266E0F" w:rsidR="002E6DA1" w:rsidRDefault="002E6DA1" w:rsidP="00965D88">
      <w:pPr>
        <w:jc w:val="both"/>
      </w:pPr>
      <w:r>
        <w:t xml:space="preserve">Wenn Sie hierbei Menügliederungspunkte setzen wollen, können Sie aus den </w:t>
      </w:r>
      <w:proofErr w:type="spellStart"/>
      <w:r>
        <w:t>GuiItems</w:t>
      </w:r>
      <w:proofErr w:type="spellEnd"/>
      <w:r w:rsidR="00203036">
        <w:fldChar w:fldCharType="begin"/>
      </w:r>
      <w:r w:rsidR="00203036">
        <w:instrText xml:space="preserve"> XE "</w:instrText>
      </w:r>
      <w:r w:rsidR="00203036" w:rsidRPr="008B55B9">
        <w:instrText>GuiItem</w:instrText>
      </w:r>
      <w:r w:rsidR="00203036">
        <w:instrText xml:space="preserve">" </w:instrText>
      </w:r>
      <w:r w:rsidR="00203036">
        <w:fldChar w:fldCharType="end"/>
      </w:r>
      <w:r>
        <w:t xml:space="preserve"> einen </w:t>
      </w:r>
      <w:proofErr w:type="spellStart"/>
      <w:r>
        <w:t>MenuItem</w:t>
      </w:r>
      <w:proofErr w:type="spellEnd"/>
      <w:r w:rsidR="00203036">
        <w:fldChar w:fldCharType="begin"/>
      </w:r>
      <w:r w:rsidR="00203036">
        <w:instrText xml:space="preserve"> XE "</w:instrText>
      </w:r>
      <w:r w:rsidR="00203036" w:rsidRPr="009B71DE">
        <w:instrText>MenuItem</w:instrText>
      </w:r>
      <w:r w:rsidR="00203036">
        <w:instrText xml:space="preserve">" </w:instrText>
      </w:r>
      <w:r w:rsidR="00203036">
        <w:fldChar w:fldCharType="end"/>
      </w:r>
      <w:r>
        <w:t xml:space="preserve"> verwenden, indem Sie ihn ebenfalls auf </w:t>
      </w:r>
      <w:proofErr w:type="spellStart"/>
      <w:r>
        <w:t>ObjectFrameRoot</w:t>
      </w:r>
      <w:proofErr w:type="spellEnd"/>
      <w:r>
        <w:t xml:space="preserve"> ziehen.</w:t>
      </w:r>
    </w:p>
    <w:p w14:paraId="769F8B7C" w14:textId="2F36A709" w:rsidR="002E6DA1" w:rsidRDefault="002E6DA1" w:rsidP="00965D88">
      <w:pPr>
        <w:jc w:val="both"/>
      </w:pPr>
      <w:r>
        <w:t xml:space="preserve">Für ein markiertes Objekt werden Ihnen die Eigenschaften angezeigt. Hier können Sie </w:t>
      </w:r>
      <w:r w:rsidR="00203036">
        <w:t>den anzuzeigenden Namen ändern.</w:t>
      </w:r>
    </w:p>
    <w:p w14:paraId="4EE4D6B3" w14:textId="5FBC95D7" w:rsidR="002E6DA1" w:rsidRDefault="002E6DA1" w:rsidP="00965D88">
      <w:pPr>
        <w:jc w:val="both"/>
      </w:pPr>
      <w:r w:rsidRPr="002E6DA1">
        <w:rPr>
          <w:noProof/>
          <w:lang w:eastAsia="de-DE"/>
        </w:rPr>
        <w:drawing>
          <wp:inline distT="0" distB="0" distL="0" distR="0" wp14:anchorId="52AE9AD9" wp14:editId="5BE6F42A">
            <wp:extent cx="5760720" cy="954157"/>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18601"/>
                    <a:stretch/>
                  </pic:blipFill>
                  <pic:spPr bwMode="auto">
                    <a:xfrm>
                      <a:off x="0" y="0"/>
                      <a:ext cx="5760720" cy="954157"/>
                    </a:xfrm>
                    <a:prstGeom prst="rect">
                      <a:avLst/>
                    </a:prstGeom>
                    <a:ln>
                      <a:noFill/>
                    </a:ln>
                    <a:extLst>
                      <a:ext uri="{53640926-AAD7-44D8-BBD7-CCE9431645EC}">
                        <a14:shadowObscured xmlns:a14="http://schemas.microsoft.com/office/drawing/2010/main"/>
                      </a:ext>
                    </a:extLst>
                  </pic:spPr>
                </pic:pic>
              </a:graphicData>
            </a:graphic>
          </wp:inline>
        </w:drawing>
      </w:r>
    </w:p>
    <w:p w14:paraId="7399AFF2" w14:textId="1ED63DF6" w:rsidR="006355F0" w:rsidRDefault="006F3CF7" w:rsidP="006F3CF7">
      <w:pPr>
        <w:jc w:val="right"/>
      </w:pPr>
      <w:r>
        <w:t xml:space="preserve">Platz für </w:t>
      </w:r>
      <w:r w:rsidR="006355F0">
        <w:t>Ihre Notizen: __________________________________________</w:t>
      </w:r>
      <w:r>
        <w:t>______________________</w:t>
      </w:r>
    </w:p>
    <w:p w14:paraId="4E41A8C5" w14:textId="743070D9" w:rsidR="006355F0" w:rsidRDefault="006355F0" w:rsidP="006F3CF7">
      <w:pPr>
        <w:jc w:val="right"/>
      </w:pPr>
      <w:r>
        <w:t>__________________________________________________________________________________</w:t>
      </w:r>
    </w:p>
    <w:p w14:paraId="579536A6" w14:textId="1CED14BF" w:rsidR="006355F0" w:rsidRDefault="006355F0" w:rsidP="006F3CF7">
      <w:pPr>
        <w:jc w:val="right"/>
      </w:pPr>
      <w:r>
        <w:t>__________________________________________________________________________________</w:t>
      </w:r>
    </w:p>
    <w:p w14:paraId="163EADC5" w14:textId="77777777" w:rsidR="006355F0" w:rsidRDefault="006355F0" w:rsidP="006F3CF7">
      <w:pPr>
        <w:jc w:val="right"/>
      </w:pPr>
      <w:r>
        <w:t>__________________________________________________________________________________</w:t>
      </w:r>
    </w:p>
    <w:p w14:paraId="60B44C21" w14:textId="77777777" w:rsidR="006355F0" w:rsidRDefault="006355F0" w:rsidP="006F3CF7">
      <w:pPr>
        <w:jc w:val="right"/>
      </w:pPr>
      <w:r>
        <w:t>__________________________________________________________________________________</w:t>
      </w:r>
    </w:p>
    <w:p w14:paraId="147F6337" w14:textId="77777777" w:rsidR="006355F0" w:rsidRDefault="006355F0" w:rsidP="006F3CF7">
      <w:pPr>
        <w:jc w:val="right"/>
      </w:pPr>
      <w:r>
        <w:t>__________________________________________________________________________________</w:t>
      </w:r>
    </w:p>
    <w:p w14:paraId="62745C4C" w14:textId="77777777" w:rsidR="006355F0" w:rsidRDefault="006355F0" w:rsidP="006F3CF7">
      <w:pPr>
        <w:jc w:val="right"/>
      </w:pPr>
      <w:r>
        <w:t>__________________________________________________________________________________</w:t>
      </w:r>
    </w:p>
    <w:p w14:paraId="56D3FA82" w14:textId="77777777" w:rsidR="006355F0" w:rsidRDefault="006355F0" w:rsidP="006F3CF7">
      <w:pPr>
        <w:jc w:val="right"/>
      </w:pPr>
      <w:r>
        <w:t>__________________________________________________________________________________</w:t>
      </w:r>
    </w:p>
    <w:p w14:paraId="5D99D9E8" w14:textId="77777777" w:rsidR="006355F0" w:rsidRDefault="006355F0" w:rsidP="006F3CF7">
      <w:pPr>
        <w:jc w:val="right"/>
      </w:pPr>
      <w:r>
        <w:t>__________________________________________________________________________________</w:t>
      </w:r>
    </w:p>
    <w:p w14:paraId="65BBC0AF" w14:textId="77777777" w:rsidR="006355F0" w:rsidRDefault="006355F0" w:rsidP="006F3CF7">
      <w:pPr>
        <w:jc w:val="right"/>
      </w:pPr>
      <w:r>
        <w:t>__________________________________________________________________________________</w:t>
      </w:r>
    </w:p>
    <w:p w14:paraId="4208B25B" w14:textId="77777777" w:rsidR="006355F0" w:rsidRDefault="006355F0" w:rsidP="006F3CF7">
      <w:pPr>
        <w:jc w:val="right"/>
      </w:pPr>
      <w:r>
        <w:t>__________________________________________________________________________________</w:t>
      </w:r>
    </w:p>
    <w:p w14:paraId="40262A1A" w14:textId="77777777" w:rsidR="006355F0" w:rsidRDefault="006355F0" w:rsidP="006F3CF7">
      <w:pPr>
        <w:jc w:val="right"/>
      </w:pPr>
      <w:r>
        <w:t>__________________________________________________________________________________</w:t>
      </w:r>
    </w:p>
    <w:p w14:paraId="68878221" w14:textId="77777777" w:rsidR="006355F0" w:rsidRDefault="006355F0" w:rsidP="006F3CF7">
      <w:pPr>
        <w:jc w:val="right"/>
      </w:pPr>
      <w:r>
        <w:t>__________________________________________________________________________________</w:t>
      </w:r>
    </w:p>
    <w:p w14:paraId="618ECCFA" w14:textId="77777777" w:rsidR="006355F0" w:rsidRDefault="006355F0" w:rsidP="006F3CF7">
      <w:pPr>
        <w:jc w:val="right"/>
      </w:pPr>
      <w:r>
        <w:t>__________________________________________________________________________________</w:t>
      </w:r>
    </w:p>
    <w:p w14:paraId="471B2E17" w14:textId="77777777" w:rsidR="006355F0" w:rsidRDefault="006355F0" w:rsidP="006F3CF7">
      <w:pPr>
        <w:jc w:val="right"/>
      </w:pPr>
      <w:r>
        <w:t>__________________________________________________________________________________</w:t>
      </w:r>
    </w:p>
    <w:p w14:paraId="1E651790" w14:textId="77777777" w:rsidR="006355F0" w:rsidRDefault="006355F0" w:rsidP="006F3CF7">
      <w:pPr>
        <w:jc w:val="right"/>
      </w:pPr>
      <w:r>
        <w:t>__________________________________________________________________________________</w:t>
      </w:r>
    </w:p>
    <w:p w14:paraId="1B3F777F" w14:textId="77777777" w:rsidR="006355F0" w:rsidRDefault="006355F0" w:rsidP="006F3CF7">
      <w:pPr>
        <w:jc w:val="right"/>
      </w:pPr>
      <w:r>
        <w:t>__________________________________________________________________________________</w:t>
      </w:r>
    </w:p>
    <w:p w14:paraId="343E6E92" w14:textId="6B86791E" w:rsidR="006355F0" w:rsidRDefault="006355F0" w:rsidP="006355F0">
      <w:pPr>
        <w:pStyle w:val="Heading2"/>
        <w:pageBreakBefore/>
        <w:ind w:left="578" w:hanging="578"/>
        <w:jc w:val="both"/>
      </w:pPr>
      <w:bookmarkStart w:id="32" w:name="_Ref121681181"/>
      <w:bookmarkStart w:id="33" w:name="_Ref121681186"/>
      <w:bookmarkStart w:id="34" w:name="_Toc121755773"/>
      <w:r>
        <w:t>Masken</w:t>
      </w:r>
      <w:bookmarkEnd w:id="32"/>
      <w:bookmarkEnd w:id="33"/>
      <w:bookmarkEnd w:id="34"/>
    </w:p>
    <w:p w14:paraId="63C25A71" w14:textId="28E5DAEC" w:rsidR="00BF690F" w:rsidRDefault="00BF690F" w:rsidP="00BF690F">
      <w:r>
        <w:t>In WkRad können Dialoge zu Objekten wie Tabellen oder APOs in der Regel durch einen Berechtigten Benutzer, meistens ist dies ein Administrator des Kunden, angepasst werden. Ausnahmen bilden beispielsweise fix programmierte Dialoge.</w:t>
      </w:r>
    </w:p>
    <w:p w14:paraId="352CB462" w14:textId="759B101A" w:rsidR="00BF690F" w:rsidRDefault="00BF690F" w:rsidP="00BF690F">
      <w:r>
        <w:t>Wie die Konfiguration so einer Maske erfolgt und wie das System steuert, welche Maske zur Anzeige verwendet wird, wird im Folgenden erläutert.</w:t>
      </w:r>
    </w:p>
    <w:p w14:paraId="585E3132" w14:textId="5113E70D" w:rsidR="006355F0" w:rsidRPr="006355F0" w:rsidRDefault="00BF690F" w:rsidP="006355F0">
      <w:pPr>
        <w:pStyle w:val="Heading3"/>
      </w:pPr>
      <w:bookmarkStart w:id="35" w:name="_Toc121755774"/>
      <w:r>
        <w:t xml:space="preserve">Anlage und </w:t>
      </w:r>
      <w:r w:rsidR="006355F0">
        <w:t>Konfiguration einer Maske</w:t>
      </w:r>
      <w:bookmarkEnd w:id="35"/>
    </w:p>
    <w:p w14:paraId="2441A819" w14:textId="6214B699" w:rsidR="00BF690F" w:rsidRDefault="00BF690F" w:rsidP="00BF690F">
      <w:pPr>
        <w:jc w:val="both"/>
      </w:pPr>
      <w:r>
        <w:t>Um eine Maske</w:t>
      </w:r>
      <w:r>
        <w:fldChar w:fldCharType="begin"/>
      </w:r>
      <w:r>
        <w:instrText xml:space="preserve"> XE "</w:instrText>
      </w:r>
      <w:r w:rsidRPr="000E0950">
        <w:instrText>Menü:Anlage</w:instrText>
      </w:r>
      <w:r>
        <w:instrText xml:space="preserve">" </w:instrText>
      </w:r>
      <w:r>
        <w:fldChar w:fldCharType="end"/>
      </w:r>
      <w:r>
        <w:t xml:space="preserve"> zu erstellen oder zu bearbeiten, ruft man die Liste der Layouts (Tabelle </w:t>
      </w:r>
      <w:proofErr w:type="spellStart"/>
      <w:r>
        <w:t>dboLayout</w:t>
      </w:r>
      <w:proofErr w:type="spellEnd"/>
      <w:r>
        <w:fldChar w:fldCharType="begin"/>
      </w:r>
      <w:r>
        <w:instrText xml:space="preserve"> XE "</w:instrText>
      </w:r>
      <w:r w:rsidRPr="00F56596">
        <w:instrText>Tabelle:dboLayout</w:instrText>
      </w:r>
      <w:r>
        <w:instrText xml:space="preserve">" </w:instrText>
      </w:r>
      <w:r>
        <w:fldChar w:fldCharType="end"/>
      </w:r>
      <w:r>
        <w:t xml:space="preserve">) auf, da eine Maske ein Layout mit dem </w:t>
      </w:r>
      <w:proofErr w:type="spellStart"/>
      <w:r>
        <w:t>dboLayoutType</w:t>
      </w:r>
      <w:proofErr w:type="spellEnd"/>
      <w:r>
        <w:fldChar w:fldCharType="begin"/>
      </w:r>
      <w:r>
        <w:instrText xml:space="preserve"> XE "</w:instrText>
      </w:r>
      <w:r w:rsidRPr="00536D7C">
        <w:instrText>dboLayoutType</w:instrText>
      </w:r>
      <w:r>
        <w:instrText xml:space="preserve">" </w:instrText>
      </w:r>
      <w:r>
        <w:fldChar w:fldCharType="end"/>
      </w:r>
      <w:r>
        <w:t xml:space="preserve"> Mask darstellt.</w:t>
      </w:r>
    </w:p>
    <w:p w14:paraId="4FADEABE" w14:textId="4303B867" w:rsidR="00CE7A16" w:rsidRDefault="00CE7A16" w:rsidP="00BF690F">
      <w:pPr>
        <w:jc w:val="both"/>
      </w:pPr>
      <w:r>
        <w:t>Wie für Menüs gilt auch für Masken: Möchte man einen vorhandenen Listeneintrag zur Bearbeitung öffnen, so muss man beachten, dass ein Doppelklick in die Liste den Eintrag im Layoutdesigner öffnet. In die Eigenschaften des Layouts gelangt man über die Schaltfläche Auswahl bearbeiten.</w:t>
      </w:r>
    </w:p>
    <w:p w14:paraId="05DA9011" w14:textId="666C3347" w:rsidR="00BF690F" w:rsidRDefault="00CE7A16" w:rsidP="00BF690F">
      <w:pPr>
        <w:jc w:val="both"/>
      </w:pPr>
      <w:r>
        <w:t xml:space="preserve">Zur Anlage eines Layouts klickt man in der Liste der Layouts auf das Symbol der Neuanlage. </w:t>
      </w:r>
      <w:r w:rsidR="00BF690F">
        <w:t xml:space="preserve">Es öffnet sich der entsprechende Dialog zur Erstellung eines </w:t>
      </w:r>
      <w:proofErr w:type="spellStart"/>
      <w:r w:rsidR="00BF690F">
        <w:t>dboLayouts</w:t>
      </w:r>
      <w:proofErr w:type="spellEnd"/>
      <w:r w:rsidR="00BF690F">
        <w:t>. Notwendige bzw. besonders empfehlenswerte Eingaben bei der Erstellung einer Maske sind:</w:t>
      </w:r>
    </w:p>
    <w:p w14:paraId="2CD58C82" w14:textId="2C509DBE" w:rsidR="00BF690F" w:rsidRDefault="00BF690F" w:rsidP="00BF690F">
      <w:pPr>
        <w:pStyle w:val="ListParagraph"/>
        <w:numPr>
          <w:ilvl w:val="0"/>
          <w:numId w:val="20"/>
        </w:numPr>
        <w:jc w:val="both"/>
      </w:pPr>
      <w:r>
        <w:t>Name</w:t>
      </w:r>
      <w:r>
        <w:br/>
        <w:t xml:space="preserve">Sprechender Name für die Maske. Organisatorisch kann man das Objekt, für das die </w:t>
      </w:r>
      <w:proofErr w:type="spellStart"/>
      <w:r>
        <w:t>maske</w:t>
      </w:r>
      <w:proofErr w:type="spellEnd"/>
      <w:r>
        <w:t xml:space="preserve"> angelegt wird, im Namen nennen. Die Verbindung zum Objekt erfolgt aber ohnehin über ein eigenes Feld.</w:t>
      </w:r>
    </w:p>
    <w:p w14:paraId="177C10C6" w14:textId="5CDE469E" w:rsidR="00BF690F" w:rsidRDefault="00BF690F" w:rsidP="00BF690F">
      <w:pPr>
        <w:pStyle w:val="ListParagraph"/>
        <w:numPr>
          <w:ilvl w:val="0"/>
          <w:numId w:val="20"/>
        </w:numPr>
        <w:jc w:val="both"/>
      </w:pPr>
      <w:proofErr w:type="spellStart"/>
      <w:r>
        <w:t>description</w:t>
      </w:r>
      <w:proofErr w:type="spellEnd"/>
      <w:r>
        <w:br/>
        <w:t>Beschreibung des Zwecks der Maske.</w:t>
      </w:r>
    </w:p>
    <w:p w14:paraId="0D9C4297" w14:textId="09A5060F" w:rsidR="00BF690F" w:rsidRDefault="00BF690F" w:rsidP="00BF690F">
      <w:pPr>
        <w:pStyle w:val="ListParagraph"/>
        <w:numPr>
          <w:ilvl w:val="0"/>
          <w:numId w:val="20"/>
        </w:numPr>
        <w:jc w:val="both"/>
      </w:pPr>
      <w:proofErr w:type="spellStart"/>
      <w:r>
        <w:t>dbo</w:t>
      </w:r>
      <w:proofErr w:type="spellEnd"/>
      <w:r>
        <w:br/>
        <w:t xml:space="preserve">Dieses Feld </w:t>
      </w:r>
      <w:r w:rsidR="00CE7A16">
        <w:t xml:space="preserve">gibt an, zu welcher Datenbanktabelle die Maske gehört. Gehört die Maske zu einem APO oder soll ein </w:t>
      </w:r>
      <w:proofErr w:type="spellStart"/>
      <w:r w:rsidR="00CE7A16">
        <w:t>autolayout</w:t>
      </w:r>
      <w:proofErr w:type="spellEnd"/>
      <w:r w:rsidR="00CE7A16">
        <w:t xml:space="preserve"> erstellt werden, so bleibt das Feld leer.</w:t>
      </w:r>
    </w:p>
    <w:p w14:paraId="3EB35959" w14:textId="75C090B4" w:rsidR="00BF690F" w:rsidRDefault="00BF690F" w:rsidP="00BF690F">
      <w:pPr>
        <w:pStyle w:val="ListParagraph"/>
        <w:numPr>
          <w:ilvl w:val="0"/>
          <w:numId w:val="20"/>
        </w:numPr>
        <w:jc w:val="both"/>
      </w:pPr>
      <w:proofErr w:type="spellStart"/>
      <w:r>
        <w:t>dboAPO</w:t>
      </w:r>
      <w:proofErr w:type="spellEnd"/>
      <w:r>
        <w:br/>
      </w:r>
      <w:r w:rsidR="00CE7A16">
        <w:t xml:space="preserve">Dieses Feld gibt an, zu welchem APO die Maske gehört. Gehört die Maske zu einem DBO oder soll ein </w:t>
      </w:r>
      <w:proofErr w:type="spellStart"/>
      <w:r w:rsidR="00CE7A16">
        <w:t>autolayout</w:t>
      </w:r>
      <w:proofErr w:type="spellEnd"/>
      <w:r w:rsidR="00CE7A16">
        <w:t xml:space="preserve"> erstellt werden, so bleibt das Feld leer.</w:t>
      </w:r>
    </w:p>
    <w:p w14:paraId="0177718B" w14:textId="5CCCDF35" w:rsidR="00BF690F" w:rsidRDefault="00BF690F" w:rsidP="00BF690F">
      <w:pPr>
        <w:pStyle w:val="ListParagraph"/>
        <w:numPr>
          <w:ilvl w:val="0"/>
          <w:numId w:val="20"/>
        </w:numPr>
        <w:jc w:val="both"/>
      </w:pPr>
      <w:proofErr w:type="spellStart"/>
      <w:r>
        <w:t>dboLayoutType</w:t>
      </w:r>
      <w:proofErr w:type="spellEnd"/>
      <w:r>
        <w:br/>
        <w:t>Hier muss „M</w:t>
      </w:r>
      <w:r w:rsidR="00CE7A16">
        <w:t>ask</w:t>
      </w:r>
      <w:r>
        <w:t>“ ausgewählt werden, damit das System das Layout als M</w:t>
      </w:r>
      <w:r w:rsidR="00CE7A16">
        <w:t>aske</w:t>
      </w:r>
      <w:r>
        <w:t xml:space="preserve"> erkennt.</w:t>
      </w:r>
    </w:p>
    <w:p w14:paraId="5E4B9C8A" w14:textId="295FFF7A" w:rsidR="00BF690F" w:rsidRDefault="00BF690F" w:rsidP="00BF690F">
      <w:pPr>
        <w:jc w:val="both"/>
      </w:pPr>
      <w:r>
        <w:t>Nachdem Sie diese Einträge vorgenommen haben, klicken Sie auf den Haken zum Speichern und Übernehmen.</w:t>
      </w:r>
      <w:r w:rsidR="00CE7A16">
        <w:t xml:space="preserve"> Hierdurch gelangen Sie automatisch in den Layoutdesigner</w:t>
      </w:r>
      <w:r w:rsidR="00CE7A16">
        <w:fldChar w:fldCharType="begin"/>
      </w:r>
      <w:r w:rsidR="00CE7A16">
        <w:instrText xml:space="preserve"> XE "</w:instrText>
      </w:r>
      <w:r w:rsidR="00CE7A16" w:rsidRPr="00536D7C">
        <w:instrText>Layoutdesigner</w:instrText>
      </w:r>
      <w:r w:rsidR="00CE7A16">
        <w:instrText xml:space="preserve">" </w:instrText>
      </w:r>
      <w:r w:rsidR="00CE7A16">
        <w:fldChar w:fldCharType="end"/>
      </w:r>
      <w:r w:rsidR="00CE7A16">
        <w:t xml:space="preserve"> für Masken.</w:t>
      </w:r>
    </w:p>
    <w:p w14:paraId="62D8BC77" w14:textId="35098D96" w:rsidR="005D742D" w:rsidRDefault="005D742D" w:rsidP="00BF690F">
      <w:pPr>
        <w:jc w:val="both"/>
      </w:pPr>
      <w:r w:rsidRPr="005D742D">
        <w:rPr>
          <w:noProof/>
          <w:lang w:eastAsia="de-DE"/>
        </w:rPr>
        <w:drawing>
          <wp:inline distT="0" distB="0" distL="0" distR="0" wp14:anchorId="4A8979A0" wp14:editId="361CEB85">
            <wp:extent cx="5760720" cy="2560320"/>
            <wp:effectExtent l="0" t="0" r="0" b="0"/>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 b="958"/>
                    <a:stretch/>
                  </pic:blipFill>
                  <pic:spPr bwMode="auto">
                    <a:xfrm>
                      <a:off x="0" y="0"/>
                      <a:ext cx="5760720" cy="2560320"/>
                    </a:xfrm>
                    <a:prstGeom prst="rect">
                      <a:avLst/>
                    </a:prstGeom>
                    <a:ln>
                      <a:noFill/>
                    </a:ln>
                    <a:extLst>
                      <a:ext uri="{53640926-AAD7-44D8-BBD7-CCE9431645EC}">
                        <a14:shadowObscured xmlns:a14="http://schemas.microsoft.com/office/drawing/2010/main"/>
                      </a:ext>
                    </a:extLst>
                  </pic:spPr>
                </pic:pic>
              </a:graphicData>
            </a:graphic>
          </wp:inline>
        </w:drawing>
      </w:r>
    </w:p>
    <w:p w14:paraId="22F7119A" w14:textId="6650E6C5" w:rsidR="005D742D" w:rsidRDefault="005D742D" w:rsidP="005D742D">
      <w:pPr>
        <w:jc w:val="both"/>
      </w:pPr>
      <w:r>
        <w:t xml:space="preserve">Sie können nun im Register </w:t>
      </w:r>
      <w:proofErr w:type="spellStart"/>
      <w:r>
        <w:t>ApoExplorer</w:t>
      </w:r>
      <w:proofErr w:type="spellEnd"/>
      <w:r>
        <w:t xml:space="preserve"> Datenbankfelder oder im Register </w:t>
      </w:r>
      <w:proofErr w:type="spellStart"/>
      <w:r>
        <w:t>GuiItems</w:t>
      </w:r>
      <w:proofErr w:type="spellEnd"/>
      <w:r>
        <w:t xml:space="preserve"> Elemente zur Gestaltung der Darstellung durch Ziehen auf </w:t>
      </w:r>
      <w:proofErr w:type="spellStart"/>
      <w:r>
        <w:t>ObjectFrameRoot</w:t>
      </w:r>
      <w:proofErr w:type="spellEnd"/>
      <w:r>
        <w:t xml:space="preserve"> hinzufügen, siehe unten.</w:t>
      </w:r>
      <w:r w:rsidR="00E32CC4">
        <w:t xml:space="preserve"> </w:t>
      </w:r>
      <w:r>
        <w:t>Für ein markiertes Objekt werden Ihnen die Eigenschaften angezeigt. Hier können Sie den anzuzeigenden Namen ändern.</w:t>
      </w:r>
    </w:p>
    <w:p w14:paraId="459944C3" w14:textId="77777777" w:rsidR="00E32CC4" w:rsidRDefault="00E32CC4" w:rsidP="005D742D">
      <w:pPr>
        <w:jc w:val="both"/>
      </w:pPr>
      <w:r>
        <w:t>Hat man in einem Layout Tabs verwendet, so ist es notwendig, für diese eine Anordnung (</w:t>
      </w:r>
      <w:proofErr w:type="spellStart"/>
      <w:r>
        <w:t>Tabarrangement</w:t>
      </w:r>
      <w:proofErr w:type="spellEnd"/>
      <w:r>
        <w:t xml:space="preserve">) vorzugeben. Dies kann entweder der Benutzer selbst tun, wenn er entsprechend berechtigt ist, </w:t>
      </w:r>
      <w:commentRangeStart w:id="36"/>
      <w:r w:rsidRPr="00E32CC4">
        <w:rPr>
          <w:highlight w:val="yellow"/>
        </w:rPr>
        <w:t xml:space="preserve">oder aber bereits im Layoutdesigner erfolgen. In diesem </w:t>
      </w:r>
      <w:proofErr w:type="spellStart"/>
      <w:r w:rsidRPr="00E32CC4">
        <w:rPr>
          <w:highlight w:val="yellow"/>
        </w:rPr>
        <w:t>fall</w:t>
      </w:r>
      <w:proofErr w:type="spellEnd"/>
      <w:r w:rsidRPr="00E32CC4">
        <w:rPr>
          <w:highlight w:val="yellow"/>
        </w:rPr>
        <w:t xml:space="preserve"> gilt es für alle </w:t>
      </w:r>
      <w:proofErr w:type="spellStart"/>
      <w:r w:rsidRPr="00E32CC4">
        <w:rPr>
          <w:highlight w:val="yellow"/>
        </w:rPr>
        <w:t>benutzer</w:t>
      </w:r>
      <w:proofErr w:type="spellEnd"/>
      <w:r w:rsidRPr="00E32CC4">
        <w:rPr>
          <w:highlight w:val="yellow"/>
        </w:rPr>
        <w:t xml:space="preserve">, würde jedoch durch ein eigenes </w:t>
      </w:r>
      <w:proofErr w:type="spellStart"/>
      <w:r w:rsidRPr="00E32CC4">
        <w:rPr>
          <w:highlight w:val="yellow"/>
        </w:rPr>
        <w:t>gespeichtertes</w:t>
      </w:r>
      <w:proofErr w:type="spellEnd"/>
      <w:r w:rsidRPr="00E32CC4">
        <w:rPr>
          <w:highlight w:val="yellow"/>
        </w:rPr>
        <w:t xml:space="preserve"> </w:t>
      </w:r>
      <w:proofErr w:type="spellStart"/>
      <w:r w:rsidRPr="00E32CC4">
        <w:rPr>
          <w:highlight w:val="yellow"/>
        </w:rPr>
        <w:t>Tabarrangement</w:t>
      </w:r>
      <w:proofErr w:type="spellEnd"/>
      <w:r w:rsidRPr="00E32CC4">
        <w:rPr>
          <w:highlight w:val="yellow"/>
        </w:rPr>
        <w:t xml:space="preserve"> übersteuert</w:t>
      </w:r>
      <w:commentRangeEnd w:id="36"/>
      <w:r>
        <w:rPr>
          <w:rStyle w:val="CommentReference"/>
        </w:rPr>
        <w:commentReference w:id="36"/>
      </w:r>
      <w:r>
        <w:t>.</w:t>
      </w:r>
    </w:p>
    <w:p w14:paraId="202CB3CC" w14:textId="430BDE8D" w:rsidR="005D742D" w:rsidRDefault="005D742D" w:rsidP="005D742D">
      <w:pPr>
        <w:pStyle w:val="Heading4"/>
      </w:pPr>
      <w:proofErr w:type="spellStart"/>
      <w:r>
        <w:t>ApoExplorer</w:t>
      </w:r>
      <w:proofErr w:type="spellEnd"/>
    </w:p>
    <w:p w14:paraId="175BDD6F" w14:textId="673FE1CF" w:rsidR="003460BC" w:rsidRDefault="003460BC" w:rsidP="005D742D">
      <w:pPr>
        <w:jc w:val="both"/>
      </w:pPr>
      <w:r>
        <w:t xml:space="preserve">Der </w:t>
      </w:r>
      <w:proofErr w:type="spellStart"/>
      <w:r>
        <w:t>ApoExplorer</w:t>
      </w:r>
      <w:proofErr w:type="spellEnd"/>
      <w:r>
        <w:t xml:space="preserve"> bietet die Möglichkeit, Datenbankfelder auswählen und zur Verwendung in die Baumstruktur unterhalb des Root-Knoten zu ziehen. Hierbei können die Felder der</w:t>
      </w:r>
      <w:r w:rsidR="006A4E42">
        <w:t xml:space="preserve"> Tabelle selbst verwendet werden, aber auch Felder, die über Parent- und </w:t>
      </w:r>
      <w:proofErr w:type="spellStart"/>
      <w:r w:rsidR="006A4E42">
        <w:t>Childbeziehungen</w:t>
      </w:r>
      <w:proofErr w:type="spellEnd"/>
      <w:r w:rsidR="006A4E42">
        <w:t xml:space="preserve"> erreichbar sind. Außerdem können Felder von Erweiterungen (siehe </w:t>
      </w:r>
      <w:r w:rsidR="006A4E42">
        <w:fldChar w:fldCharType="begin"/>
      </w:r>
      <w:r w:rsidR="006A4E42">
        <w:instrText xml:space="preserve"> REF _Ref121738762 \r \h </w:instrText>
      </w:r>
      <w:r w:rsidR="006A4E42">
        <w:fldChar w:fldCharType="separate"/>
      </w:r>
      <w:r w:rsidR="009551E2">
        <w:t>1.7</w:t>
      </w:r>
      <w:r w:rsidR="006A4E42">
        <w:fldChar w:fldCharType="end"/>
      </w:r>
      <w:r w:rsidR="006A4E42">
        <w:t xml:space="preserve"> „</w:t>
      </w:r>
      <w:r w:rsidR="006A4E42">
        <w:fldChar w:fldCharType="begin"/>
      </w:r>
      <w:r w:rsidR="006A4E42">
        <w:instrText xml:space="preserve"> REF _Ref121738762 \h </w:instrText>
      </w:r>
      <w:r w:rsidR="006A4E42">
        <w:fldChar w:fldCharType="separate"/>
      </w:r>
      <w:r w:rsidR="009551E2">
        <w:t>Virtuelle Datenobjekte (VDOs)</w:t>
      </w:r>
      <w:r w:rsidR="006A4E42">
        <w:fldChar w:fldCharType="end"/>
      </w:r>
      <w:r w:rsidR="006A4E42">
        <w:t>“) hinzugefügt werden.</w:t>
      </w:r>
    </w:p>
    <w:p w14:paraId="7992FC7C" w14:textId="10CD1A79" w:rsidR="006A4E42" w:rsidRDefault="006A4E42" w:rsidP="005D742D">
      <w:pPr>
        <w:jc w:val="both"/>
      </w:pPr>
      <w:r>
        <w:t xml:space="preserve">Bei Verwendung eines </w:t>
      </w:r>
      <w:proofErr w:type="spellStart"/>
      <w:r>
        <w:t>Parents</w:t>
      </w:r>
      <w:proofErr w:type="spellEnd"/>
      <w:r>
        <w:t xml:space="preserve"> kann entweder ein bestimmtes Feld oder aber auch der Parent als Ganzes verwendet werden. Dies hat zur Folge, dass ein Auswahlfeld unter Angabe des </w:t>
      </w:r>
      <w:commentRangeStart w:id="37"/>
      <w:proofErr w:type="spellStart"/>
      <w:r>
        <w:t>Shortparents</w:t>
      </w:r>
      <w:proofErr w:type="spellEnd"/>
      <w:r>
        <w:t xml:space="preserve"> </w:t>
      </w:r>
      <w:commentRangeEnd w:id="37"/>
      <w:r w:rsidR="00023291">
        <w:rPr>
          <w:rStyle w:val="CommentReference"/>
        </w:rPr>
        <w:commentReference w:id="37"/>
      </w:r>
      <w:r>
        <w:t xml:space="preserve">des </w:t>
      </w:r>
      <w:proofErr w:type="spellStart"/>
      <w:r>
        <w:t>Parents</w:t>
      </w:r>
      <w:proofErr w:type="spellEnd"/>
      <w:r>
        <w:t xml:space="preserve"> in der Maske angezeigt wird.</w:t>
      </w:r>
    </w:p>
    <w:p w14:paraId="4D7DE16E" w14:textId="77777777" w:rsidR="00E32CC4" w:rsidRDefault="00E32CC4" w:rsidP="00E32CC4">
      <w:pPr>
        <w:keepNext/>
        <w:jc w:val="center"/>
      </w:pPr>
      <w:r w:rsidRPr="00E32CC4">
        <w:rPr>
          <w:noProof/>
          <w:lang w:eastAsia="de-DE"/>
        </w:rPr>
        <w:drawing>
          <wp:inline distT="0" distB="0" distL="0" distR="0" wp14:anchorId="07D3608A" wp14:editId="532B4EA5">
            <wp:extent cx="1714739" cy="362001"/>
            <wp:effectExtent l="0" t="0" r="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14739" cy="362001"/>
                    </a:xfrm>
                    <a:prstGeom prst="rect">
                      <a:avLst/>
                    </a:prstGeom>
                  </pic:spPr>
                </pic:pic>
              </a:graphicData>
            </a:graphic>
          </wp:inline>
        </w:drawing>
      </w:r>
    </w:p>
    <w:p w14:paraId="277D4E8E" w14:textId="579CC106" w:rsidR="00E32CC4" w:rsidRDefault="00E32CC4" w:rsidP="00E32CC4">
      <w:pPr>
        <w:pStyle w:val="Caption"/>
        <w:jc w:val="center"/>
      </w:pPr>
      <w:bookmarkStart w:id="38" w:name="_Toc121755722"/>
      <w:r>
        <w:t xml:space="preserve">Abbildung </w:t>
      </w:r>
      <w:r w:rsidR="00950B5E">
        <w:fldChar w:fldCharType="begin"/>
      </w:r>
      <w:r w:rsidR="00950B5E">
        <w:instrText xml:space="preserve"> SEQ Abbildung \* ARABIC </w:instrText>
      </w:r>
      <w:r w:rsidR="00950B5E">
        <w:fldChar w:fldCharType="separate"/>
      </w:r>
      <w:r w:rsidR="00950B5E">
        <w:rPr>
          <w:noProof/>
        </w:rPr>
        <w:t>14</w:t>
      </w:r>
      <w:r w:rsidR="00950B5E">
        <w:rPr>
          <w:noProof/>
        </w:rPr>
        <w:fldChar w:fldCharType="end"/>
      </w:r>
      <w:r>
        <w:t xml:space="preserve"> - Hinzugefügtes </w:t>
      </w:r>
      <w:proofErr w:type="spellStart"/>
      <w:r>
        <w:t>Parentfeld</w:t>
      </w:r>
      <w:proofErr w:type="spellEnd"/>
      <w:r>
        <w:t xml:space="preserve"> als Auswahlfeld</w:t>
      </w:r>
      <w:bookmarkEnd w:id="38"/>
    </w:p>
    <w:p w14:paraId="0361C37E" w14:textId="25121D47" w:rsidR="006A4E42" w:rsidRDefault="006A4E42" w:rsidP="005D742D">
      <w:pPr>
        <w:jc w:val="both"/>
      </w:pPr>
      <w:r>
        <w:t xml:space="preserve">Wird ein über eine </w:t>
      </w:r>
      <w:proofErr w:type="spellStart"/>
      <w:r>
        <w:t>Childbeziehung</w:t>
      </w:r>
      <w:proofErr w:type="spellEnd"/>
      <w:r>
        <w:t xml:space="preserve"> erreichtes Feld verwendet, so ist eine Aggregatfunktion</w:t>
      </w:r>
      <w:r w:rsidR="00E32CC4">
        <w:fldChar w:fldCharType="begin"/>
      </w:r>
      <w:r w:rsidR="00E32CC4">
        <w:instrText xml:space="preserve"> XE "</w:instrText>
      </w:r>
      <w:r w:rsidR="00E32CC4" w:rsidRPr="00EF0A33">
        <w:instrText>Aggregatfunktion</w:instrText>
      </w:r>
      <w:r w:rsidR="00E32CC4">
        <w:instrText xml:space="preserve">" </w:instrText>
      </w:r>
      <w:r w:rsidR="00E32CC4">
        <w:fldChar w:fldCharType="end"/>
      </w:r>
      <w:r>
        <w:t xml:space="preserve"> anzugeben.</w:t>
      </w:r>
    </w:p>
    <w:p w14:paraId="19ECD587" w14:textId="77777777" w:rsidR="006A4E42" w:rsidRDefault="006A4E42" w:rsidP="006A4E42">
      <w:pPr>
        <w:keepNext/>
        <w:jc w:val="center"/>
      </w:pPr>
      <w:r w:rsidRPr="006A4E42">
        <w:rPr>
          <w:noProof/>
          <w:lang w:eastAsia="de-DE"/>
        </w:rPr>
        <w:drawing>
          <wp:inline distT="0" distB="0" distL="0" distR="0" wp14:anchorId="11A1908F" wp14:editId="739E782F">
            <wp:extent cx="5760720" cy="2160905"/>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2160905"/>
                    </a:xfrm>
                    <a:prstGeom prst="rect">
                      <a:avLst/>
                    </a:prstGeom>
                  </pic:spPr>
                </pic:pic>
              </a:graphicData>
            </a:graphic>
          </wp:inline>
        </w:drawing>
      </w:r>
    </w:p>
    <w:p w14:paraId="35169639" w14:textId="333A52BF" w:rsidR="006A4E42" w:rsidRDefault="006A4E42" w:rsidP="006A4E42">
      <w:pPr>
        <w:pStyle w:val="Caption"/>
        <w:jc w:val="center"/>
      </w:pPr>
      <w:bookmarkStart w:id="39" w:name="_Toc121755723"/>
      <w:r>
        <w:t xml:space="preserve">Abbildung </w:t>
      </w:r>
      <w:r w:rsidR="00950B5E">
        <w:fldChar w:fldCharType="begin"/>
      </w:r>
      <w:r w:rsidR="00950B5E">
        <w:instrText xml:space="preserve"> SEQ Abbildung \* ARABIC </w:instrText>
      </w:r>
      <w:r w:rsidR="00950B5E">
        <w:fldChar w:fldCharType="separate"/>
      </w:r>
      <w:r w:rsidR="00950B5E">
        <w:rPr>
          <w:noProof/>
        </w:rPr>
        <w:t>15</w:t>
      </w:r>
      <w:r w:rsidR="00950B5E">
        <w:rPr>
          <w:noProof/>
        </w:rPr>
        <w:fldChar w:fldCharType="end"/>
      </w:r>
      <w:r>
        <w:t xml:space="preserve"> - Hinzufügen eines </w:t>
      </w:r>
      <w:proofErr w:type="spellStart"/>
      <w:r>
        <w:t>Childfeldes</w:t>
      </w:r>
      <w:proofErr w:type="spellEnd"/>
      <w:r>
        <w:t xml:space="preserve"> mit Summierung</w:t>
      </w:r>
      <w:bookmarkEnd w:id="39"/>
    </w:p>
    <w:p w14:paraId="748435C4" w14:textId="529A512B" w:rsidR="005D742D" w:rsidRPr="005D742D" w:rsidRDefault="005D742D" w:rsidP="005D742D">
      <w:pPr>
        <w:pStyle w:val="Heading4"/>
      </w:pPr>
      <w:proofErr w:type="spellStart"/>
      <w:r>
        <w:t>GuiItems</w:t>
      </w:r>
      <w:proofErr w:type="spellEnd"/>
    </w:p>
    <w:p w14:paraId="7749A754" w14:textId="5C3F8FBF" w:rsidR="00A70BEB" w:rsidRDefault="005C31D0" w:rsidP="005D742D">
      <w:pPr>
        <w:jc w:val="both"/>
      </w:pPr>
      <w:r>
        <w:t xml:space="preserve">Die Liste der </w:t>
      </w:r>
      <w:proofErr w:type="spellStart"/>
      <w:r>
        <w:t>Gu</w:t>
      </w:r>
      <w:r w:rsidR="00A70BEB">
        <w:t>i</w:t>
      </w:r>
      <w:r>
        <w:t>Items</w:t>
      </w:r>
      <w:proofErr w:type="spellEnd"/>
      <w:r>
        <w:t xml:space="preserve"> verfügt über allgemeine </w:t>
      </w:r>
      <w:r w:rsidR="00A70BEB">
        <w:t>Elemente zur Festlegung der Gestaltung in der Maske wie beispielsweise einem Panel, welche die darin angegebenen Elemente in einem Rahmen gruppieren. Solche Elemente sind für jedes Layout verfügbar.</w:t>
      </w:r>
    </w:p>
    <w:p w14:paraId="0D7A69AE" w14:textId="032EDF78" w:rsidR="00A70BEB" w:rsidRDefault="00A70BEB" w:rsidP="005D742D">
      <w:pPr>
        <w:jc w:val="both"/>
      </w:pPr>
      <w:r>
        <w:t xml:space="preserve">Daneben kann es speziell zum </w:t>
      </w:r>
      <w:r w:rsidR="00AB6F73">
        <w:t>DBO oder APO</w:t>
      </w:r>
      <w:r>
        <w:t xml:space="preserve"> programmierte </w:t>
      </w:r>
      <w:proofErr w:type="spellStart"/>
      <w:r>
        <w:t>GuiItems</w:t>
      </w:r>
      <w:proofErr w:type="spellEnd"/>
      <w:r>
        <w:t xml:space="preserve"> geben, die sogenannten AGI</w:t>
      </w:r>
      <w:r w:rsidR="00AB6F73">
        <w:t>s</w:t>
      </w:r>
      <w:r>
        <w:fldChar w:fldCharType="begin"/>
      </w:r>
      <w:r>
        <w:instrText xml:space="preserve"> XE "</w:instrText>
      </w:r>
      <w:r w:rsidRPr="003D76B1">
        <w:instrText>AGI</w:instrText>
      </w:r>
      <w:r>
        <w:instrText xml:space="preserve">" </w:instrText>
      </w:r>
      <w:r>
        <w:fldChar w:fldCharType="end"/>
      </w:r>
      <w:r>
        <w:t xml:space="preserve">. Über diese bietet das System dem Anwender </w:t>
      </w:r>
      <w:r w:rsidR="00AB6F73">
        <w:t>vereinfacht gesagt vorgegebene, konkrete</w:t>
      </w:r>
      <w:r>
        <w:t xml:space="preserve"> Elemente an.</w:t>
      </w:r>
    </w:p>
    <w:p w14:paraId="31EED876" w14:textId="77777777" w:rsidR="00AB6F73" w:rsidRDefault="00AB6F73" w:rsidP="00AB6F73">
      <w:pPr>
        <w:keepNext/>
        <w:jc w:val="center"/>
      </w:pPr>
      <w:r w:rsidRPr="00AB6F73">
        <w:rPr>
          <w:noProof/>
          <w:lang w:eastAsia="de-DE"/>
        </w:rPr>
        <w:drawing>
          <wp:inline distT="0" distB="0" distL="0" distR="0" wp14:anchorId="68D30896" wp14:editId="7ADAAC71">
            <wp:extent cx="3532278" cy="1948070"/>
            <wp:effectExtent l="0" t="0" r="0" b="0"/>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02276" cy="1986674"/>
                    </a:xfrm>
                    <a:prstGeom prst="rect">
                      <a:avLst/>
                    </a:prstGeom>
                  </pic:spPr>
                </pic:pic>
              </a:graphicData>
            </a:graphic>
          </wp:inline>
        </w:drawing>
      </w:r>
    </w:p>
    <w:p w14:paraId="66CC4B24" w14:textId="2D43EFF5" w:rsidR="00A70BEB" w:rsidRDefault="00AB6F73" w:rsidP="00AB6F73">
      <w:pPr>
        <w:pStyle w:val="Caption"/>
        <w:jc w:val="center"/>
      </w:pPr>
      <w:bookmarkStart w:id="40" w:name="_Toc121755724"/>
      <w:r>
        <w:t xml:space="preserve">Abbildung </w:t>
      </w:r>
      <w:r w:rsidR="00950B5E">
        <w:fldChar w:fldCharType="begin"/>
      </w:r>
      <w:r w:rsidR="00950B5E">
        <w:instrText xml:space="preserve"> SEQ Abbildung \* ARABIC </w:instrText>
      </w:r>
      <w:r w:rsidR="00950B5E">
        <w:fldChar w:fldCharType="separate"/>
      </w:r>
      <w:r w:rsidR="00950B5E">
        <w:rPr>
          <w:noProof/>
        </w:rPr>
        <w:t>16</w:t>
      </w:r>
      <w:r w:rsidR="00950B5E">
        <w:rPr>
          <w:noProof/>
        </w:rPr>
        <w:fldChar w:fldCharType="end"/>
      </w:r>
      <w:r>
        <w:t xml:space="preserve"> - AGIs zur Darstellung von Transportmittelmengen im Auftrag</w:t>
      </w:r>
      <w:bookmarkEnd w:id="40"/>
    </w:p>
    <w:p w14:paraId="2AD13EC0" w14:textId="77777777" w:rsidR="006355F0" w:rsidRDefault="006355F0" w:rsidP="006355F0">
      <w:pPr>
        <w:pStyle w:val="Heading3"/>
        <w:jc w:val="both"/>
      </w:pPr>
      <w:bookmarkStart w:id="41" w:name="_Toc121755775"/>
      <w:r>
        <w:t>Autolayout</w:t>
      </w:r>
      <w:bookmarkEnd w:id="41"/>
    </w:p>
    <w:p w14:paraId="6F4FD5F7" w14:textId="56FD26CD" w:rsidR="005D742D" w:rsidRDefault="005D742D" w:rsidP="006355F0">
      <w:pPr>
        <w:jc w:val="both"/>
      </w:pPr>
      <w:r>
        <w:t xml:space="preserve">Eine </w:t>
      </w:r>
      <w:r w:rsidR="003460BC">
        <w:t>Besonderheit</w:t>
      </w:r>
      <w:r>
        <w:t xml:space="preserve"> unter den </w:t>
      </w:r>
      <w:r w:rsidR="003460BC">
        <w:t>Masken</w:t>
      </w:r>
      <w:r>
        <w:t xml:space="preserve"> stellt das Autolayout dar. Dieses wird ohne Angabe eines konkreten Datenbankobjektes angelegt und bezieht sich auch nicht auf ein APO.</w:t>
      </w:r>
    </w:p>
    <w:p w14:paraId="0F6AB79F" w14:textId="396F11CE" w:rsidR="005D742D" w:rsidRDefault="005D742D" w:rsidP="006355F0">
      <w:pPr>
        <w:jc w:val="both"/>
      </w:pPr>
      <w:r>
        <w:t xml:space="preserve">Unter bestimmten Voraussetzungen (siehe </w:t>
      </w:r>
      <w:r>
        <w:fldChar w:fldCharType="begin"/>
      </w:r>
      <w:r>
        <w:instrText xml:space="preserve"> REF _Ref121737766 \r \h </w:instrText>
      </w:r>
      <w:r>
        <w:fldChar w:fldCharType="separate"/>
      </w:r>
      <w:r w:rsidR="009551E2">
        <w:t>1.5.3</w:t>
      </w:r>
      <w:r>
        <w:fldChar w:fldCharType="end"/>
      </w:r>
      <w:r>
        <w:t xml:space="preserve"> „</w:t>
      </w:r>
      <w:r>
        <w:fldChar w:fldCharType="begin"/>
      </w:r>
      <w:r>
        <w:instrText xml:space="preserve"> REF _Ref121737766 \h </w:instrText>
      </w:r>
      <w:r>
        <w:fldChar w:fldCharType="separate"/>
      </w:r>
      <w:r w:rsidR="009551E2">
        <w:t xml:space="preserve">Steuerung der </w:t>
      </w:r>
      <w:proofErr w:type="gramStart"/>
      <w:r w:rsidR="009551E2">
        <w:t>zu verwendenden Maske</w:t>
      </w:r>
      <w:proofErr w:type="gramEnd"/>
      <w:r>
        <w:fldChar w:fldCharType="end"/>
      </w:r>
      <w:r>
        <w:t>“) wird das Autolayout zur Darstellung von Datenbanktabellen verwendet. In diesem Fall werden:</w:t>
      </w:r>
    </w:p>
    <w:p w14:paraId="55BC823F" w14:textId="71416D72" w:rsidR="005D742D" w:rsidRDefault="005D742D" w:rsidP="005D742D">
      <w:pPr>
        <w:pStyle w:val="ListParagraph"/>
        <w:numPr>
          <w:ilvl w:val="0"/>
          <w:numId w:val="20"/>
        </w:numPr>
        <w:jc w:val="both"/>
      </w:pPr>
      <w:r>
        <w:t xml:space="preserve">Die Felder der Tabelle an der Stelle aufgelistet, an der das </w:t>
      </w:r>
      <w:proofErr w:type="spellStart"/>
      <w:r>
        <w:t>GuiIten</w:t>
      </w:r>
      <w:proofErr w:type="spellEnd"/>
      <w:r>
        <w:t xml:space="preserve"> „</w:t>
      </w:r>
      <w:proofErr w:type="spellStart"/>
      <w:r>
        <w:t>Fieldtaker</w:t>
      </w:r>
      <w:proofErr w:type="spellEnd"/>
      <w:r>
        <w:fldChar w:fldCharType="begin"/>
      </w:r>
      <w:r>
        <w:instrText xml:space="preserve"> XE "</w:instrText>
      </w:r>
      <w:r w:rsidRPr="00FE410F">
        <w:instrText>Fieldtaker</w:instrText>
      </w:r>
      <w:r>
        <w:instrText xml:space="preserve">" </w:instrText>
      </w:r>
      <w:r>
        <w:fldChar w:fldCharType="end"/>
      </w:r>
      <w:r>
        <w:fldChar w:fldCharType="begin"/>
      </w:r>
      <w:r>
        <w:instrText xml:space="preserve"> XE "</w:instrText>
      </w:r>
      <w:r w:rsidRPr="00C72158">
        <w:instrText>Layout:Fieldtaker</w:instrText>
      </w:r>
      <w:r>
        <w:instrText xml:space="preserve">" </w:instrText>
      </w:r>
      <w:r>
        <w:fldChar w:fldCharType="end"/>
      </w:r>
      <w:r>
        <w:t>“ konfiguriert ist,</w:t>
      </w:r>
    </w:p>
    <w:p w14:paraId="7610A65F" w14:textId="663276A2" w:rsidR="005D742D" w:rsidRDefault="005D742D" w:rsidP="005D742D">
      <w:pPr>
        <w:pStyle w:val="ListParagraph"/>
        <w:numPr>
          <w:ilvl w:val="0"/>
          <w:numId w:val="20"/>
        </w:numPr>
        <w:jc w:val="both"/>
      </w:pPr>
      <w:r>
        <w:t xml:space="preserve">Die </w:t>
      </w:r>
      <w:proofErr w:type="spellStart"/>
      <w:r>
        <w:t>Childtabellen</w:t>
      </w:r>
      <w:proofErr w:type="spellEnd"/>
      <w:r>
        <w:t xml:space="preserve"> der Tabelle</w:t>
      </w:r>
      <w:r w:rsidR="002718FD">
        <w:t xml:space="preserve"> an der Stelle in Registerkarten dargestellt, an der das </w:t>
      </w:r>
      <w:proofErr w:type="spellStart"/>
      <w:r w:rsidR="002718FD">
        <w:t>GuiItem</w:t>
      </w:r>
      <w:proofErr w:type="spellEnd"/>
      <w:r w:rsidR="002718FD">
        <w:t xml:space="preserve"> „</w:t>
      </w:r>
      <w:proofErr w:type="spellStart"/>
      <w:r w:rsidR="002718FD">
        <w:t>Childtaker</w:t>
      </w:r>
      <w:proofErr w:type="spellEnd"/>
      <w:r w:rsidR="002718FD">
        <w:fldChar w:fldCharType="begin"/>
      </w:r>
      <w:r w:rsidR="002718FD">
        <w:instrText xml:space="preserve"> XE "</w:instrText>
      </w:r>
      <w:r w:rsidR="002718FD" w:rsidRPr="00E561F7">
        <w:instrText>childtaker</w:instrText>
      </w:r>
      <w:r w:rsidR="002718FD">
        <w:instrText xml:space="preserve">" </w:instrText>
      </w:r>
      <w:r w:rsidR="002718FD">
        <w:fldChar w:fldCharType="end"/>
      </w:r>
      <w:r w:rsidR="002718FD">
        <w:fldChar w:fldCharType="begin"/>
      </w:r>
      <w:r w:rsidR="002718FD">
        <w:instrText xml:space="preserve"> XE "</w:instrText>
      </w:r>
      <w:r w:rsidR="002718FD" w:rsidRPr="00170114">
        <w:instrText>Layout:childtaker</w:instrText>
      </w:r>
      <w:r w:rsidR="002718FD">
        <w:instrText xml:space="preserve">" </w:instrText>
      </w:r>
      <w:r w:rsidR="002718FD">
        <w:fldChar w:fldCharType="end"/>
      </w:r>
      <w:r w:rsidR="002718FD">
        <w:t>“ konfiguriert ist und</w:t>
      </w:r>
    </w:p>
    <w:p w14:paraId="38FE01EA" w14:textId="2CDE07E9" w:rsidR="002718FD" w:rsidRDefault="002718FD" w:rsidP="005D742D">
      <w:pPr>
        <w:pStyle w:val="ListParagraph"/>
        <w:numPr>
          <w:ilvl w:val="0"/>
          <w:numId w:val="20"/>
        </w:numPr>
        <w:jc w:val="both"/>
      </w:pPr>
      <w:r>
        <w:t xml:space="preserve">Felder, die in einer Relation auf einen Parent verweisen, durch den </w:t>
      </w:r>
      <w:proofErr w:type="spellStart"/>
      <w:r>
        <w:t>ShortParent</w:t>
      </w:r>
      <w:proofErr w:type="spellEnd"/>
      <w:r>
        <w:fldChar w:fldCharType="begin"/>
      </w:r>
      <w:r>
        <w:instrText xml:space="preserve"> XE "</w:instrText>
      </w:r>
      <w:r w:rsidRPr="00E93B08">
        <w:instrText>ShortParent</w:instrText>
      </w:r>
      <w:r>
        <w:instrText xml:space="preserve">" </w:instrText>
      </w:r>
      <w:r>
        <w:fldChar w:fldCharType="end"/>
      </w:r>
      <w:r>
        <w:t xml:space="preserve"> der </w:t>
      </w:r>
      <w:proofErr w:type="spellStart"/>
      <w:r>
        <w:t>Parenttabelle</w:t>
      </w:r>
      <w:proofErr w:type="spellEnd"/>
      <w:r>
        <w:t xml:space="preserve"> ersetzt.</w:t>
      </w:r>
    </w:p>
    <w:p w14:paraId="40BC215C" w14:textId="6D0C3D9E" w:rsidR="002718FD" w:rsidRDefault="002718FD" w:rsidP="002718FD">
      <w:pPr>
        <w:pStyle w:val="Heading4"/>
      </w:pPr>
      <w:r>
        <w:t>Steuerung der Feldreihenfolge und –</w:t>
      </w:r>
      <w:proofErr w:type="spellStart"/>
      <w:r>
        <w:t>gruppierungen</w:t>
      </w:r>
      <w:proofErr w:type="spellEnd"/>
    </w:p>
    <w:p w14:paraId="09A4C5E5" w14:textId="43B5D8FA" w:rsidR="00AB6F73" w:rsidRDefault="00AB65D7" w:rsidP="00AB6F73">
      <w:r>
        <w:t>In den Metadaten der Tabelle der Felder (</w:t>
      </w:r>
      <w:proofErr w:type="spellStart"/>
      <w:r>
        <w:t>dboField</w:t>
      </w:r>
      <w:proofErr w:type="spellEnd"/>
      <w:r>
        <w:t>) gibt es die nachfolgenden Eigenschaften, mit denen die Anordnung der Felder in einem Autolayout gesteuert werden kann:</w:t>
      </w:r>
    </w:p>
    <w:p w14:paraId="3251B807" w14:textId="24DD0290" w:rsidR="00AB65D7" w:rsidRDefault="00AB65D7" w:rsidP="00AB65D7">
      <w:pPr>
        <w:pStyle w:val="ListParagraph"/>
        <w:numPr>
          <w:ilvl w:val="0"/>
          <w:numId w:val="20"/>
        </w:numPr>
      </w:pPr>
      <w:r>
        <w:t>Index für Autolayout</w:t>
      </w:r>
      <w:r>
        <w:br/>
        <w:t xml:space="preserve">Dieses Feld regelt die Reihenfolge der Felder untereinander, wobei der </w:t>
      </w:r>
      <w:proofErr w:type="spellStart"/>
      <w:r>
        <w:t>defaultwert</w:t>
      </w:r>
      <w:proofErr w:type="spellEnd"/>
      <w:r>
        <w:t xml:space="preserve"> 0 bedeutet, dass die Felder zuletzt angezeigt werden.</w:t>
      </w:r>
    </w:p>
    <w:p w14:paraId="45D295A9" w14:textId="44D32A08" w:rsidR="00760C17" w:rsidRDefault="00AB65D7" w:rsidP="00AB65D7">
      <w:pPr>
        <w:pStyle w:val="ListParagraph"/>
        <w:numPr>
          <w:ilvl w:val="0"/>
          <w:numId w:val="20"/>
        </w:numPr>
      </w:pPr>
      <w:proofErr w:type="spellStart"/>
      <w:r>
        <w:t>dboFieldGroup</w:t>
      </w:r>
      <w:proofErr w:type="spellEnd"/>
      <w:r>
        <w:fldChar w:fldCharType="begin"/>
      </w:r>
      <w:r>
        <w:instrText xml:space="preserve"> XE "</w:instrText>
      </w:r>
      <w:r w:rsidRPr="00A07A73">
        <w:instrText>dboFieldGroup</w:instrText>
      </w:r>
      <w:r>
        <w:instrText xml:space="preserve">" </w:instrText>
      </w:r>
      <w:r>
        <w:fldChar w:fldCharType="end"/>
      </w:r>
      <w:r>
        <w:br/>
      </w:r>
      <w:r w:rsidR="00760C17">
        <w:t xml:space="preserve">Es können </w:t>
      </w:r>
      <w:proofErr w:type="spellStart"/>
      <w:r w:rsidR="00760C17">
        <w:t>dboFieldGroups</w:t>
      </w:r>
      <w:proofErr w:type="spellEnd"/>
      <w:r w:rsidR="00760C17">
        <w:t xml:space="preserve"> definiert und den Feldern zugeordnet werden. Tut man dies, so werden die zugeordneten Felder im Autolayout in einem </w:t>
      </w:r>
      <w:proofErr w:type="spellStart"/>
      <w:r w:rsidR="00760C17">
        <w:t>GroupPanel</w:t>
      </w:r>
      <w:proofErr w:type="spellEnd"/>
      <w:r w:rsidR="00760C17">
        <w:t xml:space="preserve"> angeordnet dargestellt. Hat man mindestens eine Gruppe definiert, so werden alle anzuzeigenden Felder, die nicht einer Gruppe zugeordnet sind, in einer abschließenden Gruppe angezeigt.</w:t>
      </w:r>
    </w:p>
    <w:p w14:paraId="4DB805E9" w14:textId="69A532D5" w:rsidR="00AB65D7" w:rsidRDefault="00760C17" w:rsidP="00760C17">
      <w:pPr>
        <w:pStyle w:val="ListParagraph"/>
        <w:numPr>
          <w:ilvl w:val="0"/>
          <w:numId w:val="20"/>
        </w:numPr>
      </w:pPr>
      <w:proofErr w:type="spellStart"/>
      <w:r>
        <w:t>orderIndex</w:t>
      </w:r>
      <w:proofErr w:type="spellEnd"/>
      <w:r>
        <w:t>(</w:t>
      </w:r>
      <w:proofErr w:type="spellStart"/>
      <w:r>
        <w:t>dboFieldGroup</w:t>
      </w:r>
      <w:proofErr w:type="spellEnd"/>
      <w:r>
        <w:t>)</w:t>
      </w:r>
      <w:r>
        <w:br/>
        <w:t xml:space="preserve">Der </w:t>
      </w:r>
      <w:proofErr w:type="spellStart"/>
      <w:r>
        <w:t>dboFieldGroup</w:t>
      </w:r>
      <w:proofErr w:type="spellEnd"/>
      <w:r>
        <w:t xml:space="preserve"> kann ein </w:t>
      </w:r>
      <w:proofErr w:type="spellStart"/>
      <w:r>
        <w:t>OrderIndex</w:t>
      </w:r>
      <w:proofErr w:type="spellEnd"/>
      <w:r>
        <w:t xml:space="preserve"> zugeordnet werden, der regelt, in welcher Reihenfolge die Gruppen angezeigt werden sollen.</w:t>
      </w:r>
    </w:p>
    <w:p w14:paraId="019BF644" w14:textId="66AE72BE" w:rsidR="00760C17" w:rsidRDefault="00760C17" w:rsidP="00760C17">
      <w:pPr>
        <w:pStyle w:val="ListParagraph"/>
        <w:numPr>
          <w:ilvl w:val="0"/>
          <w:numId w:val="20"/>
        </w:numPr>
      </w:pPr>
      <w:proofErr w:type="spellStart"/>
      <w:r>
        <w:t>defaultVisible</w:t>
      </w:r>
      <w:proofErr w:type="spellEnd"/>
      <w:r>
        <w:fldChar w:fldCharType="begin"/>
      </w:r>
      <w:r>
        <w:instrText xml:space="preserve"> XE "</w:instrText>
      </w:r>
      <w:r w:rsidRPr="00B307B2">
        <w:instrText>defaultVisible</w:instrText>
      </w:r>
      <w:r>
        <w:instrText xml:space="preserve">" </w:instrText>
      </w:r>
      <w:r>
        <w:fldChar w:fldCharType="end"/>
      </w:r>
      <w:r>
        <w:br/>
        <w:t xml:space="preserve">Über </w:t>
      </w:r>
      <w:proofErr w:type="spellStart"/>
      <w:r>
        <w:t>defaultVisible</w:t>
      </w:r>
      <w:proofErr w:type="spellEnd"/>
      <w:r>
        <w:t xml:space="preserve"> steuert man, ob das Feld im Autolayout angezeigt werden soll oder nicht.</w:t>
      </w:r>
    </w:p>
    <w:p w14:paraId="638293EF" w14:textId="77777777" w:rsidR="00760C17" w:rsidRDefault="002718FD" w:rsidP="00760C17">
      <w:pPr>
        <w:keepNext/>
        <w:jc w:val="center"/>
      </w:pPr>
      <w:r w:rsidRPr="00E06517">
        <w:rPr>
          <w:noProof/>
          <w:lang w:eastAsia="de-DE"/>
        </w:rPr>
        <w:drawing>
          <wp:inline distT="0" distB="0" distL="0" distR="0" wp14:anchorId="18A1E214" wp14:editId="21465472">
            <wp:extent cx="5760720" cy="3053300"/>
            <wp:effectExtent l="0" t="0" r="0" b="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49882"/>
                    <a:stretch/>
                  </pic:blipFill>
                  <pic:spPr bwMode="auto">
                    <a:xfrm>
                      <a:off x="0" y="0"/>
                      <a:ext cx="5760720" cy="3053300"/>
                    </a:xfrm>
                    <a:prstGeom prst="rect">
                      <a:avLst/>
                    </a:prstGeom>
                    <a:ln>
                      <a:noFill/>
                    </a:ln>
                    <a:extLst>
                      <a:ext uri="{53640926-AAD7-44D8-BBD7-CCE9431645EC}">
                        <a14:shadowObscured xmlns:a14="http://schemas.microsoft.com/office/drawing/2010/main"/>
                      </a:ext>
                    </a:extLst>
                  </pic:spPr>
                </pic:pic>
              </a:graphicData>
            </a:graphic>
          </wp:inline>
        </w:drawing>
      </w:r>
    </w:p>
    <w:p w14:paraId="41D8A237" w14:textId="0E865CE8" w:rsidR="002718FD" w:rsidRDefault="00760C17" w:rsidP="00760C17">
      <w:pPr>
        <w:pStyle w:val="Caption"/>
        <w:jc w:val="center"/>
      </w:pPr>
      <w:bookmarkStart w:id="42" w:name="_Toc121755725"/>
      <w:r>
        <w:t xml:space="preserve">Abbildung </w:t>
      </w:r>
      <w:r w:rsidR="00950B5E">
        <w:fldChar w:fldCharType="begin"/>
      </w:r>
      <w:r w:rsidR="00950B5E">
        <w:instrText xml:space="preserve"> SEQ Abbildung \* ARABIC </w:instrText>
      </w:r>
      <w:r w:rsidR="00950B5E">
        <w:fldChar w:fldCharType="separate"/>
      </w:r>
      <w:r w:rsidR="00950B5E">
        <w:rPr>
          <w:noProof/>
        </w:rPr>
        <w:t>17</w:t>
      </w:r>
      <w:r w:rsidR="00950B5E">
        <w:rPr>
          <w:noProof/>
        </w:rPr>
        <w:fldChar w:fldCharType="end"/>
      </w:r>
      <w:r>
        <w:t xml:space="preserve"> - Beispiel für zwei gepflegte Feldgruppen zur Tabelle der Fahrer</w:t>
      </w:r>
      <w:bookmarkEnd w:id="42"/>
    </w:p>
    <w:p w14:paraId="3B4362B8" w14:textId="277709D1" w:rsidR="00DF1959" w:rsidRDefault="00DF1959" w:rsidP="00DF1959"/>
    <w:p w14:paraId="2AD8F0B3" w14:textId="77777777" w:rsidR="00DF1959" w:rsidRDefault="00DF1959" w:rsidP="00DF1959">
      <w:pPr>
        <w:keepNext/>
        <w:jc w:val="center"/>
      </w:pPr>
      <w:r w:rsidRPr="00E06517">
        <w:rPr>
          <w:noProof/>
          <w:lang w:eastAsia="de-DE"/>
        </w:rPr>
        <w:drawing>
          <wp:inline distT="0" distB="0" distL="0" distR="0" wp14:anchorId="362BCA48" wp14:editId="48FC0CF7">
            <wp:extent cx="5760720" cy="3852545"/>
            <wp:effectExtent l="0" t="0" r="0" b="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3852545"/>
                    </a:xfrm>
                    <a:prstGeom prst="rect">
                      <a:avLst/>
                    </a:prstGeom>
                  </pic:spPr>
                </pic:pic>
              </a:graphicData>
            </a:graphic>
          </wp:inline>
        </w:drawing>
      </w:r>
    </w:p>
    <w:p w14:paraId="5F96C5B6" w14:textId="50582131" w:rsidR="00DF1959" w:rsidRDefault="00DF1959" w:rsidP="00DF1959">
      <w:pPr>
        <w:pStyle w:val="Caption"/>
        <w:jc w:val="center"/>
      </w:pPr>
      <w:bookmarkStart w:id="43" w:name="_Toc121755726"/>
      <w:r>
        <w:t xml:space="preserve">Abbildung </w:t>
      </w:r>
      <w:r w:rsidR="00950B5E">
        <w:fldChar w:fldCharType="begin"/>
      </w:r>
      <w:r w:rsidR="00950B5E">
        <w:instrText xml:space="preserve"> SEQ Abbildung \* ARABIC </w:instrText>
      </w:r>
      <w:r w:rsidR="00950B5E">
        <w:fldChar w:fldCharType="separate"/>
      </w:r>
      <w:r w:rsidR="00950B5E">
        <w:rPr>
          <w:noProof/>
        </w:rPr>
        <w:t>18</w:t>
      </w:r>
      <w:r w:rsidR="00950B5E">
        <w:rPr>
          <w:noProof/>
        </w:rPr>
        <w:fldChar w:fldCharType="end"/>
      </w:r>
      <w:r>
        <w:t xml:space="preserve"> - Beispielhaftes Ergebnis der Pflege von Feldgruppen und Reihenfolgen</w:t>
      </w:r>
      <w:bookmarkEnd w:id="43"/>
    </w:p>
    <w:p w14:paraId="1CC05019" w14:textId="77777777" w:rsidR="00DF1959" w:rsidRPr="00DF1959" w:rsidRDefault="00DF1959" w:rsidP="00DF1959"/>
    <w:p w14:paraId="7AE03608" w14:textId="77777777" w:rsidR="002718FD" w:rsidRDefault="002718FD" w:rsidP="002718FD">
      <w:pPr>
        <w:pStyle w:val="Heading4"/>
      </w:pPr>
      <w:r>
        <w:t xml:space="preserve">Steuerung der </w:t>
      </w:r>
      <w:proofErr w:type="spellStart"/>
      <w:r>
        <w:t>Childtabellenreihenfolge</w:t>
      </w:r>
      <w:proofErr w:type="spellEnd"/>
    </w:p>
    <w:p w14:paraId="2A43E403" w14:textId="3699EBF5" w:rsidR="00760C17" w:rsidRDefault="002718FD" w:rsidP="006355F0">
      <w:pPr>
        <w:jc w:val="both"/>
      </w:pPr>
      <w:r>
        <w:t xml:space="preserve">Die Reihenfolge der </w:t>
      </w:r>
      <w:proofErr w:type="spellStart"/>
      <w:r>
        <w:t>Childtabellen</w:t>
      </w:r>
      <w:proofErr w:type="spellEnd"/>
      <w:r w:rsidR="00760C17">
        <w:t xml:space="preserve"> einer Tabelle im Autolayout steuert man in der Liste </w:t>
      </w:r>
      <w:proofErr w:type="spellStart"/>
      <w:r w:rsidR="00760C17">
        <w:t>dboReference</w:t>
      </w:r>
      <w:proofErr w:type="spellEnd"/>
      <w:r w:rsidR="00760C17">
        <w:t>(</w:t>
      </w:r>
      <w:proofErr w:type="spellStart"/>
      <w:r w:rsidR="00760C17">
        <w:t>dboParent</w:t>
      </w:r>
      <w:proofErr w:type="spellEnd"/>
      <w:r w:rsidR="00760C17">
        <w:t>) der Tabelle. Rufen Sie hierzu die gewünschte Tabelle auf und klicken Sie auf das Symbol der Tabelleninfo.</w:t>
      </w:r>
    </w:p>
    <w:p w14:paraId="408E000D" w14:textId="77777777" w:rsidR="00DF1959" w:rsidRDefault="00DF1959" w:rsidP="00DF1959">
      <w:pPr>
        <w:keepNext/>
        <w:jc w:val="center"/>
      </w:pPr>
      <w:r w:rsidRPr="00DF1959">
        <w:rPr>
          <w:noProof/>
          <w:lang w:eastAsia="de-DE"/>
        </w:rPr>
        <w:drawing>
          <wp:inline distT="0" distB="0" distL="0" distR="0" wp14:anchorId="6D1A5279" wp14:editId="5DCCB2BE">
            <wp:extent cx="1954254" cy="628153"/>
            <wp:effectExtent l="0" t="0" r="8255" b="635"/>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63434" cy="663247"/>
                    </a:xfrm>
                    <a:prstGeom prst="rect">
                      <a:avLst/>
                    </a:prstGeom>
                  </pic:spPr>
                </pic:pic>
              </a:graphicData>
            </a:graphic>
          </wp:inline>
        </w:drawing>
      </w:r>
    </w:p>
    <w:p w14:paraId="49FDF7EF" w14:textId="71187564" w:rsidR="00DF1959" w:rsidRDefault="00DF1959" w:rsidP="00DF1959">
      <w:pPr>
        <w:pStyle w:val="Caption"/>
        <w:jc w:val="center"/>
      </w:pPr>
      <w:bookmarkStart w:id="44" w:name="_Toc121755727"/>
      <w:r>
        <w:t xml:space="preserve">Abbildung </w:t>
      </w:r>
      <w:r w:rsidR="00950B5E">
        <w:fldChar w:fldCharType="begin"/>
      </w:r>
      <w:r w:rsidR="00950B5E">
        <w:instrText xml:space="preserve"> SEQ Abbildung \* ARABIC </w:instrText>
      </w:r>
      <w:r w:rsidR="00950B5E">
        <w:fldChar w:fldCharType="separate"/>
      </w:r>
      <w:r w:rsidR="00950B5E">
        <w:rPr>
          <w:noProof/>
        </w:rPr>
        <w:t>19</w:t>
      </w:r>
      <w:r w:rsidR="00950B5E">
        <w:rPr>
          <w:noProof/>
        </w:rPr>
        <w:fldChar w:fldCharType="end"/>
      </w:r>
      <w:r>
        <w:t xml:space="preserve"> - Aufruf der Metadaten einer Tabelle</w:t>
      </w:r>
      <w:bookmarkEnd w:id="44"/>
    </w:p>
    <w:p w14:paraId="51F95D97" w14:textId="0C351D91" w:rsidR="00760C17" w:rsidRDefault="00760C17" w:rsidP="006355F0">
      <w:pPr>
        <w:jc w:val="both"/>
      </w:pPr>
      <w:r>
        <w:t xml:space="preserve">Sie gelangen in die Metadaten der Tabelle. Aktivieren Sie die </w:t>
      </w:r>
      <w:proofErr w:type="spellStart"/>
      <w:r>
        <w:t>Childtabelle</w:t>
      </w:r>
      <w:proofErr w:type="spellEnd"/>
      <w:r>
        <w:t xml:space="preserve"> </w:t>
      </w:r>
      <w:proofErr w:type="spellStart"/>
      <w:r>
        <w:t>dboReference</w:t>
      </w:r>
      <w:proofErr w:type="spellEnd"/>
      <w:r>
        <w:t>(</w:t>
      </w:r>
      <w:proofErr w:type="spellStart"/>
      <w:r>
        <w:t>dboParent</w:t>
      </w:r>
      <w:proofErr w:type="spellEnd"/>
      <w:r>
        <w:t xml:space="preserve">). Über die Spalte </w:t>
      </w:r>
      <w:proofErr w:type="spellStart"/>
      <w:r>
        <w:t>orderIndexOfChild</w:t>
      </w:r>
      <w:proofErr w:type="spellEnd"/>
      <w:r>
        <w:fldChar w:fldCharType="begin"/>
      </w:r>
      <w:r>
        <w:instrText xml:space="preserve"> XE "</w:instrText>
      </w:r>
      <w:r w:rsidRPr="00ED64AE">
        <w:instrText>OrderIndexOfChild</w:instrText>
      </w:r>
      <w:r>
        <w:instrText xml:space="preserve">" </w:instrText>
      </w:r>
      <w:r>
        <w:fldChar w:fldCharType="end"/>
      </w:r>
      <w:r w:rsidR="00DF1959">
        <w:t xml:space="preserve"> können Sie nun die Reihenfolge der </w:t>
      </w:r>
      <w:proofErr w:type="spellStart"/>
      <w:r w:rsidR="00DF1959">
        <w:t>Childtabellen</w:t>
      </w:r>
      <w:proofErr w:type="spellEnd"/>
      <w:r w:rsidR="00DF1959">
        <w:t xml:space="preserve"> festlegen, wobei der </w:t>
      </w:r>
      <w:proofErr w:type="spellStart"/>
      <w:r w:rsidR="00DF1959">
        <w:t>Defaultwert</w:t>
      </w:r>
      <w:proofErr w:type="spellEnd"/>
      <w:r w:rsidR="00DF1959">
        <w:t xml:space="preserve"> 0 besagt, dass die Tabelle am Ende angezeigt wird.</w:t>
      </w:r>
    </w:p>
    <w:p w14:paraId="6CBBED69" w14:textId="177BAABE" w:rsidR="00DF1959" w:rsidRDefault="00DF1959" w:rsidP="006355F0">
      <w:pPr>
        <w:jc w:val="both"/>
      </w:pPr>
      <w:r w:rsidRPr="00DF1959">
        <w:rPr>
          <w:noProof/>
          <w:lang w:eastAsia="de-DE"/>
        </w:rPr>
        <w:drawing>
          <wp:inline distT="0" distB="0" distL="0" distR="0" wp14:anchorId="7E5205A6" wp14:editId="3697E41C">
            <wp:extent cx="5760720" cy="1692275"/>
            <wp:effectExtent l="0" t="0" r="0" b="3175"/>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1692275"/>
                    </a:xfrm>
                    <a:prstGeom prst="rect">
                      <a:avLst/>
                    </a:prstGeom>
                  </pic:spPr>
                </pic:pic>
              </a:graphicData>
            </a:graphic>
          </wp:inline>
        </w:drawing>
      </w:r>
    </w:p>
    <w:p w14:paraId="2EDBB7A5" w14:textId="5DA41F54" w:rsidR="006355F0" w:rsidRDefault="006355F0" w:rsidP="006355F0">
      <w:pPr>
        <w:pStyle w:val="Heading3"/>
      </w:pPr>
      <w:bookmarkStart w:id="45" w:name="_Ref121737766"/>
      <w:bookmarkStart w:id="46" w:name="_Toc121755776"/>
      <w:r>
        <w:t>Steuerung der zu verwendenden Maske</w:t>
      </w:r>
      <w:bookmarkEnd w:id="45"/>
      <w:bookmarkEnd w:id="46"/>
    </w:p>
    <w:p w14:paraId="7C52D478" w14:textId="44E49FE5" w:rsidR="006355F0" w:rsidRDefault="006355F0" w:rsidP="006355F0">
      <w:r>
        <w:t>Autolayout</w:t>
      </w:r>
    </w:p>
    <w:p w14:paraId="11D6F9B9" w14:textId="5515CB7F" w:rsidR="00BF690F" w:rsidRDefault="00BF690F" w:rsidP="006355F0">
      <w:r>
        <w:t>Hinterlegung in Objekten</w:t>
      </w:r>
    </w:p>
    <w:p w14:paraId="402C9B95" w14:textId="6D6721E2" w:rsidR="00746CFE" w:rsidRDefault="00746CFE" w:rsidP="006355F0"/>
    <w:p w14:paraId="288BBE3C" w14:textId="7919983F" w:rsidR="00746CFE" w:rsidRDefault="00746CFE" w:rsidP="006355F0">
      <w:r>
        <w:t xml:space="preserve">Eigenschaften von Feldern im Layout/der </w:t>
      </w:r>
      <w:proofErr w:type="spellStart"/>
      <w:r>
        <w:t>Fieldselection</w:t>
      </w:r>
      <w:proofErr w:type="spellEnd"/>
      <w:r>
        <w:t xml:space="preserve"> wie zum </w:t>
      </w:r>
      <w:proofErr w:type="spellStart"/>
      <w:r>
        <w:t>beispiel</w:t>
      </w:r>
      <w:proofErr w:type="spellEnd"/>
      <w:r>
        <w:t xml:space="preserve"> </w:t>
      </w:r>
      <w:proofErr w:type="spellStart"/>
      <w:r>
        <w:t>editable</w:t>
      </w:r>
      <w:proofErr w:type="spellEnd"/>
    </w:p>
    <w:p w14:paraId="4EB7CB01" w14:textId="77777777" w:rsidR="0037321B" w:rsidRDefault="0037321B" w:rsidP="00965D88">
      <w:pPr>
        <w:pStyle w:val="Heading2"/>
        <w:jc w:val="both"/>
      </w:pPr>
      <w:bookmarkStart w:id="47" w:name="_Toc121755777"/>
      <w:r>
        <w:t>Listenkonfiguration</w:t>
      </w:r>
      <w:bookmarkEnd w:id="47"/>
    </w:p>
    <w:p w14:paraId="43BDBB94" w14:textId="1FAB582E" w:rsidR="00A811A8" w:rsidRDefault="00A811A8" w:rsidP="00965D88">
      <w:pPr>
        <w:jc w:val="both"/>
      </w:pPr>
      <w:r>
        <w:t xml:space="preserve">…Hier muss noch </w:t>
      </w:r>
      <w:proofErr w:type="spellStart"/>
      <w:r>
        <w:t>gridaarangement</w:t>
      </w:r>
      <w:proofErr w:type="spellEnd"/>
      <w:r>
        <w:t xml:space="preserve"> und </w:t>
      </w:r>
      <w:proofErr w:type="spellStart"/>
      <w:r>
        <w:t>GADefault</w:t>
      </w:r>
      <w:proofErr w:type="spellEnd"/>
      <w:r>
        <w:t xml:space="preserve"> rein… bzw. wo man die Defaults setzt und findet.</w:t>
      </w:r>
    </w:p>
    <w:p w14:paraId="48628775" w14:textId="77B5B2AB" w:rsidR="00A811A8" w:rsidRDefault="00A811A8" w:rsidP="00A811A8">
      <w:pPr>
        <w:pStyle w:val="Heading3"/>
      </w:pPr>
      <w:proofErr w:type="spellStart"/>
      <w:r>
        <w:t>Fieldselection</w:t>
      </w:r>
      <w:proofErr w:type="spellEnd"/>
    </w:p>
    <w:p w14:paraId="10944455" w14:textId="3A637F22" w:rsidR="00A811A8" w:rsidRDefault="00A811A8" w:rsidP="00A811A8">
      <w:pPr>
        <w:pStyle w:val="Heading3"/>
      </w:pPr>
      <w:proofErr w:type="spellStart"/>
      <w:r>
        <w:t>Gridarrangement</w:t>
      </w:r>
      <w:proofErr w:type="spellEnd"/>
    </w:p>
    <w:p w14:paraId="16110BE7" w14:textId="734180C2" w:rsidR="00A811A8" w:rsidRPr="00A811A8" w:rsidRDefault="00A811A8" w:rsidP="00A811A8">
      <w:pPr>
        <w:pStyle w:val="Heading3"/>
      </w:pPr>
      <w:proofErr w:type="spellStart"/>
      <w:r>
        <w:t>GridarrangementDefault</w:t>
      </w:r>
      <w:proofErr w:type="spellEnd"/>
    </w:p>
    <w:p w14:paraId="2B5FEEA3" w14:textId="77777777" w:rsidR="00A811A8" w:rsidRDefault="00A811A8" w:rsidP="00965D88">
      <w:pPr>
        <w:jc w:val="both"/>
      </w:pPr>
    </w:p>
    <w:p w14:paraId="13CD1EA1" w14:textId="1A6AAFF1" w:rsidR="00085C7D" w:rsidRDefault="00085C7D" w:rsidP="00965D88">
      <w:pPr>
        <w:jc w:val="both"/>
      </w:pPr>
      <w:r>
        <w:t>Um eine Listenkonfiguration</w:t>
      </w:r>
      <w:r>
        <w:fldChar w:fldCharType="begin"/>
      </w:r>
      <w:r>
        <w:instrText xml:space="preserve"> XE "</w:instrText>
      </w:r>
      <w:r w:rsidRPr="000E0950">
        <w:instrText>Menü:Anlage</w:instrText>
      </w:r>
      <w:r>
        <w:instrText xml:space="preserve">" </w:instrText>
      </w:r>
      <w:r>
        <w:fldChar w:fldCharType="end"/>
      </w:r>
      <w:r w:rsidR="0093735F">
        <w:fldChar w:fldCharType="begin"/>
      </w:r>
      <w:r w:rsidR="0093735F">
        <w:instrText xml:space="preserve"> XE "</w:instrText>
      </w:r>
      <w:r w:rsidR="0093735F" w:rsidRPr="007105C5">
        <w:instrText>Listenkonfiguration</w:instrText>
      </w:r>
      <w:r w:rsidR="0093735F">
        <w:instrText>" \t "</w:instrText>
      </w:r>
      <w:r w:rsidR="0093735F" w:rsidRPr="00467612">
        <w:rPr>
          <w:rFonts w:cstheme="minorHAnsi"/>
          <w:i/>
        </w:rPr>
        <w:instrText>Siehe</w:instrText>
      </w:r>
      <w:r w:rsidR="0093735F" w:rsidRPr="00467612">
        <w:rPr>
          <w:rFonts w:cstheme="minorHAnsi"/>
        </w:rPr>
        <w:instrText xml:space="preserve"> Fieldselection</w:instrText>
      </w:r>
      <w:r w:rsidR="0093735F">
        <w:instrText xml:space="preserve">" </w:instrText>
      </w:r>
      <w:r w:rsidR="0093735F">
        <w:fldChar w:fldCharType="end"/>
      </w:r>
      <w:r>
        <w:t xml:space="preserve"> zu erstellen oder zu bearbeiten, rufen Sie die Liste der </w:t>
      </w:r>
      <w:proofErr w:type="spellStart"/>
      <w:r>
        <w:t>Fieldselections</w:t>
      </w:r>
      <w:proofErr w:type="spellEnd"/>
      <w:r w:rsidR="0093735F">
        <w:fldChar w:fldCharType="begin"/>
      </w:r>
      <w:r w:rsidR="0093735F">
        <w:instrText xml:space="preserve"> XE "</w:instrText>
      </w:r>
      <w:r w:rsidR="0093735F" w:rsidRPr="007105C5">
        <w:instrText>Fieldselection</w:instrText>
      </w:r>
      <w:r w:rsidR="0093735F">
        <w:instrText xml:space="preserve">" </w:instrText>
      </w:r>
      <w:r w:rsidR="0093735F">
        <w:fldChar w:fldCharType="end"/>
      </w:r>
      <w:r>
        <w:t xml:space="preserve"> auf</w:t>
      </w:r>
      <w:r w:rsidR="0093735F">
        <w:t xml:space="preserve"> und gehen wie in Abschnitt </w:t>
      </w:r>
      <w:r w:rsidR="0093735F">
        <w:fldChar w:fldCharType="begin"/>
      </w:r>
      <w:r w:rsidR="0093735F">
        <w:instrText xml:space="preserve"> REF _Ref91669105 \r \h </w:instrText>
      </w:r>
      <w:r w:rsidR="00965D88">
        <w:instrText xml:space="preserve"> \* MERGEFORMAT </w:instrText>
      </w:r>
      <w:r w:rsidR="0093735F">
        <w:fldChar w:fldCharType="separate"/>
      </w:r>
      <w:r w:rsidR="009551E2">
        <w:t>2.1.3</w:t>
      </w:r>
      <w:r w:rsidR="0093735F">
        <w:fldChar w:fldCharType="end"/>
      </w:r>
      <w:r w:rsidR="0093735F">
        <w:t xml:space="preserve"> </w:t>
      </w:r>
      <w:r w:rsidR="0093735F">
        <w:fldChar w:fldCharType="begin"/>
      </w:r>
      <w:r w:rsidR="0093735F">
        <w:instrText xml:space="preserve"> REF _Ref91669105 \h </w:instrText>
      </w:r>
      <w:r w:rsidR="00965D88">
        <w:instrText xml:space="preserve"> \* MERGEFORMAT </w:instrText>
      </w:r>
      <w:r w:rsidR="0093735F">
        <w:fldChar w:fldCharType="separate"/>
      </w:r>
      <w:r w:rsidR="009551E2">
        <w:t>Grundlegende Listenfunktionen</w:t>
      </w:r>
      <w:r w:rsidR="0093735F">
        <w:fldChar w:fldCharType="end"/>
      </w:r>
      <w:r w:rsidR="0093735F">
        <w:t xml:space="preserve"> ab Seite </w:t>
      </w:r>
      <w:r w:rsidR="0093735F">
        <w:fldChar w:fldCharType="begin"/>
      </w:r>
      <w:r w:rsidR="0093735F">
        <w:instrText xml:space="preserve"> PAGEREF _Ref91669105 \h </w:instrText>
      </w:r>
      <w:r w:rsidR="0093735F">
        <w:fldChar w:fldCharType="separate"/>
      </w:r>
      <w:r w:rsidR="009551E2">
        <w:rPr>
          <w:noProof/>
        </w:rPr>
        <w:t>32</w:t>
      </w:r>
      <w:r w:rsidR="0093735F">
        <w:fldChar w:fldCharType="end"/>
      </w:r>
      <w:r w:rsidR="0093735F">
        <w:t xml:space="preserve"> beschrieben vor. A</w:t>
      </w:r>
      <w:r>
        <w:t xml:space="preserve">lternativ </w:t>
      </w:r>
      <w:r w:rsidR="0093735F">
        <w:t xml:space="preserve">können Sie </w:t>
      </w:r>
      <w:r>
        <w:t xml:space="preserve">in der Liste, zu der Sie eine </w:t>
      </w:r>
      <w:proofErr w:type="spellStart"/>
      <w:r>
        <w:t>Fieldselection</w:t>
      </w:r>
      <w:proofErr w:type="spellEnd"/>
      <w:r>
        <w:t xml:space="preserve"> erstellen wollen, auf die Schaltfläche „Spalten-Selektion“ zur Auswahl einer </w:t>
      </w:r>
      <w:proofErr w:type="spellStart"/>
      <w:r>
        <w:t>Fieldselection</w:t>
      </w:r>
      <w:proofErr w:type="spellEnd"/>
      <w:r>
        <w:t xml:space="preserve"> klicken, um dort</w:t>
      </w:r>
      <w:r w:rsidR="0093735F">
        <w:t xml:space="preserve"> die vorhandene </w:t>
      </w:r>
      <w:proofErr w:type="spellStart"/>
      <w:r w:rsidR="0093735F">
        <w:t>Fieldselection</w:t>
      </w:r>
      <w:proofErr w:type="spellEnd"/>
      <w:r w:rsidR="0093735F">
        <w:t xml:space="preserve"> zu bearbeiten oder eine </w:t>
      </w:r>
      <w:r>
        <w:t xml:space="preserve">neue </w:t>
      </w:r>
      <w:proofErr w:type="spellStart"/>
      <w:r>
        <w:t>Fieldselection</w:t>
      </w:r>
      <w:proofErr w:type="spellEnd"/>
      <w:r>
        <w:t xml:space="preserve"> anzulegen, vgl. </w:t>
      </w:r>
      <w:r w:rsidR="0093735F">
        <w:t xml:space="preserve">Abschnitt </w:t>
      </w:r>
      <w:r w:rsidR="0093735F">
        <w:fldChar w:fldCharType="begin"/>
      </w:r>
      <w:r w:rsidR="0093735F">
        <w:instrText xml:space="preserve"> REF _Ref91671518 \r \h </w:instrText>
      </w:r>
      <w:r w:rsidR="00965D88">
        <w:instrText xml:space="preserve"> \* MERGEFORMAT </w:instrText>
      </w:r>
      <w:r w:rsidR="0093735F">
        <w:fldChar w:fldCharType="separate"/>
      </w:r>
      <w:r w:rsidR="009551E2">
        <w:t>2.2.2</w:t>
      </w:r>
      <w:r w:rsidR="0093735F">
        <w:fldChar w:fldCharType="end"/>
      </w:r>
      <w:r w:rsidR="0093735F">
        <w:t xml:space="preserve"> </w:t>
      </w:r>
      <w:r w:rsidR="0093735F">
        <w:fldChar w:fldCharType="begin"/>
      </w:r>
      <w:r w:rsidR="0093735F">
        <w:instrText xml:space="preserve"> REF _Ref91671518 \h </w:instrText>
      </w:r>
      <w:r w:rsidR="00965D88">
        <w:instrText xml:space="preserve"> \* MERGEFORMAT </w:instrText>
      </w:r>
      <w:r w:rsidR="0093735F">
        <w:fldChar w:fldCharType="separate"/>
      </w:r>
      <w:proofErr w:type="spellStart"/>
      <w:r w:rsidR="009551E2">
        <w:t>Parentfelder</w:t>
      </w:r>
      <w:proofErr w:type="spellEnd"/>
      <w:r w:rsidR="0093735F">
        <w:fldChar w:fldCharType="end"/>
      </w:r>
      <w:r w:rsidR="0093735F">
        <w:t xml:space="preserve"> ab Seite </w:t>
      </w:r>
      <w:r w:rsidR="0093735F">
        <w:fldChar w:fldCharType="begin"/>
      </w:r>
      <w:r w:rsidR="0093735F">
        <w:instrText xml:space="preserve"> PAGEREF _Ref91671518 \h </w:instrText>
      </w:r>
      <w:r w:rsidR="0093735F">
        <w:fldChar w:fldCharType="separate"/>
      </w:r>
      <w:r w:rsidR="009551E2">
        <w:rPr>
          <w:noProof/>
        </w:rPr>
        <w:t>33</w:t>
      </w:r>
      <w:r w:rsidR="0093735F">
        <w:fldChar w:fldCharType="end"/>
      </w:r>
      <w:r w:rsidR="0093735F">
        <w:t>.</w:t>
      </w:r>
    </w:p>
    <w:p w14:paraId="26DBABCF" w14:textId="5841B55E" w:rsidR="0093735F" w:rsidRDefault="0093735F" w:rsidP="00965D88">
      <w:pPr>
        <w:jc w:val="both"/>
      </w:pPr>
      <w:r>
        <w:t>Bei der Neuanlage bietet der zweite Weg den Vorteil, dass die Pflichtangabe „</w:t>
      </w:r>
      <w:proofErr w:type="spellStart"/>
      <w:r>
        <w:t>dbo</w:t>
      </w:r>
      <w:proofErr w:type="spellEnd"/>
      <w:r>
        <w:t xml:space="preserve">“ bereits mit der Tabelle zu der Sie die </w:t>
      </w:r>
      <w:proofErr w:type="spellStart"/>
      <w:r>
        <w:t>Fieldselection</w:t>
      </w:r>
      <w:proofErr w:type="spellEnd"/>
      <w:r>
        <w:t xml:space="preserve"> anlegen, vorbelegt ist. Vergeben Sie außerdem einen aussagekräftigen Namen. Es hat sich hierbei bewährt, die Kennung „</w:t>
      </w:r>
      <w:proofErr w:type="spellStart"/>
      <w:r>
        <w:t>fs</w:t>
      </w:r>
      <w:proofErr w:type="spellEnd"/>
      <w:r>
        <w:t xml:space="preserve">“ für </w:t>
      </w:r>
      <w:proofErr w:type="spellStart"/>
      <w:r>
        <w:t>Fieldselection</w:t>
      </w:r>
      <w:proofErr w:type="spellEnd"/>
      <w:r>
        <w:t xml:space="preserve"> </w:t>
      </w:r>
      <w:r w:rsidR="00FE1AC9">
        <w:t>und den Namen der Tabelle im Namen zu verwenden.</w:t>
      </w:r>
    </w:p>
    <w:p w14:paraId="558E1A18" w14:textId="77777777" w:rsidR="0093735F" w:rsidRDefault="0093735F" w:rsidP="00965D88">
      <w:pPr>
        <w:keepNext/>
        <w:jc w:val="both"/>
      </w:pPr>
      <w:r w:rsidRPr="0093735F">
        <w:rPr>
          <w:noProof/>
          <w:lang w:eastAsia="de-DE"/>
        </w:rPr>
        <w:drawing>
          <wp:inline distT="0" distB="0" distL="0" distR="0" wp14:anchorId="798CC5E2" wp14:editId="7DF4B370">
            <wp:extent cx="3238500" cy="525974"/>
            <wp:effectExtent l="0" t="0" r="0" b="762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15172" cy="538427"/>
                    </a:xfrm>
                    <a:prstGeom prst="rect">
                      <a:avLst/>
                    </a:prstGeom>
                  </pic:spPr>
                </pic:pic>
              </a:graphicData>
            </a:graphic>
          </wp:inline>
        </w:drawing>
      </w:r>
    </w:p>
    <w:p w14:paraId="04920B0C" w14:textId="65CDB097" w:rsidR="0093735F" w:rsidRDefault="0093735F" w:rsidP="00965D88">
      <w:pPr>
        <w:pStyle w:val="Caption"/>
        <w:jc w:val="both"/>
      </w:pPr>
      <w:bookmarkStart w:id="48" w:name="_Toc121755728"/>
      <w:r>
        <w:t xml:space="preserve">Abbildung </w:t>
      </w:r>
      <w:r w:rsidR="00950B5E">
        <w:fldChar w:fldCharType="begin"/>
      </w:r>
      <w:r w:rsidR="00950B5E">
        <w:instrText xml:space="preserve"> SEQ Abbildung \* ARABIC </w:instrText>
      </w:r>
      <w:r w:rsidR="00950B5E">
        <w:fldChar w:fldCharType="separate"/>
      </w:r>
      <w:r w:rsidR="00950B5E">
        <w:rPr>
          <w:noProof/>
        </w:rPr>
        <w:t>20</w:t>
      </w:r>
      <w:r w:rsidR="00950B5E">
        <w:rPr>
          <w:noProof/>
        </w:rPr>
        <w:fldChar w:fldCharType="end"/>
      </w:r>
      <w:r>
        <w:t xml:space="preserve"> - Pflichtfelder einer </w:t>
      </w:r>
      <w:proofErr w:type="spellStart"/>
      <w:r>
        <w:t>Fieldseelction</w:t>
      </w:r>
      <w:bookmarkEnd w:id="48"/>
      <w:proofErr w:type="spellEnd"/>
    </w:p>
    <w:p w14:paraId="5403E637" w14:textId="7281CFF3" w:rsidR="00FE1AC9" w:rsidRDefault="00FE1AC9" w:rsidP="00965D88">
      <w:pPr>
        <w:jc w:val="both"/>
      </w:pPr>
      <w:r>
        <w:t xml:space="preserve">Um die eigentliche Definition der </w:t>
      </w:r>
      <w:proofErr w:type="spellStart"/>
      <w:r>
        <w:t>Fieldselection</w:t>
      </w:r>
      <w:proofErr w:type="spellEnd"/>
      <w:r>
        <w:t xml:space="preserve">, also die gewünschten Felder festlegen zu können, klicken Sie im Dialog der </w:t>
      </w:r>
      <w:proofErr w:type="spellStart"/>
      <w:r>
        <w:t>Fieldselectioneigenschaften</w:t>
      </w:r>
      <w:proofErr w:type="spellEnd"/>
      <w:r>
        <w:t xml:space="preserve"> auf „Feld-Auswahl bearbeiten“.</w:t>
      </w:r>
    </w:p>
    <w:p w14:paraId="30853B9B" w14:textId="77777777" w:rsidR="00FE1AC9" w:rsidRDefault="00FE1AC9" w:rsidP="00965D88">
      <w:pPr>
        <w:jc w:val="both"/>
      </w:pPr>
      <w:r w:rsidRPr="00FE1AC9">
        <w:rPr>
          <w:noProof/>
          <w:lang w:eastAsia="de-DE"/>
        </w:rPr>
        <w:drawing>
          <wp:inline distT="0" distB="0" distL="0" distR="0" wp14:anchorId="2119EB2E" wp14:editId="7A60183A">
            <wp:extent cx="2819794" cy="657317"/>
            <wp:effectExtent l="0" t="0" r="0" b="9525"/>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19794" cy="657317"/>
                    </a:xfrm>
                    <a:prstGeom prst="rect">
                      <a:avLst/>
                    </a:prstGeom>
                  </pic:spPr>
                </pic:pic>
              </a:graphicData>
            </a:graphic>
          </wp:inline>
        </w:drawing>
      </w:r>
    </w:p>
    <w:p w14:paraId="02B65793" w14:textId="36072089" w:rsidR="0093735F" w:rsidRDefault="00FE1AC9" w:rsidP="00965D88">
      <w:pPr>
        <w:jc w:val="both"/>
      </w:pPr>
      <w:r>
        <w:t xml:space="preserve"> Oder doppelklicken Sie in der Liste der </w:t>
      </w:r>
      <w:proofErr w:type="spellStart"/>
      <w:r>
        <w:t>Fieldselections</w:t>
      </w:r>
      <w:proofErr w:type="spellEnd"/>
      <w:r>
        <w:t xml:space="preserve"> auf den gewünschten Eintrag. Hierdurch gelangen Sie jeweils in den </w:t>
      </w:r>
      <w:commentRangeStart w:id="49"/>
      <w:r>
        <w:t xml:space="preserve">namenlosen </w:t>
      </w:r>
      <w:commentRangeEnd w:id="49"/>
      <w:r>
        <w:rPr>
          <w:rStyle w:val="CommentReference"/>
        </w:rPr>
        <w:commentReference w:id="49"/>
      </w:r>
      <w:r>
        <w:t>Dialog:</w:t>
      </w:r>
    </w:p>
    <w:p w14:paraId="4A77E85B" w14:textId="7D7F72F0" w:rsidR="00FE1AC9" w:rsidRDefault="00FE1AC9" w:rsidP="00965D88">
      <w:pPr>
        <w:jc w:val="both"/>
      </w:pPr>
      <w:commentRangeStart w:id="50"/>
      <w:r w:rsidRPr="00FE1AC9">
        <w:rPr>
          <w:noProof/>
          <w:lang w:eastAsia="de-DE"/>
        </w:rPr>
        <w:drawing>
          <wp:inline distT="0" distB="0" distL="0" distR="0" wp14:anchorId="1D695421" wp14:editId="74D4A159">
            <wp:extent cx="5760720" cy="1882140"/>
            <wp:effectExtent l="19050" t="19050" r="11430" b="2286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1882140"/>
                    </a:xfrm>
                    <a:prstGeom prst="rect">
                      <a:avLst/>
                    </a:prstGeom>
                    <a:ln>
                      <a:solidFill>
                        <a:sysClr val="windowText" lastClr="000000"/>
                      </a:solidFill>
                    </a:ln>
                  </pic:spPr>
                </pic:pic>
              </a:graphicData>
            </a:graphic>
          </wp:inline>
        </w:drawing>
      </w:r>
      <w:commentRangeEnd w:id="50"/>
      <w:r>
        <w:rPr>
          <w:rStyle w:val="CommentReference"/>
        </w:rPr>
        <w:commentReference w:id="50"/>
      </w:r>
    </w:p>
    <w:p w14:paraId="47DE21E2" w14:textId="4904D60E" w:rsidR="0093735F" w:rsidRDefault="00FE1AC9" w:rsidP="00965D88">
      <w:pPr>
        <w:jc w:val="both"/>
      </w:pPr>
      <w:r>
        <w:t>Aus der Baumstruktur des APO-Explorers können nun Felder auf den Root-Knoten gezogen und somit Felder zur Anzeige definiert werden.</w:t>
      </w:r>
    </w:p>
    <w:p w14:paraId="5994A60F" w14:textId="25480DD6" w:rsidR="00FE1AC9" w:rsidRDefault="00FE1AC9" w:rsidP="00965D88">
      <w:pPr>
        <w:jc w:val="both"/>
      </w:pPr>
      <w:r w:rsidRPr="00FE1AC9">
        <w:rPr>
          <w:noProof/>
          <w:lang w:eastAsia="de-DE"/>
        </w:rPr>
        <w:drawing>
          <wp:inline distT="0" distB="0" distL="0" distR="0" wp14:anchorId="311497EB" wp14:editId="3B6C368E">
            <wp:extent cx="5760720" cy="2686050"/>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686050"/>
                    </a:xfrm>
                    <a:prstGeom prst="rect">
                      <a:avLst/>
                    </a:prstGeom>
                  </pic:spPr>
                </pic:pic>
              </a:graphicData>
            </a:graphic>
          </wp:inline>
        </w:drawing>
      </w:r>
    </w:p>
    <w:p w14:paraId="5972571F" w14:textId="589357F8" w:rsidR="00FE1AC9" w:rsidRDefault="00FE1AC9" w:rsidP="00965D88">
      <w:pPr>
        <w:jc w:val="both"/>
      </w:pPr>
      <w:r>
        <w:t xml:space="preserve">Es können auch Felder aus </w:t>
      </w:r>
      <w:proofErr w:type="spellStart"/>
      <w:r>
        <w:t>Childtabellen</w:t>
      </w:r>
      <w:proofErr w:type="spellEnd"/>
      <w:r>
        <w:t xml:space="preserve"> angegeben werden. Hierbei muss eine </w:t>
      </w:r>
      <w:proofErr w:type="spellStart"/>
      <w:r>
        <w:t>Aggregierungsfunktion</w:t>
      </w:r>
      <w:proofErr w:type="spellEnd"/>
      <w:r>
        <w:t xml:space="preserve"> angegeben werden. Zu Verfügung stehen beispielsweise die Summen</w:t>
      </w:r>
      <w:r w:rsidR="00FD1315">
        <w:t xml:space="preserve">- oder </w:t>
      </w:r>
      <w:proofErr w:type="spellStart"/>
      <w:r w:rsidR="00FD1315">
        <w:t>Maximumbildung</w:t>
      </w:r>
      <w:proofErr w:type="spellEnd"/>
      <w:r w:rsidR="00FD1315">
        <w:t>, aber</w:t>
      </w:r>
      <w:r>
        <w:t xml:space="preserve"> auch eine Auf</w:t>
      </w:r>
      <w:r w:rsidR="00FD1315">
        <w:t>listung. Beispielsweise könnte in einer Tourliste ein Feld mit den Namen aller Tourpositionskunden erzeugt werden.</w:t>
      </w:r>
    </w:p>
    <w:p w14:paraId="3EA82274" w14:textId="77777777" w:rsidR="00FD1315" w:rsidRDefault="00FD1315" w:rsidP="00965D88">
      <w:pPr>
        <w:keepNext/>
        <w:jc w:val="both"/>
      </w:pPr>
      <w:r w:rsidRPr="00FD1315">
        <w:rPr>
          <w:noProof/>
          <w:lang w:eastAsia="de-DE"/>
        </w:rPr>
        <w:drawing>
          <wp:inline distT="0" distB="0" distL="0" distR="0" wp14:anchorId="66DF45F2" wp14:editId="691B4C5A">
            <wp:extent cx="2419350" cy="2292757"/>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34088" cy="2306723"/>
                    </a:xfrm>
                    <a:prstGeom prst="rect">
                      <a:avLst/>
                    </a:prstGeom>
                  </pic:spPr>
                </pic:pic>
              </a:graphicData>
            </a:graphic>
          </wp:inline>
        </w:drawing>
      </w:r>
    </w:p>
    <w:p w14:paraId="27A29ABD" w14:textId="0C65694D" w:rsidR="00FD1315" w:rsidRDefault="00FD1315" w:rsidP="00965D88">
      <w:pPr>
        <w:pStyle w:val="Caption"/>
        <w:jc w:val="both"/>
      </w:pPr>
      <w:bookmarkStart w:id="51" w:name="_Toc121755729"/>
      <w:r>
        <w:t xml:space="preserve">Abbildung </w:t>
      </w:r>
      <w:r w:rsidR="00950B5E">
        <w:fldChar w:fldCharType="begin"/>
      </w:r>
      <w:r w:rsidR="00950B5E">
        <w:instrText xml:space="preserve"> SEQ Abbildung \* ARABIC </w:instrText>
      </w:r>
      <w:r w:rsidR="00950B5E">
        <w:fldChar w:fldCharType="separate"/>
      </w:r>
      <w:r w:rsidR="00950B5E">
        <w:rPr>
          <w:noProof/>
        </w:rPr>
        <w:t>21</w:t>
      </w:r>
      <w:r w:rsidR="00950B5E">
        <w:rPr>
          <w:noProof/>
        </w:rPr>
        <w:fldChar w:fldCharType="end"/>
      </w:r>
      <w:r>
        <w:t xml:space="preserve"> - Beispiel für Listenaggregierung</w:t>
      </w:r>
      <w:bookmarkEnd w:id="51"/>
    </w:p>
    <w:p w14:paraId="7BF3BA1B" w14:textId="7430806E" w:rsidR="0037321B" w:rsidRDefault="00085C7D" w:rsidP="00965D88">
      <w:pPr>
        <w:jc w:val="both"/>
      </w:pPr>
      <w:r>
        <w:t xml:space="preserve">Für ein markiertes Objekt </w:t>
      </w:r>
      <w:r w:rsidR="00FD1315">
        <w:t xml:space="preserve">unterhalb des Root-Knotens </w:t>
      </w:r>
      <w:r>
        <w:t>werden Ihnen die Eigenschaften angezeigt. Hier können Sie beispielsweise den Anzeigenamen (</w:t>
      </w:r>
      <w:proofErr w:type="spellStart"/>
      <w:r>
        <w:t>caption</w:t>
      </w:r>
      <w:proofErr w:type="spellEnd"/>
      <w:r>
        <w:t>) ändern</w:t>
      </w:r>
      <w:r w:rsidR="00FD1315">
        <w:t>.</w:t>
      </w:r>
    </w:p>
    <w:p w14:paraId="03BBFF9D" w14:textId="4D9BD63F" w:rsidR="00D204B5" w:rsidRDefault="00D204B5" w:rsidP="00965D88">
      <w:pPr>
        <w:jc w:val="both"/>
      </w:pPr>
    </w:p>
    <w:p w14:paraId="6E770E1E" w14:textId="6AC6BDBA" w:rsidR="00D204B5" w:rsidRDefault="00D204B5" w:rsidP="00965D88">
      <w:pPr>
        <w:jc w:val="both"/>
      </w:pPr>
    </w:p>
    <w:p w14:paraId="65697092" w14:textId="2A883998" w:rsidR="00D204B5" w:rsidRDefault="00D204B5" w:rsidP="00965D88">
      <w:pPr>
        <w:jc w:val="both"/>
      </w:pPr>
    </w:p>
    <w:p w14:paraId="2911B43E" w14:textId="77777777" w:rsidR="00D204B5" w:rsidRDefault="00D204B5" w:rsidP="00D204B5">
      <w:pPr>
        <w:jc w:val="both"/>
        <w:rPr>
          <w:color w:val="1F497D"/>
        </w:rPr>
      </w:pPr>
      <w:r>
        <w:rPr>
          <w:color w:val="1F497D"/>
        </w:rPr>
        <w:t xml:space="preserve">Hintergrund </w:t>
      </w:r>
      <w:proofErr w:type="spellStart"/>
      <w:r>
        <w:rPr>
          <w:color w:val="1F497D"/>
        </w:rPr>
        <w:t>Fieldselection</w:t>
      </w:r>
      <w:proofErr w:type="spellEnd"/>
    </w:p>
    <w:p w14:paraId="273C88D0" w14:textId="77777777" w:rsidR="00D204B5" w:rsidRDefault="00D204B5" w:rsidP="00D204B5">
      <w:pPr>
        <w:jc w:val="both"/>
        <w:rPr>
          <w:color w:val="1F497D"/>
        </w:rPr>
      </w:pPr>
      <w:r>
        <w:rPr>
          <w:color w:val="1F497D"/>
        </w:rPr>
        <w:t xml:space="preserve">Wenn ein Benutzer (Coop-Admin) eine </w:t>
      </w:r>
      <w:proofErr w:type="spellStart"/>
      <w:r>
        <w:rPr>
          <w:color w:val="1F497D"/>
        </w:rPr>
        <w:t>Fieldselection</w:t>
      </w:r>
      <w:proofErr w:type="spellEnd"/>
      <w:r>
        <w:rPr>
          <w:color w:val="1F497D"/>
        </w:rPr>
        <w:t xml:space="preserve"> speichert, stehen in der Tabelle </w:t>
      </w:r>
      <w:proofErr w:type="spellStart"/>
      <w:r>
        <w:rPr>
          <w:color w:val="1F497D"/>
        </w:rPr>
        <w:t>Fieldselection</w:t>
      </w:r>
      <w:proofErr w:type="spellEnd"/>
      <w:r>
        <w:rPr>
          <w:color w:val="1F497D"/>
        </w:rPr>
        <w:t xml:space="preserve"> nur die Kopfinformationen drin, also der Name </w:t>
      </w:r>
      <w:proofErr w:type="spellStart"/>
      <w:r>
        <w:rPr>
          <w:color w:val="1F497D"/>
        </w:rPr>
        <w:t>u.ä.</w:t>
      </w:r>
      <w:proofErr w:type="spellEnd"/>
      <w:r>
        <w:rPr>
          <w:color w:val="1F497D"/>
        </w:rPr>
        <w:t>:</w:t>
      </w:r>
    </w:p>
    <w:p w14:paraId="585968AE" w14:textId="77777777" w:rsidR="00D204B5" w:rsidRDefault="00D204B5" w:rsidP="00D204B5">
      <w:pPr>
        <w:jc w:val="both"/>
        <w:rPr>
          <w:color w:val="1F497D"/>
        </w:rPr>
      </w:pPr>
      <w:r>
        <w:rPr>
          <w:noProof/>
          <w:color w:val="1F497D"/>
          <w:lang w:eastAsia="de-DE"/>
        </w:rPr>
        <w:drawing>
          <wp:inline distT="0" distB="0" distL="0" distR="0" wp14:anchorId="1C72BDFB" wp14:editId="78EF106F">
            <wp:extent cx="4251325" cy="982345"/>
            <wp:effectExtent l="19050" t="19050" r="15875" b="2730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51325" cy="982345"/>
                    </a:xfrm>
                    <a:prstGeom prst="rect">
                      <a:avLst/>
                    </a:prstGeom>
                    <a:noFill/>
                    <a:ln w="9525" cmpd="sng">
                      <a:solidFill>
                        <a:srgbClr val="000000"/>
                      </a:solidFill>
                      <a:miter lim="800000"/>
                      <a:headEnd/>
                      <a:tailEnd/>
                    </a:ln>
                    <a:effectLst/>
                  </pic:spPr>
                </pic:pic>
              </a:graphicData>
            </a:graphic>
          </wp:inline>
        </w:drawing>
      </w:r>
    </w:p>
    <w:p w14:paraId="7911C23C" w14:textId="77777777" w:rsidR="00D204B5" w:rsidRDefault="00D204B5" w:rsidP="00D204B5">
      <w:pPr>
        <w:jc w:val="both"/>
        <w:rPr>
          <w:color w:val="1F497D"/>
        </w:rPr>
      </w:pPr>
    </w:p>
    <w:p w14:paraId="39556EA2" w14:textId="77777777" w:rsidR="00D204B5" w:rsidRDefault="00D204B5" w:rsidP="00D204B5">
      <w:pPr>
        <w:jc w:val="both"/>
        <w:rPr>
          <w:color w:val="1F497D"/>
        </w:rPr>
      </w:pPr>
      <w:r>
        <w:rPr>
          <w:color w:val="1F497D"/>
        </w:rPr>
        <w:t xml:space="preserve">Die Informationen, welche Spalten konfiguriert sind, stehen bereits in dem zur </w:t>
      </w:r>
      <w:proofErr w:type="spellStart"/>
      <w:r>
        <w:rPr>
          <w:color w:val="1F497D"/>
        </w:rPr>
        <w:t>Fieldselection</w:t>
      </w:r>
      <w:proofErr w:type="spellEnd"/>
      <w:r>
        <w:rPr>
          <w:color w:val="1F497D"/>
        </w:rPr>
        <w:t xml:space="preserve"> gehörenden </w:t>
      </w:r>
      <w:proofErr w:type="spellStart"/>
      <w:r>
        <w:rPr>
          <w:color w:val="1F497D"/>
        </w:rPr>
        <w:t>dboFieldselectionNode</w:t>
      </w:r>
      <w:proofErr w:type="spellEnd"/>
      <w:r>
        <w:rPr>
          <w:color w:val="1F497D"/>
        </w:rPr>
        <w:t>-Eintrag:</w:t>
      </w:r>
    </w:p>
    <w:p w14:paraId="1D8219FD" w14:textId="77777777" w:rsidR="00D204B5" w:rsidRDefault="00D204B5" w:rsidP="00D204B5">
      <w:pPr>
        <w:jc w:val="both"/>
        <w:rPr>
          <w:color w:val="1F497D"/>
        </w:rPr>
      </w:pPr>
      <w:r>
        <w:rPr>
          <w:noProof/>
          <w:color w:val="1F497D"/>
          <w:lang w:eastAsia="de-DE"/>
        </w:rPr>
        <w:drawing>
          <wp:inline distT="0" distB="0" distL="0" distR="0" wp14:anchorId="065672C1" wp14:editId="3D7D167A">
            <wp:extent cx="11866880" cy="4770120"/>
            <wp:effectExtent l="19050" t="19050" r="20320" b="1143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866880" cy="4770120"/>
                    </a:xfrm>
                    <a:prstGeom prst="rect">
                      <a:avLst/>
                    </a:prstGeom>
                    <a:noFill/>
                    <a:ln w="9525" cmpd="sng">
                      <a:solidFill>
                        <a:srgbClr val="000000"/>
                      </a:solidFill>
                      <a:miter lim="800000"/>
                      <a:headEnd/>
                      <a:tailEnd/>
                    </a:ln>
                    <a:effectLst/>
                  </pic:spPr>
                </pic:pic>
              </a:graphicData>
            </a:graphic>
          </wp:inline>
        </w:drawing>
      </w:r>
    </w:p>
    <w:p w14:paraId="232BD049" w14:textId="77777777" w:rsidR="00D204B5" w:rsidRDefault="00D204B5" w:rsidP="00D204B5">
      <w:pPr>
        <w:jc w:val="both"/>
        <w:rPr>
          <w:color w:val="1F497D"/>
        </w:rPr>
      </w:pPr>
    </w:p>
    <w:p w14:paraId="62E23E09" w14:textId="77777777" w:rsidR="00D204B5" w:rsidRDefault="00D204B5" w:rsidP="00D204B5">
      <w:pPr>
        <w:jc w:val="both"/>
        <w:rPr>
          <w:color w:val="1F497D"/>
        </w:rPr>
      </w:pPr>
      <w:r>
        <w:rPr>
          <w:color w:val="1F497D"/>
        </w:rPr>
        <w:t xml:space="preserve">Wenn ein Anwender „Aktuelles Layout speichern“ sagt, speichert er eigentlich die Spaltenbreiten und benötigt daher die Update Berechtigung auf die </w:t>
      </w:r>
      <w:proofErr w:type="spellStart"/>
      <w:r>
        <w:rPr>
          <w:color w:val="1F497D"/>
        </w:rPr>
        <w:t>dboFieldselectionNode</w:t>
      </w:r>
      <w:proofErr w:type="spellEnd"/>
      <w:r>
        <w:rPr>
          <w:color w:val="1F497D"/>
        </w:rPr>
        <w:t>.</w:t>
      </w:r>
    </w:p>
    <w:p w14:paraId="43586EF0" w14:textId="77777777" w:rsidR="00D33F6D" w:rsidRDefault="00D33F6D" w:rsidP="00D33F6D">
      <w:pPr>
        <w:jc w:val="both"/>
        <w:rPr>
          <w:color w:val="1F497D"/>
        </w:rPr>
      </w:pPr>
      <w:r>
        <w:rPr>
          <w:color w:val="1F497D"/>
        </w:rPr>
        <w:t>Was bedeutet das nun für deine Frage?</w:t>
      </w:r>
    </w:p>
    <w:p w14:paraId="32A4BBB7" w14:textId="77777777" w:rsidR="00D33F6D" w:rsidRDefault="00D33F6D" w:rsidP="00D33F6D">
      <w:pPr>
        <w:jc w:val="both"/>
        <w:rPr>
          <w:color w:val="1F497D"/>
        </w:rPr>
      </w:pPr>
      <w:r>
        <w:rPr>
          <w:color w:val="1F497D"/>
        </w:rPr>
        <w:t xml:space="preserve">Wir könnten hingehen und alle Benutzer auf die Tabelle </w:t>
      </w:r>
      <w:proofErr w:type="spellStart"/>
      <w:r>
        <w:rPr>
          <w:color w:val="1F497D"/>
        </w:rPr>
        <w:t>dboFieldselectionNodes</w:t>
      </w:r>
      <w:proofErr w:type="spellEnd"/>
      <w:r>
        <w:rPr>
          <w:color w:val="1F497D"/>
        </w:rPr>
        <w:t xml:space="preserve"> berechtigen im Sinne von Update auf </w:t>
      </w:r>
      <w:proofErr w:type="spellStart"/>
      <w:r>
        <w:rPr>
          <w:color w:val="1F497D"/>
        </w:rPr>
        <w:t>dboTable</w:t>
      </w:r>
      <w:proofErr w:type="spellEnd"/>
      <w:r>
        <w:rPr>
          <w:color w:val="1F497D"/>
        </w:rPr>
        <w:t xml:space="preserve">. Dadurch könnten sie die Funktion „Aktuelles Layout speichern“ ausführen. Grundsätzlich wären ihnen damit auch anderweitige Änderungen an diesen Einträgen erlaubt, aber: Ohne </w:t>
      </w:r>
      <w:proofErr w:type="spellStart"/>
      <w:r>
        <w:rPr>
          <w:color w:val="1F497D"/>
        </w:rPr>
        <w:t>GenericDBO</w:t>
      </w:r>
      <w:proofErr w:type="spellEnd"/>
      <w:r>
        <w:rPr>
          <w:color w:val="1F497D"/>
        </w:rPr>
        <w:t xml:space="preserve">-Berechtigung können sie die Tabelle nicht explizit aufrufen und hätten über Dialoge und Liste wegen der </w:t>
      </w:r>
      <w:proofErr w:type="spellStart"/>
      <w:r>
        <w:rPr>
          <w:color w:val="1F497D"/>
        </w:rPr>
        <w:t>dboFields</w:t>
      </w:r>
      <w:proofErr w:type="spellEnd"/>
      <w:r>
        <w:rPr>
          <w:color w:val="1F497D"/>
        </w:rPr>
        <w:t xml:space="preserve"> ohnehin auch nicht das Recht, hier etwas zu ändern. Lediglich wenn andere Programmfunktionen, die ihnen zu Verfügung stehen, auch die </w:t>
      </w:r>
      <w:proofErr w:type="spellStart"/>
      <w:r>
        <w:rPr>
          <w:color w:val="1F497D"/>
        </w:rPr>
        <w:t>FieldselectionNode</w:t>
      </w:r>
      <w:proofErr w:type="spellEnd"/>
      <w:r>
        <w:rPr>
          <w:color w:val="1F497D"/>
        </w:rPr>
        <w:t xml:space="preserve"> ändern wollen, wäre ihnen auch das automatisch mit erlaubt. Beispiel dafür hätte ich aber gerade keines.</w:t>
      </w:r>
    </w:p>
    <w:p w14:paraId="74C21CBD" w14:textId="77777777" w:rsidR="00D33F6D" w:rsidRDefault="00D33F6D" w:rsidP="00D33F6D">
      <w:pPr>
        <w:jc w:val="both"/>
        <w:rPr>
          <w:color w:val="1F497D"/>
        </w:rPr>
      </w:pPr>
    </w:p>
    <w:p w14:paraId="55D586E1" w14:textId="3E18CA30" w:rsidR="00D33F6D" w:rsidRDefault="00D33F6D" w:rsidP="00D33F6D">
      <w:pPr>
        <w:jc w:val="both"/>
        <w:rPr>
          <w:color w:val="1F497D"/>
        </w:rPr>
      </w:pPr>
      <w:r>
        <w:rPr>
          <w:color w:val="1F497D"/>
        </w:rPr>
        <w:t xml:space="preserve">Daher Vorschlag/Frage: Wir berechtigen den AVOR-Disponenten mit Update </w:t>
      </w:r>
      <w:proofErr w:type="spellStart"/>
      <w:r>
        <w:rPr>
          <w:color w:val="1F497D"/>
        </w:rPr>
        <w:t>DboTable</w:t>
      </w:r>
      <w:proofErr w:type="spellEnd"/>
      <w:r>
        <w:rPr>
          <w:color w:val="1F497D"/>
        </w:rPr>
        <w:t xml:space="preserve"> </w:t>
      </w:r>
      <w:proofErr w:type="spellStart"/>
      <w:r>
        <w:rPr>
          <w:color w:val="1F497D"/>
        </w:rPr>
        <w:t>dboFieldselectionNode</w:t>
      </w:r>
      <w:proofErr w:type="spellEnd"/>
      <w:r>
        <w:rPr>
          <w:color w:val="1F497D"/>
        </w:rPr>
        <w:t xml:space="preserve">, nicht aber </w:t>
      </w:r>
      <w:proofErr w:type="spellStart"/>
      <w:r>
        <w:rPr>
          <w:color w:val="1F497D"/>
        </w:rPr>
        <w:t>GenericDBO</w:t>
      </w:r>
      <w:proofErr w:type="spellEnd"/>
      <w:r>
        <w:rPr>
          <w:color w:val="1F497D"/>
        </w:rPr>
        <w:t xml:space="preserve"> und auf keines der Felder der Tabelle und ihr testet, ob das die gewünschten Effekte bringt!?</w:t>
      </w:r>
    </w:p>
    <w:p w14:paraId="58117059" w14:textId="1577950C" w:rsidR="00A811A8" w:rsidRDefault="00A811A8" w:rsidP="00D33F6D">
      <w:pPr>
        <w:jc w:val="both"/>
        <w:rPr>
          <w:color w:val="1F497D"/>
        </w:rPr>
      </w:pPr>
    </w:p>
    <w:p w14:paraId="279DA1F6" w14:textId="6984AC40" w:rsidR="00A811A8" w:rsidRDefault="00A811A8" w:rsidP="00A811A8">
      <w:pPr>
        <w:pStyle w:val="Heading3"/>
        <w:rPr>
          <w:color w:val="1F497D"/>
        </w:rPr>
      </w:pPr>
      <w:r>
        <w:rPr>
          <w:color w:val="1F497D"/>
        </w:rPr>
        <w:t>Listenaktualisierung</w:t>
      </w:r>
    </w:p>
    <w:p w14:paraId="21D10571" w14:textId="06646E01" w:rsidR="00A811A8" w:rsidRPr="00A811A8" w:rsidRDefault="00A811A8" w:rsidP="00A811A8">
      <w:r>
        <w:rPr>
          <w:noProof/>
          <w:lang w:eastAsia="de-DE"/>
        </w:rPr>
        <w:drawing>
          <wp:inline distT="0" distB="0" distL="0" distR="0" wp14:anchorId="55DCD4DC" wp14:editId="5BB1DBF2">
            <wp:extent cx="5760720" cy="3387090"/>
            <wp:effectExtent l="0" t="0" r="0" b="381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387090"/>
                    </a:xfrm>
                    <a:prstGeom prst="rect">
                      <a:avLst/>
                    </a:prstGeom>
                  </pic:spPr>
                </pic:pic>
              </a:graphicData>
            </a:graphic>
          </wp:inline>
        </w:drawing>
      </w:r>
    </w:p>
    <w:p w14:paraId="471634CA" w14:textId="77777777" w:rsidR="00D204B5" w:rsidRDefault="00D204B5" w:rsidP="00965D88">
      <w:pPr>
        <w:jc w:val="both"/>
      </w:pPr>
    </w:p>
    <w:p w14:paraId="1DC47859" w14:textId="6326BF22" w:rsidR="006A4E42" w:rsidRDefault="006A4E42" w:rsidP="00965D88">
      <w:pPr>
        <w:pStyle w:val="Heading2"/>
        <w:jc w:val="both"/>
      </w:pPr>
      <w:bookmarkStart w:id="52" w:name="_Ref121738762"/>
      <w:bookmarkStart w:id="53" w:name="_Toc121755778"/>
      <w:r>
        <w:t>Virtuelle Datenobjekte (VDOs)</w:t>
      </w:r>
      <w:bookmarkEnd w:id="52"/>
      <w:bookmarkEnd w:id="53"/>
    </w:p>
    <w:p w14:paraId="369D189E" w14:textId="457467F2" w:rsidR="00135BCD" w:rsidRDefault="00135BCD" w:rsidP="00965D88">
      <w:pPr>
        <w:pStyle w:val="Heading2"/>
        <w:jc w:val="both"/>
      </w:pPr>
      <w:bookmarkStart w:id="54" w:name="_Toc121755779"/>
      <w:r>
        <w:t>Tabelleneigenschaften</w:t>
      </w:r>
      <w:bookmarkEnd w:id="54"/>
    </w:p>
    <w:p w14:paraId="35662CDF" w14:textId="1B835140" w:rsidR="00135BCD" w:rsidRPr="00135BCD" w:rsidRDefault="00135BCD" w:rsidP="00965D88">
      <w:pPr>
        <w:pStyle w:val="Heading2"/>
        <w:jc w:val="both"/>
      </w:pPr>
      <w:bookmarkStart w:id="55" w:name="_Toc121755780"/>
      <w:r>
        <w:t>Tabellenreferenzen</w:t>
      </w:r>
      <w:bookmarkEnd w:id="55"/>
    </w:p>
    <w:p w14:paraId="3A73FEC8" w14:textId="4C8BE376" w:rsidR="00135BCD" w:rsidRDefault="00135BCD" w:rsidP="00965D88">
      <w:pPr>
        <w:pStyle w:val="Heading3"/>
        <w:jc w:val="both"/>
      </w:pPr>
      <w:bookmarkStart w:id="56" w:name="_Ref91674573"/>
      <w:bookmarkStart w:id="57" w:name="_Toc121755781"/>
      <w:proofErr w:type="spellStart"/>
      <w:r>
        <w:t>ParentDeleteChildAction</w:t>
      </w:r>
      <w:bookmarkEnd w:id="56"/>
      <w:bookmarkEnd w:id="57"/>
      <w:proofErr w:type="spellEnd"/>
    </w:p>
    <w:p w14:paraId="2DA20EB1" w14:textId="6835CE5C" w:rsidR="00F02B40" w:rsidRDefault="00F02B40" w:rsidP="00965D88">
      <w:pPr>
        <w:jc w:val="both"/>
      </w:pPr>
      <w:r>
        <w:t>…</w:t>
      </w:r>
    </w:p>
    <w:p w14:paraId="733A8D57" w14:textId="34BBA6D5" w:rsidR="00F02B40" w:rsidRPr="00F02B40" w:rsidRDefault="00F02B40" w:rsidP="00965D88">
      <w:pPr>
        <w:jc w:val="both"/>
      </w:pPr>
      <w:r>
        <w:t xml:space="preserve">Löschen: Siehe Abschnitt </w:t>
      </w:r>
      <w:r>
        <w:fldChar w:fldCharType="begin"/>
      </w:r>
      <w:r>
        <w:instrText xml:space="preserve"> REF _Ref91674654 \r \h </w:instrText>
      </w:r>
      <w:r w:rsidR="00965D88">
        <w:instrText xml:space="preserve"> \* MERGEFORMAT </w:instrText>
      </w:r>
      <w:r>
        <w:fldChar w:fldCharType="separate"/>
      </w:r>
      <w:r w:rsidR="009551E2">
        <w:t>2.1.3.3</w:t>
      </w:r>
      <w:r>
        <w:fldChar w:fldCharType="end"/>
      </w:r>
      <w:r>
        <w:t xml:space="preserve"> </w:t>
      </w:r>
      <w:r>
        <w:fldChar w:fldCharType="begin"/>
      </w:r>
      <w:r>
        <w:instrText xml:space="preserve"> REF _Ref91674654 \h </w:instrText>
      </w:r>
      <w:r w:rsidR="00965D88">
        <w:instrText xml:space="preserve"> \* MERGEFORMAT </w:instrText>
      </w:r>
      <w:r>
        <w:fldChar w:fldCharType="separate"/>
      </w:r>
      <w:r w:rsidR="009551E2">
        <w:t>Element löschen</w:t>
      </w:r>
      <w:r>
        <w:fldChar w:fldCharType="end"/>
      </w:r>
      <w:r>
        <w:t xml:space="preserve"> auf Seite </w:t>
      </w:r>
      <w:r>
        <w:fldChar w:fldCharType="begin"/>
      </w:r>
      <w:r>
        <w:instrText xml:space="preserve"> PAGEREF _Ref91674654 \h </w:instrText>
      </w:r>
      <w:r>
        <w:fldChar w:fldCharType="separate"/>
      </w:r>
      <w:r w:rsidR="009551E2">
        <w:rPr>
          <w:noProof/>
        </w:rPr>
        <w:t>33</w:t>
      </w:r>
      <w:r>
        <w:fldChar w:fldCharType="end"/>
      </w:r>
    </w:p>
    <w:p w14:paraId="5E0BA9DC" w14:textId="008040A8" w:rsidR="00914036" w:rsidRDefault="00914036" w:rsidP="00965D88">
      <w:pPr>
        <w:jc w:val="both"/>
      </w:pPr>
      <w:r>
        <w:br w:type="page"/>
      </w:r>
    </w:p>
    <w:p w14:paraId="67955477" w14:textId="77777777"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Um im Layout ein Auswahlfeld zu erreichen, muss der ganze Parent in das Layout gezogen werden. Dadurch entsteht ein Short Parent im </w:t>
      </w:r>
      <w:proofErr w:type="spellStart"/>
      <w:r>
        <w:rPr>
          <w:rFonts w:ascii="Calibri" w:hAnsi="Calibri" w:cs="Calibri"/>
          <w:sz w:val="22"/>
          <w:szCs w:val="22"/>
        </w:rPr>
        <w:t>layout</w:t>
      </w:r>
      <w:proofErr w:type="spellEnd"/>
      <w:r>
        <w:rPr>
          <w:rFonts w:ascii="Calibri" w:hAnsi="Calibri" w:cs="Calibri"/>
          <w:sz w:val="22"/>
          <w:szCs w:val="22"/>
        </w:rPr>
        <w:t>.</w:t>
      </w:r>
    </w:p>
    <w:p w14:paraId="66D6522A" w14:textId="0F7662C6"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noProof/>
          <w:sz w:val="22"/>
          <w:szCs w:val="22"/>
        </w:rPr>
        <w:drawing>
          <wp:inline distT="0" distB="0" distL="0" distR="0" wp14:anchorId="670604C9" wp14:editId="6C8A4498">
            <wp:extent cx="7584440" cy="7971790"/>
            <wp:effectExtent l="0" t="0" r="0" b="0"/>
            <wp:docPr id="20" name="Grafik 20" descr="C:\Users\mdo\AppData\Local\Packages\Microsoft.Office.OneNote_8wekyb3d8bbwe\TempState\msohtmlclip\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do\AppData\Local\Packages\Microsoft.Office.OneNote_8wekyb3d8bbwe\TempState\msohtmlclip\clip_image001.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584440" cy="7971790"/>
                    </a:xfrm>
                    <a:prstGeom prst="rect">
                      <a:avLst/>
                    </a:prstGeom>
                    <a:noFill/>
                    <a:ln>
                      <a:noFill/>
                    </a:ln>
                  </pic:spPr>
                </pic:pic>
              </a:graphicData>
            </a:graphic>
          </wp:inline>
        </w:drawing>
      </w:r>
    </w:p>
    <w:p w14:paraId="471AF58A" w14:textId="77777777"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704A98A1" w14:textId="77777777"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78CE4F19" w14:textId="77777777"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1DBD609B" w14:textId="77777777"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Um einen </w:t>
      </w:r>
      <w:proofErr w:type="spellStart"/>
      <w:r>
        <w:rPr>
          <w:rFonts w:ascii="Calibri" w:hAnsi="Calibri" w:cs="Calibri"/>
          <w:sz w:val="22"/>
          <w:szCs w:val="22"/>
        </w:rPr>
        <w:t>ShortParent</w:t>
      </w:r>
      <w:proofErr w:type="spellEnd"/>
      <w:r>
        <w:rPr>
          <w:rFonts w:ascii="Calibri" w:hAnsi="Calibri" w:cs="Calibri"/>
          <w:sz w:val="22"/>
          <w:szCs w:val="22"/>
        </w:rPr>
        <w:t xml:space="preserve"> vorzugeben, muss eine </w:t>
      </w:r>
      <w:proofErr w:type="spellStart"/>
      <w:r>
        <w:rPr>
          <w:rFonts w:ascii="Calibri" w:hAnsi="Calibri" w:cs="Calibri"/>
          <w:sz w:val="22"/>
          <w:szCs w:val="22"/>
        </w:rPr>
        <w:t>Fieldselection</w:t>
      </w:r>
      <w:proofErr w:type="spellEnd"/>
      <w:r>
        <w:rPr>
          <w:rFonts w:ascii="Calibri" w:hAnsi="Calibri" w:cs="Calibri"/>
          <w:sz w:val="22"/>
          <w:szCs w:val="22"/>
        </w:rPr>
        <w:t xml:space="preserve"> zu dem Objekt angelegt und diese als </w:t>
      </w:r>
      <w:proofErr w:type="spellStart"/>
      <w:r>
        <w:rPr>
          <w:rFonts w:ascii="Calibri" w:hAnsi="Calibri" w:cs="Calibri"/>
          <w:sz w:val="22"/>
          <w:szCs w:val="22"/>
        </w:rPr>
        <w:t>ShortParent</w:t>
      </w:r>
      <w:proofErr w:type="spellEnd"/>
      <w:r>
        <w:rPr>
          <w:rFonts w:ascii="Calibri" w:hAnsi="Calibri" w:cs="Calibri"/>
          <w:sz w:val="22"/>
          <w:szCs w:val="22"/>
        </w:rPr>
        <w:t xml:space="preserve"> gewählt werden.</w:t>
      </w:r>
    </w:p>
    <w:p w14:paraId="052FCACB" w14:textId="77777777"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15836EDE" w14:textId="688AE82F"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noProof/>
          <w:sz w:val="22"/>
          <w:szCs w:val="22"/>
        </w:rPr>
        <w:drawing>
          <wp:inline distT="0" distB="0" distL="0" distR="0" wp14:anchorId="6CF292B2" wp14:editId="5598F8BA">
            <wp:extent cx="4364355" cy="892175"/>
            <wp:effectExtent l="0" t="0" r="0" b="3175"/>
            <wp:docPr id="19" name="Grafik 19" descr="C:\Users\mdo\AppData\Local\Packages\Microsoft.Office.OneNote_8wekyb3d8bbwe\TempState\msohtmlclip\clip_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do\AppData\Local\Packages\Microsoft.Office.OneNote_8wekyb3d8bbwe\TempState\msohtmlclip\clip_image00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64355" cy="892175"/>
                    </a:xfrm>
                    <a:prstGeom prst="rect">
                      <a:avLst/>
                    </a:prstGeom>
                    <a:noFill/>
                    <a:ln>
                      <a:noFill/>
                    </a:ln>
                  </pic:spPr>
                </pic:pic>
              </a:graphicData>
            </a:graphic>
          </wp:inline>
        </w:drawing>
      </w:r>
    </w:p>
    <w:p w14:paraId="6E40F910" w14:textId="77777777"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4D9FC06A" w14:textId="1A19DFED" w:rsidR="00914036" w:rsidRDefault="00914036" w:rsidP="00965D88">
      <w:pPr>
        <w:pStyle w:val="NormalWeb"/>
        <w:spacing w:before="0" w:beforeAutospacing="0" w:after="0" w:afterAutospacing="0"/>
        <w:jc w:val="both"/>
        <w:rPr>
          <w:rFonts w:ascii="Calibri" w:hAnsi="Calibri" w:cs="Calibri"/>
          <w:sz w:val="22"/>
          <w:szCs w:val="22"/>
        </w:rPr>
      </w:pPr>
      <w:r>
        <w:rPr>
          <w:rFonts w:ascii="Calibri" w:hAnsi="Calibri" w:cs="Calibri"/>
          <w:noProof/>
          <w:sz w:val="22"/>
          <w:szCs w:val="22"/>
        </w:rPr>
        <w:drawing>
          <wp:inline distT="0" distB="0" distL="0" distR="0" wp14:anchorId="30F2A449" wp14:editId="626A10F8">
            <wp:extent cx="4936490" cy="2950845"/>
            <wp:effectExtent l="0" t="0" r="0" b="1905"/>
            <wp:docPr id="18" name="Grafik 18" descr="C:\Users\mdo\AppData\Local\Packages\Microsoft.Office.OneNote_8wekyb3d8bbwe\TempState\msohtmlclip\clip_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do\AppData\Local\Packages\Microsoft.Office.OneNote_8wekyb3d8bbwe\TempState\msohtmlclip\clip_image003.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936490" cy="2950845"/>
                    </a:xfrm>
                    <a:prstGeom prst="rect">
                      <a:avLst/>
                    </a:prstGeom>
                    <a:noFill/>
                    <a:ln>
                      <a:noFill/>
                    </a:ln>
                  </pic:spPr>
                </pic:pic>
              </a:graphicData>
            </a:graphic>
          </wp:inline>
        </w:drawing>
      </w:r>
    </w:p>
    <w:p w14:paraId="533D1771" w14:textId="77777777" w:rsidR="00914036" w:rsidRPr="0037321B" w:rsidRDefault="00914036" w:rsidP="00965D88">
      <w:pPr>
        <w:jc w:val="both"/>
      </w:pPr>
    </w:p>
    <w:p w14:paraId="5E94F2FD" w14:textId="4AA04D29" w:rsidR="00123022" w:rsidRDefault="00123022" w:rsidP="00BB59CC">
      <w:pPr>
        <w:pStyle w:val="Heading1"/>
        <w:pageBreakBefore/>
        <w:ind w:left="431" w:hanging="431"/>
        <w:jc w:val="both"/>
      </w:pPr>
      <w:bookmarkStart w:id="58" w:name="_Toc121755782"/>
      <w:r>
        <w:t>Grundfeatures</w:t>
      </w:r>
      <w:bookmarkEnd w:id="58"/>
    </w:p>
    <w:p w14:paraId="02BCF783" w14:textId="4A553B1C" w:rsidR="000F176C" w:rsidRDefault="000F176C" w:rsidP="00965D88">
      <w:pPr>
        <w:pStyle w:val="Heading2"/>
        <w:jc w:val="both"/>
      </w:pPr>
      <w:bookmarkStart w:id="59" w:name="_Toc121755783"/>
      <w:r>
        <w:t>Basislisten</w:t>
      </w:r>
      <w:bookmarkEnd w:id="59"/>
    </w:p>
    <w:p w14:paraId="42C98D25" w14:textId="4B2A282B" w:rsidR="000F176C" w:rsidRPr="000F176C" w:rsidRDefault="000F176C" w:rsidP="00965D88">
      <w:pPr>
        <w:jc w:val="both"/>
      </w:pPr>
      <w:r>
        <w:t>…</w:t>
      </w:r>
    </w:p>
    <w:p w14:paraId="133AC2A8" w14:textId="1B4AB483" w:rsidR="00F37B3D" w:rsidRDefault="00DC4D0C" w:rsidP="00965D88">
      <w:pPr>
        <w:pStyle w:val="Heading3"/>
        <w:jc w:val="both"/>
      </w:pPr>
      <w:bookmarkStart w:id="60" w:name="_Toc121755784"/>
      <w:r>
        <w:t>Listenfilter</w:t>
      </w:r>
      <w:bookmarkEnd w:id="60"/>
    </w:p>
    <w:p w14:paraId="7A8508AA" w14:textId="03605F55" w:rsidR="00C11E6D" w:rsidRDefault="00C11E6D" w:rsidP="00965D88">
      <w:pPr>
        <w:jc w:val="both"/>
      </w:pPr>
      <w:r>
        <w:t xml:space="preserve">In den Listen stehen dem Anwender in der Regel </w:t>
      </w:r>
      <w:r w:rsidR="00A16FAA">
        <w:t>die folgenden</w:t>
      </w:r>
      <w:r>
        <w:t xml:space="preserve"> Filtermöglichkeiten zu Verfügung:</w:t>
      </w:r>
    </w:p>
    <w:p w14:paraId="5702FF0D" w14:textId="13D89FCE" w:rsidR="00C11E6D" w:rsidRDefault="00C11E6D" w:rsidP="00965D88">
      <w:pPr>
        <w:pStyle w:val="ListParagraph"/>
        <w:numPr>
          <w:ilvl w:val="0"/>
          <w:numId w:val="13"/>
        </w:numPr>
        <w:jc w:val="both"/>
      </w:pPr>
      <w:r>
        <w:t>Schnellfilter</w:t>
      </w:r>
    </w:p>
    <w:p w14:paraId="78776C50" w14:textId="299D175F" w:rsidR="00C11E6D" w:rsidRDefault="00C11E6D" w:rsidP="00965D88">
      <w:pPr>
        <w:pStyle w:val="ListParagraph"/>
        <w:numPr>
          <w:ilvl w:val="0"/>
          <w:numId w:val="13"/>
        </w:numPr>
        <w:jc w:val="both"/>
      </w:pPr>
      <w:r>
        <w:t>Feldfilter</w:t>
      </w:r>
    </w:p>
    <w:p w14:paraId="0A965841" w14:textId="3FB93727" w:rsidR="00A16FAA" w:rsidRDefault="00A16FAA" w:rsidP="00965D88">
      <w:pPr>
        <w:pStyle w:val="ListParagraph"/>
        <w:numPr>
          <w:ilvl w:val="0"/>
          <w:numId w:val="13"/>
        </w:numPr>
        <w:jc w:val="both"/>
      </w:pPr>
      <w:r>
        <w:t>Quickfilter</w:t>
      </w:r>
    </w:p>
    <w:p w14:paraId="0A8496C3" w14:textId="21E5C08C" w:rsidR="00C11E6D" w:rsidRDefault="00C11E6D" w:rsidP="00A16FAA">
      <w:pPr>
        <w:pStyle w:val="Heading4"/>
      </w:pPr>
      <w:r>
        <w:t>Listenschnellfilter</w:t>
      </w:r>
    </w:p>
    <w:p w14:paraId="06187E26" w14:textId="5E12F70A" w:rsidR="00C11E6D" w:rsidRDefault="00C11E6D" w:rsidP="00965D88">
      <w:pPr>
        <w:jc w:val="both"/>
      </w:pPr>
      <w:r>
        <w:t>Wenn man eine Liste wie beispielsweise die Auftragsliste öffnet, so hat man im oberen Bereich eine Schnellfiltermöglichkeit.</w:t>
      </w:r>
    </w:p>
    <w:p w14:paraId="189C12FA" w14:textId="65E6D613" w:rsidR="00C11E6D" w:rsidRDefault="00C11E6D" w:rsidP="00965D88">
      <w:pPr>
        <w:jc w:val="both"/>
      </w:pPr>
      <w:r w:rsidRPr="00C11E6D">
        <w:rPr>
          <w:noProof/>
          <w:lang w:eastAsia="de-DE"/>
        </w:rPr>
        <w:drawing>
          <wp:inline distT="0" distB="0" distL="0" distR="0" wp14:anchorId="131F993D" wp14:editId="34D4E1CA">
            <wp:extent cx="5760720" cy="885825"/>
            <wp:effectExtent l="0" t="0" r="0" b="952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885825"/>
                    </a:xfrm>
                    <a:prstGeom prst="rect">
                      <a:avLst/>
                    </a:prstGeom>
                  </pic:spPr>
                </pic:pic>
              </a:graphicData>
            </a:graphic>
          </wp:inline>
        </w:drawing>
      </w:r>
    </w:p>
    <w:p w14:paraId="63AF92FB" w14:textId="6BC2D214" w:rsidR="00C11E6D" w:rsidRDefault="00C11E6D" w:rsidP="00965D88">
      <w:pPr>
        <w:jc w:val="both"/>
      </w:pPr>
      <w:r>
        <w:t xml:space="preserve">Der Cursor steht nach dem Öffnen der Liste </w:t>
      </w:r>
      <w:proofErr w:type="spellStart"/>
      <w:r>
        <w:t>indiesem</w:t>
      </w:r>
      <w:proofErr w:type="spellEnd"/>
      <w:r>
        <w:t xml:space="preserve"> Feld, so dass sofort eine Filtereingabe möglich ist. Die Suche erfolgt direkt mit Eingabe der Suchbegriffe </w:t>
      </w:r>
      <w:commentRangeStart w:id="61"/>
      <w:r>
        <w:t>in welchen Feldern</w:t>
      </w:r>
      <w:commentRangeEnd w:id="61"/>
      <w:r>
        <w:rPr>
          <w:rStyle w:val="CommentReference"/>
        </w:rPr>
        <w:commentReference w:id="61"/>
      </w:r>
      <w:r>
        <w:t xml:space="preserve">, wobei bei mehreren leerzeichengetrennten </w:t>
      </w:r>
      <w:proofErr w:type="spellStart"/>
      <w:r>
        <w:t>Wörten</w:t>
      </w:r>
      <w:proofErr w:type="spellEnd"/>
      <w:r>
        <w:t xml:space="preserve"> Datensätze gesucht werden, die alle Begriffe enthalten.</w:t>
      </w:r>
    </w:p>
    <w:p w14:paraId="45EC2853" w14:textId="2C023397" w:rsidR="00C11E6D" w:rsidRDefault="00C11E6D" w:rsidP="00A16FAA">
      <w:pPr>
        <w:pStyle w:val="Heading4"/>
      </w:pPr>
      <w:r>
        <w:t>Listenfeldfilter</w:t>
      </w:r>
    </w:p>
    <w:p w14:paraId="6B81F81A" w14:textId="5D578200" w:rsidR="00C11E6D" w:rsidRDefault="00C11E6D" w:rsidP="00965D88">
      <w:pPr>
        <w:jc w:val="both"/>
      </w:pPr>
      <w:r>
        <w:t>Neben dem Schnellfilter gibt es auch die Möglichkeit, nach einem bestimmten Feld zu filtern.</w:t>
      </w:r>
    </w:p>
    <w:p w14:paraId="54C159C7" w14:textId="01231A96" w:rsidR="00C11E6D" w:rsidRDefault="00C11E6D" w:rsidP="00965D88">
      <w:pPr>
        <w:jc w:val="both"/>
      </w:pPr>
      <w:r w:rsidRPr="00C11E6D">
        <w:rPr>
          <w:noProof/>
          <w:lang w:eastAsia="de-DE"/>
        </w:rPr>
        <w:drawing>
          <wp:inline distT="0" distB="0" distL="0" distR="0" wp14:anchorId="4CFB2771" wp14:editId="23429F05">
            <wp:extent cx="5760720" cy="885825"/>
            <wp:effectExtent l="0" t="0" r="0" b="952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885825"/>
                    </a:xfrm>
                    <a:prstGeom prst="rect">
                      <a:avLst/>
                    </a:prstGeom>
                  </pic:spPr>
                </pic:pic>
              </a:graphicData>
            </a:graphic>
          </wp:inline>
        </w:drawing>
      </w:r>
    </w:p>
    <w:p w14:paraId="3ABFA523" w14:textId="6F7CE35E" w:rsidR="00C11E6D" w:rsidRDefault="00C11E6D" w:rsidP="00965D88">
      <w:pPr>
        <w:jc w:val="both"/>
      </w:pPr>
      <w:r>
        <w:t xml:space="preserve">Hierbei können verschiedene </w:t>
      </w:r>
      <w:proofErr w:type="spellStart"/>
      <w:r>
        <w:t>Vergleichoperatoren</w:t>
      </w:r>
      <w:proofErr w:type="spellEnd"/>
      <w:r>
        <w:t xml:space="preserve"> verwendet werden. Damit die Suche erfolgt, muss die Eingabe mit Enter bestätigt werden.</w:t>
      </w:r>
    </w:p>
    <w:p w14:paraId="13A4924D" w14:textId="252B899B" w:rsidR="00C11E6D" w:rsidRDefault="00C11E6D" w:rsidP="00965D88">
      <w:pPr>
        <w:jc w:val="both"/>
      </w:pPr>
      <w:r w:rsidRPr="00C11E6D">
        <w:rPr>
          <w:noProof/>
          <w:lang w:eastAsia="de-DE"/>
        </w:rPr>
        <w:drawing>
          <wp:inline distT="0" distB="0" distL="0" distR="0" wp14:anchorId="2FE616B9" wp14:editId="29029146">
            <wp:extent cx="1267002" cy="419158"/>
            <wp:effectExtent l="0" t="0" r="952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267002" cy="419158"/>
                    </a:xfrm>
                    <a:prstGeom prst="rect">
                      <a:avLst/>
                    </a:prstGeom>
                  </pic:spPr>
                </pic:pic>
              </a:graphicData>
            </a:graphic>
          </wp:inline>
        </w:drawing>
      </w:r>
    </w:p>
    <w:p w14:paraId="124ACDE9" w14:textId="198C9BD4" w:rsidR="00C11E6D" w:rsidRDefault="00C11E6D" w:rsidP="00965D88">
      <w:pPr>
        <w:jc w:val="both"/>
      </w:pPr>
      <w:r>
        <w:t xml:space="preserve">Die Vergleichsoperatoren können auch </w:t>
      </w:r>
      <w:r w:rsidR="00E57A12">
        <w:t>nach Klick auf das Filtersymbol ausgewählt werden. Im oberen Bereich wird dabei die Syntax für eine freie Eingabe angezeigt, so dass der Anwender diese bei Bedarf beim nächsten Filtern auch eintippen kann.</w:t>
      </w:r>
    </w:p>
    <w:p w14:paraId="03EC9C12" w14:textId="0601C53C" w:rsidR="00E57A12" w:rsidRPr="00C11E6D" w:rsidRDefault="00E57A12" w:rsidP="00965D88">
      <w:pPr>
        <w:jc w:val="both"/>
      </w:pPr>
      <w:r w:rsidRPr="00E57A12">
        <w:rPr>
          <w:noProof/>
          <w:lang w:eastAsia="de-DE"/>
        </w:rPr>
        <w:drawing>
          <wp:inline distT="0" distB="0" distL="0" distR="0" wp14:anchorId="0CF83F6E" wp14:editId="2AA60E04">
            <wp:extent cx="2114845" cy="2829320"/>
            <wp:effectExtent l="0" t="0" r="0" b="952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14845" cy="2829320"/>
                    </a:xfrm>
                    <a:prstGeom prst="rect">
                      <a:avLst/>
                    </a:prstGeom>
                  </pic:spPr>
                </pic:pic>
              </a:graphicData>
            </a:graphic>
          </wp:inline>
        </w:drawing>
      </w:r>
    </w:p>
    <w:p w14:paraId="2D363E1F" w14:textId="6DACEDEA" w:rsidR="00CA7256" w:rsidRDefault="00CA7256" w:rsidP="00A16FAA">
      <w:pPr>
        <w:pStyle w:val="Heading4"/>
      </w:pPr>
      <w:commentRangeStart w:id="62"/>
      <w:r>
        <w:t>Quickfilter</w:t>
      </w:r>
      <w:commentRangeEnd w:id="62"/>
      <w:r>
        <w:rPr>
          <w:rStyle w:val="CommentReference"/>
          <w:rFonts w:asciiTheme="minorHAnsi" w:eastAsiaTheme="minorHAnsi" w:hAnsiTheme="minorHAnsi" w:cstheme="minorBidi"/>
          <w:color w:val="auto"/>
        </w:rPr>
        <w:commentReference w:id="62"/>
      </w:r>
    </w:p>
    <w:p w14:paraId="1E302BF0" w14:textId="5BFF455D" w:rsidR="00CA7256" w:rsidRDefault="00982BB9" w:rsidP="00965D88">
      <w:pPr>
        <w:jc w:val="both"/>
      </w:pPr>
      <w:r w:rsidRPr="00982BB9">
        <w:rPr>
          <w:noProof/>
          <w:lang w:eastAsia="de-DE"/>
        </w:rPr>
        <w:drawing>
          <wp:inline distT="0" distB="0" distL="0" distR="0" wp14:anchorId="2625FCCB" wp14:editId="1A5FC41A">
            <wp:extent cx="3953427" cy="1991003"/>
            <wp:effectExtent l="0" t="0" r="9525" b="952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953427" cy="1991003"/>
                    </a:xfrm>
                    <a:prstGeom prst="rect">
                      <a:avLst/>
                    </a:prstGeom>
                  </pic:spPr>
                </pic:pic>
              </a:graphicData>
            </a:graphic>
          </wp:inline>
        </w:drawing>
      </w:r>
    </w:p>
    <w:p w14:paraId="6B14F0CE" w14:textId="4C9DD065" w:rsidR="004E515E" w:rsidRDefault="004E515E" w:rsidP="00965D88">
      <w:pPr>
        <w:jc w:val="both"/>
      </w:pPr>
      <w:r>
        <w:t>Schnellfilter alias Quickfilter hat zwei Aspekte:</w:t>
      </w:r>
    </w:p>
    <w:p w14:paraId="5D50A1A9" w14:textId="012ABBC6" w:rsidR="004E515E" w:rsidRDefault="004E515E" w:rsidP="004E515E">
      <w:pPr>
        <w:pStyle w:val="ListParagraph"/>
        <w:numPr>
          <w:ilvl w:val="0"/>
          <w:numId w:val="24"/>
        </w:numPr>
        <w:jc w:val="both"/>
      </w:pPr>
      <w:r>
        <w:t>Es können Felder festgelegt werden, die in einer eigenen Auflistung als Filter passend zur Liste verfügbar sind.</w:t>
      </w:r>
    </w:p>
    <w:p w14:paraId="5F725479" w14:textId="2A27AE32" w:rsidR="004E515E" w:rsidRDefault="004E515E" w:rsidP="004E515E">
      <w:pPr>
        <w:pStyle w:val="ListParagraph"/>
        <w:numPr>
          <w:ilvl w:val="0"/>
          <w:numId w:val="24"/>
        </w:numPr>
        <w:jc w:val="both"/>
      </w:pPr>
      <w:r>
        <w:t>Es können SQL-Statements definiert werden, deren „Treffer“ gefiltert werden können.</w:t>
      </w:r>
    </w:p>
    <w:p w14:paraId="4F5285C3" w14:textId="4720BFCC" w:rsidR="004E515E" w:rsidRDefault="004E515E" w:rsidP="004E515E">
      <w:pPr>
        <w:jc w:val="both"/>
      </w:pPr>
      <w:r w:rsidRPr="00982BB9">
        <w:rPr>
          <w:noProof/>
          <w:lang w:eastAsia="de-DE"/>
        </w:rPr>
        <w:drawing>
          <wp:inline distT="0" distB="0" distL="0" distR="0" wp14:anchorId="4E6ADB16" wp14:editId="7463BCFF">
            <wp:extent cx="4715533" cy="2972215"/>
            <wp:effectExtent l="0" t="0" r="889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15533" cy="2972215"/>
                    </a:xfrm>
                    <a:prstGeom prst="rect">
                      <a:avLst/>
                    </a:prstGeom>
                  </pic:spPr>
                </pic:pic>
              </a:graphicData>
            </a:graphic>
          </wp:inline>
        </w:drawing>
      </w:r>
    </w:p>
    <w:p w14:paraId="1617FCA0" w14:textId="77777777" w:rsidR="004E515E" w:rsidRPr="00023291" w:rsidRDefault="004E515E" w:rsidP="00965D88">
      <w:pPr>
        <w:jc w:val="both"/>
      </w:pPr>
      <w:r w:rsidRPr="00023291">
        <w:t>Eigene Filterliste:</w:t>
      </w:r>
    </w:p>
    <w:p w14:paraId="50E2831B" w14:textId="10EDF015" w:rsidR="004E515E" w:rsidRDefault="004E515E" w:rsidP="00965D88">
      <w:pPr>
        <w:jc w:val="both"/>
      </w:pPr>
      <w:proofErr w:type="spellStart"/>
      <w:r w:rsidRPr="00023291">
        <w:t>dboFilterSet</w:t>
      </w:r>
      <w:proofErr w:type="spellEnd"/>
      <w:r w:rsidRPr="00023291">
        <w:t xml:space="preserve"> definieren. </w:t>
      </w:r>
      <w:r w:rsidR="004217A4" w:rsidRPr="004217A4">
        <w:t>F</w:t>
      </w:r>
      <w:r w:rsidR="004217A4">
        <w:t xml:space="preserve">ür eine eigene Filterliste muss eine </w:t>
      </w:r>
      <w:proofErr w:type="spellStart"/>
      <w:r w:rsidR="004217A4">
        <w:t>Fieldselection</w:t>
      </w:r>
      <w:proofErr w:type="spellEnd"/>
      <w:r w:rsidR="004217A4">
        <w:t xml:space="preserve"> im </w:t>
      </w:r>
      <w:proofErr w:type="spellStart"/>
      <w:r w:rsidR="004217A4">
        <w:t>FilterSet</w:t>
      </w:r>
      <w:proofErr w:type="spellEnd"/>
      <w:r w:rsidR="004217A4">
        <w:t xml:space="preserve"> angegeben werden.</w:t>
      </w:r>
    </w:p>
    <w:p w14:paraId="665E110C" w14:textId="35F7271E" w:rsidR="004E515E" w:rsidRDefault="004E515E" w:rsidP="00965D88">
      <w:pPr>
        <w:jc w:val="both"/>
      </w:pPr>
      <w:r>
        <w:t>Anwenden: Dann kann die Liste aufgerufen werden.</w:t>
      </w:r>
    </w:p>
    <w:p w14:paraId="39CFFD0A" w14:textId="79CD601B" w:rsidR="004E515E" w:rsidRDefault="004E515E" w:rsidP="00965D88">
      <w:pPr>
        <w:jc w:val="both"/>
      </w:pPr>
      <w:r w:rsidRPr="004217A4">
        <w:rPr>
          <w:strike/>
        </w:rPr>
        <w:t xml:space="preserve">Dann </w:t>
      </w:r>
      <w:proofErr w:type="spellStart"/>
      <w:r w:rsidRPr="004217A4">
        <w:rPr>
          <w:strike/>
        </w:rPr>
        <w:t>Fieldseelction</w:t>
      </w:r>
      <w:proofErr w:type="spellEnd"/>
      <w:r w:rsidRPr="004217A4">
        <w:rPr>
          <w:strike/>
        </w:rPr>
        <w:t xml:space="preserve"> auswählen</w:t>
      </w:r>
      <w:r>
        <w:t xml:space="preserve">. Über Kontextmenü Schnellfilter aufrufen. </w:t>
      </w:r>
    </w:p>
    <w:p w14:paraId="56ECEB1C" w14:textId="22C8F21D" w:rsidR="004E515E" w:rsidRDefault="004E515E" w:rsidP="00965D88">
      <w:pPr>
        <w:jc w:val="both"/>
      </w:pPr>
      <w:proofErr w:type="spellStart"/>
      <w:r>
        <w:t>dboFilterSet</w:t>
      </w:r>
      <w:proofErr w:type="spellEnd"/>
      <w:r>
        <w:t xml:space="preserve"> auswählen. Filter können nun rechts genutzt werden.</w:t>
      </w:r>
    </w:p>
    <w:p w14:paraId="11FD133C" w14:textId="7FA3F41B" w:rsidR="004E515E" w:rsidRPr="004E515E" w:rsidRDefault="004E515E" w:rsidP="00965D88">
      <w:pPr>
        <w:jc w:val="both"/>
      </w:pPr>
      <w:r w:rsidRPr="004E515E">
        <w:rPr>
          <w:noProof/>
          <w:lang w:eastAsia="de-DE"/>
        </w:rPr>
        <w:drawing>
          <wp:inline distT="0" distB="0" distL="0" distR="0" wp14:anchorId="4FD8A406" wp14:editId="27B2EB63">
            <wp:extent cx="5760720" cy="249936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2499360"/>
                    </a:xfrm>
                    <a:prstGeom prst="rect">
                      <a:avLst/>
                    </a:prstGeom>
                  </pic:spPr>
                </pic:pic>
              </a:graphicData>
            </a:graphic>
          </wp:inline>
        </w:drawing>
      </w:r>
    </w:p>
    <w:p w14:paraId="0A7A84CE" w14:textId="77777777" w:rsidR="004E515E" w:rsidRPr="004E515E" w:rsidRDefault="004E515E" w:rsidP="00965D88">
      <w:pPr>
        <w:jc w:val="both"/>
      </w:pPr>
    </w:p>
    <w:p w14:paraId="0875E89C" w14:textId="14895680" w:rsidR="00982BB9" w:rsidRPr="00023291" w:rsidRDefault="004E515E" w:rsidP="00965D88">
      <w:pPr>
        <w:jc w:val="both"/>
      </w:pPr>
      <w:r w:rsidRPr="00023291">
        <w:t>SQL-Filter:</w:t>
      </w:r>
    </w:p>
    <w:p w14:paraId="73C824D8" w14:textId="67D9BC77" w:rsidR="004E515E" w:rsidRPr="004E515E" w:rsidRDefault="004E515E" w:rsidP="00965D88">
      <w:pPr>
        <w:jc w:val="both"/>
      </w:pPr>
      <w:r w:rsidRPr="004E515E">
        <w:t xml:space="preserve">Über </w:t>
      </w:r>
      <w:proofErr w:type="spellStart"/>
      <w:r w:rsidRPr="004E515E">
        <w:t>dboFilterSQL</w:t>
      </w:r>
      <w:proofErr w:type="spellEnd"/>
      <w:r w:rsidRPr="004E515E">
        <w:t xml:space="preserve"> zu definieren.</w:t>
      </w:r>
    </w:p>
    <w:p w14:paraId="27200BEE" w14:textId="6B4EB2FA" w:rsidR="004E515E" w:rsidRPr="00023291" w:rsidRDefault="004E515E" w:rsidP="00965D88">
      <w:pPr>
        <w:jc w:val="both"/>
      </w:pPr>
      <w:r w:rsidRPr="00023291">
        <w:t>Dort SQL schreiben.</w:t>
      </w:r>
    </w:p>
    <w:p w14:paraId="45350620" w14:textId="388BF7D9" w:rsidR="004E515E" w:rsidRPr="00ED1727" w:rsidRDefault="004E515E" w:rsidP="00965D88">
      <w:pPr>
        <w:jc w:val="both"/>
      </w:pPr>
      <w:r w:rsidRPr="00ED1727">
        <w:t xml:space="preserve">Muss </w:t>
      </w:r>
      <w:proofErr w:type="spellStart"/>
      <w:r w:rsidRPr="00ED1727">
        <w:t>primary</w:t>
      </w:r>
      <w:proofErr w:type="spellEnd"/>
      <w:r w:rsidRPr="00ED1727">
        <w:t xml:space="preserve"> </w:t>
      </w:r>
      <w:proofErr w:type="spellStart"/>
      <w:r w:rsidRPr="00ED1727">
        <w:t>key</w:t>
      </w:r>
      <w:proofErr w:type="spellEnd"/>
      <w:r w:rsidRPr="00ED1727">
        <w:t xml:space="preserve"> enthalten, bspw. </w:t>
      </w:r>
      <w:proofErr w:type="spellStart"/>
      <w:r w:rsidRPr="00ED1727">
        <w:t>Top_id</w:t>
      </w:r>
      <w:proofErr w:type="spellEnd"/>
      <w:r w:rsidR="00ED1727" w:rsidRPr="00ED1727">
        <w:t xml:space="preserve">, und über die </w:t>
      </w:r>
      <w:proofErr w:type="spellStart"/>
      <w:r w:rsidR="00ED1727" w:rsidRPr="00ED1727">
        <w:t>where</w:t>
      </w:r>
      <w:proofErr w:type="spellEnd"/>
      <w:r w:rsidR="00ED1727" w:rsidRPr="00ED1727">
        <w:t xml:space="preserve">-Klausel die </w:t>
      </w:r>
      <w:r w:rsidR="00ED1727">
        <w:t>Datensätze umfassen, die gefiltert werden sollen.</w:t>
      </w:r>
    </w:p>
    <w:p w14:paraId="677B145D" w14:textId="0710147C" w:rsidR="004E515E" w:rsidRPr="004E515E" w:rsidRDefault="004E515E" w:rsidP="00965D88">
      <w:pPr>
        <w:jc w:val="both"/>
      </w:pPr>
      <w:commentRangeStart w:id="63"/>
      <w:r w:rsidRPr="004E515E">
        <w:t>Achtung: Derzeit “</w:t>
      </w:r>
      <w:proofErr w:type="spellStart"/>
      <w:r w:rsidRPr="004E515E">
        <w:t>bug</w:t>
      </w:r>
      <w:proofErr w:type="spellEnd"/>
      <w:r w:rsidRPr="004E515E">
        <w:t>”, dass Datenbankobjekt nicht festzulegen ist.</w:t>
      </w:r>
      <w:commentRangeEnd w:id="63"/>
      <w:r w:rsidR="004316A3">
        <w:rPr>
          <w:rStyle w:val="CommentReference"/>
        </w:rPr>
        <w:commentReference w:id="63"/>
      </w:r>
    </w:p>
    <w:p w14:paraId="0EEE9DFC" w14:textId="1CAD88D8" w:rsidR="004E515E" w:rsidRPr="004E515E" w:rsidRDefault="004E515E" w:rsidP="00965D88">
      <w:pPr>
        <w:jc w:val="both"/>
      </w:pPr>
      <w:r>
        <w:t xml:space="preserve">Dem </w:t>
      </w:r>
      <w:proofErr w:type="spellStart"/>
      <w:r>
        <w:t>dboFilterSet</w:t>
      </w:r>
      <w:proofErr w:type="spellEnd"/>
      <w:r>
        <w:t xml:space="preserve"> werden </w:t>
      </w:r>
      <w:proofErr w:type="spellStart"/>
      <w:r>
        <w:t>dboFilterSQLs</w:t>
      </w:r>
      <w:proofErr w:type="spellEnd"/>
      <w:r>
        <w:t xml:space="preserve"> zugeordnet. Diese sind dann als Checkbox im Quickfilter verfügbar.</w:t>
      </w:r>
    </w:p>
    <w:p w14:paraId="33830123" w14:textId="3FD20D79" w:rsidR="004E515E" w:rsidRDefault="00851B6A" w:rsidP="00965D88">
      <w:pPr>
        <w:jc w:val="both"/>
      </w:pPr>
      <w:r>
        <w:t xml:space="preserve">Ausprobieren, ob Schnellfilter mit </w:t>
      </w:r>
      <w:proofErr w:type="spellStart"/>
      <w:r>
        <w:t>Gridarrangement</w:t>
      </w:r>
      <w:proofErr w:type="spellEnd"/>
      <w:r>
        <w:t xml:space="preserve"> gespeichert wird, da wir sonst vermutlich keine Möglichkeit hätten, den Filter dauerhaft aktiv zu haben. </w:t>
      </w:r>
      <w:r>
        <w:sym w:font="Wingdings" w:char="F0E0"/>
      </w:r>
      <w:r>
        <w:t xml:space="preserve"> Wird im </w:t>
      </w:r>
      <w:proofErr w:type="spellStart"/>
      <w:r>
        <w:t>GridArrangemnet</w:t>
      </w:r>
      <w:proofErr w:type="spellEnd"/>
      <w:r>
        <w:t xml:space="preserve"> gespeichert. Inklusive, welcher Quickfilter aktiviert ist.</w:t>
      </w:r>
    </w:p>
    <w:p w14:paraId="5868FC68" w14:textId="33FB4A7A" w:rsidR="00851B6A" w:rsidRDefault="00851B6A" w:rsidP="00965D88">
      <w:pPr>
        <w:jc w:val="both"/>
      </w:pPr>
    </w:p>
    <w:p w14:paraId="4A64FA45" w14:textId="6BB85760" w:rsidR="00851B6A" w:rsidRDefault="00851B6A" w:rsidP="00965D88">
      <w:pPr>
        <w:jc w:val="both"/>
      </w:pPr>
      <w:commentRangeStart w:id="64"/>
      <w:r>
        <w:t xml:space="preserve">Notiz: Aktuell ist es so, dass das Auswählen eines AKTIVEN </w:t>
      </w:r>
      <w:proofErr w:type="spellStart"/>
      <w:r>
        <w:t>Gridarrangements</w:t>
      </w:r>
      <w:proofErr w:type="spellEnd"/>
      <w:r>
        <w:t xml:space="preserve"> zu dieser Frage führt:</w:t>
      </w:r>
    </w:p>
    <w:p w14:paraId="24CB1018" w14:textId="5717D7BC" w:rsidR="00851B6A" w:rsidRDefault="00851B6A" w:rsidP="00965D88">
      <w:pPr>
        <w:jc w:val="both"/>
      </w:pPr>
      <w:r w:rsidRPr="00851B6A">
        <w:rPr>
          <w:noProof/>
          <w:lang w:eastAsia="de-DE"/>
        </w:rPr>
        <w:drawing>
          <wp:inline distT="0" distB="0" distL="0" distR="0" wp14:anchorId="48BC191E" wp14:editId="731C7B39">
            <wp:extent cx="2505425" cy="1886213"/>
            <wp:effectExtent l="0" t="0" r="9525"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05425" cy="1886213"/>
                    </a:xfrm>
                    <a:prstGeom prst="rect">
                      <a:avLst/>
                    </a:prstGeom>
                  </pic:spPr>
                </pic:pic>
              </a:graphicData>
            </a:graphic>
          </wp:inline>
        </w:drawing>
      </w:r>
    </w:p>
    <w:p w14:paraId="1D35C8B0" w14:textId="25999114" w:rsidR="00851B6A" w:rsidRPr="004E515E" w:rsidRDefault="00851B6A" w:rsidP="00965D88">
      <w:pPr>
        <w:jc w:val="both"/>
      </w:pPr>
      <w:r>
        <w:t>Ist das GA nicht aktiv für den User, so kommt diese Meldung nicht.</w:t>
      </w:r>
      <w:commentRangeEnd w:id="64"/>
      <w:r>
        <w:rPr>
          <w:rStyle w:val="CommentReference"/>
        </w:rPr>
        <w:commentReference w:id="64"/>
      </w:r>
    </w:p>
    <w:p w14:paraId="27DBAE3B" w14:textId="4000914F" w:rsidR="00982BB9" w:rsidRPr="004E515E" w:rsidRDefault="00982BB9" w:rsidP="00965D88">
      <w:pPr>
        <w:jc w:val="both"/>
      </w:pPr>
    </w:p>
    <w:p w14:paraId="70D34B7A" w14:textId="38DE42A6" w:rsidR="00982BB9" w:rsidRPr="004E515E" w:rsidRDefault="00982BB9" w:rsidP="00965D88">
      <w:pPr>
        <w:jc w:val="both"/>
        <w:rPr>
          <w:lang w:val="en-US"/>
        </w:rPr>
      </w:pPr>
      <w:r w:rsidRPr="00982BB9">
        <w:rPr>
          <w:noProof/>
          <w:lang w:eastAsia="de-DE"/>
        </w:rPr>
        <w:drawing>
          <wp:inline distT="0" distB="0" distL="0" distR="0" wp14:anchorId="7AE26C72" wp14:editId="5B673AD6">
            <wp:extent cx="4563112" cy="1971950"/>
            <wp:effectExtent l="0" t="0" r="8890" b="952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563112" cy="1971950"/>
                    </a:xfrm>
                    <a:prstGeom prst="rect">
                      <a:avLst/>
                    </a:prstGeom>
                  </pic:spPr>
                </pic:pic>
              </a:graphicData>
            </a:graphic>
          </wp:inline>
        </w:drawing>
      </w:r>
    </w:p>
    <w:p w14:paraId="41AFAAEE" w14:textId="7599CD85" w:rsidR="00982BB9" w:rsidRPr="004E515E" w:rsidRDefault="00982BB9" w:rsidP="00965D88">
      <w:pPr>
        <w:jc w:val="both"/>
        <w:rPr>
          <w:lang w:val="en-US"/>
        </w:rPr>
      </w:pPr>
      <w:r w:rsidRPr="004E515E">
        <w:rPr>
          <w:lang w:val="en-US"/>
        </w:rPr>
        <w:br w:type="page"/>
      </w:r>
    </w:p>
    <w:p w14:paraId="286E686B" w14:textId="5A140013" w:rsidR="00982BB9" w:rsidRPr="004E515E" w:rsidRDefault="00982BB9" w:rsidP="00965D88">
      <w:pPr>
        <w:jc w:val="both"/>
        <w:rPr>
          <w:lang w:val="en-US"/>
        </w:rPr>
      </w:pPr>
      <w:r w:rsidRPr="00982BB9">
        <w:rPr>
          <w:noProof/>
          <w:lang w:eastAsia="de-DE"/>
        </w:rPr>
        <w:drawing>
          <wp:inline distT="0" distB="0" distL="0" distR="0" wp14:anchorId="3F720CCE" wp14:editId="1561FE93">
            <wp:extent cx="4791744" cy="628738"/>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91744" cy="628738"/>
                    </a:xfrm>
                    <a:prstGeom prst="rect">
                      <a:avLst/>
                    </a:prstGeom>
                  </pic:spPr>
                </pic:pic>
              </a:graphicData>
            </a:graphic>
          </wp:inline>
        </w:drawing>
      </w:r>
    </w:p>
    <w:p w14:paraId="4C53D150" w14:textId="5F077D79" w:rsidR="00982BB9" w:rsidRPr="004E515E" w:rsidRDefault="00982BB9" w:rsidP="00965D88">
      <w:pPr>
        <w:jc w:val="both"/>
        <w:rPr>
          <w:lang w:val="en-US"/>
        </w:rPr>
      </w:pPr>
    </w:p>
    <w:p w14:paraId="3D6563AC" w14:textId="3F02770F" w:rsidR="00982BB9" w:rsidRPr="004E515E" w:rsidRDefault="00982BB9" w:rsidP="00965D88">
      <w:pPr>
        <w:jc w:val="both"/>
        <w:rPr>
          <w:lang w:val="en-US"/>
        </w:rPr>
      </w:pPr>
      <w:r w:rsidRPr="00982BB9">
        <w:rPr>
          <w:noProof/>
          <w:lang w:eastAsia="de-DE"/>
        </w:rPr>
        <w:drawing>
          <wp:inline distT="0" distB="0" distL="0" distR="0" wp14:anchorId="26C7FA26" wp14:editId="60D44A16">
            <wp:extent cx="1914792" cy="1181265"/>
            <wp:effectExtent l="0" t="0" r="9525"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914792" cy="1181265"/>
                    </a:xfrm>
                    <a:prstGeom prst="rect">
                      <a:avLst/>
                    </a:prstGeom>
                  </pic:spPr>
                </pic:pic>
              </a:graphicData>
            </a:graphic>
          </wp:inline>
        </w:drawing>
      </w:r>
    </w:p>
    <w:p w14:paraId="5C9E441A" w14:textId="542242C8" w:rsidR="00982BB9" w:rsidRPr="004E515E" w:rsidRDefault="00982BB9" w:rsidP="00965D88">
      <w:pPr>
        <w:jc w:val="both"/>
        <w:rPr>
          <w:lang w:val="en-US"/>
        </w:rPr>
      </w:pPr>
    </w:p>
    <w:p w14:paraId="4168CC32" w14:textId="550DDC1B" w:rsidR="00982BB9" w:rsidRPr="004E515E" w:rsidRDefault="00982BB9" w:rsidP="00965D88">
      <w:pPr>
        <w:jc w:val="both"/>
        <w:rPr>
          <w:lang w:val="en-US"/>
        </w:rPr>
      </w:pPr>
      <w:r w:rsidRPr="00982BB9">
        <w:rPr>
          <w:noProof/>
          <w:lang w:eastAsia="de-DE"/>
        </w:rPr>
        <w:drawing>
          <wp:inline distT="0" distB="0" distL="0" distR="0" wp14:anchorId="519D8843" wp14:editId="23814FC7">
            <wp:extent cx="4839375" cy="1305107"/>
            <wp:effectExtent l="0" t="0" r="0" b="952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9375" cy="1305107"/>
                    </a:xfrm>
                    <a:prstGeom prst="rect">
                      <a:avLst/>
                    </a:prstGeom>
                  </pic:spPr>
                </pic:pic>
              </a:graphicData>
            </a:graphic>
          </wp:inline>
        </w:drawing>
      </w:r>
    </w:p>
    <w:p w14:paraId="0FC1E774" w14:textId="0709835F" w:rsidR="00982BB9" w:rsidRPr="004E515E" w:rsidRDefault="00982BB9" w:rsidP="00965D88">
      <w:pPr>
        <w:jc w:val="both"/>
        <w:rPr>
          <w:lang w:val="en-US"/>
        </w:rPr>
      </w:pPr>
    </w:p>
    <w:p w14:paraId="13018A96" w14:textId="22AF4842" w:rsidR="00982BB9" w:rsidRPr="004E515E" w:rsidRDefault="00982BB9" w:rsidP="00965D88">
      <w:pPr>
        <w:jc w:val="both"/>
        <w:rPr>
          <w:lang w:val="en-US"/>
        </w:rPr>
      </w:pPr>
      <w:r w:rsidRPr="00982BB9">
        <w:rPr>
          <w:noProof/>
          <w:lang w:eastAsia="de-DE"/>
        </w:rPr>
        <w:drawing>
          <wp:inline distT="0" distB="0" distL="0" distR="0" wp14:anchorId="0A2D82D6" wp14:editId="0F00F328">
            <wp:extent cx="2448267" cy="2314898"/>
            <wp:effectExtent l="0" t="0" r="9525" b="9525"/>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48267" cy="2314898"/>
                    </a:xfrm>
                    <a:prstGeom prst="rect">
                      <a:avLst/>
                    </a:prstGeom>
                  </pic:spPr>
                </pic:pic>
              </a:graphicData>
            </a:graphic>
          </wp:inline>
        </w:drawing>
      </w:r>
    </w:p>
    <w:p w14:paraId="3973D34F" w14:textId="14D0A59B" w:rsidR="009F07DF" w:rsidRPr="004E515E" w:rsidRDefault="009F07DF" w:rsidP="00965D88">
      <w:pPr>
        <w:jc w:val="both"/>
        <w:rPr>
          <w:lang w:val="en-US"/>
        </w:rPr>
      </w:pPr>
    </w:p>
    <w:p w14:paraId="236DE395" w14:textId="3EFB0667" w:rsidR="009F07DF" w:rsidRPr="004E515E" w:rsidRDefault="009F07DF" w:rsidP="00965D88">
      <w:pPr>
        <w:jc w:val="both"/>
        <w:rPr>
          <w:lang w:val="en-US"/>
        </w:rPr>
      </w:pPr>
      <w:r w:rsidRPr="009F07DF">
        <w:rPr>
          <w:noProof/>
          <w:lang w:eastAsia="de-DE"/>
        </w:rPr>
        <w:drawing>
          <wp:inline distT="0" distB="0" distL="0" distR="0" wp14:anchorId="3F318186" wp14:editId="6942BEEE">
            <wp:extent cx="4715533" cy="2972215"/>
            <wp:effectExtent l="0" t="0" r="8890" b="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15533" cy="2972215"/>
                    </a:xfrm>
                    <a:prstGeom prst="rect">
                      <a:avLst/>
                    </a:prstGeom>
                  </pic:spPr>
                </pic:pic>
              </a:graphicData>
            </a:graphic>
          </wp:inline>
        </w:drawing>
      </w:r>
    </w:p>
    <w:p w14:paraId="4F2D2B03" w14:textId="126A5C6B" w:rsidR="009F07DF" w:rsidRPr="004E515E" w:rsidRDefault="009F07DF" w:rsidP="00965D88">
      <w:pPr>
        <w:jc w:val="both"/>
        <w:rPr>
          <w:lang w:val="en-US"/>
        </w:rPr>
      </w:pPr>
    </w:p>
    <w:p w14:paraId="15684246" w14:textId="71E84312" w:rsidR="009F07DF" w:rsidRPr="004E515E" w:rsidRDefault="009F07DF" w:rsidP="00965D88">
      <w:pPr>
        <w:jc w:val="both"/>
        <w:rPr>
          <w:lang w:val="en-US"/>
        </w:rPr>
      </w:pPr>
      <w:r w:rsidRPr="009F07DF">
        <w:rPr>
          <w:noProof/>
          <w:lang w:eastAsia="de-DE"/>
        </w:rPr>
        <w:drawing>
          <wp:inline distT="0" distB="0" distL="0" distR="0" wp14:anchorId="7662016C" wp14:editId="28DD7E0D">
            <wp:extent cx="2019582" cy="2143424"/>
            <wp:effectExtent l="0" t="0" r="0" b="9525"/>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19582" cy="2143424"/>
                    </a:xfrm>
                    <a:prstGeom prst="rect">
                      <a:avLst/>
                    </a:prstGeom>
                  </pic:spPr>
                </pic:pic>
              </a:graphicData>
            </a:graphic>
          </wp:inline>
        </w:drawing>
      </w:r>
    </w:p>
    <w:p w14:paraId="66D64157" w14:textId="6485E162" w:rsidR="007D3ADA" w:rsidRPr="004E515E" w:rsidRDefault="007D3ADA" w:rsidP="00965D88">
      <w:pPr>
        <w:jc w:val="both"/>
        <w:rPr>
          <w:lang w:val="en-US"/>
        </w:rPr>
      </w:pPr>
    </w:p>
    <w:p w14:paraId="534EC52A" w14:textId="185743D2" w:rsidR="0084104C" w:rsidRDefault="0084104C" w:rsidP="00965D88">
      <w:pPr>
        <w:jc w:val="both"/>
        <w:rPr>
          <w:lang w:val="en-US"/>
        </w:rPr>
      </w:pPr>
    </w:p>
    <w:p w14:paraId="66D18D8D" w14:textId="4E72A12D" w:rsidR="0084104C" w:rsidRDefault="00015028" w:rsidP="00965D88">
      <w:pPr>
        <w:jc w:val="both"/>
        <w:rPr>
          <w:lang w:val="en-US"/>
        </w:rPr>
      </w:pPr>
      <w:r>
        <w:rPr>
          <w:lang w:val="en-US"/>
        </w:rPr>
        <w:t>Bug 1: SQL-Statements do not work.</w:t>
      </w:r>
    </w:p>
    <w:p w14:paraId="654C1A9C" w14:textId="77777777" w:rsidR="00015028" w:rsidRDefault="00015028" w:rsidP="00965D88">
      <w:pPr>
        <w:jc w:val="both"/>
        <w:rPr>
          <w:lang w:val="en-US"/>
        </w:rPr>
      </w:pPr>
      <w:r>
        <w:rPr>
          <w:lang w:val="en-US"/>
        </w:rPr>
        <w:t xml:space="preserve">Bug 2: </w:t>
      </w:r>
      <w:r w:rsidRPr="007D3ADA">
        <w:rPr>
          <w:lang w:val="en-US"/>
        </w:rPr>
        <w:t>If the field that is filtered is not part of</w:t>
      </w:r>
      <w:r>
        <w:rPr>
          <w:lang w:val="en-US"/>
        </w:rPr>
        <w:t xml:space="preserve"> </w:t>
      </w:r>
      <w:r w:rsidRPr="007D3ADA">
        <w:rPr>
          <w:lang w:val="en-US"/>
        </w:rPr>
        <w:t xml:space="preserve">the field selection, we </w:t>
      </w:r>
      <w:proofErr w:type="gramStart"/>
      <w:r w:rsidRPr="007D3ADA">
        <w:rPr>
          <w:lang w:val="en-US"/>
        </w:rPr>
        <w:t>actually get</w:t>
      </w:r>
      <w:proofErr w:type="gramEnd"/>
      <w:r w:rsidRPr="007D3ADA">
        <w:rPr>
          <w:lang w:val="en-US"/>
        </w:rPr>
        <w:t xml:space="preserve"> an error message. </w:t>
      </w:r>
      <w:r w:rsidRPr="007D3ADA">
        <w:rPr>
          <w:lang w:val="en-US"/>
        </w:rPr>
        <w:sym w:font="Wingdings" w:char="F0E0"/>
      </w:r>
      <w:r>
        <w:rPr>
          <w:lang w:val="en-US"/>
        </w:rPr>
        <w:t xml:space="preserve"> The field has to be “added” in the background but not visible.</w:t>
      </w:r>
    </w:p>
    <w:p w14:paraId="1E9E17D0" w14:textId="277364F0" w:rsidR="00015028" w:rsidRDefault="00015028" w:rsidP="00965D88">
      <w:pPr>
        <w:jc w:val="both"/>
        <w:rPr>
          <w:lang w:val="en-US"/>
        </w:rPr>
      </w:pPr>
      <w:r>
        <w:rPr>
          <w:lang w:val="en-US"/>
        </w:rPr>
        <w:t>Bug 3: These things (pink color) have to match:</w:t>
      </w:r>
    </w:p>
    <w:p w14:paraId="58FB865A" w14:textId="399FC4AE" w:rsidR="0084104C" w:rsidRDefault="0084104C" w:rsidP="00965D88">
      <w:pPr>
        <w:jc w:val="both"/>
        <w:rPr>
          <w:lang w:val="en-US"/>
        </w:rPr>
      </w:pPr>
      <w:r w:rsidRPr="0084104C">
        <w:rPr>
          <w:noProof/>
          <w:lang w:eastAsia="de-DE"/>
        </w:rPr>
        <w:drawing>
          <wp:inline distT="0" distB="0" distL="0" distR="0" wp14:anchorId="33ECD683" wp14:editId="3B3C5D63">
            <wp:extent cx="5760720" cy="2183130"/>
            <wp:effectExtent l="0" t="0" r="0" b="762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2183130"/>
                    </a:xfrm>
                    <a:prstGeom prst="rect">
                      <a:avLst/>
                    </a:prstGeom>
                  </pic:spPr>
                </pic:pic>
              </a:graphicData>
            </a:graphic>
          </wp:inline>
        </w:drawing>
      </w:r>
    </w:p>
    <w:p w14:paraId="414913A3" w14:textId="62A6E4B8" w:rsidR="0084104C" w:rsidRDefault="00015028" w:rsidP="00965D88">
      <w:pPr>
        <w:jc w:val="both"/>
        <w:rPr>
          <w:lang w:val="en-US"/>
        </w:rPr>
      </w:pPr>
      <w:r>
        <w:rPr>
          <w:lang w:val="en-US"/>
        </w:rPr>
        <w:t>Bug 4:</w:t>
      </w:r>
    </w:p>
    <w:p w14:paraId="506506A4" w14:textId="66E18467" w:rsidR="0084104C" w:rsidRDefault="0084104C" w:rsidP="00965D88">
      <w:pPr>
        <w:jc w:val="both"/>
        <w:rPr>
          <w:lang w:val="en-US"/>
        </w:rPr>
      </w:pPr>
      <w:r w:rsidRPr="0084104C">
        <w:rPr>
          <w:noProof/>
          <w:lang w:eastAsia="de-DE"/>
        </w:rPr>
        <w:drawing>
          <wp:inline distT="0" distB="0" distL="0" distR="0" wp14:anchorId="344E7C50" wp14:editId="02155AC7">
            <wp:extent cx="5760720" cy="833120"/>
            <wp:effectExtent l="0" t="0" r="0" b="5080"/>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833120"/>
                    </a:xfrm>
                    <a:prstGeom prst="rect">
                      <a:avLst/>
                    </a:prstGeom>
                  </pic:spPr>
                </pic:pic>
              </a:graphicData>
            </a:graphic>
          </wp:inline>
        </w:drawing>
      </w:r>
    </w:p>
    <w:p w14:paraId="74A160EC" w14:textId="4BD2C747" w:rsidR="00015028" w:rsidRDefault="00015028" w:rsidP="00965D88">
      <w:pPr>
        <w:jc w:val="both"/>
        <w:rPr>
          <w:lang w:val="en-US"/>
        </w:rPr>
      </w:pPr>
      <w:r>
        <w:rPr>
          <w:lang w:val="en-US"/>
        </w:rPr>
        <w:t xml:space="preserve">This </w:t>
      </w:r>
      <w:proofErr w:type="gramStart"/>
      <w:r>
        <w:rPr>
          <w:lang w:val="en-US"/>
        </w:rPr>
        <w:t>has to</w:t>
      </w:r>
      <w:proofErr w:type="gramEnd"/>
      <w:r>
        <w:rPr>
          <w:lang w:val="en-US"/>
        </w:rPr>
        <w:t xml:space="preserve"> be checked on assignment as a child. If it is already assigned, it should also be checked on saving the SQL. In addition, there has to be a </w:t>
      </w:r>
      <w:proofErr w:type="spellStart"/>
      <w:r>
        <w:rPr>
          <w:lang w:val="en-US"/>
        </w:rPr>
        <w:t>chekch</w:t>
      </w:r>
      <w:proofErr w:type="spellEnd"/>
      <w:r>
        <w:rPr>
          <w:lang w:val="en-US"/>
        </w:rPr>
        <w:t xml:space="preserve"> on runtime when we add the filters to the filter dialog. If the check </w:t>
      </w:r>
      <w:proofErr w:type="spellStart"/>
      <w:r>
        <w:rPr>
          <w:lang w:val="en-US"/>
        </w:rPr>
        <w:t>failes</w:t>
      </w:r>
      <w:proofErr w:type="spellEnd"/>
      <w:r>
        <w:rPr>
          <w:lang w:val="en-US"/>
        </w:rPr>
        <w:t xml:space="preserve"> it should disable the checkbox of that filter and provide a tooltip for the filter label that tells that the filter </w:t>
      </w:r>
      <w:proofErr w:type="spellStart"/>
      <w:proofErr w:type="gramStart"/>
      <w:r>
        <w:rPr>
          <w:lang w:val="en-US"/>
        </w:rPr>
        <w:t>can not</w:t>
      </w:r>
      <w:proofErr w:type="spellEnd"/>
      <w:proofErr w:type="gramEnd"/>
      <w:r>
        <w:rPr>
          <w:lang w:val="en-US"/>
        </w:rPr>
        <w:t xml:space="preserve"> be used due to a mismatch of the query to the data that we want to show.</w:t>
      </w:r>
    </w:p>
    <w:p w14:paraId="7033DB5D" w14:textId="3C943C1F" w:rsidR="00E448F2" w:rsidRPr="007D3ADA" w:rsidRDefault="00E448F2" w:rsidP="00965D88">
      <w:pPr>
        <w:jc w:val="both"/>
        <w:rPr>
          <w:lang w:val="en-US"/>
        </w:rPr>
      </w:pPr>
      <w:r>
        <w:rPr>
          <w:lang w:val="en-US"/>
        </w:rPr>
        <w:t xml:space="preserve">Remark: </w:t>
      </w:r>
      <w:proofErr w:type="spellStart"/>
      <w:r>
        <w:rPr>
          <w:lang w:val="en-US"/>
        </w:rPr>
        <w:t>Runtimecheck</w:t>
      </w:r>
      <w:proofErr w:type="spellEnd"/>
      <w:r>
        <w:rPr>
          <w:lang w:val="en-US"/>
        </w:rPr>
        <w:t xml:space="preserve"> first!</w:t>
      </w:r>
    </w:p>
    <w:p w14:paraId="277DB56C" w14:textId="77777777" w:rsidR="00982BB9" w:rsidRPr="007D3ADA" w:rsidRDefault="00982BB9" w:rsidP="00965D88">
      <w:pPr>
        <w:jc w:val="both"/>
        <w:rPr>
          <w:lang w:val="en-US"/>
        </w:rPr>
      </w:pPr>
    </w:p>
    <w:p w14:paraId="504A6C57" w14:textId="4026D7EC" w:rsidR="00925979" w:rsidRPr="00925979" w:rsidRDefault="00925979" w:rsidP="00965D88">
      <w:pPr>
        <w:pStyle w:val="Heading3"/>
        <w:jc w:val="both"/>
      </w:pPr>
      <w:bookmarkStart w:id="65" w:name="_Toc121755785"/>
      <w:r>
        <w:t>Ladeverhalten der Listen</w:t>
      </w:r>
      <w:bookmarkEnd w:id="65"/>
    </w:p>
    <w:p w14:paraId="522B201E" w14:textId="049AB29E" w:rsidR="00925979" w:rsidRDefault="00B377EE" w:rsidP="00965D88">
      <w:pPr>
        <w:jc w:val="both"/>
      </w:pPr>
      <w:r>
        <w:t>Bei den Standardlisten des Programms werden beim Aufruf die ersten 100 Datensätze geladen und in der Liste angezeigt. Lässt sich der Anwender die Gesamtsummenzeile anzeigen, bezieht diese sich jedoch bereits auf die kompletten Daten.</w:t>
      </w:r>
    </w:p>
    <w:p w14:paraId="3DC2F9A4" w14:textId="3606622F" w:rsidR="00B377EE" w:rsidRDefault="00B377EE" w:rsidP="00965D88">
      <w:pPr>
        <w:jc w:val="both"/>
      </w:pPr>
      <w:r>
        <w:t>Scrollt der Anwender an den unteren Bereich der Liste, so werden, sofern noch vorhanden, weitere 100 Datensätze in die Liste geladen.</w:t>
      </w:r>
    </w:p>
    <w:p w14:paraId="2DF163F1" w14:textId="7E31630F" w:rsidR="00B377EE" w:rsidRDefault="00B377EE" w:rsidP="00965D88">
      <w:pPr>
        <w:jc w:val="both"/>
      </w:pPr>
      <w:r>
        <w:t xml:space="preserve">Möchte der Anwender alle Datensätze sehen, kann es entweder so lange nach unten scrollen, bis keine weiteren Daten geladen werden, oder er klickt auf das Symbol </w:t>
      </w:r>
      <w:r w:rsidRPr="00B377EE">
        <w:rPr>
          <w:noProof/>
          <w:lang w:eastAsia="de-DE"/>
        </w:rPr>
        <w:drawing>
          <wp:inline distT="0" distB="0" distL="0" distR="0" wp14:anchorId="4CBEEB9E" wp14:editId="218EA55F">
            <wp:extent cx="118098" cy="118098"/>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41009" cy="141009"/>
                    </a:xfrm>
                    <a:prstGeom prst="rect">
                      <a:avLst/>
                    </a:prstGeom>
                  </pic:spPr>
                </pic:pic>
              </a:graphicData>
            </a:graphic>
          </wp:inline>
        </w:drawing>
      </w:r>
      <w:r>
        <w:t xml:space="preserve"> zum Laden aller Daten.</w:t>
      </w:r>
    </w:p>
    <w:p w14:paraId="47B23C32" w14:textId="2A4DFCDA" w:rsidR="004A0F95" w:rsidRDefault="004A0F95" w:rsidP="00965D88">
      <w:pPr>
        <w:pStyle w:val="Heading3"/>
        <w:jc w:val="both"/>
      </w:pPr>
      <w:bookmarkStart w:id="66" w:name="_Ref91669105"/>
      <w:bookmarkStart w:id="67" w:name="_Toc121755786"/>
      <w:r>
        <w:t>Grundlegende Listenfunktionen</w:t>
      </w:r>
      <w:bookmarkEnd w:id="66"/>
      <w:bookmarkEnd w:id="67"/>
    </w:p>
    <w:p w14:paraId="0CEA1070" w14:textId="6E700CE5" w:rsidR="004A0F95" w:rsidRDefault="004A0F95" w:rsidP="00965D88">
      <w:pPr>
        <w:pStyle w:val="Heading4"/>
        <w:jc w:val="both"/>
      </w:pPr>
      <w:r>
        <w:t>Element öffnen</w:t>
      </w:r>
    </w:p>
    <w:p w14:paraId="5BABAAC5" w14:textId="3B7462F1" w:rsidR="004A0F95" w:rsidRDefault="00CE261E" w:rsidP="00965D88">
      <w:pPr>
        <w:jc w:val="both"/>
      </w:pPr>
      <w:r>
        <w:t>Um ein Element einer Liste zu öffnen, doppelklicken Sie auf der entsprechenden Zeile.</w:t>
      </w:r>
    </w:p>
    <w:p w14:paraId="2EA2763F" w14:textId="5FEEB391" w:rsidR="004A0F95" w:rsidRDefault="004A0F95" w:rsidP="00965D88">
      <w:pPr>
        <w:pStyle w:val="Heading4"/>
        <w:jc w:val="both"/>
      </w:pPr>
      <w:r>
        <w:t>Neues Eleme</w:t>
      </w:r>
      <w:r w:rsidR="00CE261E">
        <w:t>n</w:t>
      </w:r>
      <w:r>
        <w:t>t anlegen</w:t>
      </w:r>
    </w:p>
    <w:p w14:paraId="466AA1CA" w14:textId="2CDAD310" w:rsidR="00E80152" w:rsidRDefault="00CE261E" w:rsidP="00965D88">
      <w:pPr>
        <w:jc w:val="both"/>
      </w:pPr>
      <w:r>
        <w:t>Die Anlage eines neuen Elementes erfolgt in der Regel über …*…</w:t>
      </w:r>
    </w:p>
    <w:p w14:paraId="61DFC66E" w14:textId="605D22DE" w:rsidR="00253672" w:rsidRDefault="00253672" w:rsidP="00965D88">
      <w:pPr>
        <w:jc w:val="both"/>
      </w:pPr>
      <w:r>
        <w:t>[…]</w:t>
      </w:r>
    </w:p>
    <w:p w14:paraId="416C30B2" w14:textId="73FCFD95" w:rsidR="00CE261E" w:rsidRDefault="00CE261E" w:rsidP="00965D88">
      <w:pPr>
        <w:jc w:val="both"/>
      </w:pPr>
      <w:r>
        <w:t>Eine Neuanlage ist auch</w:t>
      </w:r>
      <w:r w:rsidR="00253672">
        <w:t xml:space="preserve"> über das </w:t>
      </w:r>
      <w:proofErr w:type="spellStart"/>
      <w:r w:rsidR="00253672">
        <w:t>Parentfeld</w:t>
      </w:r>
      <w:proofErr w:type="spellEnd"/>
      <w:r w:rsidR="00253672">
        <w:t xml:space="preserve"> im Dialog des Childs möglich, siehe Abschnitt </w:t>
      </w:r>
      <w:r w:rsidR="00253672">
        <w:fldChar w:fldCharType="begin"/>
      </w:r>
      <w:r w:rsidR="00253672">
        <w:instrText xml:space="preserve"> REF _Ref91671518 \r \h </w:instrText>
      </w:r>
      <w:r w:rsidR="00965D88">
        <w:instrText xml:space="preserve"> \* MERGEFORMAT </w:instrText>
      </w:r>
      <w:r w:rsidR="00253672">
        <w:fldChar w:fldCharType="separate"/>
      </w:r>
      <w:r w:rsidR="009551E2">
        <w:t>2.2.2</w:t>
      </w:r>
      <w:r w:rsidR="00253672">
        <w:fldChar w:fldCharType="end"/>
      </w:r>
      <w:r w:rsidR="00253672">
        <w:t xml:space="preserve"> </w:t>
      </w:r>
      <w:r w:rsidR="00253672">
        <w:fldChar w:fldCharType="begin"/>
      </w:r>
      <w:r w:rsidR="00253672">
        <w:instrText xml:space="preserve"> REF _Ref91671518 \h </w:instrText>
      </w:r>
      <w:r w:rsidR="00965D88">
        <w:instrText xml:space="preserve"> \* MERGEFORMAT </w:instrText>
      </w:r>
      <w:r w:rsidR="00253672">
        <w:fldChar w:fldCharType="separate"/>
      </w:r>
      <w:proofErr w:type="spellStart"/>
      <w:r w:rsidR="009551E2">
        <w:t>Parentfelder</w:t>
      </w:r>
      <w:proofErr w:type="spellEnd"/>
      <w:r w:rsidR="00253672">
        <w:fldChar w:fldCharType="end"/>
      </w:r>
      <w:r w:rsidR="00253672">
        <w:t xml:space="preserve"> ab Seite </w:t>
      </w:r>
      <w:r w:rsidR="00253672">
        <w:fldChar w:fldCharType="begin"/>
      </w:r>
      <w:r w:rsidR="00253672">
        <w:instrText xml:space="preserve"> PAGEREF _Ref91671518 \h </w:instrText>
      </w:r>
      <w:r w:rsidR="00253672">
        <w:fldChar w:fldCharType="separate"/>
      </w:r>
      <w:r w:rsidR="009551E2">
        <w:rPr>
          <w:noProof/>
        </w:rPr>
        <w:t>33</w:t>
      </w:r>
      <w:r w:rsidR="00253672">
        <w:fldChar w:fldCharType="end"/>
      </w:r>
      <w:r w:rsidR="00253672">
        <w:t>.</w:t>
      </w:r>
    </w:p>
    <w:p w14:paraId="49C64AF5" w14:textId="5E79FB3B" w:rsidR="00E80152" w:rsidRDefault="00E80152" w:rsidP="00965D88">
      <w:pPr>
        <w:pStyle w:val="Heading4"/>
        <w:jc w:val="both"/>
      </w:pPr>
      <w:bookmarkStart w:id="68" w:name="_Ref91674654"/>
      <w:r>
        <w:t>Element löschen</w:t>
      </w:r>
      <w:bookmarkEnd w:id="68"/>
    </w:p>
    <w:p w14:paraId="08A7F10F" w14:textId="03FE5B81" w:rsidR="00253672" w:rsidRDefault="00253672" w:rsidP="00965D88">
      <w:pPr>
        <w:jc w:val="both"/>
      </w:pPr>
      <w:r>
        <w:t xml:space="preserve">Um ein oder </w:t>
      </w:r>
      <w:proofErr w:type="gramStart"/>
      <w:r>
        <w:t>mehrere Element</w:t>
      </w:r>
      <w:proofErr w:type="gramEnd"/>
      <w:r>
        <w:t xml:space="preserve"> der Liste zu löschen, markieren sie die Zeilen und klicken Sie auf das Papierkorbsymbol zum Löschen der Einträge.</w:t>
      </w:r>
    </w:p>
    <w:p w14:paraId="67BE295E" w14:textId="1181B5EC" w:rsidR="00135BCD" w:rsidRDefault="00135BCD" w:rsidP="00965D88">
      <w:pPr>
        <w:jc w:val="both"/>
      </w:pPr>
      <w:r>
        <w:t xml:space="preserve">Wenn Sie ein Element löschen, prüft das System, ob es zu dem Element </w:t>
      </w:r>
      <w:proofErr w:type="spellStart"/>
      <w:r>
        <w:t>Childeinträge</w:t>
      </w:r>
      <w:proofErr w:type="spellEnd"/>
      <w:r>
        <w:t xml:space="preserve"> gibt, die gemäß Systemeinstellungen </w:t>
      </w:r>
      <w:r w:rsidR="00F02B40">
        <w:t xml:space="preserve">(vgl. Abschnitt </w:t>
      </w:r>
      <w:r w:rsidR="00F02B40">
        <w:fldChar w:fldCharType="begin"/>
      </w:r>
      <w:r w:rsidR="00F02B40">
        <w:instrText xml:space="preserve"> REF _Ref91674573 \r \h </w:instrText>
      </w:r>
      <w:r w:rsidR="00965D88">
        <w:instrText xml:space="preserve"> \* MERGEFORMAT </w:instrText>
      </w:r>
      <w:r w:rsidR="00F02B40">
        <w:fldChar w:fldCharType="separate"/>
      </w:r>
      <w:r w:rsidR="009551E2">
        <w:t>1.9.1</w:t>
      </w:r>
      <w:r w:rsidR="00F02B40">
        <w:fldChar w:fldCharType="end"/>
      </w:r>
      <w:r w:rsidR="00F02B40">
        <w:t xml:space="preserve"> </w:t>
      </w:r>
      <w:r w:rsidR="00F02B40">
        <w:fldChar w:fldCharType="begin"/>
      </w:r>
      <w:r w:rsidR="00F02B40">
        <w:instrText xml:space="preserve"> REF _Ref91674573 \h </w:instrText>
      </w:r>
      <w:r w:rsidR="00965D88">
        <w:instrText xml:space="preserve"> \* MERGEFORMAT </w:instrText>
      </w:r>
      <w:r w:rsidR="00F02B40">
        <w:fldChar w:fldCharType="separate"/>
      </w:r>
      <w:proofErr w:type="spellStart"/>
      <w:r w:rsidR="009551E2">
        <w:t>ParentDeleteChildAction</w:t>
      </w:r>
      <w:proofErr w:type="spellEnd"/>
      <w:r w:rsidR="00F02B40">
        <w:fldChar w:fldCharType="end"/>
      </w:r>
      <w:r w:rsidR="00F02B40">
        <w:t xml:space="preserve"> ab Seite </w:t>
      </w:r>
      <w:r w:rsidR="00F02B40">
        <w:fldChar w:fldCharType="begin"/>
      </w:r>
      <w:r w:rsidR="00F02B40">
        <w:instrText xml:space="preserve"> PAGEREF _Ref91674573 \h </w:instrText>
      </w:r>
      <w:r w:rsidR="00F02B40">
        <w:fldChar w:fldCharType="separate"/>
      </w:r>
      <w:r w:rsidR="009551E2">
        <w:rPr>
          <w:noProof/>
        </w:rPr>
        <w:t>23</w:t>
      </w:r>
      <w:r w:rsidR="00F02B40">
        <w:fldChar w:fldCharType="end"/>
      </w:r>
      <w:r w:rsidR="00F02B40">
        <w:t xml:space="preserve">) </w:t>
      </w:r>
      <w:r>
        <w:t>ein Löschen des Elements verhindern. Ist dies der Fall, so erhält man eine entsprechende Fehlermeldung und das Löschen wird verhindert.</w:t>
      </w:r>
    </w:p>
    <w:p w14:paraId="1D4664FD" w14:textId="4A55D1AD" w:rsidR="00135BCD" w:rsidRDefault="00135BCD" w:rsidP="00965D88">
      <w:pPr>
        <w:jc w:val="both"/>
      </w:pPr>
      <w:r>
        <w:t xml:space="preserve">Gibt es keine </w:t>
      </w:r>
      <w:proofErr w:type="gramStart"/>
      <w:r>
        <w:t>solchen Einträge</w:t>
      </w:r>
      <w:proofErr w:type="gramEnd"/>
      <w:r>
        <w:t>, löscht das System die markierten Einträge mit allen in den Systemeinstellung</w:t>
      </w:r>
      <w:r w:rsidR="00F02B40">
        <w:t>en</w:t>
      </w:r>
      <w:r>
        <w:t xml:space="preserve"> zur Mitlöschung vorgesehenen </w:t>
      </w:r>
      <w:proofErr w:type="spellStart"/>
      <w:r>
        <w:t>Childeinträgen</w:t>
      </w:r>
      <w:proofErr w:type="spellEnd"/>
      <w:r>
        <w:t>.</w:t>
      </w:r>
    </w:p>
    <w:p w14:paraId="19248E71" w14:textId="34A92039" w:rsidR="00135BCD" w:rsidRDefault="00135BCD" w:rsidP="00965D88">
      <w:pPr>
        <w:jc w:val="both"/>
      </w:pPr>
      <w:r>
        <w:t xml:space="preserve">Zu beachten ist hierbei, dass sich dieses Löschen mit den dazugehörigen Prüfungen kaskadenartig fortsetzt. Dadurch werden einerseits konsequent alle vorgesehenen </w:t>
      </w:r>
      <w:proofErr w:type="spellStart"/>
      <w:r>
        <w:t>Childobjekte</w:t>
      </w:r>
      <w:proofErr w:type="spellEnd"/>
      <w:r>
        <w:t xml:space="preserve"> samt deren vorgesehenen </w:t>
      </w:r>
      <w:proofErr w:type="spellStart"/>
      <w:r>
        <w:t>Childobjekten</w:t>
      </w:r>
      <w:proofErr w:type="spellEnd"/>
      <w:r>
        <w:t xml:space="preserve"> usw. gelöscht, es kann aber auch in einer tieferen Kaskade eine Prüfung entscheiden, dass der gesamte Löschprozess nicht erlaubt ist.</w:t>
      </w:r>
    </w:p>
    <w:p w14:paraId="7396F23B" w14:textId="08D8E305" w:rsidR="004A0F95" w:rsidRDefault="004A0F95" w:rsidP="00965D88">
      <w:pPr>
        <w:pStyle w:val="Heading2"/>
        <w:ind w:left="578" w:hanging="578"/>
        <w:jc w:val="both"/>
      </w:pPr>
      <w:bookmarkStart w:id="69" w:name="_Toc121755787"/>
      <w:r>
        <w:t>Dialoge</w:t>
      </w:r>
      <w:bookmarkEnd w:id="69"/>
    </w:p>
    <w:p w14:paraId="78EA55BB" w14:textId="665B9783" w:rsidR="004A0F95" w:rsidRDefault="004A0F95" w:rsidP="00965D88">
      <w:pPr>
        <w:pStyle w:val="Heading3"/>
        <w:jc w:val="both"/>
      </w:pPr>
      <w:bookmarkStart w:id="70" w:name="_Toc121755788"/>
      <w:r>
        <w:t>Dialogfunktionen</w:t>
      </w:r>
      <w:bookmarkEnd w:id="70"/>
    </w:p>
    <w:p w14:paraId="0389E32E" w14:textId="2DAEBF43" w:rsidR="004A0F95" w:rsidRDefault="004A0F95" w:rsidP="00965D88">
      <w:pPr>
        <w:pStyle w:val="Heading3"/>
        <w:jc w:val="both"/>
      </w:pPr>
      <w:bookmarkStart w:id="71" w:name="_Ref91671518"/>
      <w:bookmarkStart w:id="72" w:name="_Toc121755789"/>
      <w:proofErr w:type="spellStart"/>
      <w:r>
        <w:t>Parentfelder</w:t>
      </w:r>
      <w:bookmarkEnd w:id="71"/>
      <w:bookmarkEnd w:id="72"/>
      <w:proofErr w:type="spellEnd"/>
    </w:p>
    <w:p w14:paraId="23EC25D6" w14:textId="7EF88051" w:rsidR="004A0F95" w:rsidRPr="004A0F95" w:rsidRDefault="004A0F95" w:rsidP="00965D88">
      <w:pPr>
        <w:jc w:val="both"/>
      </w:pPr>
      <w:r>
        <w:t>…</w:t>
      </w:r>
    </w:p>
    <w:p w14:paraId="0280563A" w14:textId="63E362BB" w:rsidR="004A0F95" w:rsidRDefault="004A0F95" w:rsidP="00965D88">
      <w:pPr>
        <w:jc w:val="both"/>
      </w:pPr>
      <w:r w:rsidRPr="004A0F95">
        <w:rPr>
          <w:noProof/>
          <w:lang w:eastAsia="de-DE"/>
        </w:rPr>
        <w:drawing>
          <wp:inline distT="0" distB="0" distL="0" distR="0" wp14:anchorId="4B5DE35E" wp14:editId="6636F85D">
            <wp:extent cx="2165350" cy="1315054"/>
            <wp:effectExtent l="0" t="0" r="635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172888" cy="1319632"/>
                    </a:xfrm>
                    <a:prstGeom prst="rect">
                      <a:avLst/>
                    </a:prstGeom>
                  </pic:spPr>
                </pic:pic>
              </a:graphicData>
            </a:graphic>
          </wp:inline>
        </w:drawing>
      </w:r>
    </w:p>
    <w:p w14:paraId="254F87C9" w14:textId="32A3F8D1" w:rsidR="004251E7" w:rsidRDefault="004251E7" w:rsidP="00965D88">
      <w:pPr>
        <w:jc w:val="both"/>
      </w:pPr>
    </w:p>
    <w:p w14:paraId="312EAC52" w14:textId="77777777" w:rsidR="004251E7" w:rsidRDefault="004251E7" w:rsidP="00965D88">
      <w:pPr>
        <w:jc w:val="both"/>
      </w:pPr>
      <w:r>
        <w:t xml:space="preserve">Um einen Fahrzeugtyp anzulegen, rufen Sie die Liste der Fahrzeugtypen über das </w:t>
      </w:r>
      <w:proofErr w:type="spellStart"/>
      <w:r>
        <w:t>Searchmenü</w:t>
      </w:r>
      <w:proofErr w:type="spellEnd"/>
      <w:r>
        <w:t xml:space="preserve"> auf und klicken auf das Neuanlagesymbol in der sich öffnenden Liste.</w:t>
      </w:r>
    </w:p>
    <w:p w14:paraId="6695851A" w14:textId="77777777" w:rsidR="004251E7" w:rsidRDefault="004251E7" w:rsidP="00965D88">
      <w:pPr>
        <w:jc w:val="both"/>
      </w:pPr>
      <w:r>
        <w:t>Sie können auch direkt aus dem Auswahlfeld des Fahrzeugtyps im Fahrzeug heraus einen neuen Fahrzeugtyp auswählen. Klicken Sie hierzu auf das Auswahlfeld.</w:t>
      </w:r>
    </w:p>
    <w:p w14:paraId="112022F2" w14:textId="77777777" w:rsidR="004251E7" w:rsidRDefault="004251E7" w:rsidP="00965D88">
      <w:pPr>
        <w:keepNext/>
        <w:jc w:val="both"/>
      </w:pPr>
      <w:r w:rsidRPr="004A0F95">
        <w:rPr>
          <w:noProof/>
          <w:lang w:eastAsia="de-DE"/>
        </w:rPr>
        <w:drawing>
          <wp:inline distT="0" distB="0" distL="0" distR="0" wp14:anchorId="3E4BD5E9" wp14:editId="7E5A1C1D">
            <wp:extent cx="2578100" cy="1117890"/>
            <wp:effectExtent l="0" t="0" r="0" b="635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610049" cy="1131744"/>
                    </a:xfrm>
                    <a:prstGeom prst="rect">
                      <a:avLst/>
                    </a:prstGeom>
                  </pic:spPr>
                </pic:pic>
              </a:graphicData>
            </a:graphic>
          </wp:inline>
        </w:drawing>
      </w:r>
    </w:p>
    <w:p w14:paraId="18E951FE" w14:textId="0AB399C8" w:rsidR="004251E7" w:rsidRDefault="004251E7" w:rsidP="00965D88">
      <w:pPr>
        <w:pStyle w:val="Caption"/>
        <w:jc w:val="both"/>
      </w:pPr>
      <w:bookmarkStart w:id="73" w:name="_Toc121755730"/>
      <w:r>
        <w:t xml:space="preserve">Abbildung </w:t>
      </w:r>
      <w:r w:rsidR="00950B5E">
        <w:fldChar w:fldCharType="begin"/>
      </w:r>
      <w:r w:rsidR="00950B5E">
        <w:instrText xml:space="preserve"> SEQ Abbildung \* ARABIC </w:instrText>
      </w:r>
      <w:r w:rsidR="00950B5E">
        <w:fldChar w:fldCharType="separate"/>
      </w:r>
      <w:r w:rsidR="00950B5E">
        <w:rPr>
          <w:noProof/>
        </w:rPr>
        <w:t>22</w:t>
      </w:r>
      <w:r w:rsidR="00950B5E">
        <w:rPr>
          <w:noProof/>
        </w:rPr>
        <w:fldChar w:fldCharType="end"/>
      </w:r>
      <w:r>
        <w:t xml:space="preserve"> - Auswahlfeld Fahrzeugtyp</w:t>
      </w:r>
      <w:bookmarkEnd w:id="73"/>
    </w:p>
    <w:p w14:paraId="49FB39F7" w14:textId="77777777" w:rsidR="004251E7" w:rsidRDefault="004251E7" w:rsidP="00965D88">
      <w:pPr>
        <w:jc w:val="both"/>
      </w:pPr>
      <w:r>
        <w:t>Anschließend klicken Sie auf das Sternsymbol zur Neuanlage.</w:t>
      </w:r>
    </w:p>
    <w:p w14:paraId="45EB9784" w14:textId="77777777" w:rsidR="004251E7" w:rsidRDefault="004251E7" w:rsidP="00965D88">
      <w:pPr>
        <w:keepNext/>
        <w:jc w:val="both"/>
      </w:pPr>
      <w:r w:rsidRPr="004A0F95">
        <w:rPr>
          <w:noProof/>
          <w:lang w:eastAsia="de-DE"/>
        </w:rPr>
        <w:drawing>
          <wp:inline distT="0" distB="0" distL="0" distR="0" wp14:anchorId="61F587E2" wp14:editId="236AD2FA">
            <wp:extent cx="2146300" cy="1303485"/>
            <wp:effectExtent l="0" t="0" r="635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161377" cy="1312641"/>
                    </a:xfrm>
                    <a:prstGeom prst="rect">
                      <a:avLst/>
                    </a:prstGeom>
                  </pic:spPr>
                </pic:pic>
              </a:graphicData>
            </a:graphic>
          </wp:inline>
        </w:drawing>
      </w:r>
    </w:p>
    <w:p w14:paraId="7A20742C" w14:textId="7D55FD1E" w:rsidR="004251E7" w:rsidRDefault="004251E7" w:rsidP="00965D88">
      <w:pPr>
        <w:pStyle w:val="Caption"/>
        <w:jc w:val="both"/>
      </w:pPr>
      <w:bookmarkStart w:id="74" w:name="_Toc121755731"/>
      <w:r>
        <w:t xml:space="preserve">Abbildung </w:t>
      </w:r>
      <w:r w:rsidR="00950B5E">
        <w:fldChar w:fldCharType="begin"/>
      </w:r>
      <w:r w:rsidR="00950B5E">
        <w:instrText xml:space="preserve"> SEQ Abbildung \* ARABIC </w:instrText>
      </w:r>
      <w:r w:rsidR="00950B5E">
        <w:fldChar w:fldCharType="separate"/>
      </w:r>
      <w:r w:rsidR="00950B5E">
        <w:rPr>
          <w:noProof/>
        </w:rPr>
        <w:t>23</w:t>
      </w:r>
      <w:r w:rsidR="00950B5E">
        <w:rPr>
          <w:noProof/>
        </w:rPr>
        <w:fldChar w:fldCharType="end"/>
      </w:r>
      <w:r>
        <w:t xml:space="preserve"> - Neuanlage eines Fahrzeugtyps über die Feldauswahl</w:t>
      </w:r>
      <w:bookmarkEnd w:id="74"/>
    </w:p>
    <w:p w14:paraId="578D2977" w14:textId="4A15B84A" w:rsidR="004251E7" w:rsidRPr="004A0F95" w:rsidRDefault="004251E7" w:rsidP="00965D88">
      <w:pPr>
        <w:jc w:val="both"/>
      </w:pPr>
      <w:r>
        <w:t>Auf diese Weise können Sie alle benötigten Fahrzeugtypen anlegen und sie anschließend im Fahrzeug als Fahrzeugtyp auswählen.</w:t>
      </w:r>
    </w:p>
    <w:p w14:paraId="023ABAA8" w14:textId="77777777" w:rsidR="00E2269E" w:rsidRDefault="00E2269E" w:rsidP="00965D88">
      <w:pPr>
        <w:pStyle w:val="Heading2"/>
        <w:jc w:val="both"/>
      </w:pPr>
      <w:bookmarkStart w:id="75" w:name="_Ref121680681"/>
      <w:bookmarkStart w:id="76" w:name="_Ref121680716"/>
      <w:bookmarkStart w:id="77" w:name="_Toc121755790"/>
      <w:proofErr w:type="spellStart"/>
      <w:r>
        <w:t>SearchMenu</w:t>
      </w:r>
      <w:bookmarkEnd w:id="75"/>
      <w:bookmarkEnd w:id="76"/>
      <w:bookmarkEnd w:id="77"/>
      <w:proofErr w:type="spellEnd"/>
    </w:p>
    <w:p w14:paraId="22176B17" w14:textId="7CDEE184" w:rsidR="00925979" w:rsidRDefault="00E2269E" w:rsidP="00965D88">
      <w:pPr>
        <w:jc w:val="both"/>
      </w:pPr>
      <w:commentRangeStart w:id="78"/>
      <w:r>
        <w:t>Nur 16 Treffer werden angezeigt.</w:t>
      </w:r>
      <w:commentRangeEnd w:id="78"/>
      <w:r w:rsidR="00B377EE">
        <w:rPr>
          <w:rStyle w:val="CommentReference"/>
        </w:rPr>
        <w:commentReference w:id="78"/>
      </w:r>
    </w:p>
    <w:p w14:paraId="73C32423" w14:textId="77777777" w:rsidR="00B377EE" w:rsidRDefault="00B377EE" w:rsidP="00965D88">
      <w:pPr>
        <w:jc w:val="both"/>
      </w:pPr>
      <w:commentRangeStart w:id="79"/>
      <w:r>
        <w:t>View-Recht filtert die Ansicht?</w:t>
      </w:r>
      <w:commentRangeEnd w:id="79"/>
      <w:r>
        <w:rPr>
          <w:rStyle w:val="CommentReference"/>
        </w:rPr>
        <w:commentReference w:id="79"/>
      </w:r>
    </w:p>
    <w:p w14:paraId="10F058DE" w14:textId="204E3CEE" w:rsidR="00B377EE" w:rsidRDefault="00B377EE" w:rsidP="00965D88">
      <w:pPr>
        <w:pStyle w:val="Heading2"/>
        <w:jc w:val="both"/>
      </w:pPr>
      <w:bookmarkStart w:id="80" w:name="_Toc121755791"/>
      <w:r>
        <w:t>Workflows</w:t>
      </w:r>
      <w:bookmarkEnd w:id="80"/>
    </w:p>
    <w:p w14:paraId="74842909" w14:textId="17F06DFF" w:rsidR="00B377EE" w:rsidRDefault="00B377EE" w:rsidP="00965D88">
      <w:pPr>
        <w:jc w:val="both"/>
      </w:pPr>
      <w:r>
        <w:t>Folgende Arten von Workflows sind in WkRad aufruf- bzw. verwendbar:</w:t>
      </w:r>
    </w:p>
    <w:p w14:paraId="322820A5" w14:textId="5F8DF160" w:rsidR="00B377EE" w:rsidRDefault="00B377EE" w:rsidP="00965D88">
      <w:pPr>
        <w:pStyle w:val="ListParagraph"/>
        <w:numPr>
          <w:ilvl w:val="0"/>
          <w:numId w:val="14"/>
        </w:numPr>
        <w:jc w:val="both"/>
      </w:pPr>
      <w:proofErr w:type="spellStart"/>
      <w:r>
        <w:t>Triggerworkflows</w:t>
      </w:r>
      <w:proofErr w:type="spellEnd"/>
      <w:r>
        <w:t xml:space="preserve"> der Tabellen</w:t>
      </w:r>
    </w:p>
    <w:p w14:paraId="6371E4FC" w14:textId="0E41F73F" w:rsidR="00B377EE" w:rsidRDefault="00B377EE" w:rsidP="00965D88">
      <w:pPr>
        <w:pStyle w:val="ListParagraph"/>
        <w:numPr>
          <w:ilvl w:val="0"/>
          <w:numId w:val="14"/>
        </w:numPr>
        <w:jc w:val="both"/>
      </w:pPr>
      <w:r>
        <w:t>Freie Workflows</w:t>
      </w:r>
    </w:p>
    <w:p w14:paraId="5197B573" w14:textId="4DA1D785" w:rsidR="00B377EE" w:rsidRDefault="00B377EE" w:rsidP="00965D88">
      <w:pPr>
        <w:pStyle w:val="ListParagraph"/>
        <w:numPr>
          <w:ilvl w:val="1"/>
          <w:numId w:val="14"/>
        </w:numPr>
        <w:jc w:val="both"/>
      </w:pPr>
      <w:r>
        <w:t>Mit Objekt</w:t>
      </w:r>
    </w:p>
    <w:p w14:paraId="54D5EE9E" w14:textId="42EFAE4D" w:rsidR="00B377EE" w:rsidRDefault="00B377EE" w:rsidP="00965D88">
      <w:pPr>
        <w:pStyle w:val="ListParagraph"/>
        <w:numPr>
          <w:ilvl w:val="1"/>
          <w:numId w:val="14"/>
        </w:numPr>
        <w:jc w:val="both"/>
      </w:pPr>
      <w:r>
        <w:t>Ohne Objekt</w:t>
      </w:r>
    </w:p>
    <w:p w14:paraId="7FFE8A99" w14:textId="6D993595" w:rsidR="007902A4" w:rsidRPr="00B377EE" w:rsidRDefault="007902A4" w:rsidP="00965D88">
      <w:pPr>
        <w:jc w:val="both"/>
      </w:pPr>
      <w:r>
        <w:t>Der Bau von Workflows erfolgt nach wie vor über das Konfigurationsprogramm der Bestandsanwendung.</w:t>
      </w:r>
    </w:p>
    <w:p w14:paraId="0D7E713A" w14:textId="2FB31E56" w:rsidR="00B377EE" w:rsidRDefault="00B377EE" w:rsidP="00965D88">
      <w:pPr>
        <w:pStyle w:val="Heading3"/>
        <w:jc w:val="both"/>
      </w:pPr>
      <w:bookmarkStart w:id="81" w:name="_Toc121755792"/>
      <w:proofErr w:type="spellStart"/>
      <w:r>
        <w:t>Triggerworkflows</w:t>
      </w:r>
      <w:bookmarkEnd w:id="81"/>
      <w:proofErr w:type="spellEnd"/>
    </w:p>
    <w:p w14:paraId="059F918E" w14:textId="3B645D6A" w:rsidR="00B377EE" w:rsidRPr="00B377EE" w:rsidRDefault="007902A4" w:rsidP="00965D88">
      <w:pPr>
        <w:jc w:val="both"/>
      </w:pPr>
      <w:r>
        <w:t xml:space="preserve">Die </w:t>
      </w:r>
      <w:proofErr w:type="spellStart"/>
      <w:r>
        <w:t>Runtime</w:t>
      </w:r>
      <w:proofErr w:type="spellEnd"/>
      <w:r>
        <w:t xml:space="preserve">- und </w:t>
      </w:r>
      <w:proofErr w:type="spellStart"/>
      <w:r>
        <w:t>Committriggerworkflows</w:t>
      </w:r>
      <w:proofErr w:type="spellEnd"/>
      <w:r>
        <w:t xml:space="preserve"> aus der Bestandsanwendung stehen auch in WkRad zu Verfügung. Da es in WkRad keine Unterscheidung zwischen </w:t>
      </w:r>
      <w:proofErr w:type="spellStart"/>
      <w:r>
        <w:t>Runtime</w:t>
      </w:r>
      <w:proofErr w:type="spellEnd"/>
      <w:r>
        <w:t xml:space="preserve"> und </w:t>
      </w:r>
      <w:proofErr w:type="spellStart"/>
      <w:r>
        <w:t>Comit</w:t>
      </w:r>
      <w:proofErr w:type="spellEnd"/>
      <w:r>
        <w:t xml:space="preserve"> wie in der Bestandsanwendung gibt, werden beide Workflows unmittelbar nacheinander - zuerst der </w:t>
      </w:r>
      <w:proofErr w:type="spellStart"/>
      <w:r>
        <w:t>Runtimeworkflow</w:t>
      </w:r>
      <w:proofErr w:type="spellEnd"/>
      <w:r>
        <w:t xml:space="preserve"> -</w:t>
      </w:r>
      <w:commentRangeStart w:id="82"/>
      <w:r>
        <w:t xml:space="preserve"> </w:t>
      </w:r>
      <w:commentRangeEnd w:id="82"/>
      <w:r>
        <w:rPr>
          <w:rStyle w:val="CommentReference"/>
        </w:rPr>
        <w:commentReference w:id="82"/>
      </w:r>
      <w:r>
        <w:t>ausgelöst.</w:t>
      </w:r>
    </w:p>
    <w:p w14:paraId="681A7212" w14:textId="14607B63" w:rsidR="00B377EE" w:rsidRDefault="00B377EE" w:rsidP="00965D88">
      <w:pPr>
        <w:pStyle w:val="Heading3"/>
        <w:jc w:val="both"/>
      </w:pPr>
      <w:bookmarkStart w:id="83" w:name="_Toc121755793"/>
      <w:r>
        <w:t>Freie Workflows</w:t>
      </w:r>
      <w:bookmarkEnd w:id="83"/>
    </w:p>
    <w:p w14:paraId="546A35AB" w14:textId="42586E96" w:rsidR="007902A4" w:rsidRDefault="007902A4" w:rsidP="00965D88">
      <w:pPr>
        <w:jc w:val="both"/>
      </w:pPr>
      <w:r>
        <w:t xml:space="preserve">Es stehen in WkRad sowohl die objektbezogenen Freien Workflows wie auch die „freien </w:t>
      </w:r>
      <w:proofErr w:type="spellStart"/>
      <w:r>
        <w:t>Freien</w:t>
      </w:r>
      <w:proofErr w:type="spellEnd"/>
      <w:r>
        <w:t xml:space="preserve"> Workflows“, also die ohne Objektbezug, zum Aufruf zu Verfügung.</w:t>
      </w:r>
    </w:p>
    <w:p w14:paraId="55974FBA" w14:textId="52866301" w:rsidR="007902A4" w:rsidRDefault="007902A4" w:rsidP="00965D88">
      <w:pPr>
        <w:jc w:val="both"/>
      </w:pPr>
      <w:r>
        <w:t xml:space="preserve">Die objektbezogenen freien Workflows werden in generischen Objekttabellen über das Symbol </w:t>
      </w:r>
      <w:r w:rsidRPr="007902A4">
        <w:rPr>
          <w:noProof/>
          <w:lang w:eastAsia="de-DE"/>
        </w:rPr>
        <w:drawing>
          <wp:inline distT="0" distB="0" distL="0" distR="0" wp14:anchorId="0E21E7B1" wp14:editId="3FB11711">
            <wp:extent cx="119793" cy="119793"/>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25765" cy="125765"/>
                    </a:xfrm>
                    <a:prstGeom prst="rect">
                      <a:avLst/>
                    </a:prstGeom>
                  </pic:spPr>
                </pic:pic>
              </a:graphicData>
            </a:graphic>
          </wp:inline>
        </w:drawing>
      </w:r>
      <w:r>
        <w:t>passend zum Objekt angeboten.</w:t>
      </w:r>
    </w:p>
    <w:p w14:paraId="0891078A" w14:textId="726AD11F" w:rsidR="007902A4" w:rsidRDefault="007902A4" w:rsidP="00965D88">
      <w:pPr>
        <w:jc w:val="both"/>
      </w:pPr>
      <w:r>
        <w:t xml:space="preserve">Die freien Workflows ohne Objektbezug stehen über das </w:t>
      </w:r>
      <w:proofErr w:type="spellStart"/>
      <w:r>
        <w:t>Vdo</w:t>
      </w:r>
      <w:proofErr w:type="spellEnd"/>
      <w:r>
        <w:t xml:space="preserve"> </w:t>
      </w:r>
      <w:proofErr w:type="spellStart"/>
      <w:r>
        <w:t>vdoFreeWorkFlow</w:t>
      </w:r>
      <w:proofErr w:type="spellEnd"/>
      <w:r>
        <w:t xml:space="preserve"> zu Verfügung. Dieses </w:t>
      </w:r>
      <w:proofErr w:type="spellStart"/>
      <w:r>
        <w:t>Vdo</w:t>
      </w:r>
      <w:proofErr w:type="spellEnd"/>
      <w:r>
        <w:t xml:space="preserve"> kann beispielsweise in ein Menü integriert werden.</w:t>
      </w:r>
    </w:p>
    <w:p w14:paraId="1B96DB6D" w14:textId="02F86B70" w:rsidR="007902A4" w:rsidRDefault="007902A4" w:rsidP="00965D88">
      <w:pPr>
        <w:pStyle w:val="Heading3"/>
        <w:jc w:val="both"/>
      </w:pPr>
      <w:bookmarkStart w:id="84" w:name="_Toc121755794"/>
      <w:r>
        <w:t>Workflowberechtigungen</w:t>
      </w:r>
      <w:bookmarkEnd w:id="84"/>
    </w:p>
    <w:p w14:paraId="1A678975" w14:textId="77777777" w:rsidR="00C2377B" w:rsidRDefault="007902A4" w:rsidP="00965D88">
      <w:pPr>
        <w:jc w:val="both"/>
      </w:pPr>
      <w:commentRangeStart w:id="85"/>
      <w:r>
        <w:t xml:space="preserve">Greift die Bestandsberechtigung? </w:t>
      </w:r>
      <w:r w:rsidR="00C2377B">
        <w:sym w:font="Wingdings" w:char="F0E0"/>
      </w:r>
      <w:r w:rsidR="00C2377B">
        <w:t xml:space="preserve"> </w:t>
      </w:r>
      <w:proofErr w:type="spellStart"/>
      <w:r w:rsidR="00C2377B">
        <w:t>test</w:t>
      </w:r>
      <w:proofErr w:type="spellEnd"/>
      <w:r w:rsidR="00C2377B">
        <w:t xml:space="preserve"> sagt nein.</w:t>
      </w:r>
    </w:p>
    <w:p w14:paraId="0F3E661B" w14:textId="28882B5B" w:rsidR="007902A4" w:rsidRDefault="007902A4" w:rsidP="00965D88">
      <w:pPr>
        <w:jc w:val="both"/>
      </w:pPr>
      <w:r>
        <w:t xml:space="preserve">Oder nur über </w:t>
      </w:r>
      <w:proofErr w:type="spellStart"/>
      <w:r>
        <w:t>RoleAssigneable</w:t>
      </w:r>
      <w:proofErr w:type="spellEnd"/>
      <w:r>
        <w:t>?</w:t>
      </w:r>
      <w:commentRangeEnd w:id="85"/>
      <w:r>
        <w:rPr>
          <w:rStyle w:val="CommentReference"/>
        </w:rPr>
        <w:commentReference w:id="85"/>
      </w:r>
    </w:p>
    <w:p w14:paraId="0AF4099E" w14:textId="22331F5B" w:rsidR="00DB0759" w:rsidRDefault="00DB0759" w:rsidP="00965D88">
      <w:pPr>
        <w:pStyle w:val="Heading2"/>
        <w:pageBreakBefore/>
        <w:ind w:left="578" w:hanging="578"/>
        <w:jc w:val="both"/>
      </w:pPr>
      <w:bookmarkStart w:id="86" w:name="_Toc121755795"/>
      <w:proofErr w:type="spellStart"/>
      <w:r>
        <w:t>Datenlog</w:t>
      </w:r>
      <w:proofErr w:type="spellEnd"/>
      <w:r>
        <w:t xml:space="preserve"> / CDC</w:t>
      </w:r>
      <w:bookmarkEnd w:id="86"/>
    </w:p>
    <w:p w14:paraId="1E469E8F" w14:textId="541FDBBC" w:rsidR="00DB0759" w:rsidRDefault="008957A5" w:rsidP="00965D88">
      <w:pPr>
        <w:jc w:val="both"/>
      </w:pPr>
      <w:r w:rsidRPr="008957A5">
        <w:rPr>
          <w:noProof/>
          <w:lang w:eastAsia="de-DE"/>
        </w:rPr>
        <w:drawing>
          <wp:inline distT="0" distB="0" distL="0" distR="0" wp14:anchorId="1885DF8E" wp14:editId="62DE0A33">
            <wp:extent cx="2048161" cy="1619476"/>
            <wp:effectExtent l="0" t="0" r="9525"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048161" cy="1619476"/>
                    </a:xfrm>
                    <a:prstGeom prst="rect">
                      <a:avLst/>
                    </a:prstGeom>
                  </pic:spPr>
                </pic:pic>
              </a:graphicData>
            </a:graphic>
          </wp:inline>
        </w:drawing>
      </w:r>
    </w:p>
    <w:p w14:paraId="653DA6D1" w14:textId="198565C1" w:rsidR="00AF549D" w:rsidRDefault="00AF549D" w:rsidP="00965D88">
      <w:pPr>
        <w:jc w:val="both"/>
      </w:pPr>
    </w:p>
    <w:p w14:paraId="2D9D4D98" w14:textId="24123327" w:rsidR="00AF549D" w:rsidRDefault="00AF549D" w:rsidP="00965D88">
      <w:pPr>
        <w:jc w:val="both"/>
      </w:pPr>
      <w:r w:rsidRPr="00AF549D">
        <w:rPr>
          <w:noProof/>
          <w:lang w:eastAsia="de-DE"/>
        </w:rPr>
        <w:drawing>
          <wp:inline distT="0" distB="0" distL="0" distR="0" wp14:anchorId="38F59343" wp14:editId="50FA0F2A">
            <wp:extent cx="5760720" cy="326644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720" cy="3266440"/>
                    </a:xfrm>
                    <a:prstGeom prst="rect">
                      <a:avLst/>
                    </a:prstGeom>
                  </pic:spPr>
                </pic:pic>
              </a:graphicData>
            </a:graphic>
          </wp:inline>
        </w:drawing>
      </w:r>
    </w:p>
    <w:p w14:paraId="6941193C" w14:textId="52B2B7FC" w:rsidR="00AF549D" w:rsidRDefault="00AF549D" w:rsidP="00965D88">
      <w:pPr>
        <w:jc w:val="both"/>
      </w:pPr>
    </w:p>
    <w:p w14:paraId="2D491E9B" w14:textId="32028439" w:rsidR="00AF549D" w:rsidRDefault="00AF549D" w:rsidP="00965D88">
      <w:pPr>
        <w:jc w:val="both"/>
      </w:pPr>
      <w:r>
        <w:t>Im Feld:</w:t>
      </w:r>
    </w:p>
    <w:p w14:paraId="2597478A" w14:textId="1F1C9138" w:rsidR="00AF549D" w:rsidRDefault="00AF549D" w:rsidP="00965D88">
      <w:pPr>
        <w:jc w:val="both"/>
      </w:pPr>
      <w:r w:rsidRPr="00AF549D">
        <w:rPr>
          <w:noProof/>
          <w:lang w:eastAsia="de-DE"/>
        </w:rPr>
        <w:drawing>
          <wp:inline distT="0" distB="0" distL="0" distR="0" wp14:anchorId="5E64F9A7" wp14:editId="62CA6624">
            <wp:extent cx="1619476" cy="419158"/>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619476" cy="419158"/>
                    </a:xfrm>
                    <a:prstGeom prst="rect">
                      <a:avLst/>
                    </a:prstGeom>
                  </pic:spPr>
                </pic:pic>
              </a:graphicData>
            </a:graphic>
          </wp:inline>
        </w:drawing>
      </w:r>
    </w:p>
    <w:p w14:paraId="25FBDCB9" w14:textId="5E6D7D9A" w:rsidR="00AF549D" w:rsidRDefault="00AF549D" w:rsidP="00965D88">
      <w:pPr>
        <w:jc w:val="both"/>
      </w:pPr>
    </w:p>
    <w:p w14:paraId="29786865" w14:textId="6A340CFE" w:rsidR="00AF549D" w:rsidRDefault="00AF549D" w:rsidP="00965D88">
      <w:pPr>
        <w:jc w:val="both"/>
      </w:pPr>
      <w:r>
        <w:t xml:space="preserve">In </w:t>
      </w:r>
      <w:proofErr w:type="spellStart"/>
      <w:r>
        <w:t>cdcConfig</w:t>
      </w:r>
      <w:proofErr w:type="spellEnd"/>
      <w:r>
        <w:t xml:space="preserve"> sehe ich nun alle Tabellen, für die etwas aktiviert ist:</w:t>
      </w:r>
    </w:p>
    <w:p w14:paraId="69E36834" w14:textId="1DFB7037" w:rsidR="00AF549D" w:rsidRDefault="00AF549D" w:rsidP="00965D88">
      <w:pPr>
        <w:jc w:val="both"/>
      </w:pPr>
      <w:r w:rsidRPr="00AF549D">
        <w:rPr>
          <w:noProof/>
          <w:lang w:eastAsia="de-DE"/>
        </w:rPr>
        <w:drawing>
          <wp:inline distT="0" distB="0" distL="0" distR="0" wp14:anchorId="69E47D53" wp14:editId="055878FB">
            <wp:extent cx="5760720" cy="1548130"/>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720" cy="1548130"/>
                    </a:xfrm>
                    <a:prstGeom prst="rect">
                      <a:avLst/>
                    </a:prstGeom>
                  </pic:spPr>
                </pic:pic>
              </a:graphicData>
            </a:graphic>
          </wp:inline>
        </w:drawing>
      </w:r>
    </w:p>
    <w:p w14:paraId="520CC0A0" w14:textId="2B90FDDA" w:rsidR="00AF549D" w:rsidRDefault="00AF549D" w:rsidP="00965D88">
      <w:pPr>
        <w:jc w:val="both"/>
      </w:pPr>
      <w:r>
        <w:t xml:space="preserve">In der zweiten </w:t>
      </w:r>
      <w:r w:rsidR="00BB59CC">
        <w:t>Tabelle</w:t>
      </w:r>
      <w:r>
        <w:t xml:space="preserve"> stehen alle extra definierten Felder:</w:t>
      </w:r>
    </w:p>
    <w:p w14:paraId="6534ECED" w14:textId="33F55BC8" w:rsidR="00AF549D" w:rsidRDefault="00AF549D" w:rsidP="00965D88">
      <w:pPr>
        <w:jc w:val="both"/>
      </w:pPr>
      <w:r w:rsidRPr="00AF549D">
        <w:rPr>
          <w:noProof/>
          <w:lang w:eastAsia="de-DE"/>
        </w:rPr>
        <w:drawing>
          <wp:inline distT="0" distB="0" distL="0" distR="0" wp14:anchorId="04EC8260" wp14:editId="520EEF02">
            <wp:extent cx="5760720" cy="1045845"/>
            <wp:effectExtent l="0" t="0" r="0" b="190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1045845"/>
                    </a:xfrm>
                    <a:prstGeom prst="rect">
                      <a:avLst/>
                    </a:prstGeom>
                  </pic:spPr>
                </pic:pic>
              </a:graphicData>
            </a:graphic>
          </wp:inline>
        </w:drawing>
      </w:r>
    </w:p>
    <w:p w14:paraId="66CECF96" w14:textId="22212F64" w:rsidR="00AF549D" w:rsidRDefault="00213BD9" w:rsidP="00965D88">
      <w:pPr>
        <w:jc w:val="both"/>
      </w:pPr>
      <w:r>
        <w:t xml:space="preserve">Ersteres mit schönerer </w:t>
      </w:r>
      <w:proofErr w:type="spellStart"/>
      <w:r>
        <w:t>Fieldselection</w:t>
      </w:r>
      <w:proofErr w:type="spellEnd"/>
      <w:r>
        <w:t>:</w:t>
      </w:r>
    </w:p>
    <w:p w14:paraId="7499030C" w14:textId="25C6C080" w:rsidR="00213BD9" w:rsidRDefault="00213BD9" w:rsidP="00965D88">
      <w:pPr>
        <w:jc w:val="both"/>
      </w:pPr>
      <w:r w:rsidRPr="00213BD9">
        <w:rPr>
          <w:noProof/>
          <w:lang w:eastAsia="de-DE"/>
        </w:rPr>
        <w:drawing>
          <wp:inline distT="0" distB="0" distL="0" distR="0" wp14:anchorId="03FF90F1" wp14:editId="1BA64702">
            <wp:extent cx="5760720" cy="1683385"/>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1683385"/>
                    </a:xfrm>
                    <a:prstGeom prst="rect">
                      <a:avLst/>
                    </a:prstGeom>
                  </pic:spPr>
                </pic:pic>
              </a:graphicData>
            </a:graphic>
          </wp:inline>
        </w:drawing>
      </w:r>
    </w:p>
    <w:p w14:paraId="54D3BF59" w14:textId="1AC384F8" w:rsidR="008811A4" w:rsidRDefault="008811A4" w:rsidP="00965D88">
      <w:pPr>
        <w:jc w:val="both"/>
      </w:pPr>
    </w:p>
    <w:p w14:paraId="59D0EA72" w14:textId="77777777" w:rsidR="008811A4" w:rsidRDefault="008811A4" w:rsidP="00965D88">
      <w:pPr>
        <w:jc w:val="both"/>
      </w:pPr>
    </w:p>
    <w:p w14:paraId="068F53BD" w14:textId="6D3374A0" w:rsidR="008811A4" w:rsidRDefault="008811A4" w:rsidP="00965D88">
      <w:pPr>
        <w:jc w:val="both"/>
      </w:pPr>
      <w:r w:rsidRPr="008811A4">
        <w:rPr>
          <w:noProof/>
          <w:lang w:eastAsia="de-DE"/>
        </w:rPr>
        <w:drawing>
          <wp:inline distT="0" distB="0" distL="0" distR="0" wp14:anchorId="6A0E18B5" wp14:editId="39D6B7E3">
            <wp:extent cx="3362794" cy="1028844"/>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62794" cy="1028844"/>
                    </a:xfrm>
                    <a:prstGeom prst="rect">
                      <a:avLst/>
                    </a:prstGeom>
                  </pic:spPr>
                </pic:pic>
              </a:graphicData>
            </a:graphic>
          </wp:inline>
        </w:drawing>
      </w:r>
    </w:p>
    <w:p w14:paraId="2EA7CD56" w14:textId="77777777" w:rsidR="008811A4" w:rsidRDefault="008811A4" w:rsidP="00965D88">
      <w:pPr>
        <w:jc w:val="both"/>
      </w:pPr>
    </w:p>
    <w:p w14:paraId="2FCA167E" w14:textId="7A5E09BB" w:rsidR="00213BD9" w:rsidRPr="00DB0759" w:rsidRDefault="00E8083D" w:rsidP="00965D88">
      <w:pPr>
        <w:jc w:val="both"/>
      </w:pPr>
      <w:r w:rsidRPr="00E8083D">
        <w:rPr>
          <w:noProof/>
          <w:lang w:eastAsia="de-DE"/>
        </w:rPr>
        <w:drawing>
          <wp:inline distT="0" distB="0" distL="0" distR="0" wp14:anchorId="04A83BDB" wp14:editId="450CE9D8">
            <wp:extent cx="1095528" cy="647790"/>
            <wp:effectExtent l="0" t="0" r="9525"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095528" cy="647790"/>
                    </a:xfrm>
                    <a:prstGeom prst="rect">
                      <a:avLst/>
                    </a:prstGeom>
                  </pic:spPr>
                </pic:pic>
              </a:graphicData>
            </a:graphic>
          </wp:inline>
        </w:drawing>
      </w:r>
    </w:p>
    <w:p w14:paraId="358E34BC" w14:textId="2EB176BE" w:rsidR="00DB0759" w:rsidRDefault="008811A4" w:rsidP="00965D88">
      <w:pPr>
        <w:jc w:val="both"/>
      </w:pPr>
      <w:r w:rsidRPr="008811A4">
        <w:rPr>
          <w:noProof/>
          <w:lang w:eastAsia="de-DE"/>
        </w:rPr>
        <w:drawing>
          <wp:inline distT="0" distB="0" distL="0" distR="0" wp14:anchorId="51376154" wp14:editId="549DA749">
            <wp:extent cx="3134162" cy="2438740"/>
            <wp:effectExtent l="0" t="0" r="9525"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134162" cy="2438740"/>
                    </a:xfrm>
                    <a:prstGeom prst="rect">
                      <a:avLst/>
                    </a:prstGeom>
                  </pic:spPr>
                </pic:pic>
              </a:graphicData>
            </a:graphic>
          </wp:inline>
        </w:drawing>
      </w:r>
    </w:p>
    <w:p w14:paraId="6925191C" w14:textId="5CF448CC" w:rsidR="00F33B68" w:rsidRDefault="00F33B68" w:rsidP="00965D88">
      <w:pPr>
        <w:jc w:val="both"/>
      </w:pPr>
      <w:r w:rsidRPr="00F33B68">
        <w:rPr>
          <w:noProof/>
          <w:lang w:eastAsia="de-DE"/>
        </w:rPr>
        <w:drawing>
          <wp:inline distT="0" distB="0" distL="0" distR="0" wp14:anchorId="3873532B" wp14:editId="3B4A5B62">
            <wp:extent cx="4972744" cy="2953162"/>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972744" cy="2953162"/>
                    </a:xfrm>
                    <a:prstGeom prst="rect">
                      <a:avLst/>
                    </a:prstGeom>
                  </pic:spPr>
                </pic:pic>
              </a:graphicData>
            </a:graphic>
          </wp:inline>
        </w:drawing>
      </w:r>
    </w:p>
    <w:p w14:paraId="2299A110" w14:textId="67088AA3" w:rsidR="00F33B68" w:rsidRDefault="00F33B68" w:rsidP="00965D88">
      <w:pPr>
        <w:jc w:val="both"/>
      </w:pPr>
      <w:r w:rsidRPr="00F33B68">
        <w:rPr>
          <w:noProof/>
          <w:lang w:eastAsia="de-DE"/>
        </w:rPr>
        <w:drawing>
          <wp:inline distT="0" distB="0" distL="0" distR="0" wp14:anchorId="05A60789" wp14:editId="4D7BC6C5">
            <wp:extent cx="5001323" cy="2248214"/>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01323" cy="2248214"/>
                    </a:xfrm>
                    <a:prstGeom prst="rect">
                      <a:avLst/>
                    </a:prstGeom>
                  </pic:spPr>
                </pic:pic>
              </a:graphicData>
            </a:graphic>
          </wp:inline>
        </w:drawing>
      </w:r>
    </w:p>
    <w:p w14:paraId="4DBB8E71" w14:textId="4B755ED2" w:rsidR="00F33B68" w:rsidRDefault="00F33B68" w:rsidP="00965D88">
      <w:pPr>
        <w:jc w:val="both"/>
      </w:pPr>
      <w:r w:rsidRPr="00F33B68">
        <w:rPr>
          <w:noProof/>
          <w:lang w:eastAsia="de-DE"/>
        </w:rPr>
        <w:drawing>
          <wp:inline distT="0" distB="0" distL="0" distR="0" wp14:anchorId="7EBB498A" wp14:editId="72012E9D">
            <wp:extent cx="2857899" cy="752580"/>
            <wp:effectExtent l="0" t="0" r="0" b="952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857899" cy="752580"/>
                    </a:xfrm>
                    <a:prstGeom prst="rect">
                      <a:avLst/>
                    </a:prstGeom>
                  </pic:spPr>
                </pic:pic>
              </a:graphicData>
            </a:graphic>
          </wp:inline>
        </w:drawing>
      </w:r>
    </w:p>
    <w:p w14:paraId="70C38A2F" w14:textId="24059FC3" w:rsidR="00314A39" w:rsidRDefault="00314A39" w:rsidP="00965D88">
      <w:pPr>
        <w:jc w:val="both"/>
      </w:pPr>
      <w:r w:rsidRPr="00314A39">
        <w:rPr>
          <w:noProof/>
          <w:lang w:eastAsia="de-DE"/>
        </w:rPr>
        <w:drawing>
          <wp:inline distT="0" distB="0" distL="0" distR="0" wp14:anchorId="06CEC6EC" wp14:editId="2A240810">
            <wp:extent cx="5760720" cy="1137285"/>
            <wp:effectExtent l="0" t="0" r="0" b="571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1137285"/>
                    </a:xfrm>
                    <a:prstGeom prst="rect">
                      <a:avLst/>
                    </a:prstGeom>
                  </pic:spPr>
                </pic:pic>
              </a:graphicData>
            </a:graphic>
          </wp:inline>
        </w:drawing>
      </w:r>
    </w:p>
    <w:p w14:paraId="197CF5F0" w14:textId="2340FD06" w:rsidR="00D951BD" w:rsidRDefault="00D951BD" w:rsidP="00965D88">
      <w:pPr>
        <w:jc w:val="both"/>
      </w:pPr>
    </w:p>
    <w:p w14:paraId="0F3786B4" w14:textId="67A2437C" w:rsidR="00D951BD" w:rsidRDefault="00D951BD" w:rsidP="00965D88">
      <w:pPr>
        <w:jc w:val="both"/>
      </w:pPr>
      <w:r>
        <w:t>Wünsche:</w:t>
      </w:r>
    </w:p>
    <w:p w14:paraId="60551E3B" w14:textId="134C607C" w:rsidR="00D951BD" w:rsidRDefault="00D951BD" w:rsidP="00965D88">
      <w:pPr>
        <w:pStyle w:val="ListParagraph"/>
        <w:numPr>
          <w:ilvl w:val="0"/>
          <w:numId w:val="14"/>
        </w:numPr>
        <w:jc w:val="both"/>
      </w:pPr>
      <w:r>
        <w:t>Immer den alten Stand in der Zeile anzeigen</w:t>
      </w:r>
    </w:p>
    <w:p w14:paraId="741E2AC5" w14:textId="74C35EB5" w:rsidR="002A27E7" w:rsidRDefault="002A27E7" w:rsidP="00965D88">
      <w:pPr>
        <w:pStyle w:val="ListParagraph"/>
        <w:numPr>
          <w:ilvl w:val="0"/>
          <w:numId w:val="14"/>
        </w:numPr>
        <w:jc w:val="both"/>
      </w:pPr>
      <w:proofErr w:type="spellStart"/>
      <w:r>
        <w:t>Record</w:t>
      </w:r>
      <w:proofErr w:type="spellEnd"/>
      <w:r>
        <w:t xml:space="preserve"> einer Tabelle im alten Zustand anzeigen</w:t>
      </w:r>
      <w:r w:rsidR="006955D9">
        <w:t xml:space="preserve"> ohne die Childs und die </w:t>
      </w:r>
      <w:proofErr w:type="spellStart"/>
      <w:r w:rsidR="006955D9">
        <w:t>Parents</w:t>
      </w:r>
      <w:proofErr w:type="spellEnd"/>
      <w:r w:rsidR="006955D9">
        <w:t xml:space="preserve"> nur über die Felder der </w:t>
      </w:r>
      <w:proofErr w:type="spellStart"/>
      <w:r w:rsidR="006955D9">
        <w:t>Childtabelle</w:t>
      </w:r>
      <w:proofErr w:type="spellEnd"/>
      <w:r w:rsidR="006955D9">
        <w:t xml:space="preserve"> ohne dabei die Maske zu zerschießen. Geänderte </w:t>
      </w:r>
      <w:proofErr w:type="spellStart"/>
      <w:r w:rsidR="006955D9">
        <w:t>felder</w:t>
      </w:r>
      <w:proofErr w:type="spellEnd"/>
      <w:r w:rsidR="006955D9">
        <w:t xml:space="preserve"> hervorheben.</w:t>
      </w:r>
    </w:p>
    <w:p w14:paraId="7503FA06" w14:textId="1E5C7983" w:rsidR="00D951BD" w:rsidRDefault="00505770" w:rsidP="00965D88">
      <w:pPr>
        <w:pStyle w:val="ListParagraph"/>
        <w:numPr>
          <w:ilvl w:val="0"/>
          <w:numId w:val="14"/>
        </w:numPr>
        <w:jc w:val="both"/>
      </w:pPr>
      <w:r>
        <w:t xml:space="preserve">Alle </w:t>
      </w:r>
      <w:proofErr w:type="spellStart"/>
      <w:r>
        <w:t>Changerecords</w:t>
      </w:r>
      <w:proofErr w:type="spellEnd"/>
      <w:r>
        <w:t xml:space="preserve"> anzeigen, die zu einer Transaktion gehören:</w:t>
      </w:r>
    </w:p>
    <w:p w14:paraId="5CAE6916" w14:textId="55614AE5" w:rsidR="00505770" w:rsidRDefault="00505770" w:rsidP="00965D88">
      <w:pPr>
        <w:pStyle w:val="ListParagraph"/>
        <w:numPr>
          <w:ilvl w:val="1"/>
          <w:numId w:val="14"/>
        </w:numPr>
        <w:jc w:val="both"/>
      </w:pPr>
      <w:r>
        <w:t xml:space="preserve">Liste aller Tabellen und </w:t>
      </w:r>
      <w:proofErr w:type="spellStart"/>
      <w:r>
        <w:t>changendcolumns</w:t>
      </w:r>
      <w:proofErr w:type="spellEnd"/>
      <w:r>
        <w:t xml:space="preserve"> als Tabelle (ohne Anzeige der Felder der Tabellen)</w:t>
      </w:r>
    </w:p>
    <w:p w14:paraId="10832336" w14:textId="565824CE" w:rsidR="00505770" w:rsidRDefault="00505770" w:rsidP="00965D88">
      <w:pPr>
        <w:pStyle w:val="ListParagraph"/>
        <w:numPr>
          <w:ilvl w:val="1"/>
          <w:numId w:val="14"/>
        </w:numPr>
        <w:jc w:val="both"/>
      </w:pPr>
      <w:r>
        <w:t>Doppelklick auf Zeile öffnet Liste der Änderungen für die Tabelle gefiltert nach Transaktion</w:t>
      </w:r>
    </w:p>
    <w:p w14:paraId="0E88E88D" w14:textId="23F71600" w:rsidR="00505770" w:rsidRDefault="00572CBC" w:rsidP="00965D88">
      <w:pPr>
        <w:pStyle w:val="ListParagraph"/>
        <w:numPr>
          <w:ilvl w:val="0"/>
          <w:numId w:val="14"/>
        </w:numPr>
        <w:jc w:val="both"/>
      </w:pPr>
      <w:r>
        <w:t>Doppelter Abbruch-Button</w:t>
      </w:r>
    </w:p>
    <w:p w14:paraId="5913C57B" w14:textId="702A6025" w:rsidR="00DE3127" w:rsidRDefault="00DE3127" w:rsidP="00965D88">
      <w:pPr>
        <w:pStyle w:val="ListParagraph"/>
        <w:numPr>
          <w:ilvl w:val="0"/>
          <w:numId w:val="14"/>
        </w:numPr>
        <w:jc w:val="both"/>
      </w:pPr>
      <w:r>
        <w:t>Vorhaltezeit der CDC-Daten soll über die Appsettings global vorgegeben werden können.</w:t>
      </w:r>
    </w:p>
    <w:p w14:paraId="24B75F5C" w14:textId="1DA884E5" w:rsidR="001A64B1" w:rsidRDefault="001A64B1" w:rsidP="00965D88">
      <w:pPr>
        <w:pStyle w:val="ListParagraph"/>
        <w:numPr>
          <w:ilvl w:val="0"/>
          <w:numId w:val="14"/>
        </w:numPr>
        <w:jc w:val="both"/>
      </w:pPr>
      <w:r>
        <w:t>E</w:t>
      </w:r>
      <w:r w:rsidR="0044217F">
        <w:t>xportmöglichkeit s</w:t>
      </w:r>
      <w:r>
        <w:t>oll auf einzelne Spalte(n) einschränkbar sein. Zweck: Gezielt eine Eigenschaft wie „Protokollierung aktiv“ ex- und dann importieren können.</w:t>
      </w:r>
    </w:p>
    <w:p w14:paraId="5C3FA474" w14:textId="399042C2" w:rsidR="001A64B1" w:rsidRDefault="001A64B1" w:rsidP="00965D88">
      <w:pPr>
        <w:jc w:val="both"/>
      </w:pPr>
    </w:p>
    <w:p w14:paraId="3EDF9ABC" w14:textId="3FBAC087" w:rsidR="004D35DC" w:rsidRDefault="004D35DC" w:rsidP="004D35DC">
      <w:pPr>
        <w:pStyle w:val="Heading2"/>
      </w:pPr>
      <w:bookmarkStart w:id="87" w:name="_Toc121755796"/>
      <w:proofErr w:type="spellStart"/>
      <w:r>
        <w:t>VirtualChild</w:t>
      </w:r>
      <w:proofErr w:type="spellEnd"/>
      <w:r>
        <w:t>-Tabellen</w:t>
      </w:r>
      <w:bookmarkEnd w:id="87"/>
    </w:p>
    <w:p w14:paraId="7A78DF25" w14:textId="162CF2D5" w:rsidR="00C00AE3" w:rsidRDefault="00C00AE3" w:rsidP="00C00AE3">
      <w:pPr>
        <w:pStyle w:val="Heading2"/>
      </w:pPr>
      <w:r>
        <w:t>FieldValueRestrictions</w:t>
      </w:r>
    </w:p>
    <w:p w14:paraId="03DD5C86" w14:textId="641B318E" w:rsidR="00C00AE3" w:rsidRDefault="00C00AE3" w:rsidP="00C00AE3">
      <w:r>
        <w:t>Ziel: Erlaubte Feldwerte hinterlegen und Feld zur Combobox machen.</w:t>
      </w:r>
    </w:p>
    <w:p w14:paraId="0249062E" w14:textId="5CC0991F" w:rsidR="00C00AE3" w:rsidRDefault="00C00AE3" w:rsidP="00C00AE3">
      <w:proofErr w:type="spellStart"/>
      <w:r>
        <w:t>dboField</w:t>
      </w:r>
      <w:proofErr w:type="spellEnd"/>
      <w:r>
        <w:t>:</w:t>
      </w:r>
    </w:p>
    <w:p w14:paraId="63BF2D6D" w14:textId="094F5E33" w:rsidR="00C00AE3" w:rsidRDefault="00C00AE3" w:rsidP="00C00AE3">
      <w:r>
        <w:t>Feld öffnen.</w:t>
      </w:r>
    </w:p>
    <w:p w14:paraId="44DD759C" w14:textId="2494E793" w:rsidR="00C00AE3" w:rsidRDefault="00C00AE3" w:rsidP="00C00AE3">
      <w:r>
        <w:t xml:space="preserve">Tab </w:t>
      </w:r>
      <w:proofErr w:type="spellStart"/>
      <w:r>
        <w:t>FieldValueRestriction</w:t>
      </w:r>
      <w:proofErr w:type="spellEnd"/>
      <w:r>
        <w:t xml:space="preserve"> aufrufen.</w:t>
      </w:r>
    </w:p>
    <w:p w14:paraId="4BF7608A" w14:textId="70FB8625" w:rsidR="00C00AE3" w:rsidRDefault="00C00AE3" w:rsidP="00C00AE3">
      <w:r w:rsidRPr="00C00AE3">
        <w:rPr>
          <w:noProof/>
          <w:lang w:eastAsia="de-DE"/>
        </w:rPr>
        <w:drawing>
          <wp:inline distT="0" distB="0" distL="0" distR="0" wp14:anchorId="6BAEFEA1" wp14:editId="00F1C65D">
            <wp:extent cx="5760720" cy="3368675"/>
            <wp:effectExtent l="0" t="0" r="0" b="3175"/>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3368675"/>
                    </a:xfrm>
                    <a:prstGeom prst="rect">
                      <a:avLst/>
                    </a:prstGeom>
                  </pic:spPr>
                </pic:pic>
              </a:graphicData>
            </a:graphic>
          </wp:inline>
        </w:drawing>
      </w:r>
    </w:p>
    <w:p w14:paraId="7C563D3D" w14:textId="3CACA324" w:rsidR="00C00AE3" w:rsidRDefault="00C00AE3" w:rsidP="00C00AE3">
      <w:r>
        <w:t>Auf Neuanlage klicken.</w:t>
      </w:r>
    </w:p>
    <w:p w14:paraId="45FB7910" w14:textId="30497830" w:rsidR="00C00AE3" w:rsidRDefault="00C00AE3" w:rsidP="00C00AE3">
      <w:r>
        <w:t xml:space="preserve">Felder </w:t>
      </w:r>
      <w:proofErr w:type="spellStart"/>
      <w:r>
        <w:t>intValue</w:t>
      </w:r>
      <w:proofErr w:type="spellEnd"/>
      <w:r>
        <w:t xml:space="preserve"> und Caption füllen.</w:t>
      </w:r>
    </w:p>
    <w:p w14:paraId="0D9491D2" w14:textId="04909C32" w:rsidR="00C00AE3" w:rsidRDefault="00C00AE3" w:rsidP="00C00AE3">
      <w:r w:rsidRPr="00C00AE3">
        <w:rPr>
          <w:noProof/>
          <w:lang w:eastAsia="de-DE"/>
        </w:rPr>
        <w:drawing>
          <wp:inline distT="0" distB="0" distL="0" distR="0" wp14:anchorId="6251FF85" wp14:editId="2D23AEEC">
            <wp:extent cx="5760720" cy="2260600"/>
            <wp:effectExtent l="0" t="0" r="0" b="6350"/>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2260600"/>
                    </a:xfrm>
                    <a:prstGeom prst="rect">
                      <a:avLst/>
                    </a:prstGeom>
                  </pic:spPr>
                </pic:pic>
              </a:graphicData>
            </a:graphic>
          </wp:inline>
        </w:drawing>
      </w:r>
    </w:p>
    <w:p w14:paraId="3AC4E7C1" w14:textId="34964CDD" w:rsidR="00C00AE3" w:rsidRDefault="00C00AE3" w:rsidP="00C00AE3">
      <w:r>
        <w:t xml:space="preserve">Sicherheitsabfrage kommt bei der ersten </w:t>
      </w:r>
      <w:proofErr w:type="spellStart"/>
      <w:r>
        <w:t>Restriction</w:t>
      </w:r>
      <w:proofErr w:type="spellEnd"/>
      <w:r>
        <w:t>.</w:t>
      </w:r>
    </w:p>
    <w:p w14:paraId="050F87FD" w14:textId="6400E47A" w:rsidR="00C00AE3" w:rsidRDefault="00C00AE3" w:rsidP="00C00AE3">
      <w:r w:rsidRPr="00C00AE3">
        <w:rPr>
          <w:noProof/>
          <w:lang w:eastAsia="de-DE"/>
        </w:rPr>
        <w:drawing>
          <wp:inline distT="0" distB="0" distL="0" distR="0" wp14:anchorId="0474FF93" wp14:editId="177D673F">
            <wp:extent cx="4258269" cy="2343477"/>
            <wp:effectExtent l="0" t="0" r="9525"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258269" cy="2343477"/>
                    </a:xfrm>
                    <a:prstGeom prst="rect">
                      <a:avLst/>
                    </a:prstGeom>
                  </pic:spPr>
                </pic:pic>
              </a:graphicData>
            </a:graphic>
          </wp:inline>
        </w:drawing>
      </w:r>
    </w:p>
    <w:p w14:paraId="1149F590" w14:textId="32191473" w:rsidR="00C00AE3" w:rsidRDefault="00C00AE3" w:rsidP="00C00AE3">
      <w:r>
        <w:t>Bestätigen.</w:t>
      </w:r>
    </w:p>
    <w:p w14:paraId="0732569F" w14:textId="430F30C4" w:rsidR="00C00AE3" w:rsidRDefault="00C00AE3" w:rsidP="00C00AE3">
      <w:r>
        <w:t>Jetzt muss der WkRad Service einmal neu gestartet werden.</w:t>
      </w:r>
    </w:p>
    <w:p w14:paraId="38CEB5EE" w14:textId="7A02F5E4" w:rsidR="0082193F" w:rsidRDefault="0082193F" w:rsidP="00C00AE3">
      <w:r>
        <w:t>Ergebnis:</w:t>
      </w:r>
    </w:p>
    <w:p w14:paraId="5EA02164" w14:textId="4CEE17BB" w:rsidR="0082193F" w:rsidRDefault="0082193F" w:rsidP="00C00AE3">
      <w:r>
        <w:t xml:space="preserve">In den </w:t>
      </w:r>
      <w:proofErr w:type="spellStart"/>
      <w:r>
        <w:t>Parents</w:t>
      </w:r>
      <w:proofErr w:type="spellEnd"/>
      <w:r>
        <w:t xml:space="preserve"> gibt es jetzt einen neuen Eintrag:</w:t>
      </w:r>
    </w:p>
    <w:p w14:paraId="65113D05" w14:textId="6A3E260C" w:rsidR="0082193F" w:rsidRDefault="0082193F" w:rsidP="00C00AE3">
      <w:r w:rsidRPr="0082193F">
        <w:rPr>
          <w:noProof/>
          <w:lang w:eastAsia="de-DE"/>
        </w:rPr>
        <w:drawing>
          <wp:inline distT="0" distB="0" distL="0" distR="0" wp14:anchorId="6D467ACA" wp14:editId="3B508D97">
            <wp:extent cx="5760720" cy="3136265"/>
            <wp:effectExtent l="0" t="0" r="0" b="6985"/>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3136265"/>
                    </a:xfrm>
                    <a:prstGeom prst="rect">
                      <a:avLst/>
                    </a:prstGeom>
                  </pic:spPr>
                </pic:pic>
              </a:graphicData>
            </a:graphic>
          </wp:inline>
        </w:drawing>
      </w:r>
    </w:p>
    <w:p w14:paraId="708C72A4" w14:textId="77777777" w:rsidR="00C00AE3" w:rsidRPr="00C00AE3" w:rsidRDefault="00C00AE3" w:rsidP="00C00AE3"/>
    <w:p w14:paraId="777423B3" w14:textId="314F00D4" w:rsidR="00123022" w:rsidRDefault="00925979" w:rsidP="00965D88">
      <w:pPr>
        <w:pStyle w:val="Heading1"/>
        <w:pageBreakBefore/>
        <w:ind w:left="431" w:hanging="431"/>
        <w:jc w:val="both"/>
      </w:pPr>
      <w:bookmarkStart w:id="88" w:name="_Toc121755797"/>
      <w:r>
        <w:t>AVOR-</w:t>
      </w:r>
      <w:r w:rsidR="00123022">
        <w:t>Tourenplanung</w:t>
      </w:r>
      <w:bookmarkEnd w:id="88"/>
    </w:p>
    <w:p w14:paraId="3D8A92C6" w14:textId="6BAC000D" w:rsidR="00925979" w:rsidRDefault="00925979" w:rsidP="00965D88">
      <w:pPr>
        <w:jc w:val="both"/>
      </w:pPr>
      <w:r>
        <w:t>Die</w:t>
      </w:r>
      <w:r w:rsidR="00BF1F3A">
        <w:t>ses Kapitel beschreibt die Möglichkeiten zur</w:t>
      </w:r>
      <w:r>
        <w:t xml:space="preserve"> Verplanung der operativen Aufträge </w:t>
      </w:r>
      <w:r w:rsidR="00BF1F3A">
        <w:t>des Arbeitsvorrats (AVOR)</w:t>
      </w:r>
      <w:r>
        <w:t xml:space="preserve"> zu Touren unter Verwendung von gepflegten Stammdaten.</w:t>
      </w:r>
    </w:p>
    <w:p w14:paraId="082D7C71" w14:textId="4EBAB50B" w:rsidR="00925979" w:rsidRDefault="00925979" w:rsidP="00965D88">
      <w:pPr>
        <w:pStyle w:val="Heading2"/>
        <w:jc w:val="both"/>
      </w:pPr>
      <w:bookmarkStart w:id="89" w:name="_Toc121755798"/>
      <w:r>
        <w:t>Stammdaten</w:t>
      </w:r>
      <w:bookmarkEnd w:id="89"/>
    </w:p>
    <w:p w14:paraId="6BC04029" w14:textId="3DD305A9" w:rsidR="00CC2533" w:rsidRDefault="00CC2533" w:rsidP="00965D88">
      <w:pPr>
        <w:jc w:val="both"/>
      </w:pPr>
      <w:r>
        <w:t>Als Stammdaten werden Daten bezeichnet, die in der Regel über einen längeren Zeitraum hinweg unverändert bleiben. Im Kontext der Tourenplanung sind dies beispielsweise Fahrzeuge</w:t>
      </w:r>
      <w:r w:rsidR="00DB0834">
        <w:fldChar w:fldCharType="begin"/>
      </w:r>
      <w:r w:rsidR="00DB0834">
        <w:instrText xml:space="preserve"> XE "</w:instrText>
      </w:r>
      <w:r w:rsidR="00DB0834" w:rsidRPr="00F43D94">
        <w:instrText>Fahrzeuge:Aufruf</w:instrText>
      </w:r>
      <w:r w:rsidR="00DB0834">
        <w:instrText xml:space="preserve">" </w:instrText>
      </w:r>
      <w:r w:rsidR="00DB0834">
        <w:fldChar w:fldCharType="end"/>
      </w:r>
      <w:r>
        <w:t>, Fahrer</w:t>
      </w:r>
      <w:r w:rsidR="00DB0834">
        <w:fldChar w:fldCharType="begin"/>
      </w:r>
      <w:r w:rsidR="00DB0834">
        <w:instrText xml:space="preserve"> XE "</w:instrText>
      </w:r>
      <w:r w:rsidR="00DB0834" w:rsidRPr="00146D62">
        <w:instrText>Fahrer:Aufruf</w:instrText>
      </w:r>
      <w:r w:rsidR="00DB0834">
        <w:instrText xml:space="preserve">" </w:instrText>
      </w:r>
      <w:r w:rsidR="00DB0834">
        <w:fldChar w:fldCharType="end"/>
      </w:r>
      <w:r>
        <w:t xml:space="preserve"> und Kunden</w:t>
      </w:r>
      <w:r w:rsidR="00DB0834">
        <w:fldChar w:fldCharType="begin"/>
      </w:r>
      <w:r w:rsidR="00DB0834">
        <w:instrText xml:space="preserve"> XE "</w:instrText>
      </w:r>
      <w:r w:rsidR="00DB0834" w:rsidRPr="00130B2F">
        <w:instrText>Kunden:Aufruf</w:instrText>
      </w:r>
      <w:r w:rsidR="00DB0834">
        <w:instrText xml:space="preserve">" </w:instrText>
      </w:r>
      <w:r w:rsidR="00DB0834">
        <w:fldChar w:fldCharType="end"/>
      </w:r>
      <w:r>
        <w:t>, aber auch Dispostellen</w:t>
      </w:r>
      <w:r w:rsidR="00DB0834">
        <w:fldChar w:fldCharType="begin"/>
      </w:r>
      <w:r w:rsidR="00DB0834">
        <w:instrText xml:space="preserve"> XE "</w:instrText>
      </w:r>
      <w:r w:rsidR="00DB0834" w:rsidRPr="00F8670F">
        <w:instrText>Dispostellen:Aufruf</w:instrText>
      </w:r>
      <w:r w:rsidR="00DB0834">
        <w:instrText xml:space="preserve">" </w:instrText>
      </w:r>
      <w:r w:rsidR="00DB0834">
        <w:fldChar w:fldCharType="end"/>
      </w:r>
      <w:r>
        <w:t>, Auftragsarten</w:t>
      </w:r>
      <w:r w:rsidR="00DB0834">
        <w:fldChar w:fldCharType="begin"/>
      </w:r>
      <w:r w:rsidR="00DB0834">
        <w:instrText xml:space="preserve"> XE "</w:instrText>
      </w:r>
      <w:r w:rsidR="00DB0834" w:rsidRPr="00FA364B">
        <w:instrText>Auftragsarten:Aufruf</w:instrText>
      </w:r>
      <w:r w:rsidR="00DB0834">
        <w:instrText xml:space="preserve">" </w:instrText>
      </w:r>
      <w:r w:rsidR="00DB0834">
        <w:fldChar w:fldCharType="end"/>
      </w:r>
      <w:r>
        <w:t xml:space="preserve"> und Sortimente</w:t>
      </w:r>
      <w:r w:rsidR="00DB0834">
        <w:fldChar w:fldCharType="begin"/>
      </w:r>
      <w:r w:rsidR="00DB0834">
        <w:instrText xml:space="preserve"> XE "</w:instrText>
      </w:r>
      <w:r w:rsidR="00DB0834" w:rsidRPr="00F40D57">
        <w:instrText>Sortimente:Aufruf</w:instrText>
      </w:r>
      <w:r w:rsidR="00DB0834">
        <w:instrText xml:space="preserve">" </w:instrText>
      </w:r>
      <w:r w:rsidR="00DB0834">
        <w:fldChar w:fldCharType="end"/>
      </w:r>
      <w:r>
        <w:t>.</w:t>
      </w:r>
    </w:p>
    <w:p w14:paraId="2D46EB91" w14:textId="39BAB0C6" w:rsidR="00DB0834" w:rsidRDefault="00DB0834" w:rsidP="00965D88">
      <w:pPr>
        <w:jc w:val="both"/>
      </w:pPr>
      <w:r>
        <w:t>Über die Eingabe der Bezeichnung der Stammdaten, beispielsweise „Fahrzeuge“, oder den technischen Tabellennamen (</w:t>
      </w:r>
      <w:r w:rsidR="00ED3F08">
        <w:t>für Fahrzeuge die Tabelle</w:t>
      </w:r>
      <w:r>
        <w:t xml:space="preserve"> „</w:t>
      </w:r>
      <w:proofErr w:type="spellStart"/>
      <w:r>
        <w:t>plfaz</w:t>
      </w:r>
      <w:proofErr w:type="spellEnd"/>
      <w:r>
        <w:t>“</w:t>
      </w:r>
      <w:r w:rsidR="00ED3F08">
        <w:fldChar w:fldCharType="begin"/>
      </w:r>
      <w:r w:rsidR="00ED3F08">
        <w:instrText xml:space="preserve"> XE "</w:instrText>
      </w:r>
      <w:r w:rsidR="00ED3F08" w:rsidRPr="009450DC">
        <w:instrText>Tabelle:plfaz</w:instrText>
      </w:r>
      <w:r w:rsidR="00ED3F08">
        <w:instrText xml:space="preserve">" </w:instrText>
      </w:r>
      <w:r w:rsidR="00ED3F08">
        <w:fldChar w:fldCharType="end"/>
      </w:r>
      <w:r>
        <w:t xml:space="preserve">) im </w:t>
      </w:r>
      <w:proofErr w:type="spellStart"/>
      <w:r>
        <w:t>Searchmenü</w:t>
      </w:r>
      <w:proofErr w:type="spellEnd"/>
      <w:r>
        <w:t xml:space="preserve"> können Sie in eine Liste aller Fahrzeuge gelangen.</w:t>
      </w:r>
    </w:p>
    <w:p w14:paraId="1EF4E58B" w14:textId="77777777" w:rsidR="00DB0834" w:rsidRDefault="00DB0834" w:rsidP="00ED3F08">
      <w:pPr>
        <w:keepNext/>
        <w:jc w:val="center"/>
      </w:pPr>
      <w:r w:rsidRPr="00DB0834">
        <w:rPr>
          <w:noProof/>
          <w:lang w:eastAsia="de-DE"/>
        </w:rPr>
        <w:drawing>
          <wp:inline distT="0" distB="0" distL="0" distR="0" wp14:anchorId="7480B147" wp14:editId="781D082A">
            <wp:extent cx="1778000" cy="1518699"/>
            <wp:effectExtent l="19050" t="19050" r="12700" b="2476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b="31939"/>
                    <a:stretch/>
                  </pic:blipFill>
                  <pic:spPr bwMode="auto">
                    <a:xfrm>
                      <a:off x="0" y="0"/>
                      <a:ext cx="1808904" cy="154509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D45E36F" w14:textId="25729C7B" w:rsidR="00DB0834" w:rsidRDefault="00DB0834" w:rsidP="00ED3F08">
      <w:pPr>
        <w:pStyle w:val="Caption"/>
        <w:jc w:val="center"/>
      </w:pPr>
      <w:bookmarkStart w:id="90" w:name="_Toc121755732"/>
      <w:r>
        <w:t xml:space="preserve">Abbildung </w:t>
      </w:r>
      <w:r w:rsidR="00950B5E">
        <w:fldChar w:fldCharType="begin"/>
      </w:r>
      <w:r w:rsidR="00950B5E">
        <w:instrText xml:space="preserve"> SEQ Abbildung \* ARABIC </w:instrText>
      </w:r>
      <w:r w:rsidR="00950B5E">
        <w:fldChar w:fldCharType="separate"/>
      </w:r>
      <w:r w:rsidR="00950B5E">
        <w:rPr>
          <w:noProof/>
        </w:rPr>
        <w:t>24</w:t>
      </w:r>
      <w:r w:rsidR="00950B5E">
        <w:rPr>
          <w:noProof/>
        </w:rPr>
        <w:fldChar w:fldCharType="end"/>
      </w:r>
      <w:r>
        <w:t xml:space="preserve"> - Aufruf der Tabelle Fahrzeuge im </w:t>
      </w:r>
      <w:proofErr w:type="spellStart"/>
      <w:r>
        <w:t>Searchmenü</w:t>
      </w:r>
      <w:bookmarkEnd w:id="90"/>
      <w:proofErr w:type="spellEnd"/>
    </w:p>
    <w:p w14:paraId="309CE974" w14:textId="7727C5A2" w:rsidR="00DB0834" w:rsidRDefault="00DB0834" w:rsidP="00965D88">
      <w:pPr>
        <w:jc w:val="both"/>
      </w:pPr>
      <w:r>
        <w:t xml:space="preserve">Alternativ kann dieser Listenaufruf auch in ein Menü integriert werden, siehe Abschnitt </w:t>
      </w:r>
      <w:r>
        <w:fldChar w:fldCharType="begin"/>
      </w:r>
      <w:r>
        <w:instrText xml:space="preserve"> REF _Ref79483619 \r \h </w:instrText>
      </w:r>
      <w:r w:rsidR="00965D88">
        <w:instrText xml:space="preserve"> \* MERGEFORMAT </w:instrText>
      </w:r>
      <w:r>
        <w:fldChar w:fldCharType="separate"/>
      </w:r>
      <w:r w:rsidR="009551E2">
        <w:t>1.4</w:t>
      </w:r>
      <w:r>
        <w:fldChar w:fldCharType="end"/>
      </w:r>
      <w:r>
        <w:t xml:space="preserve"> „</w:t>
      </w:r>
      <w:r>
        <w:fldChar w:fldCharType="begin"/>
      </w:r>
      <w:r>
        <w:instrText xml:space="preserve"> REF _Ref79483619 \h </w:instrText>
      </w:r>
      <w:r w:rsidR="00965D88">
        <w:instrText xml:space="preserve"> \* MERGEFORMAT </w:instrText>
      </w:r>
      <w:r>
        <w:fldChar w:fldCharType="separate"/>
      </w:r>
      <w:r w:rsidR="009551E2">
        <w:t>Menüerstellung</w:t>
      </w:r>
      <w:r>
        <w:fldChar w:fldCharType="end"/>
      </w:r>
      <w:r>
        <w:t>“</w:t>
      </w:r>
      <w:r w:rsidR="00ED3F08">
        <w:t>.</w:t>
      </w:r>
    </w:p>
    <w:p w14:paraId="34FC675A" w14:textId="0BD47843" w:rsidR="00DB0834" w:rsidRDefault="00DB0834" w:rsidP="00ED3F08">
      <w:pPr>
        <w:keepNext/>
        <w:jc w:val="center"/>
      </w:pPr>
      <w:r w:rsidRPr="00DB0834">
        <w:rPr>
          <w:noProof/>
          <w:lang w:eastAsia="de-DE"/>
        </w:rPr>
        <w:drawing>
          <wp:inline distT="0" distB="0" distL="0" distR="0" wp14:anchorId="71164794" wp14:editId="7D9FC6D2">
            <wp:extent cx="1590261" cy="924949"/>
            <wp:effectExtent l="19050" t="19050" r="10160" b="2794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630528" cy="948370"/>
                    </a:xfrm>
                    <a:prstGeom prst="rect">
                      <a:avLst/>
                    </a:prstGeom>
                    <a:ln>
                      <a:solidFill>
                        <a:sysClr val="windowText" lastClr="000000"/>
                      </a:solidFill>
                    </a:ln>
                  </pic:spPr>
                </pic:pic>
              </a:graphicData>
            </a:graphic>
          </wp:inline>
        </w:drawing>
      </w:r>
    </w:p>
    <w:p w14:paraId="5248F1D1" w14:textId="125D5388" w:rsidR="00DB0834" w:rsidRDefault="00DB0834" w:rsidP="00ED3F08">
      <w:pPr>
        <w:pStyle w:val="Caption"/>
        <w:jc w:val="center"/>
      </w:pPr>
      <w:bookmarkStart w:id="91" w:name="_Toc121755733"/>
      <w:r>
        <w:t xml:space="preserve">Abbildung </w:t>
      </w:r>
      <w:r w:rsidR="00950B5E">
        <w:fldChar w:fldCharType="begin"/>
      </w:r>
      <w:r w:rsidR="00950B5E">
        <w:instrText xml:space="preserve"> SEQ Abbildung \* ARABIC </w:instrText>
      </w:r>
      <w:r w:rsidR="00950B5E">
        <w:fldChar w:fldCharType="separate"/>
      </w:r>
      <w:r w:rsidR="00950B5E">
        <w:rPr>
          <w:noProof/>
        </w:rPr>
        <w:t>25</w:t>
      </w:r>
      <w:r w:rsidR="00950B5E">
        <w:rPr>
          <w:noProof/>
        </w:rPr>
        <w:fldChar w:fldCharType="end"/>
      </w:r>
      <w:r>
        <w:t xml:space="preserve"> - Aufruf der Tabelle</w:t>
      </w:r>
      <w:r w:rsidRPr="00AC18B2">
        <w:t xml:space="preserve"> Fahrzeuge im </w:t>
      </w:r>
      <w:r>
        <w:t>Menü</w:t>
      </w:r>
      <w:bookmarkEnd w:id="91"/>
    </w:p>
    <w:p w14:paraId="540BAB9A" w14:textId="1B6843FF" w:rsidR="00925979" w:rsidRDefault="00925979" w:rsidP="00965D88">
      <w:pPr>
        <w:pStyle w:val="Heading3"/>
        <w:jc w:val="both"/>
      </w:pPr>
      <w:bookmarkStart w:id="92" w:name="_Toc121755799"/>
      <w:r>
        <w:t>Fahrzeuge</w:t>
      </w:r>
      <w:bookmarkEnd w:id="92"/>
    </w:p>
    <w:p w14:paraId="49BF024C" w14:textId="7C765F1A" w:rsidR="000F176C" w:rsidRDefault="000F176C" w:rsidP="00965D88">
      <w:pPr>
        <w:jc w:val="both"/>
      </w:pPr>
      <w:r>
        <w:t xml:space="preserve">Über das </w:t>
      </w:r>
      <w:proofErr w:type="spellStart"/>
      <w:r>
        <w:t>Searchmenü</w:t>
      </w:r>
      <w:proofErr w:type="spellEnd"/>
      <w:r>
        <w:t xml:space="preserve"> oder einen entsprechend konfigurierten Menüeintrag gelangen Sie in die Liste der Fahrzeuge.</w:t>
      </w:r>
    </w:p>
    <w:p w14:paraId="254BA58D" w14:textId="77777777" w:rsidR="004251E7" w:rsidRDefault="000F176C" w:rsidP="00ED3F08">
      <w:pPr>
        <w:keepNext/>
        <w:jc w:val="center"/>
      </w:pPr>
      <w:r w:rsidRPr="000F176C">
        <w:rPr>
          <w:noProof/>
          <w:lang w:eastAsia="de-DE"/>
        </w:rPr>
        <w:drawing>
          <wp:inline distT="0" distB="0" distL="0" distR="0" wp14:anchorId="4435606A" wp14:editId="6284180C">
            <wp:extent cx="5757545" cy="1137037"/>
            <wp:effectExtent l="19050" t="19050" r="14605" b="2540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t="-2" b="54713"/>
                    <a:stretch/>
                  </pic:blipFill>
                  <pic:spPr bwMode="auto">
                    <a:xfrm>
                      <a:off x="0" y="0"/>
                      <a:ext cx="5760720" cy="113766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BCA049F" w14:textId="42B33BE6" w:rsidR="00597A55" w:rsidRDefault="004251E7" w:rsidP="00ED3F08">
      <w:pPr>
        <w:pStyle w:val="Caption"/>
        <w:jc w:val="center"/>
      </w:pPr>
      <w:bookmarkStart w:id="93" w:name="_Toc121755734"/>
      <w:r>
        <w:t xml:space="preserve">Abbildung </w:t>
      </w:r>
      <w:r w:rsidR="00950B5E">
        <w:fldChar w:fldCharType="begin"/>
      </w:r>
      <w:r w:rsidR="00950B5E">
        <w:instrText xml:space="preserve"> SEQ Abbildung \* ARABIC </w:instrText>
      </w:r>
      <w:r w:rsidR="00950B5E">
        <w:fldChar w:fldCharType="separate"/>
      </w:r>
      <w:r w:rsidR="00950B5E">
        <w:rPr>
          <w:noProof/>
        </w:rPr>
        <w:t>26</w:t>
      </w:r>
      <w:r w:rsidR="00950B5E">
        <w:rPr>
          <w:noProof/>
        </w:rPr>
        <w:fldChar w:fldCharType="end"/>
      </w:r>
      <w:r>
        <w:t xml:space="preserve"> - Liste der Fahrzeuge</w:t>
      </w:r>
      <w:bookmarkEnd w:id="93"/>
    </w:p>
    <w:p w14:paraId="5DEF8CD6" w14:textId="20E140CF" w:rsidR="004A0F95" w:rsidRDefault="004A0F95" w:rsidP="00965D88">
      <w:pPr>
        <w:jc w:val="both"/>
      </w:pPr>
      <w:r>
        <w:t>Hier können Sie Fahrzeuge</w:t>
      </w:r>
      <w:r w:rsidR="00E80152">
        <w:fldChar w:fldCharType="begin"/>
      </w:r>
      <w:r w:rsidR="00E80152">
        <w:instrText xml:space="preserve"> XE "</w:instrText>
      </w:r>
      <w:r w:rsidR="00E80152" w:rsidRPr="00ED191B">
        <w:instrText>Fahrzeug:löschen</w:instrText>
      </w:r>
      <w:r w:rsidR="00E80152">
        <w:instrText xml:space="preserve">" </w:instrText>
      </w:r>
      <w:r w:rsidR="00E80152">
        <w:fldChar w:fldCharType="end"/>
      </w:r>
      <w:r w:rsidR="00E80152">
        <w:fldChar w:fldCharType="begin"/>
      </w:r>
      <w:r w:rsidR="00E80152">
        <w:instrText xml:space="preserve"> XE "</w:instrText>
      </w:r>
      <w:r w:rsidR="00E80152" w:rsidRPr="00247D6B">
        <w:instrText>F</w:instrText>
      </w:r>
      <w:r w:rsidR="00E80152">
        <w:instrText>ahrzeug</w:instrText>
      </w:r>
      <w:r w:rsidR="00E80152" w:rsidRPr="00247D6B">
        <w:instrText>:bearbeiten</w:instrText>
      </w:r>
      <w:r w:rsidR="00E80152">
        <w:instrText xml:space="preserve">" </w:instrText>
      </w:r>
      <w:r w:rsidR="00E80152">
        <w:fldChar w:fldCharType="end"/>
      </w:r>
      <w:r>
        <w:fldChar w:fldCharType="begin"/>
      </w:r>
      <w:r>
        <w:instrText xml:space="preserve"> XE "</w:instrText>
      </w:r>
      <w:r w:rsidRPr="00B74C41">
        <w:instrText>Fahrzeug:anlegen</w:instrText>
      </w:r>
      <w:r>
        <w:instrText xml:space="preserve">" </w:instrText>
      </w:r>
      <w:r>
        <w:fldChar w:fldCharType="end"/>
      </w:r>
      <w:r>
        <w:t xml:space="preserve"> anlegen</w:t>
      </w:r>
      <w:r w:rsidR="00E80152">
        <w:fldChar w:fldCharType="begin"/>
      </w:r>
      <w:r w:rsidR="00E80152">
        <w:instrText xml:space="preserve"> XE "</w:instrText>
      </w:r>
      <w:r w:rsidR="00E80152" w:rsidRPr="00220C72">
        <w:instrText>anlegen:Fahrzeug</w:instrText>
      </w:r>
      <w:r w:rsidR="00E80152">
        <w:instrText xml:space="preserve">" </w:instrText>
      </w:r>
      <w:r w:rsidR="00E80152">
        <w:fldChar w:fldCharType="end"/>
      </w:r>
      <w:r>
        <w:t>, bearbeiten</w:t>
      </w:r>
      <w:r w:rsidR="00E80152">
        <w:fldChar w:fldCharType="begin"/>
      </w:r>
      <w:r w:rsidR="00E80152">
        <w:instrText xml:space="preserve"> XE "</w:instrText>
      </w:r>
      <w:r w:rsidR="00E80152" w:rsidRPr="00B45B83">
        <w:instrText>bearbeiten:Fahrzeug</w:instrText>
      </w:r>
      <w:r w:rsidR="00E80152">
        <w:instrText xml:space="preserve">" </w:instrText>
      </w:r>
      <w:r w:rsidR="00E80152">
        <w:fldChar w:fldCharType="end"/>
      </w:r>
      <w:r>
        <w:t xml:space="preserve"> und löschen</w:t>
      </w:r>
      <w:r w:rsidR="00E80152">
        <w:fldChar w:fldCharType="begin"/>
      </w:r>
      <w:r w:rsidR="00E80152">
        <w:instrText xml:space="preserve"> XE "</w:instrText>
      </w:r>
      <w:r w:rsidR="00E80152" w:rsidRPr="007C64EB">
        <w:instrText>löschen:Fahrzeug</w:instrText>
      </w:r>
      <w:r w:rsidR="00E80152">
        <w:instrText xml:space="preserve">" </w:instrText>
      </w:r>
      <w:r w:rsidR="00E80152">
        <w:fldChar w:fldCharType="end"/>
      </w:r>
      <w:r>
        <w:t xml:space="preserve">, vgl. Abschnitt </w:t>
      </w:r>
      <w:r>
        <w:fldChar w:fldCharType="begin"/>
      </w:r>
      <w:r>
        <w:instrText xml:space="preserve"> REF _Ref91669105 \r \h </w:instrText>
      </w:r>
      <w:r w:rsidR="00965D88">
        <w:instrText xml:space="preserve"> \* MERGEFORMAT </w:instrText>
      </w:r>
      <w:r>
        <w:fldChar w:fldCharType="separate"/>
      </w:r>
      <w:r w:rsidR="009551E2">
        <w:t>2.1.3</w:t>
      </w:r>
      <w:r>
        <w:fldChar w:fldCharType="end"/>
      </w:r>
      <w:r>
        <w:t xml:space="preserve"> </w:t>
      </w:r>
      <w:r w:rsidR="004D35DC">
        <w:t>„</w:t>
      </w:r>
      <w:r>
        <w:fldChar w:fldCharType="begin"/>
      </w:r>
      <w:r>
        <w:instrText xml:space="preserve"> REF _Ref91669105 \h </w:instrText>
      </w:r>
      <w:r w:rsidR="00965D88">
        <w:instrText xml:space="preserve"> \* MERGEFORMAT </w:instrText>
      </w:r>
      <w:r>
        <w:fldChar w:fldCharType="separate"/>
      </w:r>
      <w:r w:rsidR="009551E2">
        <w:t>Grundlegende Listenfunktionen</w:t>
      </w:r>
      <w:r>
        <w:fldChar w:fldCharType="end"/>
      </w:r>
      <w:r w:rsidR="004D35DC">
        <w:t>“</w:t>
      </w:r>
      <w:r>
        <w:t>.</w:t>
      </w:r>
    </w:p>
    <w:p w14:paraId="6090212C" w14:textId="0BF92E36" w:rsidR="00597A55" w:rsidRDefault="00597A55" w:rsidP="00965D88">
      <w:pPr>
        <w:jc w:val="both"/>
      </w:pPr>
      <w:r>
        <w:t>Die Fahrzeugnummer stellt das Identifizierungsmerkmal des Fahrzeuges dar und muss daher eindeutig sein. Die (Motor-)</w:t>
      </w:r>
      <w:proofErr w:type="spellStart"/>
      <w:r>
        <w:t>leistung</w:t>
      </w:r>
      <w:proofErr w:type="spellEnd"/>
      <w:r>
        <w:t xml:space="preserve"> im Feld </w:t>
      </w:r>
      <w:proofErr w:type="spellStart"/>
      <w:r>
        <w:t>kw</w:t>
      </w:r>
      <w:proofErr w:type="spellEnd"/>
      <w:r>
        <w:t xml:space="preserve"> ist bei allen Fahrzeugen, die selbstständig fahren können, mit einem Wert großer als null anzugeben</w:t>
      </w:r>
      <w:r w:rsidR="00E357E8">
        <w:t>.</w:t>
      </w:r>
    </w:p>
    <w:p w14:paraId="00EEEB00" w14:textId="12264190" w:rsidR="004A0F95" w:rsidRDefault="00E357E8" w:rsidP="00965D88">
      <w:pPr>
        <w:jc w:val="both"/>
      </w:pPr>
      <w:r>
        <w:t>Ein wichtiges Feld des Fahrzeugs ist die Angabe eines Fahrzeugtyps</w:t>
      </w:r>
      <w:r>
        <w:fldChar w:fldCharType="begin"/>
      </w:r>
      <w:r>
        <w:instrText xml:space="preserve"> XE "</w:instrText>
      </w:r>
      <w:r w:rsidRPr="00C34B30">
        <w:instrText>Fahrzeugtyp</w:instrText>
      </w:r>
      <w:r>
        <w:instrText xml:space="preserve">" </w:instrText>
      </w:r>
      <w:r>
        <w:fldChar w:fldCharType="end"/>
      </w:r>
      <w:r>
        <w:t xml:space="preserve">. Um einen Fahrzeugtyp im Fahrzeug auswählen zu können, müssen Fahrzeugtypen im System angelegt sein. </w:t>
      </w:r>
      <w:r w:rsidR="004251E7">
        <w:t xml:space="preserve">Die Anlage kann wie unter Abschnitt </w:t>
      </w:r>
      <w:r w:rsidR="004251E7">
        <w:fldChar w:fldCharType="begin"/>
      </w:r>
      <w:r w:rsidR="004251E7">
        <w:instrText xml:space="preserve"> REF _Ref91669105 \r \h </w:instrText>
      </w:r>
      <w:r w:rsidR="00965D88">
        <w:instrText xml:space="preserve"> \* MERGEFORMAT </w:instrText>
      </w:r>
      <w:r w:rsidR="004251E7">
        <w:fldChar w:fldCharType="separate"/>
      </w:r>
      <w:r w:rsidR="009551E2">
        <w:t>2.1.3</w:t>
      </w:r>
      <w:r w:rsidR="004251E7">
        <w:fldChar w:fldCharType="end"/>
      </w:r>
      <w:r w:rsidR="004251E7">
        <w:t xml:space="preserve"> </w:t>
      </w:r>
      <w:r w:rsidR="004D35DC">
        <w:t>„</w:t>
      </w:r>
      <w:r w:rsidR="004251E7">
        <w:fldChar w:fldCharType="begin"/>
      </w:r>
      <w:r w:rsidR="004251E7">
        <w:instrText xml:space="preserve"> REF _Ref91669105 \h </w:instrText>
      </w:r>
      <w:r w:rsidR="00965D88">
        <w:instrText xml:space="preserve"> \* MERGEFORMAT </w:instrText>
      </w:r>
      <w:r w:rsidR="004251E7">
        <w:fldChar w:fldCharType="separate"/>
      </w:r>
      <w:r w:rsidR="009551E2">
        <w:t>Grundlegende Listenfunktionen</w:t>
      </w:r>
      <w:r w:rsidR="004251E7">
        <w:fldChar w:fldCharType="end"/>
      </w:r>
      <w:r w:rsidR="004D35DC">
        <w:t>“</w:t>
      </w:r>
      <w:r w:rsidR="004251E7">
        <w:t xml:space="preserve"> beschrieben erfolgen oder auch direkt aus dem Auswahlfeld des Fahrzeugtypen im Fahrzeug, vgl. hierzu</w:t>
      </w:r>
      <w:r w:rsidR="00684D25">
        <w:t xml:space="preserve"> Abschnitt </w:t>
      </w:r>
      <w:r w:rsidR="00684D25">
        <w:fldChar w:fldCharType="begin"/>
      </w:r>
      <w:r w:rsidR="00684D25">
        <w:instrText xml:space="preserve"> REF _Ref91671518 \r \h </w:instrText>
      </w:r>
      <w:r w:rsidR="00965D88">
        <w:instrText xml:space="preserve"> \* MERGEFORMAT </w:instrText>
      </w:r>
      <w:r w:rsidR="00684D25">
        <w:fldChar w:fldCharType="separate"/>
      </w:r>
      <w:r w:rsidR="009551E2">
        <w:t>2.2.2</w:t>
      </w:r>
      <w:r w:rsidR="00684D25">
        <w:fldChar w:fldCharType="end"/>
      </w:r>
      <w:r w:rsidR="00684D25">
        <w:t xml:space="preserve"> </w:t>
      </w:r>
      <w:r w:rsidR="004D35DC">
        <w:t>„</w:t>
      </w:r>
      <w:proofErr w:type="spellStart"/>
      <w:r w:rsidR="00684D25">
        <w:fldChar w:fldCharType="begin"/>
      </w:r>
      <w:r w:rsidR="00684D25">
        <w:instrText xml:space="preserve"> REF _Ref91671518 \h </w:instrText>
      </w:r>
      <w:r w:rsidR="00965D88">
        <w:instrText xml:space="preserve"> \* MERGEFORMAT </w:instrText>
      </w:r>
      <w:r w:rsidR="00684D25">
        <w:fldChar w:fldCharType="separate"/>
      </w:r>
      <w:r w:rsidR="009551E2">
        <w:t>Parentfelder</w:t>
      </w:r>
      <w:proofErr w:type="spellEnd"/>
      <w:r w:rsidR="00684D25">
        <w:fldChar w:fldCharType="end"/>
      </w:r>
      <w:r w:rsidR="004D35DC">
        <w:t>“</w:t>
      </w:r>
      <w:r w:rsidR="00684D25">
        <w:t>.</w:t>
      </w:r>
    </w:p>
    <w:p w14:paraId="017FC083" w14:textId="0F5982AE" w:rsidR="00684D25" w:rsidRDefault="004A0F95" w:rsidP="004D35DC">
      <w:pPr>
        <w:keepNext/>
        <w:jc w:val="center"/>
      </w:pPr>
      <w:r w:rsidRPr="00E357E8">
        <w:rPr>
          <w:noProof/>
          <w:lang w:eastAsia="de-DE"/>
        </w:rPr>
        <w:drawing>
          <wp:inline distT="0" distB="0" distL="0" distR="0" wp14:anchorId="5F0FC6AE" wp14:editId="5AC05A5C">
            <wp:extent cx="3149415" cy="1628774"/>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177928" cy="1643520"/>
                    </a:xfrm>
                    <a:prstGeom prst="rect">
                      <a:avLst/>
                    </a:prstGeom>
                  </pic:spPr>
                </pic:pic>
              </a:graphicData>
            </a:graphic>
          </wp:inline>
        </w:drawing>
      </w:r>
    </w:p>
    <w:p w14:paraId="3611AC67" w14:textId="452347E5" w:rsidR="004A0F95" w:rsidRDefault="004A0F95" w:rsidP="004D35DC">
      <w:pPr>
        <w:pStyle w:val="Caption"/>
        <w:jc w:val="center"/>
      </w:pPr>
      <w:bookmarkStart w:id="94" w:name="_Toc121755735"/>
      <w:r>
        <w:t xml:space="preserve">Abbildung </w:t>
      </w:r>
      <w:r w:rsidR="00950B5E">
        <w:fldChar w:fldCharType="begin"/>
      </w:r>
      <w:r w:rsidR="00950B5E">
        <w:instrText xml:space="preserve"> SEQ Abbildung \* ARABIC </w:instrText>
      </w:r>
      <w:r w:rsidR="00950B5E">
        <w:fldChar w:fldCharType="separate"/>
      </w:r>
      <w:r w:rsidR="00950B5E">
        <w:rPr>
          <w:noProof/>
        </w:rPr>
        <w:t>27</w:t>
      </w:r>
      <w:r w:rsidR="00950B5E">
        <w:rPr>
          <w:noProof/>
        </w:rPr>
        <w:fldChar w:fldCharType="end"/>
      </w:r>
      <w:r>
        <w:t xml:space="preserve"> - Beispiel für eine Liste von Fahrzeugtypen</w:t>
      </w:r>
      <w:bookmarkEnd w:id="94"/>
    </w:p>
    <w:p w14:paraId="1CC9A27F" w14:textId="347C0086" w:rsidR="00684D25" w:rsidRPr="00684D25" w:rsidRDefault="00684D25" w:rsidP="00965D88">
      <w:pPr>
        <w:jc w:val="both"/>
      </w:pPr>
      <w:r>
        <w:t xml:space="preserve">[… </w:t>
      </w:r>
      <w:proofErr w:type="spellStart"/>
      <w:r>
        <w:t>Ggf</w:t>
      </w:r>
      <w:proofErr w:type="spellEnd"/>
      <w:r>
        <w:t xml:space="preserve"> auf weitere wichtige Felder eingehen…]</w:t>
      </w:r>
    </w:p>
    <w:p w14:paraId="5EC327C2" w14:textId="209F94F3" w:rsidR="00925979" w:rsidRDefault="00925979" w:rsidP="00965D88">
      <w:pPr>
        <w:pStyle w:val="Heading3"/>
        <w:jc w:val="both"/>
      </w:pPr>
      <w:bookmarkStart w:id="95" w:name="_Toc121755800"/>
      <w:r>
        <w:t>Fahrer</w:t>
      </w:r>
      <w:bookmarkEnd w:id="95"/>
    </w:p>
    <w:p w14:paraId="2521EB92" w14:textId="77777777" w:rsidR="00DB0834" w:rsidRPr="00DB0834" w:rsidRDefault="00DB0834" w:rsidP="00965D88">
      <w:pPr>
        <w:jc w:val="both"/>
      </w:pPr>
    </w:p>
    <w:p w14:paraId="7FD91E21" w14:textId="5630A293" w:rsidR="00925979" w:rsidRDefault="00925979" w:rsidP="00965D88">
      <w:pPr>
        <w:pStyle w:val="Heading3"/>
        <w:jc w:val="both"/>
      </w:pPr>
      <w:bookmarkStart w:id="96" w:name="_Toc121755801"/>
      <w:r>
        <w:t>Kunden und Adressen</w:t>
      </w:r>
      <w:bookmarkEnd w:id="96"/>
    </w:p>
    <w:p w14:paraId="22D9C62F" w14:textId="77777777" w:rsidR="00DB0834" w:rsidRPr="00DB0834" w:rsidRDefault="00DB0834" w:rsidP="00965D88">
      <w:pPr>
        <w:jc w:val="both"/>
      </w:pPr>
    </w:p>
    <w:p w14:paraId="4765E454" w14:textId="77777777" w:rsidR="00925979" w:rsidRDefault="00925979" w:rsidP="00965D88">
      <w:pPr>
        <w:jc w:val="both"/>
      </w:pPr>
    </w:p>
    <w:p w14:paraId="2AF54C99" w14:textId="77777777" w:rsidR="00925979" w:rsidRDefault="00925979" w:rsidP="00965D88">
      <w:pPr>
        <w:pStyle w:val="Heading2"/>
        <w:jc w:val="both"/>
      </w:pPr>
      <w:bookmarkStart w:id="97" w:name="_Toc121755802"/>
      <w:r>
        <w:t>Aufträge</w:t>
      </w:r>
      <w:bookmarkEnd w:id="97"/>
    </w:p>
    <w:p w14:paraId="1F885A82" w14:textId="77777777" w:rsidR="00925979" w:rsidRDefault="00925979" w:rsidP="00965D88">
      <w:pPr>
        <w:jc w:val="both"/>
      </w:pPr>
    </w:p>
    <w:p w14:paraId="4D04E74C" w14:textId="77777777" w:rsidR="00925979" w:rsidRDefault="00925979" w:rsidP="00965D88">
      <w:pPr>
        <w:pStyle w:val="Heading2"/>
        <w:jc w:val="both"/>
      </w:pPr>
      <w:bookmarkStart w:id="98" w:name="_Toc121755803"/>
      <w:r>
        <w:t>Manuelle Tourenplanung</w:t>
      </w:r>
      <w:bookmarkEnd w:id="98"/>
    </w:p>
    <w:p w14:paraId="502A1FAE" w14:textId="77777777" w:rsidR="00925979" w:rsidRDefault="00925979" w:rsidP="00965D88">
      <w:pPr>
        <w:pStyle w:val="Heading3"/>
        <w:jc w:val="both"/>
      </w:pPr>
      <w:bookmarkStart w:id="99" w:name="_Toc121755804"/>
      <w:r>
        <w:t>Vorbereitungen</w:t>
      </w:r>
      <w:bookmarkEnd w:id="99"/>
    </w:p>
    <w:p w14:paraId="7B0E4494" w14:textId="77777777" w:rsidR="00123DBB" w:rsidRPr="00123DBB" w:rsidRDefault="00123DBB" w:rsidP="00965D88">
      <w:pPr>
        <w:pStyle w:val="Heading3"/>
        <w:jc w:val="both"/>
      </w:pPr>
      <w:bookmarkStart w:id="100" w:name="_Toc121755805"/>
      <w:r>
        <w:t>Auftragsselektion</w:t>
      </w:r>
      <w:bookmarkEnd w:id="100"/>
    </w:p>
    <w:p w14:paraId="27A3E264" w14:textId="77777777" w:rsidR="00CE261E" w:rsidRPr="00CE261E" w:rsidRDefault="00CE261E" w:rsidP="00965D88">
      <w:pPr>
        <w:pStyle w:val="Heading3"/>
        <w:jc w:val="both"/>
      </w:pPr>
      <w:bookmarkStart w:id="101" w:name="_Toc121755806"/>
      <w:r>
        <w:t>Aufträge umschlagen</w:t>
      </w:r>
      <w:bookmarkEnd w:id="101"/>
    </w:p>
    <w:p w14:paraId="5530D8DD" w14:textId="77777777" w:rsidR="00CE261E" w:rsidRDefault="00CE261E" w:rsidP="00965D88">
      <w:pPr>
        <w:jc w:val="both"/>
      </w:pPr>
    </w:p>
    <w:p w14:paraId="4DFC7B83" w14:textId="77777777" w:rsidR="00CE261E" w:rsidRDefault="00CE261E" w:rsidP="00965D88">
      <w:pPr>
        <w:jc w:val="both"/>
      </w:pPr>
    </w:p>
    <w:p w14:paraId="63F08CA3" w14:textId="77777777" w:rsidR="00CE261E" w:rsidRPr="00362DBB" w:rsidRDefault="00CE261E" w:rsidP="00965D88">
      <w:pPr>
        <w:jc w:val="both"/>
      </w:pPr>
    </w:p>
    <w:p w14:paraId="6D69D0F5" w14:textId="77777777" w:rsidR="00BC3DF8" w:rsidRDefault="00BC3DF8" w:rsidP="00965D88">
      <w:pPr>
        <w:pStyle w:val="Heading3"/>
        <w:jc w:val="both"/>
      </w:pPr>
      <w:bookmarkStart w:id="102" w:name="_Toc121755807"/>
      <w:r>
        <w:t>Manuelle Tourenerstellung</w:t>
      </w:r>
      <w:bookmarkEnd w:id="102"/>
    </w:p>
    <w:p w14:paraId="0F823620" w14:textId="0D54E779" w:rsidR="00BC3DF8" w:rsidRDefault="00BC3DF8" w:rsidP="00965D88">
      <w:pPr>
        <w:pStyle w:val="Heading3"/>
        <w:jc w:val="both"/>
      </w:pPr>
      <w:bookmarkStart w:id="103" w:name="_Toc121755808"/>
      <w:r>
        <w:t>Touren über Ableiten erzeugen</w:t>
      </w:r>
      <w:bookmarkEnd w:id="103"/>
    </w:p>
    <w:p w14:paraId="0D40B7BF" w14:textId="06D5C300" w:rsidR="006460B1" w:rsidRDefault="006460B1" w:rsidP="00965D88">
      <w:pPr>
        <w:jc w:val="both"/>
      </w:pPr>
    </w:p>
    <w:p w14:paraId="51A69BB5" w14:textId="7FB05E3E" w:rsidR="006460B1" w:rsidRDefault="006460B1" w:rsidP="00965D88">
      <w:pPr>
        <w:jc w:val="both"/>
      </w:pPr>
    </w:p>
    <w:p w14:paraId="2C1C7B84" w14:textId="67D55EA9" w:rsidR="006460B1" w:rsidRDefault="006460B1" w:rsidP="00965D88">
      <w:pPr>
        <w:jc w:val="both"/>
      </w:pPr>
      <w:r>
        <w:t>…</w:t>
      </w:r>
    </w:p>
    <w:p w14:paraId="7F9D57CD" w14:textId="20FFD644" w:rsidR="006460B1" w:rsidRDefault="006460B1" w:rsidP="00965D88">
      <w:pPr>
        <w:jc w:val="both"/>
      </w:pPr>
      <w:r>
        <w:t>Von Alex:</w:t>
      </w:r>
    </w:p>
    <w:p w14:paraId="6531CFC3" w14:textId="77777777" w:rsidR="006460B1" w:rsidRDefault="006460B1" w:rsidP="00965D88">
      <w:pPr>
        <w:jc w:val="both"/>
        <w:rPr>
          <w:rFonts w:eastAsia="Times New Roman"/>
        </w:rPr>
      </w:pPr>
      <w:proofErr w:type="gramStart"/>
      <w:r>
        <w:rPr>
          <w:rFonts w:eastAsia="Times New Roman"/>
        </w:rPr>
        <w:t xml:space="preserve">Beim </w:t>
      </w:r>
      <w:proofErr w:type="spellStart"/>
      <w:r>
        <w:rPr>
          <w:rFonts w:eastAsia="Times New Roman"/>
        </w:rPr>
        <w:t>ableiten</w:t>
      </w:r>
      <w:proofErr w:type="spellEnd"/>
      <w:proofErr w:type="gramEnd"/>
      <w:r>
        <w:rPr>
          <w:rFonts w:eastAsia="Times New Roman"/>
        </w:rPr>
        <w:t xml:space="preserve"> wird ein Kunde normalerweise </w:t>
      </w:r>
      <w:proofErr w:type="spellStart"/>
      <w:r>
        <w:rPr>
          <w:rFonts w:eastAsia="Times New Roman"/>
        </w:rPr>
        <w:t>bzw</w:t>
      </w:r>
      <w:proofErr w:type="spellEnd"/>
      <w:r>
        <w:rPr>
          <w:rFonts w:eastAsia="Times New Roman"/>
        </w:rPr>
        <w:t xml:space="preserve"> einen Auftrag normalerweise nur auf die Tour </w:t>
      </w:r>
      <w:proofErr w:type="gramStart"/>
      <w:r>
        <w:rPr>
          <w:rFonts w:eastAsia="Times New Roman"/>
        </w:rPr>
        <w:t>genommen</w:t>
      </w:r>
      <w:proofErr w:type="gramEnd"/>
      <w:r>
        <w:rPr>
          <w:rFonts w:eastAsia="Times New Roman"/>
        </w:rPr>
        <w:t xml:space="preserve"> wenn der Kunde des Auftrages bereits auf der Quell Tour existiert. Beziehungsweise wenn das Sortiment des Auftrags beim Kunden der Quelltour angeliefert wird.</w:t>
      </w:r>
    </w:p>
    <w:p w14:paraId="42FC65AC" w14:textId="77777777" w:rsidR="006460B1" w:rsidRDefault="006460B1" w:rsidP="00965D88">
      <w:pPr>
        <w:jc w:val="both"/>
        <w:rPr>
          <w:rFonts w:eastAsia="Times New Roman"/>
        </w:rPr>
      </w:pPr>
      <w:r>
        <w:rPr>
          <w:rFonts w:eastAsia="Times New Roman"/>
        </w:rPr>
        <w:t xml:space="preserve">Wenn wir jetzt aber diese Option ("wenn der </w:t>
      </w:r>
      <w:proofErr w:type="spellStart"/>
      <w:r>
        <w:rPr>
          <w:rFonts w:eastAsia="Times New Roman"/>
        </w:rPr>
        <w:t>liefer</w:t>
      </w:r>
      <w:proofErr w:type="spellEnd"/>
      <w:r>
        <w:rPr>
          <w:rFonts w:eastAsia="Times New Roman"/>
        </w:rPr>
        <w:t xml:space="preserve"> Kunde des Auftrags in der </w:t>
      </w:r>
      <w:proofErr w:type="spellStart"/>
      <w:r>
        <w:rPr>
          <w:rFonts w:eastAsia="Times New Roman"/>
        </w:rPr>
        <w:t>zieltour</w:t>
      </w:r>
      <w:proofErr w:type="spellEnd"/>
      <w:r>
        <w:rPr>
          <w:rFonts w:eastAsia="Times New Roman"/>
        </w:rPr>
        <w:t xml:space="preserve"> existiert" wäre vielleicht der bessere </w:t>
      </w:r>
      <w:proofErr w:type="spellStart"/>
      <w:r>
        <w:rPr>
          <w:rFonts w:eastAsia="Times New Roman"/>
        </w:rPr>
        <w:t>name</w:t>
      </w:r>
      <w:proofErr w:type="spellEnd"/>
      <w:r>
        <w:rPr>
          <w:rFonts w:eastAsia="Times New Roman"/>
        </w:rPr>
        <w:t xml:space="preserve">) ausgewählt wurde, dann wird zusätzlich der Auftrag mit in die Tour genommen, wenn eben der Kunde des Auftrags auf der Ziel Tor existiert. Der Grund für diese </w:t>
      </w:r>
      <w:proofErr w:type="spellStart"/>
      <w:r>
        <w:rPr>
          <w:rFonts w:eastAsia="Times New Roman"/>
        </w:rPr>
        <w:t>vorgehensweise</w:t>
      </w:r>
      <w:proofErr w:type="spellEnd"/>
      <w:r>
        <w:rPr>
          <w:rFonts w:eastAsia="Times New Roman"/>
        </w:rPr>
        <w:t xml:space="preserve"> oder für diese Option war, dass, wenn ein Disponent einen Kunden schon in die Tour zusätzlich mit aufgenommen hat, möchte er vielleicht, dass neue Aufträge dieses Kunden automatisch mit in die Tour kommen, auch wenn der auf der Basistour noch nicht drauf war. Und natürlich wirkt diese Option nur, wenn die Tour ergänzt wird, also mit der Option "Aufträge zu bestehenden Touren hinzufügen" macht das eigentlich nur Sinn.</w:t>
      </w:r>
      <w:r>
        <w:rPr>
          <w:rFonts w:eastAsia="Times New Roman"/>
        </w:rPr>
        <w:br/>
        <w:t xml:space="preserve">Und beim </w:t>
      </w:r>
      <w:proofErr w:type="spellStart"/>
      <w:r>
        <w:rPr>
          <w:rFonts w:eastAsia="Times New Roman"/>
        </w:rPr>
        <w:t>absortieren</w:t>
      </w:r>
      <w:proofErr w:type="spellEnd"/>
      <w:r>
        <w:rPr>
          <w:rFonts w:eastAsia="Times New Roman"/>
        </w:rPr>
        <w:t xml:space="preserve"> ist es genau umgekehrt. Da ist das standardverhalten so, dass normalerweise auf die bereits existierenden Touren geguckt wird und Aufträge nur dann auf die Tour mit hinzugefügt werden, wenn die Tour, die schon existiert, den Kunden besitzt. Wenn ich jetzt die in diesem Fall anders heißende (nämlich "wenn der Lieferkunde des Auftrages in der Tour angefahren wird") Option ankreuze, dann schaut das System zusätzlich auf die Basistour, aus der die Tour, auf die ich </w:t>
      </w:r>
      <w:proofErr w:type="spellStart"/>
      <w:r>
        <w:rPr>
          <w:rFonts w:eastAsia="Times New Roman"/>
        </w:rPr>
        <w:t>absortiere</w:t>
      </w:r>
      <w:proofErr w:type="spellEnd"/>
      <w:r>
        <w:rPr>
          <w:rFonts w:eastAsia="Times New Roman"/>
        </w:rPr>
        <w:t xml:space="preserve">, hervorgegangen ist und sagt, wenn der Kunde auf dieser Tour, also auf der Basistour, bereits angefahren worden ist, dann nehme ich den Auftrag auch mit in die Tour auf und deswegen ändert sich der Text, weil er sich einmal auf die Quelltour bezieht (beim </w:t>
      </w:r>
      <w:proofErr w:type="spellStart"/>
      <w:r>
        <w:rPr>
          <w:rFonts w:eastAsia="Times New Roman"/>
        </w:rPr>
        <w:t>absortieren</w:t>
      </w:r>
      <w:proofErr w:type="spellEnd"/>
      <w:r>
        <w:rPr>
          <w:rFonts w:eastAsia="Times New Roman"/>
        </w:rPr>
        <w:t xml:space="preserve">) und einmal auf die </w:t>
      </w:r>
      <w:proofErr w:type="spellStart"/>
      <w:r>
        <w:rPr>
          <w:rFonts w:eastAsia="Times New Roman"/>
        </w:rPr>
        <w:t>Zieltour</w:t>
      </w:r>
      <w:proofErr w:type="spellEnd"/>
      <w:r>
        <w:rPr>
          <w:rFonts w:eastAsia="Times New Roman"/>
        </w:rPr>
        <w:t xml:space="preserve"> bezieht (beim ableiten) und es geht immer darum, dass jeweilige Pendant auch mit zu betrachten. </w:t>
      </w:r>
    </w:p>
    <w:p w14:paraId="161262EE" w14:textId="77777777" w:rsidR="006460B1" w:rsidRDefault="006460B1" w:rsidP="00965D88">
      <w:pPr>
        <w:jc w:val="both"/>
      </w:pPr>
    </w:p>
    <w:p w14:paraId="3BC6D10A" w14:textId="554E4652" w:rsidR="006460B1" w:rsidRDefault="006460B1" w:rsidP="00965D88">
      <w:pPr>
        <w:jc w:val="both"/>
      </w:pPr>
    </w:p>
    <w:p w14:paraId="36ECA1E3" w14:textId="77777777" w:rsidR="006460B1" w:rsidRPr="006460B1" w:rsidRDefault="006460B1" w:rsidP="00965D88">
      <w:pPr>
        <w:jc w:val="both"/>
      </w:pPr>
    </w:p>
    <w:p w14:paraId="11632B7D" w14:textId="474E053C" w:rsidR="00BC3DF8" w:rsidRDefault="00BC3DF8" w:rsidP="00D8324F">
      <w:pPr>
        <w:pStyle w:val="Heading3"/>
        <w:pageBreakBefore/>
        <w:jc w:val="both"/>
      </w:pPr>
      <w:bookmarkStart w:id="104" w:name="_Toc121755809"/>
      <w:r>
        <w:t>Touren Rechnen</w:t>
      </w:r>
      <w:bookmarkEnd w:id="104"/>
    </w:p>
    <w:p w14:paraId="172BA33E" w14:textId="4D963D2C" w:rsidR="00362DBB" w:rsidRDefault="00B51ED0" w:rsidP="00965D88">
      <w:pPr>
        <w:jc w:val="both"/>
      </w:pPr>
      <w:r>
        <w:t xml:space="preserve">Wie im Folgenden beschrieben, basiert das Touren Rechnen auf dem Touren Rechnen wie es in </w:t>
      </w:r>
      <w:proofErr w:type="spellStart"/>
      <w:r>
        <w:t>PraCar</w:t>
      </w:r>
      <w:proofErr w:type="spellEnd"/>
      <w:r>
        <w:t xml:space="preserve"> bereits erfolgt. Daher wird an dieser Stelle lediglich auf die technische Grundlage sowie die dabei verwendeten Optimierungssettings eingegangen.</w:t>
      </w:r>
    </w:p>
    <w:p w14:paraId="4AF2ACED" w14:textId="1E4436C1" w:rsidR="00C7650B" w:rsidRDefault="00C7650B" w:rsidP="00965D88">
      <w:pPr>
        <w:pStyle w:val="Heading4"/>
        <w:jc w:val="both"/>
      </w:pPr>
      <w:r>
        <w:t>Technische Grundlage</w:t>
      </w:r>
    </w:p>
    <w:p w14:paraId="39F53E90" w14:textId="4A69CD8A" w:rsidR="00C7650B" w:rsidRPr="00C7650B" w:rsidRDefault="00B51ED0" w:rsidP="00AE17DD">
      <w:pPr>
        <w:jc w:val="both"/>
      </w:pPr>
      <w:r>
        <w:t xml:space="preserve">In WkRad gibt es in der Liste der Touren der Tourenplanung </w:t>
      </w:r>
      <w:r w:rsidR="00AE17DD">
        <w:t xml:space="preserve">die Möglichkeit, über eine Schaltfläche </w:t>
      </w:r>
      <w:r w:rsidR="00AE17DD" w:rsidRPr="00AE17DD">
        <w:rPr>
          <w:noProof/>
          <w:lang w:eastAsia="de-DE"/>
        </w:rPr>
        <w:drawing>
          <wp:inline distT="0" distB="0" distL="0" distR="0" wp14:anchorId="035CD665" wp14:editId="6636521F">
            <wp:extent cx="146575" cy="166563"/>
            <wp:effectExtent l="0" t="0" r="6350" b="5080"/>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52760" cy="173592"/>
                    </a:xfrm>
                    <a:prstGeom prst="rect">
                      <a:avLst/>
                    </a:prstGeom>
                  </pic:spPr>
                </pic:pic>
              </a:graphicData>
            </a:graphic>
          </wp:inline>
        </w:drawing>
      </w:r>
      <w:r w:rsidR="00AE17DD" w:rsidRPr="00AE17DD">
        <w:t xml:space="preserve"> </w:t>
      </w:r>
      <w:r w:rsidR="00AE17DD">
        <w:t xml:space="preserve">den Dialog zum Rechnen von Touren aufzurufen. Tut man dies, so wird letztlich ein Aufruf an einen </w:t>
      </w:r>
      <w:proofErr w:type="spellStart"/>
      <w:r w:rsidR="00AE17DD">
        <w:t>PraOpt</w:t>
      </w:r>
      <w:proofErr w:type="spellEnd"/>
      <w:r w:rsidR="00AE17DD">
        <w:t xml:space="preserve">-Dienst gesendet, der unter Verwendung eines Roadserverdienstes die Tour mit den im Aufruf stehenden </w:t>
      </w:r>
      <w:proofErr w:type="spellStart"/>
      <w:r w:rsidR="00AE17DD">
        <w:t>Paremetern</w:t>
      </w:r>
      <w:proofErr w:type="spellEnd"/>
      <w:r w:rsidR="00AE17DD">
        <w:t xml:space="preserve"> rechnet.</w:t>
      </w:r>
    </w:p>
    <w:p w14:paraId="3F6B83BA" w14:textId="5BCE2B64" w:rsidR="00362DBB" w:rsidRDefault="00362DBB" w:rsidP="00965D88">
      <w:pPr>
        <w:pStyle w:val="Heading4"/>
        <w:jc w:val="both"/>
      </w:pPr>
      <w:r>
        <w:t>Optimierungssettings</w:t>
      </w:r>
    </w:p>
    <w:p w14:paraId="17346083" w14:textId="2E333DD0" w:rsidR="00DE1A16" w:rsidRDefault="00DE1A16" w:rsidP="00DE1A16">
      <w:r>
        <w:t xml:space="preserve">Die Einstellungen, die beim Rechnen einer Tour verwendet werden, liegen in den Optimierungssettings. Der Eintrag </w:t>
      </w:r>
      <w:proofErr w:type="spellStart"/>
      <w:r>
        <w:t>pltop.</w:t>
      </w:r>
      <w:r w:rsidRPr="00DE1A16">
        <w:t>top_optsettings</w:t>
      </w:r>
      <w:proofErr w:type="spellEnd"/>
      <w:r>
        <w:t xml:space="preserve"> gibt dabei an, welches Setting für die Tour verwendet werden soll.</w:t>
      </w:r>
    </w:p>
    <w:p w14:paraId="6DABD9FB" w14:textId="7F2A6D39" w:rsidR="00DE1A16" w:rsidRDefault="00DE1A16" w:rsidP="00DE1A16">
      <w:r>
        <w:t xml:space="preserve">Die Settings selbst sind so aufgebaut, dass das eigentliche Setting, gespeichert in der Tabelle </w:t>
      </w:r>
      <w:proofErr w:type="spellStart"/>
      <w:r>
        <w:t>optssettings</w:t>
      </w:r>
      <w:proofErr w:type="spellEnd"/>
      <w:r>
        <w:t>, neben einem Namen und einer Beschreibung v.a. die Informationen enthält, welche Subsettings für …</w:t>
      </w:r>
    </w:p>
    <w:p w14:paraId="6949C0EB" w14:textId="77777777" w:rsidR="00DE1A16" w:rsidRDefault="00DE1A16" w:rsidP="00DE1A16">
      <w:pPr>
        <w:pStyle w:val="ListParagraph"/>
        <w:numPr>
          <w:ilvl w:val="0"/>
          <w:numId w:val="14"/>
        </w:numPr>
      </w:pPr>
      <w:r>
        <w:t>Optimierungsparameter,</w:t>
      </w:r>
    </w:p>
    <w:p w14:paraId="128ABDF4" w14:textId="77777777" w:rsidR="00DE1A16" w:rsidRDefault="00DE1A16" w:rsidP="00DE1A16">
      <w:pPr>
        <w:pStyle w:val="ListParagraph"/>
        <w:numPr>
          <w:ilvl w:val="0"/>
          <w:numId w:val="14"/>
        </w:numPr>
      </w:pPr>
      <w:r>
        <w:t>Standzeiten,</w:t>
      </w:r>
    </w:p>
    <w:p w14:paraId="4262F545" w14:textId="64224A56" w:rsidR="00DE1A16" w:rsidRDefault="00DE1A16" w:rsidP="00DE1A16">
      <w:pPr>
        <w:pStyle w:val="ListParagraph"/>
        <w:numPr>
          <w:ilvl w:val="0"/>
          <w:numId w:val="14"/>
        </w:numPr>
      </w:pPr>
      <w:r>
        <w:t>Pausen und</w:t>
      </w:r>
    </w:p>
    <w:p w14:paraId="26A4A6F6" w14:textId="77777777" w:rsidR="00DE1A16" w:rsidRDefault="00DE1A16" w:rsidP="00DE1A16">
      <w:pPr>
        <w:pStyle w:val="ListParagraph"/>
        <w:numPr>
          <w:ilvl w:val="0"/>
          <w:numId w:val="14"/>
        </w:numPr>
      </w:pPr>
      <w:r>
        <w:t>Wegesuche</w:t>
      </w:r>
    </w:p>
    <w:p w14:paraId="31697202" w14:textId="31F7D23C" w:rsidR="00DE1A16" w:rsidRDefault="00DE1A16" w:rsidP="00DE1A16">
      <w:r>
        <w:t>… in dem Setting verwendet werden.</w:t>
      </w:r>
    </w:p>
    <w:p w14:paraId="265F819B" w14:textId="77777777" w:rsidR="00BC713A" w:rsidRDefault="00D3215C" w:rsidP="00BC713A">
      <w:pPr>
        <w:keepNext/>
        <w:jc w:val="center"/>
      </w:pPr>
      <w:r w:rsidRPr="00362DBB">
        <w:rPr>
          <w:noProof/>
          <w:lang w:eastAsia="de-DE"/>
        </w:rPr>
        <w:drawing>
          <wp:inline distT="0" distB="0" distL="0" distR="0" wp14:anchorId="73F1157F" wp14:editId="02D29F61">
            <wp:extent cx="5760720" cy="2138680"/>
            <wp:effectExtent l="19050" t="19050" r="11430" b="1397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2138680"/>
                    </a:xfrm>
                    <a:prstGeom prst="rect">
                      <a:avLst/>
                    </a:prstGeom>
                    <a:ln>
                      <a:solidFill>
                        <a:schemeClr val="accent1"/>
                      </a:solidFill>
                    </a:ln>
                  </pic:spPr>
                </pic:pic>
              </a:graphicData>
            </a:graphic>
          </wp:inline>
        </w:drawing>
      </w:r>
    </w:p>
    <w:p w14:paraId="2B50394A" w14:textId="34EE9B58" w:rsidR="00D3215C" w:rsidRDefault="00BC713A" w:rsidP="00BC713A">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28</w:t>
      </w:r>
      <w:r w:rsidR="00950B5E">
        <w:rPr>
          <w:noProof/>
        </w:rPr>
        <w:fldChar w:fldCharType="end"/>
      </w:r>
      <w:r>
        <w:t xml:space="preserve"> - Optimierungssetting</w:t>
      </w:r>
    </w:p>
    <w:p w14:paraId="3E7096B9" w14:textId="77777777" w:rsidR="00D3215C" w:rsidRDefault="00D3215C" w:rsidP="00BC713A">
      <w:pPr>
        <w:pStyle w:val="Heading5"/>
      </w:pPr>
      <w:r>
        <w:t>Optimierungsparameter</w:t>
      </w:r>
    </w:p>
    <w:p w14:paraId="00530BE1" w14:textId="0810080F" w:rsidR="00D3215C" w:rsidRDefault="00BC713A" w:rsidP="00D3215C">
      <w:pPr>
        <w:jc w:val="both"/>
      </w:pPr>
      <w:r>
        <w:t xml:space="preserve">Das Subsetting der Optimierungsparameter (Tabelle </w:t>
      </w:r>
      <w:proofErr w:type="spellStart"/>
      <w:r>
        <w:t>opts_optimierung</w:t>
      </w:r>
      <w:proofErr w:type="spellEnd"/>
      <w:r>
        <w:t xml:space="preserve">) enthält im Wesentlichen die Parameter, die in der </w:t>
      </w:r>
      <w:proofErr w:type="spellStart"/>
      <w:r>
        <w:t>PraCar</w:t>
      </w:r>
      <w:proofErr w:type="spellEnd"/>
      <w:r>
        <w:t>-Anwendung im Dialog des Touren Rechnens bzw. des Touren Optimierens vorhanden waren.</w:t>
      </w:r>
    </w:p>
    <w:p w14:paraId="61FA9FF5" w14:textId="77777777" w:rsidR="00BC713A" w:rsidRDefault="00BC713A" w:rsidP="00BC713A">
      <w:pPr>
        <w:keepNext/>
        <w:jc w:val="center"/>
      </w:pPr>
      <w:r w:rsidRPr="00BC713A">
        <w:rPr>
          <w:noProof/>
          <w:lang w:eastAsia="de-DE"/>
        </w:rPr>
        <w:drawing>
          <wp:inline distT="0" distB="0" distL="0" distR="0" wp14:anchorId="6E0F8CD2" wp14:editId="553F9F51">
            <wp:extent cx="2854518" cy="2964017"/>
            <wp:effectExtent l="19050" t="19050" r="22225" b="27305"/>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869178" cy="2979239"/>
                    </a:xfrm>
                    <a:prstGeom prst="rect">
                      <a:avLst/>
                    </a:prstGeom>
                    <a:ln>
                      <a:solidFill>
                        <a:schemeClr val="tx1"/>
                      </a:solidFill>
                    </a:ln>
                  </pic:spPr>
                </pic:pic>
              </a:graphicData>
            </a:graphic>
          </wp:inline>
        </w:drawing>
      </w:r>
    </w:p>
    <w:p w14:paraId="00039332" w14:textId="3B5DCB1C" w:rsidR="00BC713A" w:rsidRDefault="00BC713A" w:rsidP="00BC713A">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29</w:t>
      </w:r>
      <w:r w:rsidR="00950B5E">
        <w:rPr>
          <w:noProof/>
        </w:rPr>
        <w:fldChar w:fldCharType="end"/>
      </w:r>
      <w:r>
        <w:t xml:space="preserve"> - Ausschnitt aus den Optimierungsparametern</w:t>
      </w:r>
    </w:p>
    <w:p w14:paraId="76706138" w14:textId="4626AA46" w:rsidR="00D3215C" w:rsidRDefault="00D3215C" w:rsidP="00BC713A">
      <w:pPr>
        <w:pStyle w:val="Heading5"/>
      </w:pPr>
      <w:r>
        <w:t>Standzeiten</w:t>
      </w:r>
    </w:p>
    <w:p w14:paraId="545F11A0" w14:textId="08230AAB" w:rsidR="00BC713A" w:rsidRDefault="00BC713A" w:rsidP="00BC713A">
      <w:r>
        <w:t xml:space="preserve">Das Subsetting der Standzeitenparameter enthält im Wesentlichen die Parameter, die in der </w:t>
      </w:r>
      <w:proofErr w:type="spellStart"/>
      <w:r>
        <w:t>PraCar</w:t>
      </w:r>
      <w:proofErr w:type="spellEnd"/>
      <w:r>
        <w:t>-Anwendung im Dialog der Standzeiten vorhanden waren.</w:t>
      </w:r>
    </w:p>
    <w:p w14:paraId="24EA1B77" w14:textId="77777777" w:rsidR="00A20988" w:rsidRDefault="00BC713A" w:rsidP="00A20988">
      <w:pPr>
        <w:keepNext/>
        <w:jc w:val="center"/>
      </w:pPr>
      <w:r w:rsidRPr="00BC713A">
        <w:rPr>
          <w:noProof/>
          <w:lang w:eastAsia="de-DE"/>
        </w:rPr>
        <w:drawing>
          <wp:inline distT="0" distB="0" distL="0" distR="0" wp14:anchorId="56CA33A0" wp14:editId="23F75326">
            <wp:extent cx="5656219" cy="1288112"/>
            <wp:effectExtent l="19050" t="19050" r="20955" b="2667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695481" cy="1297053"/>
                    </a:xfrm>
                    <a:prstGeom prst="rect">
                      <a:avLst/>
                    </a:prstGeom>
                    <a:ln>
                      <a:solidFill>
                        <a:schemeClr val="tx1"/>
                      </a:solidFill>
                    </a:ln>
                  </pic:spPr>
                </pic:pic>
              </a:graphicData>
            </a:graphic>
          </wp:inline>
        </w:drawing>
      </w:r>
    </w:p>
    <w:p w14:paraId="4853EE7E" w14:textId="0FBF0761" w:rsidR="00BC713A" w:rsidRDefault="00A20988" w:rsidP="00A20988">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30</w:t>
      </w:r>
      <w:r w:rsidR="00950B5E">
        <w:rPr>
          <w:noProof/>
        </w:rPr>
        <w:fldChar w:fldCharType="end"/>
      </w:r>
      <w:r>
        <w:t xml:space="preserve"> - Standzeitensetting</w:t>
      </w:r>
    </w:p>
    <w:p w14:paraId="6441DC4E" w14:textId="5EF3D029" w:rsidR="00BC713A" w:rsidRDefault="00CB7A24" w:rsidP="00BC713A">
      <w:r>
        <w:t>Zu beachten ist hierbei, dass die dahinterliegende Tabellenstruktur sehr komplex ist. Es spielen hierbei insbesondere folgende Tabellen eine Rolle:</w:t>
      </w:r>
    </w:p>
    <w:p w14:paraId="4E363A59" w14:textId="77777777" w:rsidR="006A308D" w:rsidRDefault="00CB7A24" w:rsidP="006A308D">
      <w:pPr>
        <w:keepNext/>
      </w:pPr>
      <w:r w:rsidRPr="00CB7A24">
        <w:rPr>
          <w:noProof/>
          <w:lang w:eastAsia="de-DE"/>
        </w:rPr>
        <w:drawing>
          <wp:inline distT="0" distB="0" distL="0" distR="0" wp14:anchorId="35D18D3F" wp14:editId="2BE0218E">
            <wp:extent cx="5760720" cy="4216400"/>
            <wp:effectExtent l="0" t="0" r="0" b="0"/>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4216400"/>
                    </a:xfrm>
                    <a:prstGeom prst="rect">
                      <a:avLst/>
                    </a:prstGeom>
                  </pic:spPr>
                </pic:pic>
              </a:graphicData>
            </a:graphic>
          </wp:inline>
        </w:drawing>
      </w:r>
    </w:p>
    <w:p w14:paraId="4A85AAC2" w14:textId="5FC0D970" w:rsidR="00CB7A24" w:rsidRDefault="006A308D" w:rsidP="006A308D">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31</w:t>
      </w:r>
      <w:r w:rsidR="00950B5E">
        <w:rPr>
          <w:noProof/>
        </w:rPr>
        <w:fldChar w:fldCharType="end"/>
      </w:r>
      <w:r>
        <w:t xml:space="preserve"> - Datenmodell des Standzeitensettings</w:t>
      </w:r>
    </w:p>
    <w:p w14:paraId="6287FE16" w14:textId="3C506A53" w:rsidR="00CB7A24" w:rsidRDefault="00CB7A24" w:rsidP="00BC713A">
      <w:r>
        <w:t xml:space="preserve">Damit dies für den Anwender bedienbar ist, erfolgt die Anzeige von Standzeitenvarianten nicht durch einen generischen oder konfigurierbaren Dialog, sondern durch einen fest programmierten, der die relevanten Felder angelehnt an Ansichten aus </w:t>
      </w:r>
      <w:proofErr w:type="spellStart"/>
      <w:r>
        <w:t>PraCar</w:t>
      </w:r>
      <w:proofErr w:type="spellEnd"/>
      <w:r>
        <w:t xml:space="preserve"> liefert und Abhängigkeiten berücksichtigt.</w:t>
      </w:r>
    </w:p>
    <w:p w14:paraId="47385E57" w14:textId="77777777" w:rsidR="00CB7A24" w:rsidRDefault="00CB7A24" w:rsidP="00CB7A24">
      <w:pPr>
        <w:keepNext/>
        <w:jc w:val="center"/>
      </w:pPr>
      <w:r w:rsidRPr="00CB7A24">
        <w:rPr>
          <w:noProof/>
          <w:lang w:eastAsia="de-DE"/>
        </w:rPr>
        <w:drawing>
          <wp:inline distT="0" distB="0" distL="0" distR="0" wp14:anchorId="36F32B35" wp14:editId="70C48781">
            <wp:extent cx="3452750" cy="4524292"/>
            <wp:effectExtent l="19050" t="19050" r="14605" b="10160"/>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459016" cy="4532502"/>
                    </a:xfrm>
                    <a:prstGeom prst="rect">
                      <a:avLst/>
                    </a:prstGeom>
                    <a:ln>
                      <a:solidFill>
                        <a:schemeClr val="tx1"/>
                      </a:solidFill>
                    </a:ln>
                  </pic:spPr>
                </pic:pic>
              </a:graphicData>
            </a:graphic>
          </wp:inline>
        </w:drawing>
      </w:r>
    </w:p>
    <w:p w14:paraId="740BCE29" w14:textId="248EC86E" w:rsidR="00CB7A24" w:rsidRDefault="00CB7A24" w:rsidP="00CB7A24">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32</w:t>
      </w:r>
      <w:r w:rsidR="00950B5E">
        <w:rPr>
          <w:noProof/>
        </w:rPr>
        <w:fldChar w:fldCharType="end"/>
      </w:r>
      <w:r>
        <w:t xml:space="preserve"> - Standzeitenvariante Entladen Kunde</w:t>
      </w:r>
    </w:p>
    <w:p w14:paraId="270D61B6" w14:textId="719E9061" w:rsidR="00D3215C" w:rsidRDefault="00D3215C" w:rsidP="00BC713A">
      <w:pPr>
        <w:pStyle w:val="Heading5"/>
      </w:pPr>
      <w:r>
        <w:t>Pauseneinstellungen</w:t>
      </w:r>
    </w:p>
    <w:p w14:paraId="6B15CA61" w14:textId="66AEAA87" w:rsidR="00CB7A24" w:rsidRDefault="006A308D" w:rsidP="00CB7A24">
      <w:r>
        <w:t xml:space="preserve">Das Subsetting der Pauseneinstellungen enthält im Wesentlichen die Parameter, die in der </w:t>
      </w:r>
      <w:proofErr w:type="spellStart"/>
      <w:r>
        <w:t>PraCar</w:t>
      </w:r>
      <w:proofErr w:type="spellEnd"/>
      <w:r>
        <w:t>-Anwendung im Dialog Register Pausenvergabe des Dialoges Zeitfensterparameter vorhanden waren.</w:t>
      </w:r>
    </w:p>
    <w:p w14:paraId="581F58A0" w14:textId="77777777" w:rsidR="006A308D" w:rsidRDefault="006A308D" w:rsidP="006A308D">
      <w:pPr>
        <w:keepNext/>
        <w:jc w:val="center"/>
      </w:pPr>
      <w:r w:rsidRPr="006A308D">
        <w:rPr>
          <w:noProof/>
          <w:lang w:eastAsia="de-DE"/>
        </w:rPr>
        <w:drawing>
          <wp:inline distT="0" distB="0" distL="0" distR="0" wp14:anchorId="6A3D41D8" wp14:editId="38D6E3B9">
            <wp:extent cx="3554233" cy="2408667"/>
            <wp:effectExtent l="0" t="0" r="8255" b="0"/>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561785" cy="2413785"/>
                    </a:xfrm>
                    <a:prstGeom prst="rect">
                      <a:avLst/>
                    </a:prstGeom>
                  </pic:spPr>
                </pic:pic>
              </a:graphicData>
            </a:graphic>
          </wp:inline>
        </w:drawing>
      </w:r>
    </w:p>
    <w:p w14:paraId="15E4F634" w14:textId="4F27F0C9" w:rsidR="006A308D" w:rsidRPr="00CB7A24" w:rsidRDefault="006A308D" w:rsidP="006A308D">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33</w:t>
      </w:r>
      <w:r w:rsidR="00950B5E">
        <w:rPr>
          <w:noProof/>
        </w:rPr>
        <w:fldChar w:fldCharType="end"/>
      </w:r>
      <w:r>
        <w:t xml:space="preserve"> – Ausschnitt aus den Pausensettings</w:t>
      </w:r>
    </w:p>
    <w:p w14:paraId="476A407C" w14:textId="7ACEAD26" w:rsidR="00D3215C" w:rsidRDefault="00D3215C" w:rsidP="00D3215C">
      <w:pPr>
        <w:jc w:val="both"/>
      </w:pPr>
    </w:p>
    <w:p w14:paraId="5238A5D2" w14:textId="77777777" w:rsidR="00D3215C" w:rsidRDefault="00D3215C" w:rsidP="00D3215C">
      <w:pPr>
        <w:jc w:val="both"/>
      </w:pPr>
    </w:p>
    <w:p w14:paraId="623E3BC9" w14:textId="16036581" w:rsidR="00D3215C" w:rsidRDefault="00D3215C" w:rsidP="00BC713A">
      <w:pPr>
        <w:pStyle w:val="Heading5"/>
      </w:pPr>
      <w:r>
        <w:t>Wegesuche</w:t>
      </w:r>
    </w:p>
    <w:p w14:paraId="1B59B4FF" w14:textId="6D969AD6" w:rsidR="006A308D" w:rsidRDefault="006A308D" w:rsidP="006A308D">
      <w:r>
        <w:t xml:space="preserve">Das Subsetting der Wegesuche enthält im Wesentlichen die Parameter, die in der </w:t>
      </w:r>
      <w:proofErr w:type="spellStart"/>
      <w:r>
        <w:t>PraCar</w:t>
      </w:r>
      <w:proofErr w:type="spellEnd"/>
      <w:r>
        <w:t xml:space="preserve">-Anwendung im Dialog </w:t>
      </w:r>
      <w:proofErr w:type="spellStart"/>
      <w:r>
        <w:t>Wegsuche</w:t>
      </w:r>
      <w:proofErr w:type="spellEnd"/>
      <w:r>
        <w:t xml:space="preserve"> vorhanden waren.</w:t>
      </w:r>
    </w:p>
    <w:p w14:paraId="1D069021" w14:textId="77777777" w:rsidR="006A308D" w:rsidRDefault="006A308D" w:rsidP="006A308D">
      <w:pPr>
        <w:keepNext/>
        <w:jc w:val="center"/>
      </w:pPr>
      <w:r w:rsidRPr="006A308D">
        <w:rPr>
          <w:noProof/>
          <w:lang w:eastAsia="de-DE"/>
        </w:rPr>
        <w:drawing>
          <wp:inline distT="0" distB="0" distL="0" distR="0" wp14:anchorId="1AC2A9CA" wp14:editId="54447407">
            <wp:extent cx="1514750" cy="2576223"/>
            <wp:effectExtent l="0" t="0" r="9525" b="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516742" cy="2579612"/>
                    </a:xfrm>
                    <a:prstGeom prst="rect">
                      <a:avLst/>
                    </a:prstGeom>
                  </pic:spPr>
                </pic:pic>
              </a:graphicData>
            </a:graphic>
          </wp:inline>
        </w:drawing>
      </w:r>
    </w:p>
    <w:p w14:paraId="45BEF93B" w14:textId="3B846998" w:rsidR="006A308D" w:rsidRPr="006A308D" w:rsidRDefault="006A308D" w:rsidP="006A308D">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34</w:t>
      </w:r>
      <w:r w:rsidR="00950B5E">
        <w:rPr>
          <w:noProof/>
        </w:rPr>
        <w:fldChar w:fldCharType="end"/>
      </w:r>
      <w:r>
        <w:t xml:space="preserve"> - Ausschnitt aus </w:t>
      </w:r>
      <w:proofErr w:type="spellStart"/>
      <w:r>
        <w:t>Wegesuchesetting</w:t>
      </w:r>
      <w:proofErr w:type="spellEnd"/>
    </w:p>
    <w:p w14:paraId="281E5136" w14:textId="21CA8588" w:rsidR="00D3215C" w:rsidRDefault="00CB7A24" w:rsidP="006A308D">
      <w:pPr>
        <w:pStyle w:val="Heading4"/>
      </w:pPr>
      <w:r>
        <w:t>Auswahl und Anwendung von Setting – Technische Settings</w:t>
      </w:r>
    </w:p>
    <w:p w14:paraId="717181C1" w14:textId="4D1DCDD4" w:rsidR="00CB7A24" w:rsidRDefault="006A308D" w:rsidP="00CB7A24">
      <w:r>
        <w:t>Der Dialog des Touren Rechnens ist ein konfigurierbarer Dialog, der neben Angaben wie den Zeiteinstellungen …</w:t>
      </w:r>
    </w:p>
    <w:p w14:paraId="09484C31" w14:textId="77777777" w:rsidR="00817ABB" w:rsidRDefault="006A308D" w:rsidP="00817ABB">
      <w:pPr>
        <w:keepNext/>
        <w:jc w:val="center"/>
      </w:pPr>
      <w:r w:rsidRPr="006A308D">
        <w:rPr>
          <w:noProof/>
          <w:lang w:eastAsia="de-DE"/>
        </w:rPr>
        <w:drawing>
          <wp:inline distT="0" distB="0" distL="0" distR="0" wp14:anchorId="76C7FDAB" wp14:editId="715B776A">
            <wp:extent cx="4239217" cy="2067213"/>
            <wp:effectExtent l="0" t="0" r="9525" b="0"/>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239217" cy="2067213"/>
                    </a:xfrm>
                    <a:prstGeom prst="rect">
                      <a:avLst/>
                    </a:prstGeom>
                  </pic:spPr>
                </pic:pic>
              </a:graphicData>
            </a:graphic>
          </wp:inline>
        </w:drawing>
      </w:r>
    </w:p>
    <w:p w14:paraId="0B6E2F76" w14:textId="6BB74689" w:rsidR="006A308D" w:rsidRDefault="00817ABB" w:rsidP="00817ABB">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35</w:t>
      </w:r>
      <w:r w:rsidR="00950B5E">
        <w:rPr>
          <w:noProof/>
        </w:rPr>
        <w:fldChar w:fldCharType="end"/>
      </w:r>
      <w:r>
        <w:t xml:space="preserve"> - Zeiteinstellungen beim Touren rechnen</w:t>
      </w:r>
    </w:p>
    <w:p w14:paraId="72BE0304" w14:textId="32228626" w:rsidR="006A308D" w:rsidRDefault="006A308D" w:rsidP="00CB7A24">
      <w:r>
        <w:t>… und dem zu verwendeten Optimierungssetting …</w:t>
      </w:r>
    </w:p>
    <w:p w14:paraId="2A0B6FDE" w14:textId="77777777" w:rsidR="00817ABB" w:rsidRDefault="006A308D" w:rsidP="00817ABB">
      <w:pPr>
        <w:keepNext/>
        <w:jc w:val="center"/>
      </w:pPr>
      <w:r w:rsidRPr="006A308D">
        <w:rPr>
          <w:noProof/>
          <w:lang w:eastAsia="de-DE"/>
        </w:rPr>
        <w:drawing>
          <wp:inline distT="0" distB="0" distL="0" distR="0" wp14:anchorId="6C67ED34" wp14:editId="6A03CEF6">
            <wp:extent cx="5077534" cy="676369"/>
            <wp:effectExtent l="0" t="0" r="8890" b="9525"/>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077534" cy="676369"/>
                    </a:xfrm>
                    <a:prstGeom prst="rect">
                      <a:avLst/>
                    </a:prstGeom>
                  </pic:spPr>
                </pic:pic>
              </a:graphicData>
            </a:graphic>
          </wp:inline>
        </w:drawing>
      </w:r>
    </w:p>
    <w:p w14:paraId="71812E2D" w14:textId="2BC983B5" w:rsidR="006A308D" w:rsidRDefault="00817ABB" w:rsidP="00817ABB">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36</w:t>
      </w:r>
      <w:r w:rsidR="00950B5E">
        <w:rPr>
          <w:noProof/>
        </w:rPr>
        <w:fldChar w:fldCharType="end"/>
      </w:r>
      <w:r>
        <w:t xml:space="preserve"> - Auswahl des Settings im </w:t>
      </w:r>
      <w:proofErr w:type="spellStart"/>
      <w:r>
        <w:t>Rechnendialog</w:t>
      </w:r>
      <w:proofErr w:type="spellEnd"/>
    </w:p>
    <w:p w14:paraId="3334891A" w14:textId="5595B165" w:rsidR="006A308D" w:rsidRDefault="006A308D" w:rsidP="00CB7A24">
      <w:r>
        <w:t>… weitere Parameter enthalten kann, die v.a. aus den Optimierungssettings-Parametern stammen können.</w:t>
      </w:r>
    </w:p>
    <w:p w14:paraId="6AC35EF5" w14:textId="456E0FBE" w:rsidR="006A308D" w:rsidRDefault="006A308D" w:rsidP="00CB7A24">
      <w:r>
        <w:t>Sind solche Felder konfiguriert, bietet man dem Anwender dadurch die Möglichkeit, die „außerhalb“ der Auswahl von Optimierungssettings zu belegen. Derart konfigurierte Felder übersteuern die Werte, die über das Setting angegeben wären.</w:t>
      </w:r>
    </w:p>
    <w:p w14:paraId="0BC014F8" w14:textId="13DDA327" w:rsidR="006A308D" w:rsidRDefault="006A308D" w:rsidP="00CB7A24">
      <w:r>
        <w:t xml:space="preserve">Da das verwendete Setting zu dokumentationszwecken in der Tour gespeichert wird und um die Tour beim nächsten </w:t>
      </w:r>
      <w:proofErr w:type="spellStart"/>
      <w:r>
        <w:t>mal</w:t>
      </w:r>
      <w:proofErr w:type="spellEnd"/>
      <w:r>
        <w:t xml:space="preserve"> wieder mit den gleichen Einstellungen rechnen zu können, prüft die Anwendung im Falle von im Dialog konfigurierten Einstellungen, ob es schon ein dazu passendes Setting gibt</w:t>
      </w:r>
      <w:r w:rsidR="002153EC">
        <w:t>.</w:t>
      </w:r>
      <w:r>
        <w:t xml:space="preserve"> Falls ja, wird dieses in der Tour eingetragen.</w:t>
      </w:r>
    </w:p>
    <w:p w14:paraId="04F2E88B" w14:textId="77777777" w:rsidR="002153EC" w:rsidRDefault="006A308D" w:rsidP="00CB7A24">
      <w:r>
        <w:t>Falls nicht, wird für die Kombination aus d</w:t>
      </w:r>
      <w:r w:rsidR="002153EC">
        <w:t xml:space="preserve">en angegebenen Feldern und den weiteren Feldern der Settings ein neues Setting erzeugt. Dieses Setting (wie auch eventuell entstehende neue Subsettings) werden als technische Settings gekennzeichnet und stehen dem Anwender nicht in der </w:t>
      </w:r>
      <w:proofErr w:type="spellStart"/>
      <w:r w:rsidR="002153EC">
        <w:t>Settingsauswahl</w:t>
      </w:r>
      <w:proofErr w:type="spellEnd"/>
      <w:r w:rsidR="002153EC">
        <w:t xml:space="preserve"> zu Verfügung.</w:t>
      </w:r>
    </w:p>
    <w:p w14:paraId="7EE8E16A" w14:textId="1E9ED98A" w:rsidR="002153EC" w:rsidRPr="002153EC" w:rsidRDefault="002153EC" w:rsidP="002153EC">
      <w:pPr>
        <w:pStyle w:val="Angebotstext"/>
        <w:rPr>
          <w:noProof w:val="0"/>
        </w:rPr>
      </w:pPr>
      <w:r w:rsidRPr="002153EC">
        <w:rPr>
          <w:noProof w:val="0"/>
        </w:rPr>
        <w:t xml:space="preserve">Beispiel </w:t>
      </w:r>
      <w:r>
        <w:rPr>
          <w:noProof w:val="0"/>
          <w:lang w:val="en-US"/>
        </w:rPr>
        <w:fldChar w:fldCharType="begin"/>
      </w:r>
      <w:r w:rsidRPr="002153EC">
        <w:rPr>
          <w:noProof w:val="0"/>
        </w:rPr>
        <w:instrText xml:space="preserve"> SEQ  Bsp \n \* MERGEFORMAT </w:instrText>
      </w:r>
      <w:r>
        <w:rPr>
          <w:noProof w:val="0"/>
          <w:lang w:val="en-US"/>
        </w:rPr>
        <w:fldChar w:fldCharType="separate"/>
      </w:r>
      <w:r w:rsidR="009551E2">
        <w:t>1</w:t>
      </w:r>
      <w:r>
        <w:rPr>
          <w:noProof w:val="0"/>
          <w:lang w:val="en-US"/>
        </w:rPr>
        <w:fldChar w:fldCharType="end"/>
      </w:r>
      <w:r w:rsidRPr="002153EC">
        <w:rPr>
          <w:noProof w:val="0"/>
        </w:rPr>
        <w:t>: Technisches Setting</w:t>
      </w:r>
    </w:p>
    <w:p w14:paraId="46352AE7" w14:textId="434D22E0" w:rsidR="002153EC" w:rsidRDefault="002153EC" w:rsidP="002153EC">
      <w:pPr>
        <w:pStyle w:val="Angebotstext"/>
        <w:rPr>
          <w:noProof w:val="0"/>
        </w:rPr>
      </w:pPr>
      <w:r w:rsidRPr="002153EC">
        <w:rPr>
          <w:noProof w:val="0"/>
        </w:rPr>
        <w:t>E</w:t>
      </w:r>
      <w:r>
        <w:rPr>
          <w:noProof w:val="0"/>
        </w:rPr>
        <w:t>s gibt das</w:t>
      </w:r>
      <w:r w:rsidRPr="002153EC">
        <w:rPr>
          <w:noProof w:val="0"/>
        </w:rPr>
        <w:t xml:space="preserve"> </w:t>
      </w:r>
      <w:r>
        <w:rPr>
          <w:noProof w:val="0"/>
        </w:rPr>
        <w:t>Setting A mit den dazugehörigen Subsettings. Im Dialog des Touren Rechnens kann konfiguriert werden, ob die Rampenreihenplanung neu ausgerichtet werden kann. Im Setting A ist dieser Parameter auf nein gesetzt.</w:t>
      </w:r>
    </w:p>
    <w:p w14:paraId="334FFC62" w14:textId="77777777" w:rsidR="002153EC" w:rsidRDefault="002153EC" w:rsidP="002153EC">
      <w:pPr>
        <w:pStyle w:val="Angebotstext"/>
        <w:rPr>
          <w:noProof w:val="0"/>
        </w:rPr>
      </w:pPr>
      <w:r>
        <w:rPr>
          <w:noProof w:val="0"/>
        </w:rPr>
        <w:t>Fall 1: Der Anwender rechnet eine Tour mit dem Setting A und setzt den erwähnten Parameter im Dialog des Touren Rechnens nicht.</w:t>
      </w:r>
    </w:p>
    <w:p w14:paraId="013FD255" w14:textId="11D4FF3A" w:rsidR="002153EC" w:rsidRDefault="002153EC" w:rsidP="002153EC">
      <w:pPr>
        <w:pStyle w:val="Angebotstext"/>
        <w:rPr>
          <w:noProof w:val="0"/>
        </w:rPr>
      </w:pPr>
      <w:r>
        <w:rPr>
          <w:noProof w:val="0"/>
        </w:rPr>
        <w:t>Ergebnis: Es wird Setting A verwendet und (weiterhin) in der Tour vermerkt.</w:t>
      </w:r>
    </w:p>
    <w:p w14:paraId="159028DB" w14:textId="704CA13E" w:rsidR="002153EC" w:rsidRDefault="002153EC" w:rsidP="002153EC">
      <w:pPr>
        <w:pStyle w:val="Angebotstext"/>
        <w:rPr>
          <w:noProof w:val="0"/>
        </w:rPr>
      </w:pPr>
      <w:r>
        <w:rPr>
          <w:noProof w:val="0"/>
        </w:rPr>
        <w:t>Fall 2: Der Anwender rechnet eine Tour mit dem Setting A und setzt den erwähnten Parameter im Dialog des Touren Rechnens.</w:t>
      </w:r>
    </w:p>
    <w:p w14:paraId="46D2CBC6" w14:textId="4AFAC0A7" w:rsidR="002153EC" w:rsidRDefault="002153EC" w:rsidP="002153EC">
      <w:pPr>
        <w:pStyle w:val="Angebotstext"/>
        <w:rPr>
          <w:noProof w:val="0"/>
        </w:rPr>
      </w:pPr>
      <w:r>
        <w:rPr>
          <w:noProof w:val="0"/>
        </w:rPr>
        <w:t>Ergebnis: So es kein entsprechendes Setting gibt, wird ein neues Setting B erzeugt. Dieses Setting erhält die beim Rechnen verwendeten Parameter, also die des Settings A, jedoch mit gesetztem Feld „Rampenreihenplanung neu ausrichten“. Dieses neue Setting B wird in der Tour eingetragen und</w:t>
      </w:r>
      <w:r w:rsidR="004B29B8">
        <w:rPr>
          <w:noProof w:val="0"/>
        </w:rPr>
        <w:t xml:space="preserve"> als technisches Setting gekennzeichnet.</w:t>
      </w:r>
    </w:p>
    <w:p w14:paraId="10BDAEBF" w14:textId="5B5ED3DB" w:rsidR="004B29B8" w:rsidRPr="002153EC" w:rsidRDefault="004B29B8" w:rsidP="002153EC">
      <w:pPr>
        <w:pStyle w:val="Angebotstext"/>
        <w:rPr>
          <w:noProof w:val="0"/>
        </w:rPr>
      </w:pPr>
      <w:r>
        <w:rPr>
          <w:noProof w:val="0"/>
        </w:rPr>
        <w:t xml:space="preserve">Im Detail wird das neue Setting B die Subsettings </w:t>
      </w:r>
      <w:proofErr w:type="spellStart"/>
      <w:r>
        <w:rPr>
          <w:noProof w:val="0"/>
        </w:rPr>
        <w:t>Stanzeiten</w:t>
      </w:r>
      <w:proofErr w:type="spellEnd"/>
      <w:r>
        <w:rPr>
          <w:noProof w:val="0"/>
        </w:rPr>
        <w:t>, Pausen und Wegesuche wie A eingetragen haben, da sich diese Parameter nicht unterscheiden. Es wird aber ein neues Optimierungsparameter-Subsetting (mit Kennzeichnung technisches Setting) erzeugt sein, welches im Setting B verwendet wird.</w:t>
      </w:r>
    </w:p>
    <w:p w14:paraId="00BBC3F4" w14:textId="4ECB45FD" w:rsidR="002153EC" w:rsidRPr="002153EC" w:rsidRDefault="002153EC" w:rsidP="002153EC">
      <w:pPr>
        <w:pStyle w:val="Angebotstext"/>
        <w:jc w:val="right"/>
        <w:rPr>
          <w:i/>
          <w:noProof w:val="0"/>
        </w:rPr>
      </w:pPr>
      <w:r w:rsidRPr="002153EC">
        <w:rPr>
          <w:i/>
          <w:noProof w:val="0"/>
        </w:rPr>
        <w:t xml:space="preserve">Ende des </w:t>
      </w:r>
      <w:r>
        <w:rPr>
          <w:i/>
          <w:noProof w:val="0"/>
        </w:rPr>
        <w:t>B</w:t>
      </w:r>
      <w:r w:rsidRPr="002153EC">
        <w:rPr>
          <w:i/>
          <w:noProof w:val="0"/>
        </w:rPr>
        <w:t>eispiels.</w:t>
      </w:r>
    </w:p>
    <w:p w14:paraId="12406E92" w14:textId="6F7A2741" w:rsidR="002153EC" w:rsidRDefault="009551E2" w:rsidP="009551E2">
      <w:pPr>
        <w:pStyle w:val="Heading4"/>
      </w:pPr>
      <w:r>
        <w:t>„Schreibschutz“ von Settings</w:t>
      </w:r>
    </w:p>
    <w:p w14:paraId="1101B3B0" w14:textId="646394B9" w:rsidR="009551E2" w:rsidRDefault="009551E2" w:rsidP="009551E2">
      <w:r>
        <w:t>Wie bereits erwähnt wird in der Tour das Setting vermerkt, mit dem die Tour gerechnet worden ist, damit die Tour mit unveränderten Einstellungen erneut gerechnet werden kann bzw. nachvollzogen werden kann, mit welchen Einstellungen Touren gerechnet worden sind.</w:t>
      </w:r>
    </w:p>
    <w:p w14:paraId="5B4D5911" w14:textId="2455EC21" w:rsidR="009551E2" w:rsidRDefault="009551E2" w:rsidP="009551E2">
      <w:r>
        <w:t>Dementsprechend wird programmseitig verhindert, dass Settings und deren Subsettings verändert werden können, wenn diese bereits in Touren eingetragen sind.</w:t>
      </w:r>
      <w:r w:rsidR="007C36AF">
        <w:t xml:space="preserve"> Hiervon ausgenommen ist das Kennzeichen, ob es sich beim Setting um ein technisches Setting handelt. Dies kann immer geändert werden, um für bestehende Settings steuern zu können, ob das Setting in der Auswahl angeboten wird oder nicht.</w:t>
      </w:r>
    </w:p>
    <w:p w14:paraId="415DC5EA" w14:textId="36C2FA6C" w:rsidR="009551E2" w:rsidRDefault="007C36AF" w:rsidP="009551E2">
      <w:r>
        <w:t>Im generischen</w:t>
      </w:r>
      <w:r w:rsidR="009551E2">
        <w:t xml:space="preserve"> Dialog der Settings </w:t>
      </w:r>
      <w:r>
        <w:t>werden in der</w:t>
      </w:r>
      <w:r w:rsidR="009551E2">
        <w:t xml:space="preserve"> entsprechenden </w:t>
      </w:r>
      <w:proofErr w:type="spellStart"/>
      <w:r w:rsidR="009551E2">
        <w:t>C</w:t>
      </w:r>
      <w:r>
        <w:t>hildtabelle</w:t>
      </w:r>
      <w:proofErr w:type="spellEnd"/>
      <w:r>
        <w:t xml:space="preserve"> alle Touren, denen das Setting zugeordnet ist, aufgelistet.</w:t>
      </w:r>
    </w:p>
    <w:p w14:paraId="5A0B623F" w14:textId="77777777" w:rsidR="007C36AF" w:rsidRDefault="007C36AF" w:rsidP="007C36AF">
      <w:pPr>
        <w:keepNext/>
        <w:jc w:val="center"/>
      </w:pPr>
      <w:r w:rsidRPr="007C36AF">
        <w:rPr>
          <w:noProof/>
          <w:lang w:eastAsia="de-DE"/>
        </w:rPr>
        <w:drawing>
          <wp:inline distT="0" distB="0" distL="0" distR="0" wp14:anchorId="047BDF52" wp14:editId="2BD4BC87">
            <wp:extent cx="5760720" cy="1898015"/>
            <wp:effectExtent l="0" t="0" r="0" b="698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60720" cy="1898015"/>
                    </a:xfrm>
                    <a:prstGeom prst="rect">
                      <a:avLst/>
                    </a:prstGeom>
                  </pic:spPr>
                </pic:pic>
              </a:graphicData>
            </a:graphic>
          </wp:inline>
        </w:drawing>
      </w:r>
    </w:p>
    <w:p w14:paraId="786F21FD" w14:textId="41D9D9D0" w:rsidR="009551E2" w:rsidRDefault="007C36AF" w:rsidP="007C36AF">
      <w:pPr>
        <w:pStyle w:val="Caption"/>
        <w:jc w:val="center"/>
      </w:pPr>
      <w:r>
        <w:t xml:space="preserve">Abbildung </w:t>
      </w:r>
      <w:r w:rsidR="00950B5E">
        <w:fldChar w:fldCharType="begin"/>
      </w:r>
      <w:r w:rsidR="00950B5E">
        <w:instrText xml:space="preserve"> SEQ Abbildung \* ARABIC </w:instrText>
      </w:r>
      <w:r w:rsidR="00950B5E">
        <w:fldChar w:fldCharType="separate"/>
      </w:r>
      <w:r w:rsidR="00950B5E">
        <w:rPr>
          <w:noProof/>
        </w:rPr>
        <w:t>37</w:t>
      </w:r>
      <w:r w:rsidR="00950B5E">
        <w:rPr>
          <w:noProof/>
        </w:rPr>
        <w:fldChar w:fldCharType="end"/>
      </w:r>
      <w:r>
        <w:t xml:space="preserve"> - Liste der Touren eines Settings</w:t>
      </w:r>
    </w:p>
    <w:p w14:paraId="2CB0DFAB" w14:textId="77777777" w:rsidR="009551E2" w:rsidRDefault="009551E2" w:rsidP="009551E2"/>
    <w:p w14:paraId="5FF0E39B" w14:textId="2E0C1F5F" w:rsidR="00E45590" w:rsidRDefault="00AC5A55" w:rsidP="00817ABB">
      <w:pPr>
        <w:pStyle w:val="Heading2"/>
        <w:pageBreakBefore/>
        <w:ind w:left="578" w:hanging="578"/>
      </w:pPr>
      <w:bookmarkStart w:id="105" w:name="_Toc121755810"/>
      <w:r>
        <w:t>Rampenreihenplanung</w:t>
      </w:r>
      <w:bookmarkEnd w:id="105"/>
    </w:p>
    <w:p w14:paraId="7FD91256" w14:textId="2CA6C737" w:rsidR="006F6DF6" w:rsidRDefault="006F6DF6" w:rsidP="00E45590">
      <w:pPr>
        <w:pStyle w:val="Heading1"/>
        <w:pageBreakBefore/>
        <w:ind w:left="431" w:hanging="431"/>
        <w:jc w:val="both"/>
      </w:pPr>
      <w:bookmarkStart w:id="106" w:name="_Toc121755811"/>
      <w:r>
        <w:t>Abbildungsverzeichnis</w:t>
      </w:r>
      <w:bookmarkEnd w:id="106"/>
    </w:p>
    <w:p w14:paraId="6500A14E" w14:textId="26A86188" w:rsidR="00053D95" w:rsidRDefault="006F6DF6">
      <w:pPr>
        <w:pStyle w:val="TableofFigures"/>
        <w:tabs>
          <w:tab w:val="right" w:leader="dot" w:pos="9062"/>
        </w:tabs>
        <w:rPr>
          <w:rFonts w:eastAsiaTheme="minorEastAsia"/>
          <w:noProof/>
          <w:lang w:eastAsia="de-DE"/>
        </w:rPr>
      </w:pPr>
      <w:r>
        <w:fldChar w:fldCharType="begin"/>
      </w:r>
      <w:r>
        <w:instrText xml:space="preserve"> TOC \h \z \c "Abbildung" </w:instrText>
      </w:r>
      <w:r>
        <w:fldChar w:fldCharType="separate"/>
      </w:r>
      <w:hyperlink w:anchor="_Toc121755713" w:history="1">
        <w:r w:rsidR="00053D95" w:rsidRPr="001378C6">
          <w:rPr>
            <w:rStyle w:val="Hyperlink"/>
            <w:noProof/>
          </w:rPr>
          <w:t>Abbildung 1 - Dialog des Benutzers mit beispielhaftem Layout</w:t>
        </w:r>
        <w:r w:rsidR="00053D95">
          <w:rPr>
            <w:noProof/>
            <w:webHidden/>
          </w:rPr>
          <w:tab/>
        </w:r>
        <w:r w:rsidR="00053D95">
          <w:rPr>
            <w:noProof/>
            <w:webHidden/>
          </w:rPr>
          <w:fldChar w:fldCharType="begin"/>
        </w:r>
        <w:r w:rsidR="00053D95">
          <w:rPr>
            <w:noProof/>
            <w:webHidden/>
          </w:rPr>
          <w:instrText xml:space="preserve"> PAGEREF _Toc121755713 \h </w:instrText>
        </w:r>
        <w:r w:rsidR="00053D95">
          <w:rPr>
            <w:noProof/>
            <w:webHidden/>
          </w:rPr>
        </w:r>
        <w:r w:rsidR="00053D95">
          <w:rPr>
            <w:noProof/>
            <w:webHidden/>
          </w:rPr>
          <w:fldChar w:fldCharType="separate"/>
        </w:r>
        <w:r w:rsidR="009551E2">
          <w:rPr>
            <w:noProof/>
            <w:webHidden/>
          </w:rPr>
          <w:t>5</w:t>
        </w:r>
        <w:r w:rsidR="00053D95">
          <w:rPr>
            <w:noProof/>
            <w:webHidden/>
          </w:rPr>
          <w:fldChar w:fldCharType="end"/>
        </w:r>
      </w:hyperlink>
    </w:p>
    <w:p w14:paraId="643911D0" w14:textId="6891960C" w:rsidR="00053D95" w:rsidRDefault="00053D95">
      <w:pPr>
        <w:pStyle w:val="TableofFigures"/>
        <w:tabs>
          <w:tab w:val="right" w:leader="dot" w:pos="9062"/>
        </w:tabs>
        <w:rPr>
          <w:rFonts w:eastAsiaTheme="minorEastAsia"/>
          <w:noProof/>
          <w:lang w:eastAsia="de-DE"/>
        </w:rPr>
      </w:pPr>
      <w:hyperlink w:anchor="_Toc121755714" w:history="1">
        <w:r w:rsidRPr="001378C6">
          <w:rPr>
            <w:rStyle w:val="Hyperlink"/>
            <w:noProof/>
          </w:rPr>
          <w:t>Abbildung 2 - Dialog der Rolle</w:t>
        </w:r>
        <w:r>
          <w:rPr>
            <w:noProof/>
            <w:webHidden/>
          </w:rPr>
          <w:tab/>
        </w:r>
        <w:r>
          <w:rPr>
            <w:noProof/>
            <w:webHidden/>
          </w:rPr>
          <w:fldChar w:fldCharType="begin"/>
        </w:r>
        <w:r>
          <w:rPr>
            <w:noProof/>
            <w:webHidden/>
          </w:rPr>
          <w:instrText xml:space="preserve"> PAGEREF _Toc121755714 \h </w:instrText>
        </w:r>
        <w:r>
          <w:rPr>
            <w:noProof/>
            <w:webHidden/>
          </w:rPr>
        </w:r>
        <w:r>
          <w:rPr>
            <w:noProof/>
            <w:webHidden/>
          </w:rPr>
          <w:fldChar w:fldCharType="separate"/>
        </w:r>
        <w:r w:rsidR="009551E2">
          <w:rPr>
            <w:noProof/>
            <w:webHidden/>
          </w:rPr>
          <w:t>5</w:t>
        </w:r>
        <w:r>
          <w:rPr>
            <w:noProof/>
            <w:webHidden/>
          </w:rPr>
          <w:fldChar w:fldCharType="end"/>
        </w:r>
      </w:hyperlink>
    </w:p>
    <w:p w14:paraId="7C6D48A7" w14:textId="1E67AF8F" w:rsidR="00053D95" w:rsidRDefault="00053D95">
      <w:pPr>
        <w:pStyle w:val="TableofFigures"/>
        <w:tabs>
          <w:tab w:val="right" w:leader="dot" w:pos="9062"/>
        </w:tabs>
        <w:rPr>
          <w:rFonts w:eastAsiaTheme="minorEastAsia"/>
          <w:noProof/>
          <w:lang w:eastAsia="de-DE"/>
        </w:rPr>
      </w:pPr>
      <w:hyperlink w:anchor="_Toc121755715" w:history="1">
        <w:r w:rsidRPr="001378C6">
          <w:rPr>
            <w:rStyle w:val="Hyperlink"/>
            <w:noProof/>
          </w:rPr>
          <w:t>Abbildung 3 - Zuweisung eines Menüs zu einer Rolle</w:t>
        </w:r>
        <w:r>
          <w:rPr>
            <w:noProof/>
            <w:webHidden/>
          </w:rPr>
          <w:tab/>
        </w:r>
        <w:r>
          <w:rPr>
            <w:noProof/>
            <w:webHidden/>
          </w:rPr>
          <w:fldChar w:fldCharType="begin"/>
        </w:r>
        <w:r>
          <w:rPr>
            <w:noProof/>
            <w:webHidden/>
          </w:rPr>
          <w:instrText xml:space="preserve"> PAGEREF _Toc121755715 \h </w:instrText>
        </w:r>
        <w:r>
          <w:rPr>
            <w:noProof/>
            <w:webHidden/>
          </w:rPr>
        </w:r>
        <w:r>
          <w:rPr>
            <w:noProof/>
            <w:webHidden/>
          </w:rPr>
          <w:fldChar w:fldCharType="separate"/>
        </w:r>
        <w:r w:rsidR="009551E2">
          <w:rPr>
            <w:noProof/>
            <w:webHidden/>
          </w:rPr>
          <w:t>6</w:t>
        </w:r>
        <w:r>
          <w:rPr>
            <w:noProof/>
            <w:webHidden/>
          </w:rPr>
          <w:fldChar w:fldCharType="end"/>
        </w:r>
      </w:hyperlink>
    </w:p>
    <w:p w14:paraId="078924AF" w14:textId="08F5525F" w:rsidR="00053D95" w:rsidRDefault="00053D95">
      <w:pPr>
        <w:pStyle w:val="TableofFigures"/>
        <w:tabs>
          <w:tab w:val="right" w:leader="dot" w:pos="9062"/>
        </w:tabs>
        <w:rPr>
          <w:rFonts w:eastAsiaTheme="minorEastAsia"/>
          <w:noProof/>
          <w:lang w:eastAsia="de-DE"/>
        </w:rPr>
      </w:pPr>
      <w:hyperlink w:anchor="_Toc121755716" w:history="1">
        <w:r w:rsidRPr="001378C6">
          <w:rPr>
            <w:rStyle w:val="Hyperlink"/>
            <w:noProof/>
          </w:rPr>
          <w:t>Abbildung 4 - Anzeige eines Rollenmenüs</w:t>
        </w:r>
        <w:r>
          <w:rPr>
            <w:noProof/>
            <w:webHidden/>
          </w:rPr>
          <w:tab/>
        </w:r>
        <w:r>
          <w:rPr>
            <w:noProof/>
            <w:webHidden/>
          </w:rPr>
          <w:fldChar w:fldCharType="begin"/>
        </w:r>
        <w:r>
          <w:rPr>
            <w:noProof/>
            <w:webHidden/>
          </w:rPr>
          <w:instrText xml:space="preserve"> PAGEREF _Toc121755716 \h </w:instrText>
        </w:r>
        <w:r>
          <w:rPr>
            <w:noProof/>
            <w:webHidden/>
          </w:rPr>
        </w:r>
        <w:r>
          <w:rPr>
            <w:noProof/>
            <w:webHidden/>
          </w:rPr>
          <w:fldChar w:fldCharType="separate"/>
        </w:r>
        <w:r w:rsidR="009551E2">
          <w:rPr>
            <w:noProof/>
            <w:webHidden/>
          </w:rPr>
          <w:t>6</w:t>
        </w:r>
        <w:r>
          <w:rPr>
            <w:noProof/>
            <w:webHidden/>
          </w:rPr>
          <w:fldChar w:fldCharType="end"/>
        </w:r>
      </w:hyperlink>
    </w:p>
    <w:p w14:paraId="33510459" w14:textId="4604C2F2" w:rsidR="00053D95" w:rsidRDefault="00053D95">
      <w:pPr>
        <w:pStyle w:val="TableofFigures"/>
        <w:tabs>
          <w:tab w:val="right" w:leader="dot" w:pos="9062"/>
        </w:tabs>
        <w:rPr>
          <w:rFonts w:eastAsiaTheme="minorEastAsia"/>
          <w:noProof/>
          <w:lang w:eastAsia="de-DE"/>
        </w:rPr>
      </w:pPr>
      <w:hyperlink w:anchor="_Toc121755717" w:history="1">
        <w:r w:rsidRPr="001378C6">
          <w:rPr>
            <w:rStyle w:val="Hyperlink"/>
            <w:noProof/>
          </w:rPr>
          <w:t>Abbildung 5 - überarbeiten...</w:t>
        </w:r>
        <w:r>
          <w:rPr>
            <w:noProof/>
            <w:webHidden/>
          </w:rPr>
          <w:tab/>
        </w:r>
        <w:r>
          <w:rPr>
            <w:noProof/>
            <w:webHidden/>
          </w:rPr>
          <w:fldChar w:fldCharType="begin"/>
        </w:r>
        <w:r>
          <w:rPr>
            <w:noProof/>
            <w:webHidden/>
          </w:rPr>
          <w:instrText xml:space="preserve"> PAGEREF _Toc121755717 \h </w:instrText>
        </w:r>
        <w:r>
          <w:rPr>
            <w:noProof/>
            <w:webHidden/>
          </w:rPr>
        </w:r>
        <w:r>
          <w:rPr>
            <w:noProof/>
            <w:webHidden/>
          </w:rPr>
          <w:fldChar w:fldCharType="separate"/>
        </w:r>
        <w:r w:rsidR="009551E2">
          <w:rPr>
            <w:noProof/>
            <w:webHidden/>
          </w:rPr>
          <w:t>6</w:t>
        </w:r>
        <w:r>
          <w:rPr>
            <w:noProof/>
            <w:webHidden/>
          </w:rPr>
          <w:fldChar w:fldCharType="end"/>
        </w:r>
      </w:hyperlink>
    </w:p>
    <w:p w14:paraId="46209BB4" w14:textId="02AA08C1" w:rsidR="00053D95" w:rsidRDefault="00053D95">
      <w:pPr>
        <w:pStyle w:val="TableofFigures"/>
        <w:tabs>
          <w:tab w:val="right" w:leader="dot" w:pos="9062"/>
        </w:tabs>
        <w:rPr>
          <w:rFonts w:eastAsiaTheme="minorEastAsia"/>
          <w:noProof/>
          <w:lang w:eastAsia="de-DE"/>
        </w:rPr>
      </w:pPr>
      <w:hyperlink w:anchor="_Toc121755718" w:history="1">
        <w:r w:rsidRPr="001378C6">
          <w:rPr>
            <w:rStyle w:val="Hyperlink"/>
            <w:noProof/>
          </w:rPr>
          <w:t>Abbildung 6 - Benutzerliste zur Zuordnung zu einer Rolle</w:t>
        </w:r>
        <w:r>
          <w:rPr>
            <w:noProof/>
            <w:webHidden/>
          </w:rPr>
          <w:tab/>
        </w:r>
        <w:r>
          <w:rPr>
            <w:noProof/>
            <w:webHidden/>
          </w:rPr>
          <w:fldChar w:fldCharType="begin"/>
        </w:r>
        <w:r>
          <w:rPr>
            <w:noProof/>
            <w:webHidden/>
          </w:rPr>
          <w:instrText xml:space="preserve"> PAGEREF _Toc121755718 \h </w:instrText>
        </w:r>
        <w:r>
          <w:rPr>
            <w:noProof/>
            <w:webHidden/>
          </w:rPr>
        </w:r>
        <w:r>
          <w:rPr>
            <w:noProof/>
            <w:webHidden/>
          </w:rPr>
          <w:fldChar w:fldCharType="separate"/>
        </w:r>
        <w:r w:rsidR="009551E2">
          <w:rPr>
            <w:noProof/>
            <w:webHidden/>
          </w:rPr>
          <w:t>7</w:t>
        </w:r>
        <w:r>
          <w:rPr>
            <w:noProof/>
            <w:webHidden/>
          </w:rPr>
          <w:fldChar w:fldCharType="end"/>
        </w:r>
      </w:hyperlink>
    </w:p>
    <w:p w14:paraId="6C022C45" w14:textId="3C5BD384" w:rsidR="00053D95" w:rsidRDefault="00053D95">
      <w:pPr>
        <w:pStyle w:val="TableofFigures"/>
        <w:tabs>
          <w:tab w:val="right" w:leader="dot" w:pos="9062"/>
        </w:tabs>
        <w:rPr>
          <w:rFonts w:eastAsiaTheme="minorEastAsia"/>
          <w:noProof/>
          <w:lang w:eastAsia="de-DE"/>
        </w:rPr>
      </w:pPr>
      <w:hyperlink w:anchor="_Toc121755719" w:history="1">
        <w:r w:rsidRPr="001378C6">
          <w:rPr>
            <w:rStyle w:val="Hyperlink"/>
            <w:noProof/>
          </w:rPr>
          <w:t>Abbildung 7 - Öffnen der Eigenschaften eines Layouts</w:t>
        </w:r>
        <w:r>
          <w:rPr>
            <w:noProof/>
            <w:webHidden/>
          </w:rPr>
          <w:tab/>
        </w:r>
        <w:r>
          <w:rPr>
            <w:noProof/>
            <w:webHidden/>
          </w:rPr>
          <w:fldChar w:fldCharType="begin"/>
        </w:r>
        <w:r>
          <w:rPr>
            <w:noProof/>
            <w:webHidden/>
          </w:rPr>
          <w:instrText xml:space="preserve"> PAGEREF _Toc121755719 \h </w:instrText>
        </w:r>
        <w:r>
          <w:rPr>
            <w:noProof/>
            <w:webHidden/>
          </w:rPr>
        </w:r>
        <w:r>
          <w:rPr>
            <w:noProof/>
            <w:webHidden/>
          </w:rPr>
          <w:fldChar w:fldCharType="separate"/>
        </w:r>
        <w:r w:rsidR="009551E2">
          <w:rPr>
            <w:noProof/>
            <w:webHidden/>
          </w:rPr>
          <w:t>11</w:t>
        </w:r>
        <w:r>
          <w:rPr>
            <w:noProof/>
            <w:webHidden/>
          </w:rPr>
          <w:fldChar w:fldCharType="end"/>
        </w:r>
      </w:hyperlink>
    </w:p>
    <w:p w14:paraId="2A6931C7" w14:textId="68EE0F60" w:rsidR="00053D95" w:rsidRDefault="00053D95">
      <w:pPr>
        <w:pStyle w:val="TableofFigures"/>
        <w:tabs>
          <w:tab w:val="right" w:leader="dot" w:pos="9062"/>
        </w:tabs>
        <w:rPr>
          <w:rFonts w:eastAsiaTheme="minorEastAsia"/>
          <w:noProof/>
          <w:lang w:eastAsia="de-DE"/>
        </w:rPr>
      </w:pPr>
      <w:hyperlink w:anchor="_Toc121755720" w:history="1">
        <w:r w:rsidRPr="001378C6">
          <w:rPr>
            <w:rStyle w:val="Hyperlink"/>
            <w:noProof/>
          </w:rPr>
          <w:t>Abbildung 8 - Layout (Menü) speichern</w:t>
        </w:r>
        <w:r>
          <w:rPr>
            <w:noProof/>
            <w:webHidden/>
          </w:rPr>
          <w:tab/>
        </w:r>
        <w:r>
          <w:rPr>
            <w:noProof/>
            <w:webHidden/>
          </w:rPr>
          <w:fldChar w:fldCharType="begin"/>
        </w:r>
        <w:r>
          <w:rPr>
            <w:noProof/>
            <w:webHidden/>
          </w:rPr>
          <w:instrText xml:space="preserve"> PAGEREF _Toc121755720 \h </w:instrText>
        </w:r>
        <w:r>
          <w:rPr>
            <w:noProof/>
            <w:webHidden/>
          </w:rPr>
        </w:r>
        <w:r>
          <w:rPr>
            <w:noProof/>
            <w:webHidden/>
          </w:rPr>
          <w:fldChar w:fldCharType="separate"/>
        </w:r>
        <w:r w:rsidR="009551E2">
          <w:rPr>
            <w:noProof/>
            <w:webHidden/>
          </w:rPr>
          <w:t>11</w:t>
        </w:r>
        <w:r>
          <w:rPr>
            <w:noProof/>
            <w:webHidden/>
          </w:rPr>
          <w:fldChar w:fldCharType="end"/>
        </w:r>
      </w:hyperlink>
    </w:p>
    <w:p w14:paraId="20A7698D" w14:textId="55701FF3" w:rsidR="00053D95" w:rsidRDefault="00053D95">
      <w:pPr>
        <w:pStyle w:val="TableofFigures"/>
        <w:tabs>
          <w:tab w:val="right" w:leader="dot" w:pos="9062"/>
        </w:tabs>
        <w:rPr>
          <w:rFonts w:eastAsiaTheme="minorEastAsia"/>
          <w:noProof/>
          <w:lang w:eastAsia="de-DE"/>
        </w:rPr>
      </w:pPr>
      <w:hyperlink w:anchor="_Toc121755721" w:history="1">
        <w:r w:rsidRPr="001378C6">
          <w:rPr>
            <w:rStyle w:val="Hyperlink"/>
            <w:noProof/>
          </w:rPr>
          <w:t>Abbildung 9 - Layoutdesigner für Menüs</w:t>
        </w:r>
        <w:r>
          <w:rPr>
            <w:noProof/>
            <w:webHidden/>
          </w:rPr>
          <w:tab/>
        </w:r>
        <w:r>
          <w:rPr>
            <w:noProof/>
            <w:webHidden/>
          </w:rPr>
          <w:fldChar w:fldCharType="begin"/>
        </w:r>
        <w:r>
          <w:rPr>
            <w:noProof/>
            <w:webHidden/>
          </w:rPr>
          <w:instrText xml:space="preserve"> PAGEREF _Toc121755721 \h </w:instrText>
        </w:r>
        <w:r>
          <w:rPr>
            <w:noProof/>
            <w:webHidden/>
          </w:rPr>
        </w:r>
        <w:r>
          <w:rPr>
            <w:noProof/>
            <w:webHidden/>
          </w:rPr>
          <w:fldChar w:fldCharType="separate"/>
        </w:r>
        <w:r w:rsidR="009551E2">
          <w:rPr>
            <w:noProof/>
            <w:webHidden/>
          </w:rPr>
          <w:t>12</w:t>
        </w:r>
        <w:r>
          <w:rPr>
            <w:noProof/>
            <w:webHidden/>
          </w:rPr>
          <w:fldChar w:fldCharType="end"/>
        </w:r>
      </w:hyperlink>
    </w:p>
    <w:p w14:paraId="5188F9EC" w14:textId="4D024D24" w:rsidR="00053D95" w:rsidRDefault="00053D95">
      <w:pPr>
        <w:pStyle w:val="TableofFigures"/>
        <w:tabs>
          <w:tab w:val="right" w:leader="dot" w:pos="9062"/>
        </w:tabs>
        <w:rPr>
          <w:rFonts w:eastAsiaTheme="minorEastAsia"/>
          <w:noProof/>
          <w:lang w:eastAsia="de-DE"/>
        </w:rPr>
      </w:pPr>
      <w:hyperlink w:anchor="_Toc121755722" w:history="1">
        <w:r w:rsidRPr="001378C6">
          <w:rPr>
            <w:rStyle w:val="Hyperlink"/>
            <w:noProof/>
          </w:rPr>
          <w:t>Abbildung 10 - Hinzugefügtes Parentfeld als Auswahlfeld</w:t>
        </w:r>
        <w:r>
          <w:rPr>
            <w:noProof/>
            <w:webHidden/>
          </w:rPr>
          <w:tab/>
        </w:r>
        <w:r>
          <w:rPr>
            <w:noProof/>
            <w:webHidden/>
          </w:rPr>
          <w:fldChar w:fldCharType="begin"/>
        </w:r>
        <w:r>
          <w:rPr>
            <w:noProof/>
            <w:webHidden/>
          </w:rPr>
          <w:instrText xml:space="preserve"> PAGEREF _Toc121755722 \h </w:instrText>
        </w:r>
        <w:r>
          <w:rPr>
            <w:noProof/>
            <w:webHidden/>
          </w:rPr>
        </w:r>
        <w:r>
          <w:rPr>
            <w:noProof/>
            <w:webHidden/>
          </w:rPr>
          <w:fldChar w:fldCharType="separate"/>
        </w:r>
        <w:r w:rsidR="009551E2">
          <w:rPr>
            <w:noProof/>
            <w:webHidden/>
          </w:rPr>
          <w:t>15</w:t>
        </w:r>
        <w:r>
          <w:rPr>
            <w:noProof/>
            <w:webHidden/>
          </w:rPr>
          <w:fldChar w:fldCharType="end"/>
        </w:r>
      </w:hyperlink>
    </w:p>
    <w:p w14:paraId="0EE8B951" w14:textId="451BC7FB" w:rsidR="00053D95" w:rsidRDefault="00053D95">
      <w:pPr>
        <w:pStyle w:val="TableofFigures"/>
        <w:tabs>
          <w:tab w:val="right" w:leader="dot" w:pos="9062"/>
        </w:tabs>
        <w:rPr>
          <w:rFonts w:eastAsiaTheme="minorEastAsia"/>
          <w:noProof/>
          <w:lang w:eastAsia="de-DE"/>
        </w:rPr>
      </w:pPr>
      <w:hyperlink w:anchor="_Toc121755723" w:history="1">
        <w:r w:rsidRPr="001378C6">
          <w:rPr>
            <w:rStyle w:val="Hyperlink"/>
            <w:noProof/>
          </w:rPr>
          <w:t>Abbildung 11 - Hinzufügen eines Childfeldes mit Summierung</w:t>
        </w:r>
        <w:r>
          <w:rPr>
            <w:noProof/>
            <w:webHidden/>
          </w:rPr>
          <w:tab/>
        </w:r>
        <w:r>
          <w:rPr>
            <w:noProof/>
            <w:webHidden/>
          </w:rPr>
          <w:fldChar w:fldCharType="begin"/>
        </w:r>
        <w:r>
          <w:rPr>
            <w:noProof/>
            <w:webHidden/>
          </w:rPr>
          <w:instrText xml:space="preserve"> PAGEREF _Toc121755723 \h </w:instrText>
        </w:r>
        <w:r>
          <w:rPr>
            <w:noProof/>
            <w:webHidden/>
          </w:rPr>
        </w:r>
        <w:r>
          <w:rPr>
            <w:noProof/>
            <w:webHidden/>
          </w:rPr>
          <w:fldChar w:fldCharType="separate"/>
        </w:r>
        <w:r w:rsidR="009551E2">
          <w:rPr>
            <w:noProof/>
            <w:webHidden/>
          </w:rPr>
          <w:t>16</w:t>
        </w:r>
        <w:r>
          <w:rPr>
            <w:noProof/>
            <w:webHidden/>
          </w:rPr>
          <w:fldChar w:fldCharType="end"/>
        </w:r>
      </w:hyperlink>
    </w:p>
    <w:p w14:paraId="1119FF18" w14:textId="35EFC710" w:rsidR="00053D95" w:rsidRDefault="00053D95">
      <w:pPr>
        <w:pStyle w:val="TableofFigures"/>
        <w:tabs>
          <w:tab w:val="right" w:leader="dot" w:pos="9062"/>
        </w:tabs>
        <w:rPr>
          <w:rFonts w:eastAsiaTheme="minorEastAsia"/>
          <w:noProof/>
          <w:lang w:eastAsia="de-DE"/>
        </w:rPr>
      </w:pPr>
      <w:hyperlink w:anchor="_Toc121755724" w:history="1">
        <w:r w:rsidRPr="001378C6">
          <w:rPr>
            <w:rStyle w:val="Hyperlink"/>
            <w:noProof/>
          </w:rPr>
          <w:t>Abbildung 12 - AGIs zur Darstellung von Transportmittelmengen im Auftrag</w:t>
        </w:r>
        <w:r>
          <w:rPr>
            <w:noProof/>
            <w:webHidden/>
          </w:rPr>
          <w:tab/>
        </w:r>
        <w:r>
          <w:rPr>
            <w:noProof/>
            <w:webHidden/>
          </w:rPr>
          <w:fldChar w:fldCharType="begin"/>
        </w:r>
        <w:r>
          <w:rPr>
            <w:noProof/>
            <w:webHidden/>
          </w:rPr>
          <w:instrText xml:space="preserve"> PAGEREF _Toc121755724 \h </w:instrText>
        </w:r>
        <w:r>
          <w:rPr>
            <w:noProof/>
            <w:webHidden/>
          </w:rPr>
        </w:r>
        <w:r>
          <w:rPr>
            <w:noProof/>
            <w:webHidden/>
          </w:rPr>
          <w:fldChar w:fldCharType="separate"/>
        </w:r>
        <w:r w:rsidR="009551E2">
          <w:rPr>
            <w:noProof/>
            <w:webHidden/>
          </w:rPr>
          <w:t>16</w:t>
        </w:r>
        <w:r>
          <w:rPr>
            <w:noProof/>
            <w:webHidden/>
          </w:rPr>
          <w:fldChar w:fldCharType="end"/>
        </w:r>
      </w:hyperlink>
    </w:p>
    <w:p w14:paraId="2D5BE4B5" w14:textId="08F35478" w:rsidR="00053D95" w:rsidRDefault="00053D95">
      <w:pPr>
        <w:pStyle w:val="TableofFigures"/>
        <w:tabs>
          <w:tab w:val="right" w:leader="dot" w:pos="9062"/>
        </w:tabs>
        <w:rPr>
          <w:rFonts w:eastAsiaTheme="minorEastAsia"/>
          <w:noProof/>
          <w:lang w:eastAsia="de-DE"/>
        </w:rPr>
      </w:pPr>
      <w:hyperlink w:anchor="_Toc121755725" w:history="1">
        <w:r w:rsidRPr="001378C6">
          <w:rPr>
            <w:rStyle w:val="Hyperlink"/>
            <w:noProof/>
          </w:rPr>
          <w:t>Abbildung 13 - Beispiel für zwei gepflegte Feldgruppen zur Tabelle der Fahrer</w:t>
        </w:r>
        <w:r>
          <w:rPr>
            <w:noProof/>
            <w:webHidden/>
          </w:rPr>
          <w:tab/>
        </w:r>
        <w:r>
          <w:rPr>
            <w:noProof/>
            <w:webHidden/>
          </w:rPr>
          <w:fldChar w:fldCharType="begin"/>
        </w:r>
        <w:r>
          <w:rPr>
            <w:noProof/>
            <w:webHidden/>
          </w:rPr>
          <w:instrText xml:space="preserve"> PAGEREF _Toc121755725 \h </w:instrText>
        </w:r>
        <w:r>
          <w:rPr>
            <w:noProof/>
            <w:webHidden/>
          </w:rPr>
        </w:r>
        <w:r>
          <w:rPr>
            <w:noProof/>
            <w:webHidden/>
          </w:rPr>
          <w:fldChar w:fldCharType="separate"/>
        </w:r>
        <w:r w:rsidR="009551E2">
          <w:rPr>
            <w:noProof/>
            <w:webHidden/>
          </w:rPr>
          <w:t>17</w:t>
        </w:r>
        <w:r>
          <w:rPr>
            <w:noProof/>
            <w:webHidden/>
          </w:rPr>
          <w:fldChar w:fldCharType="end"/>
        </w:r>
      </w:hyperlink>
    </w:p>
    <w:p w14:paraId="3961B4F1" w14:textId="59741FE7" w:rsidR="00053D95" w:rsidRDefault="00053D95">
      <w:pPr>
        <w:pStyle w:val="TableofFigures"/>
        <w:tabs>
          <w:tab w:val="right" w:leader="dot" w:pos="9062"/>
        </w:tabs>
        <w:rPr>
          <w:rFonts w:eastAsiaTheme="minorEastAsia"/>
          <w:noProof/>
          <w:lang w:eastAsia="de-DE"/>
        </w:rPr>
      </w:pPr>
      <w:hyperlink w:anchor="_Toc121755726" w:history="1">
        <w:r w:rsidRPr="001378C6">
          <w:rPr>
            <w:rStyle w:val="Hyperlink"/>
            <w:noProof/>
          </w:rPr>
          <w:t>Abbildung 14 - Beispielhaftes Ergebnis der Pflege von Feldgruppen und Reihenfolgen</w:t>
        </w:r>
        <w:r>
          <w:rPr>
            <w:noProof/>
            <w:webHidden/>
          </w:rPr>
          <w:tab/>
        </w:r>
        <w:r>
          <w:rPr>
            <w:noProof/>
            <w:webHidden/>
          </w:rPr>
          <w:fldChar w:fldCharType="begin"/>
        </w:r>
        <w:r>
          <w:rPr>
            <w:noProof/>
            <w:webHidden/>
          </w:rPr>
          <w:instrText xml:space="preserve"> PAGEREF _Toc121755726 \h </w:instrText>
        </w:r>
        <w:r>
          <w:rPr>
            <w:noProof/>
            <w:webHidden/>
          </w:rPr>
        </w:r>
        <w:r>
          <w:rPr>
            <w:noProof/>
            <w:webHidden/>
          </w:rPr>
          <w:fldChar w:fldCharType="separate"/>
        </w:r>
        <w:r w:rsidR="009551E2">
          <w:rPr>
            <w:noProof/>
            <w:webHidden/>
          </w:rPr>
          <w:t>18</w:t>
        </w:r>
        <w:r>
          <w:rPr>
            <w:noProof/>
            <w:webHidden/>
          </w:rPr>
          <w:fldChar w:fldCharType="end"/>
        </w:r>
      </w:hyperlink>
    </w:p>
    <w:p w14:paraId="74675C70" w14:textId="2029EA41" w:rsidR="00053D95" w:rsidRDefault="00053D95">
      <w:pPr>
        <w:pStyle w:val="TableofFigures"/>
        <w:tabs>
          <w:tab w:val="right" w:leader="dot" w:pos="9062"/>
        </w:tabs>
        <w:rPr>
          <w:rFonts w:eastAsiaTheme="minorEastAsia"/>
          <w:noProof/>
          <w:lang w:eastAsia="de-DE"/>
        </w:rPr>
      </w:pPr>
      <w:hyperlink w:anchor="_Toc121755727" w:history="1">
        <w:r w:rsidRPr="001378C6">
          <w:rPr>
            <w:rStyle w:val="Hyperlink"/>
            <w:noProof/>
          </w:rPr>
          <w:t>Abbildung 15 - Aufruf der Metadaten einer Tabelle</w:t>
        </w:r>
        <w:r>
          <w:rPr>
            <w:noProof/>
            <w:webHidden/>
          </w:rPr>
          <w:tab/>
        </w:r>
        <w:r>
          <w:rPr>
            <w:noProof/>
            <w:webHidden/>
          </w:rPr>
          <w:fldChar w:fldCharType="begin"/>
        </w:r>
        <w:r>
          <w:rPr>
            <w:noProof/>
            <w:webHidden/>
          </w:rPr>
          <w:instrText xml:space="preserve"> PAGEREF _Toc121755727 \h </w:instrText>
        </w:r>
        <w:r>
          <w:rPr>
            <w:noProof/>
            <w:webHidden/>
          </w:rPr>
        </w:r>
        <w:r>
          <w:rPr>
            <w:noProof/>
            <w:webHidden/>
          </w:rPr>
          <w:fldChar w:fldCharType="separate"/>
        </w:r>
        <w:r w:rsidR="009551E2">
          <w:rPr>
            <w:noProof/>
            <w:webHidden/>
          </w:rPr>
          <w:t>18</w:t>
        </w:r>
        <w:r>
          <w:rPr>
            <w:noProof/>
            <w:webHidden/>
          </w:rPr>
          <w:fldChar w:fldCharType="end"/>
        </w:r>
      </w:hyperlink>
    </w:p>
    <w:p w14:paraId="3C521B31" w14:textId="1043440C" w:rsidR="00053D95" w:rsidRDefault="00053D95">
      <w:pPr>
        <w:pStyle w:val="TableofFigures"/>
        <w:tabs>
          <w:tab w:val="right" w:leader="dot" w:pos="9062"/>
        </w:tabs>
        <w:rPr>
          <w:rFonts w:eastAsiaTheme="minorEastAsia"/>
          <w:noProof/>
          <w:lang w:eastAsia="de-DE"/>
        </w:rPr>
      </w:pPr>
      <w:hyperlink w:anchor="_Toc121755728" w:history="1">
        <w:r w:rsidRPr="001378C6">
          <w:rPr>
            <w:rStyle w:val="Hyperlink"/>
            <w:noProof/>
          </w:rPr>
          <w:t>Abbildung 16 - Pflichtfelder einer Fieldseelction</w:t>
        </w:r>
        <w:r>
          <w:rPr>
            <w:noProof/>
            <w:webHidden/>
          </w:rPr>
          <w:tab/>
        </w:r>
        <w:r>
          <w:rPr>
            <w:noProof/>
            <w:webHidden/>
          </w:rPr>
          <w:fldChar w:fldCharType="begin"/>
        </w:r>
        <w:r>
          <w:rPr>
            <w:noProof/>
            <w:webHidden/>
          </w:rPr>
          <w:instrText xml:space="preserve"> PAGEREF _Toc121755728 \h </w:instrText>
        </w:r>
        <w:r>
          <w:rPr>
            <w:noProof/>
            <w:webHidden/>
          </w:rPr>
        </w:r>
        <w:r>
          <w:rPr>
            <w:noProof/>
            <w:webHidden/>
          </w:rPr>
          <w:fldChar w:fldCharType="separate"/>
        </w:r>
        <w:r w:rsidR="009551E2">
          <w:rPr>
            <w:noProof/>
            <w:webHidden/>
          </w:rPr>
          <w:t>19</w:t>
        </w:r>
        <w:r>
          <w:rPr>
            <w:noProof/>
            <w:webHidden/>
          </w:rPr>
          <w:fldChar w:fldCharType="end"/>
        </w:r>
      </w:hyperlink>
    </w:p>
    <w:p w14:paraId="34E9ECDC" w14:textId="41637501" w:rsidR="00053D95" w:rsidRDefault="00053D95">
      <w:pPr>
        <w:pStyle w:val="TableofFigures"/>
        <w:tabs>
          <w:tab w:val="right" w:leader="dot" w:pos="9062"/>
        </w:tabs>
        <w:rPr>
          <w:rFonts w:eastAsiaTheme="minorEastAsia"/>
          <w:noProof/>
          <w:lang w:eastAsia="de-DE"/>
        </w:rPr>
      </w:pPr>
      <w:hyperlink w:anchor="_Toc121755729" w:history="1">
        <w:r w:rsidRPr="001378C6">
          <w:rPr>
            <w:rStyle w:val="Hyperlink"/>
            <w:noProof/>
          </w:rPr>
          <w:t>Abbildung 17 - Beispiel für Listenaggregierung</w:t>
        </w:r>
        <w:r>
          <w:rPr>
            <w:noProof/>
            <w:webHidden/>
          </w:rPr>
          <w:tab/>
        </w:r>
        <w:r>
          <w:rPr>
            <w:noProof/>
            <w:webHidden/>
          </w:rPr>
          <w:fldChar w:fldCharType="begin"/>
        </w:r>
        <w:r>
          <w:rPr>
            <w:noProof/>
            <w:webHidden/>
          </w:rPr>
          <w:instrText xml:space="preserve"> PAGEREF _Toc121755729 \h </w:instrText>
        </w:r>
        <w:r>
          <w:rPr>
            <w:noProof/>
            <w:webHidden/>
          </w:rPr>
        </w:r>
        <w:r>
          <w:rPr>
            <w:noProof/>
            <w:webHidden/>
          </w:rPr>
          <w:fldChar w:fldCharType="separate"/>
        </w:r>
        <w:r w:rsidR="009551E2">
          <w:rPr>
            <w:noProof/>
            <w:webHidden/>
          </w:rPr>
          <w:t>20</w:t>
        </w:r>
        <w:r>
          <w:rPr>
            <w:noProof/>
            <w:webHidden/>
          </w:rPr>
          <w:fldChar w:fldCharType="end"/>
        </w:r>
      </w:hyperlink>
    </w:p>
    <w:p w14:paraId="0D308765" w14:textId="690F5E8C" w:rsidR="00053D95" w:rsidRDefault="00053D95">
      <w:pPr>
        <w:pStyle w:val="TableofFigures"/>
        <w:tabs>
          <w:tab w:val="right" w:leader="dot" w:pos="9062"/>
        </w:tabs>
        <w:rPr>
          <w:rFonts w:eastAsiaTheme="minorEastAsia"/>
          <w:noProof/>
          <w:lang w:eastAsia="de-DE"/>
        </w:rPr>
      </w:pPr>
      <w:hyperlink w:anchor="_Toc121755730" w:history="1">
        <w:r w:rsidRPr="001378C6">
          <w:rPr>
            <w:rStyle w:val="Hyperlink"/>
            <w:noProof/>
          </w:rPr>
          <w:t>Abbildung 18 - Auswahlfeld Fahrzeugtyp</w:t>
        </w:r>
        <w:r>
          <w:rPr>
            <w:noProof/>
            <w:webHidden/>
          </w:rPr>
          <w:tab/>
        </w:r>
        <w:r>
          <w:rPr>
            <w:noProof/>
            <w:webHidden/>
          </w:rPr>
          <w:fldChar w:fldCharType="begin"/>
        </w:r>
        <w:r>
          <w:rPr>
            <w:noProof/>
            <w:webHidden/>
          </w:rPr>
          <w:instrText xml:space="preserve"> PAGEREF _Toc121755730 \h </w:instrText>
        </w:r>
        <w:r>
          <w:rPr>
            <w:noProof/>
            <w:webHidden/>
          </w:rPr>
        </w:r>
        <w:r>
          <w:rPr>
            <w:noProof/>
            <w:webHidden/>
          </w:rPr>
          <w:fldChar w:fldCharType="separate"/>
        </w:r>
        <w:r w:rsidR="009551E2">
          <w:rPr>
            <w:noProof/>
            <w:webHidden/>
          </w:rPr>
          <w:t>33</w:t>
        </w:r>
        <w:r>
          <w:rPr>
            <w:noProof/>
            <w:webHidden/>
          </w:rPr>
          <w:fldChar w:fldCharType="end"/>
        </w:r>
      </w:hyperlink>
    </w:p>
    <w:p w14:paraId="19C6EE82" w14:textId="7776C79F" w:rsidR="00053D95" w:rsidRDefault="00053D95">
      <w:pPr>
        <w:pStyle w:val="TableofFigures"/>
        <w:tabs>
          <w:tab w:val="right" w:leader="dot" w:pos="9062"/>
        </w:tabs>
        <w:rPr>
          <w:rFonts w:eastAsiaTheme="minorEastAsia"/>
          <w:noProof/>
          <w:lang w:eastAsia="de-DE"/>
        </w:rPr>
      </w:pPr>
      <w:hyperlink w:anchor="_Toc121755731" w:history="1">
        <w:r w:rsidRPr="001378C6">
          <w:rPr>
            <w:rStyle w:val="Hyperlink"/>
            <w:noProof/>
          </w:rPr>
          <w:t>Abbildung 19 - Neuanlage eines Fahrzeugtyps über die Feldauswahl</w:t>
        </w:r>
        <w:r>
          <w:rPr>
            <w:noProof/>
            <w:webHidden/>
          </w:rPr>
          <w:tab/>
        </w:r>
        <w:r>
          <w:rPr>
            <w:noProof/>
            <w:webHidden/>
          </w:rPr>
          <w:fldChar w:fldCharType="begin"/>
        </w:r>
        <w:r>
          <w:rPr>
            <w:noProof/>
            <w:webHidden/>
          </w:rPr>
          <w:instrText xml:space="preserve"> PAGEREF _Toc121755731 \h </w:instrText>
        </w:r>
        <w:r>
          <w:rPr>
            <w:noProof/>
            <w:webHidden/>
          </w:rPr>
        </w:r>
        <w:r>
          <w:rPr>
            <w:noProof/>
            <w:webHidden/>
          </w:rPr>
          <w:fldChar w:fldCharType="separate"/>
        </w:r>
        <w:r w:rsidR="009551E2">
          <w:rPr>
            <w:noProof/>
            <w:webHidden/>
          </w:rPr>
          <w:t>34</w:t>
        </w:r>
        <w:r>
          <w:rPr>
            <w:noProof/>
            <w:webHidden/>
          </w:rPr>
          <w:fldChar w:fldCharType="end"/>
        </w:r>
      </w:hyperlink>
    </w:p>
    <w:p w14:paraId="7FB8A945" w14:textId="646B02FA" w:rsidR="00053D95" w:rsidRDefault="00053D95">
      <w:pPr>
        <w:pStyle w:val="TableofFigures"/>
        <w:tabs>
          <w:tab w:val="right" w:leader="dot" w:pos="9062"/>
        </w:tabs>
        <w:rPr>
          <w:rFonts w:eastAsiaTheme="minorEastAsia"/>
          <w:noProof/>
          <w:lang w:eastAsia="de-DE"/>
        </w:rPr>
      </w:pPr>
      <w:hyperlink w:anchor="_Toc121755732" w:history="1">
        <w:r w:rsidRPr="001378C6">
          <w:rPr>
            <w:rStyle w:val="Hyperlink"/>
            <w:noProof/>
          </w:rPr>
          <w:t>Abbildung 20 - Aufruf der Tabelle Fahrzeuge im Searchmenü</w:t>
        </w:r>
        <w:r>
          <w:rPr>
            <w:noProof/>
            <w:webHidden/>
          </w:rPr>
          <w:tab/>
        </w:r>
        <w:r>
          <w:rPr>
            <w:noProof/>
            <w:webHidden/>
          </w:rPr>
          <w:fldChar w:fldCharType="begin"/>
        </w:r>
        <w:r>
          <w:rPr>
            <w:noProof/>
            <w:webHidden/>
          </w:rPr>
          <w:instrText xml:space="preserve"> PAGEREF _Toc121755732 \h </w:instrText>
        </w:r>
        <w:r>
          <w:rPr>
            <w:noProof/>
            <w:webHidden/>
          </w:rPr>
        </w:r>
        <w:r>
          <w:rPr>
            <w:noProof/>
            <w:webHidden/>
          </w:rPr>
          <w:fldChar w:fldCharType="separate"/>
        </w:r>
        <w:r w:rsidR="009551E2">
          <w:rPr>
            <w:noProof/>
            <w:webHidden/>
          </w:rPr>
          <w:t>41</w:t>
        </w:r>
        <w:r>
          <w:rPr>
            <w:noProof/>
            <w:webHidden/>
          </w:rPr>
          <w:fldChar w:fldCharType="end"/>
        </w:r>
      </w:hyperlink>
    </w:p>
    <w:p w14:paraId="6A42B72C" w14:textId="4D190C8E" w:rsidR="00053D95" w:rsidRDefault="00053D95">
      <w:pPr>
        <w:pStyle w:val="TableofFigures"/>
        <w:tabs>
          <w:tab w:val="right" w:leader="dot" w:pos="9062"/>
        </w:tabs>
        <w:rPr>
          <w:rFonts w:eastAsiaTheme="minorEastAsia"/>
          <w:noProof/>
          <w:lang w:eastAsia="de-DE"/>
        </w:rPr>
      </w:pPr>
      <w:hyperlink w:anchor="_Toc121755733" w:history="1">
        <w:r w:rsidRPr="001378C6">
          <w:rPr>
            <w:rStyle w:val="Hyperlink"/>
            <w:noProof/>
          </w:rPr>
          <w:t>Abbildung 21 - Aufruf der Tabelle Fahrzeuge im Menü</w:t>
        </w:r>
        <w:r>
          <w:rPr>
            <w:noProof/>
            <w:webHidden/>
          </w:rPr>
          <w:tab/>
        </w:r>
        <w:r>
          <w:rPr>
            <w:noProof/>
            <w:webHidden/>
          </w:rPr>
          <w:fldChar w:fldCharType="begin"/>
        </w:r>
        <w:r>
          <w:rPr>
            <w:noProof/>
            <w:webHidden/>
          </w:rPr>
          <w:instrText xml:space="preserve"> PAGEREF _Toc121755733 \h </w:instrText>
        </w:r>
        <w:r>
          <w:rPr>
            <w:noProof/>
            <w:webHidden/>
          </w:rPr>
        </w:r>
        <w:r>
          <w:rPr>
            <w:noProof/>
            <w:webHidden/>
          </w:rPr>
          <w:fldChar w:fldCharType="separate"/>
        </w:r>
        <w:r w:rsidR="009551E2">
          <w:rPr>
            <w:noProof/>
            <w:webHidden/>
          </w:rPr>
          <w:t>41</w:t>
        </w:r>
        <w:r>
          <w:rPr>
            <w:noProof/>
            <w:webHidden/>
          </w:rPr>
          <w:fldChar w:fldCharType="end"/>
        </w:r>
      </w:hyperlink>
    </w:p>
    <w:p w14:paraId="1C79FD9C" w14:textId="01C19258" w:rsidR="00053D95" w:rsidRDefault="00053D95">
      <w:pPr>
        <w:pStyle w:val="TableofFigures"/>
        <w:tabs>
          <w:tab w:val="right" w:leader="dot" w:pos="9062"/>
        </w:tabs>
        <w:rPr>
          <w:rFonts w:eastAsiaTheme="minorEastAsia"/>
          <w:noProof/>
          <w:lang w:eastAsia="de-DE"/>
        </w:rPr>
      </w:pPr>
      <w:hyperlink w:anchor="_Toc121755734" w:history="1">
        <w:r w:rsidRPr="001378C6">
          <w:rPr>
            <w:rStyle w:val="Hyperlink"/>
            <w:noProof/>
          </w:rPr>
          <w:t>Abbildung 22 - Liste der Fahrzeuge</w:t>
        </w:r>
        <w:r>
          <w:rPr>
            <w:noProof/>
            <w:webHidden/>
          </w:rPr>
          <w:tab/>
        </w:r>
        <w:r>
          <w:rPr>
            <w:noProof/>
            <w:webHidden/>
          </w:rPr>
          <w:fldChar w:fldCharType="begin"/>
        </w:r>
        <w:r>
          <w:rPr>
            <w:noProof/>
            <w:webHidden/>
          </w:rPr>
          <w:instrText xml:space="preserve"> PAGEREF _Toc121755734 \h </w:instrText>
        </w:r>
        <w:r>
          <w:rPr>
            <w:noProof/>
            <w:webHidden/>
          </w:rPr>
        </w:r>
        <w:r>
          <w:rPr>
            <w:noProof/>
            <w:webHidden/>
          </w:rPr>
          <w:fldChar w:fldCharType="separate"/>
        </w:r>
        <w:r w:rsidR="009551E2">
          <w:rPr>
            <w:noProof/>
            <w:webHidden/>
          </w:rPr>
          <w:t>41</w:t>
        </w:r>
        <w:r>
          <w:rPr>
            <w:noProof/>
            <w:webHidden/>
          </w:rPr>
          <w:fldChar w:fldCharType="end"/>
        </w:r>
      </w:hyperlink>
    </w:p>
    <w:p w14:paraId="0F030F5C" w14:textId="014DD37E" w:rsidR="00053D95" w:rsidRDefault="00053D95">
      <w:pPr>
        <w:pStyle w:val="TableofFigures"/>
        <w:tabs>
          <w:tab w:val="right" w:leader="dot" w:pos="9062"/>
        </w:tabs>
        <w:rPr>
          <w:rFonts w:eastAsiaTheme="minorEastAsia"/>
          <w:noProof/>
          <w:lang w:eastAsia="de-DE"/>
        </w:rPr>
      </w:pPr>
      <w:hyperlink w:anchor="_Toc121755735" w:history="1">
        <w:r w:rsidRPr="001378C6">
          <w:rPr>
            <w:rStyle w:val="Hyperlink"/>
            <w:noProof/>
          </w:rPr>
          <w:t>Abbildung 23 - Beispiel für eine Liste von Fahrzeugtypen</w:t>
        </w:r>
        <w:r>
          <w:rPr>
            <w:noProof/>
            <w:webHidden/>
          </w:rPr>
          <w:tab/>
        </w:r>
        <w:r>
          <w:rPr>
            <w:noProof/>
            <w:webHidden/>
          </w:rPr>
          <w:fldChar w:fldCharType="begin"/>
        </w:r>
        <w:r>
          <w:rPr>
            <w:noProof/>
            <w:webHidden/>
          </w:rPr>
          <w:instrText xml:space="preserve"> PAGEREF _Toc121755735 \h </w:instrText>
        </w:r>
        <w:r>
          <w:rPr>
            <w:noProof/>
            <w:webHidden/>
          </w:rPr>
        </w:r>
        <w:r>
          <w:rPr>
            <w:noProof/>
            <w:webHidden/>
          </w:rPr>
          <w:fldChar w:fldCharType="separate"/>
        </w:r>
        <w:r w:rsidR="009551E2">
          <w:rPr>
            <w:noProof/>
            <w:webHidden/>
          </w:rPr>
          <w:t>42</w:t>
        </w:r>
        <w:r>
          <w:rPr>
            <w:noProof/>
            <w:webHidden/>
          </w:rPr>
          <w:fldChar w:fldCharType="end"/>
        </w:r>
      </w:hyperlink>
    </w:p>
    <w:p w14:paraId="658CCF22" w14:textId="750BE943" w:rsidR="006F6DF6" w:rsidRPr="006F6DF6" w:rsidRDefault="006F6DF6" w:rsidP="00965D88">
      <w:pPr>
        <w:jc w:val="both"/>
      </w:pPr>
      <w:r>
        <w:fldChar w:fldCharType="end"/>
      </w:r>
    </w:p>
    <w:p w14:paraId="10D668B2" w14:textId="77777777" w:rsidR="00E45590" w:rsidRDefault="00E45590" w:rsidP="00053D95">
      <w:pPr>
        <w:pStyle w:val="Heading1"/>
        <w:pageBreakBefore/>
        <w:ind w:left="431" w:hanging="431"/>
        <w:jc w:val="both"/>
      </w:pPr>
      <w:bookmarkStart w:id="107" w:name="_Toc121755812"/>
      <w:r>
        <w:t>Glossar</w:t>
      </w:r>
      <w:bookmarkEnd w:id="107"/>
    </w:p>
    <w:p w14:paraId="0C7B3A33" w14:textId="77777777" w:rsidR="00E45590" w:rsidRDefault="00E45590" w:rsidP="00E45590">
      <w:pPr>
        <w:ind w:left="142" w:hanging="142"/>
        <w:jc w:val="both"/>
      </w:pPr>
      <w:proofErr w:type="spellStart"/>
      <w:r>
        <w:t>GenericDbo</w:t>
      </w:r>
      <w:proofErr w:type="spellEnd"/>
      <w:r>
        <w:fldChar w:fldCharType="begin"/>
      </w:r>
      <w:r>
        <w:instrText xml:space="preserve"> XE "</w:instrText>
      </w:r>
      <w:r w:rsidRPr="00627D39">
        <w:instrText>GenericDbo:Definition</w:instrText>
      </w:r>
      <w:r>
        <w:instrText xml:space="preserve">" </w:instrText>
      </w:r>
      <w:r>
        <w:fldChar w:fldCharType="end"/>
      </w:r>
      <w:r>
        <w:br/>
        <w:t xml:space="preserve">Ein </w:t>
      </w:r>
      <w:proofErr w:type="spellStart"/>
      <w:r>
        <w:t>GenericDbo</w:t>
      </w:r>
      <w:proofErr w:type="spellEnd"/>
      <w:r>
        <w:t>, eigentlich „</w:t>
      </w:r>
      <w:proofErr w:type="spellStart"/>
      <w:r>
        <w:t>GenericAPOForDBO</w:t>
      </w:r>
      <w:proofErr w:type="spellEnd"/>
      <w:r>
        <w:t>“ bezeichnet den Standardbearbeitungsdialog für eine Datenbanktabelle.</w:t>
      </w:r>
    </w:p>
    <w:p w14:paraId="6E747F94" w14:textId="3581A40D" w:rsidR="00E45590" w:rsidRDefault="00E45590" w:rsidP="00E45590">
      <w:pPr>
        <w:ind w:left="142" w:hanging="142"/>
        <w:jc w:val="both"/>
      </w:pPr>
      <w:r>
        <w:t>APO</w:t>
      </w:r>
      <w:r>
        <w:fldChar w:fldCharType="begin"/>
      </w:r>
      <w:r>
        <w:instrText xml:space="preserve"> XE "</w:instrText>
      </w:r>
      <w:r w:rsidRPr="00EA709E">
        <w:instrText>APO:Definition</w:instrText>
      </w:r>
      <w:r>
        <w:instrText xml:space="preserve">" </w:instrText>
      </w:r>
      <w:r>
        <w:fldChar w:fldCharType="end"/>
      </w:r>
      <w:r>
        <w:br/>
        <w:t>Ein APO (</w:t>
      </w:r>
      <w:proofErr w:type="spellStart"/>
      <w:r>
        <w:t>Application</w:t>
      </w:r>
      <w:proofErr w:type="spellEnd"/>
      <w:r>
        <w:t xml:space="preserve"> </w:t>
      </w:r>
      <w:proofErr w:type="spellStart"/>
      <w:r>
        <w:t>programmable</w:t>
      </w:r>
      <w:proofErr w:type="spellEnd"/>
      <w:r>
        <w:t xml:space="preserve"> </w:t>
      </w:r>
      <w:proofErr w:type="spellStart"/>
      <w:r>
        <w:t>object</w:t>
      </w:r>
      <w:proofErr w:type="spellEnd"/>
      <w:r>
        <w:t>) bezeichnet einen programmierten Anwendungsdialog.</w:t>
      </w:r>
      <w:r w:rsidR="00AB6F73">
        <w:t xml:space="preserve"> </w:t>
      </w:r>
    </w:p>
    <w:p w14:paraId="589106AD" w14:textId="43499D8D" w:rsidR="00AB6F73" w:rsidRDefault="00AB6F73" w:rsidP="00E45590">
      <w:pPr>
        <w:ind w:left="142" w:hanging="142"/>
        <w:jc w:val="both"/>
      </w:pPr>
      <w:proofErr w:type="spellStart"/>
      <w:r>
        <w:t>DefaulMaskView</w:t>
      </w:r>
      <w:proofErr w:type="spellEnd"/>
      <w:r>
        <w:br/>
      </w:r>
      <w:proofErr w:type="spellStart"/>
      <w:r>
        <w:t>DefaulMaskView</w:t>
      </w:r>
      <w:proofErr w:type="spellEnd"/>
      <w:r>
        <w:t xml:space="preserve"> ist ein generisches APO, welches für jedes DBO erstellt werden kann und Eigenschaften des DBOs verwendet, u.a. Feldliste, Verweise auf </w:t>
      </w:r>
      <w:proofErr w:type="spellStart"/>
      <w:r>
        <w:t>Parents</w:t>
      </w:r>
      <w:proofErr w:type="spellEnd"/>
      <w:r>
        <w:t xml:space="preserve"> und Child, </w:t>
      </w:r>
      <w:proofErr w:type="spellStart"/>
      <w:r>
        <w:t>Methden</w:t>
      </w:r>
      <w:proofErr w:type="spellEnd"/>
      <w:r>
        <w:t xml:space="preserve"> und AGIs. </w:t>
      </w:r>
    </w:p>
    <w:p w14:paraId="2C74A552" w14:textId="77777777" w:rsidR="00E45590" w:rsidRDefault="00E45590" w:rsidP="00E45590">
      <w:pPr>
        <w:ind w:left="142" w:hanging="142"/>
        <w:jc w:val="both"/>
      </w:pPr>
      <w:proofErr w:type="spellStart"/>
      <w:r>
        <w:t>dboLayoutType</w:t>
      </w:r>
      <w:proofErr w:type="spellEnd"/>
    </w:p>
    <w:p w14:paraId="11F70FC3" w14:textId="25281DB9" w:rsidR="00E45590" w:rsidRDefault="00E45590" w:rsidP="00E45590">
      <w:pPr>
        <w:ind w:left="142" w:hanging="142"/>
        <w:jc w:val="both"/>
      </w:pPr>
      <w:r>
        <w:t>AVOR</w:t>
      </w:r>
      <w:r>
        <w:fldChar w:fldCharType="begin"/>
      </w:r>
      <w:r>
        <w:instrText xml:space="preserve"> XE "</w:instrText>
      </w:r>
      <w:r w:rsidRPr="00E55F4E">
        <w:instrText>AVOR:Definition</w:instrText>
      </w:r>
      <w:r>
        <w:instrText xml:space="preserve">" </w:instrText>
      </w:r>
      <w:r>
        <w:fldChar w:fldCharType="end"/>
      </w:r>
      <w:r>
        <w:br/>
      </w:r>
      <w:proofErr w:type="spellStart"/>
      <w:r>
        <w:t>AVOR</w:t>
      </w:r>
      <w:proofErr w:type="spellEnd"/>
      <w:r>
        <w:t xml:space="preserve"> steht als Kurzform für den Arbeitsvorrat und bezeichnet diejenigen Aufträge, die der Anwender bei der Verplanung berücksichtigen darf oder muss. </w:t>
      </w:r>
      <w:r>
        <w:fldChar w:fldCharType="begin"/>
      </w:r>
      <w:r>
        <w:instrText xml:space="preserve"> XE "</w:instrText>
      </w:r>
      <w:r w:rsidRPr="005F16DB">
        <w:rPr>
          <w:noProof/>
        </w:rPr>
        <w:instrText>dboLayoutType</w:instrText>
      </w:r>
      <w:r>
        <w:instrText xml:space="preserve">" </w:instrText>
      </w:r>
      <w:r>
        <w:fldChar w:fldCharType="end"/>
      </w:r>
    </w:p>
    <w:p w14:paraId="171F0347" w14:textId="6ADDA02A" w:rsidR="005D49A8" w:rsidRDefault="0067649A" w:rsidP="0067649A">
      <w:pPr>
        <w:ind w:left="142" w:hanging="142"/>
        <w:jc w:val="both"/>
      </w:pPr>
      <w:r w:rsidRPr="0067649A">
        <w:rPr>
          <w:rFonts w:ascii="Segoe UI" w:hAnsi="Segoe UI" w:cs="Segoe UI"/>
          <w:color w:val="242424"/>
          <w:sz w:val="21"/>
          <w:szCs w:val="21"/>
          <w:shd w:val="clear" w:color="auto" w:fill="FFFFFF"/>
        </w:rPr>
        <w:t>APO</w:t>
      </w:r>
      <w:r>
        <w:rPr>
          <w:rFonts w:ascii="Segoe UI" w:hAnsi="Segoe UI" w:cs="Segoe UI"/>
          <w:color w:val="242424"/>
          <w:sz w:val="21"/>
          <w:szCs w:val="21"/>
          <w:shd w:val="clear" w:color="auto" w:fill="FFFFFF"/>
        </w:rPr>
        <w:fldChar w:fldCharType="begin"/>
      </w:r>
      <w:r w:rsidRPr="0067649A">
        <w:instrText xml:space="preserve"> XE "APO" </w:instrText>
      </w:r>
      <w:r>
        <w:rPr>
          <w:rFonts w:ascii="Segoe UI" w:hAnsi="Segoe UI" w:cs="Segoe UI"/>
          <w:color w:val="242424"/>
          <w:sz w:val="21"/>
          <w:szCs w:val="21"/>
          <w:shd w:val="clear" w:color="auto" w:fill="FFFFFF"/>
        </w:rPr>
        <w:fldChar w:fldCharType="end"/>
      </w:r>
      <w:r w:rsidRPr="0067649A">
        <w:rPr>
          <w:rFonts w:ascii="Segoe UI" w:hAnsi="Segoe UI" w:cs="Segoe UI"/>
          <w:color w:val="242424"/>
          <w:sz w:val="21"/>
          <w:szCs w:val="21"/>
          <w:shd w:val="clear" w:color="auto" w:fill="FFFFFF"/>
        </w:rPr>
        <w:br/>
      </w:r>
      <w:proofErr w:type="spellStart"/>
      <w:r w:rsidRPr="0067649A">
        <w:t>APO</w:t>
      </w:r>
      <w:proofErr w:type="spellEnd"/>
      <w:r w:rsidRPr="0067649A">
        <w:t xml:space="preserve"> steht als Kurzform für “Apo </w:t>
      </w:r>
      <w:proofErr w:type="spellStart"/>
      <w:r w:rsidRPr="0067649A">
        <w:t>specific</w:t>
      </w:r>
      <w:proofErr w:type="spellEnd"/>
      <w:r w:rsidRPr="0067649A">
        <w:t xml:space="preserve"> </w:t>
      </w:r>
      <w:proofErr w:type="spellStart"/>
      <w:r w:rsidRPr="0067649A">
        <w:t>Gui</w:t>
      </w:r>
      <w:proofErr w:type="spellEnd"/>
      <w:r w:rsidRPr="0067649A">
        <w:t xml:space="preserve"> Item”</w:t>
      </w:r>
      <w:r w:rsidR="00FF64BB">
        <w:t xml:space="preserve"> und bezeichnet </w:t>
      </w:r>
      <w:proofErr w:type="spellStart"/>
      <w:r w:rsidR="00FF64BB">
        <w:t>GuiItems</w:t>
      </w:r>
      <w:proofErr w:type="spellEnd"/>
      <w:r w:rsidR="00FF64BB">
        <w:t>, d</w:t>
      </w:r>
      <w:r w:rsidR="005D49A8">
        <w:t xml:space="preserve">eren Datenbindung in der Regel bereits fest programmiert ist. Manche AGI s werden auf DBO-Ebene erstellt und stehen daher in jedem APO, das auf diesem DBO basiert zu </w:t>
      </w:r>
      <w:proofErr w:type="spellStart"/>
      <w:r w:rsidR="005D49A8">
        <w:t>verfügung</w:t>
      </w:r>
      <w:proofErr w:type="spellEnd"/>
      <w:r w:rsidR="005D49A8">
        <w:t xml:space="preserve">. Andere AGIs werden direkt im APO kreiert und stehen somit nur in diesem APO speziell zu </w:t>
      </w:r>
      <w:proofErr w:type="spellStart"/>
      <w:r w:rsidR="005D49A8">
        <w:t>verfügung</w:t>
      </w:r>
      <w:proofErr w:type="spellEnd"/>
      <w:r w:rsidR="005D49A8">
        <w:t>.</w:t>
      </w:r>
      <w:r w:rsidR="005D49A8">
        <w:br/>
        <w:t xml:space="preserve">Beispiel für </w:t>
      </w:r>
      <w:proofErr w:type="spellStart"/>
      <w:r w:rsidR="005D49A8">
        <w:t>letzeres</w:t>
      </w:r>
      <w:proofErr w:type="spellEnd"/>
      <w:r w:rsidR="005D49A8">
        <w:t xml:space="preserve">: </w:t>
      </w:r>
      <w:proofErr w:type="spellStart"/>
      <w:r w:rsidR="005D49A8">
        <w:t>GanttCharts</w:t>
      </w:r>
      <w:proofErr w:type="spellEnd"/>
    </w:p>
    <w:p w14:paraId="0F091561" w14:textId="3ED1F133" w:rsidR="0067649A" w:rsidRPr="0067649A" w:rsidRDefault="005D49A8" w:rsidP="0067649A">
      <w:pPr>
        <w:ind w:left="142" w:hanging="142"/>
        <w:jc w:val="both"/>
        <w:rPr>
          <w:rFonts w:ascii="Segoe UI" w:hAnsi="Segoe UI" w:cs="Segoe UI"/>
          <w:color w:val="242424"/>
          <w:sz w:val="21"/>
          <w:szCs w:val="21"/>
          <w:shd w:val="clear" w:color="auto" w:fill="FFFFFF"/>
        </w:rPr>
      </w:pPr>
      <w:r>
        <w:t xml:space="preserve">Sie sind daher nur für </w:t>
      </w:r>
      <w:proofErr w:type="spellStart"/>
      <w:r>
        <w:t>bestimmte</w:t>
      </w:r>
      <w:r w:rsidR="00FF64BB">
        <w:t>ie</w:t>
      </w:r>
      <w:proofErr w:type="spellEnd"/>
      <w:r w:rsidR="00FF64BB">
        <w:t xml:space="preserve"> fest programmiert</w:t>
      </w:r>
      <w:r>
        <w:t xml:space="preserve"> für bestimmte APOs</w:t>
      </w:r>
    </w:p>
    <w:p w14:paraId="08F35D22" w14:textId="77777777" w:rsidR="00E45590" w:rsidRDefault="00E45590" w:rsidP="00E45590">
      <w:pPr>
        <w:pStyle w:val="Heading1"/>
        <w:pageBreakBefore/>
        <w:ind w:left="431" w:hanging="431"/>
        <w:jc w:val="both"/>
      </w:pPr>
      <w:bookmarkStart w:id="108" w:name="_Toc121755813"/>
      <w:r>
        <w:t>Index</w:t>
      </w:r>
      <w:bookmarkEnd w:id="108"/>
    </w:p>
    <w:p w14:paraId="1ADD8EBC" w14:textId="77777777" w:rsidR="00D04A98" w:rsidRDefault="00E45590" w:rsidP="00E45590">
      <w:pPr>
        <w:jc w:val="both"/>
        <w:rPr>
          <w:noProof/>
        </w:rPr>
        <w:sectPr w:rsidR="00D04A98" w:rsidSect="00D04A98">
          <w:headerReference w:type="even" r:id="rId126"/>
          <w:headerReference w:type="default" r:id="rId127"/>
          <w:footerReference w:type="even" r:id="rId128"/>
          <w:footerReference w:type="default" r:id="rId129"/>
          <w:headerReference w:type="first" r:id="rId130"/>
          <w:footerReference w:type="first" r:id="rId131"/>
          <w:type w:val="continuous"/>
          <w:pgSz w:w="11906" w:h="16838"/>
          <w:pgMar w:top="1417" w:right="1417" w:bottom="1134" w:left="1417" w:header="708" w:footer="708" w:gutter="0"/>
          <w:cols w:space="708"/>
          <w:docGrid w:linePitch="360"/>
        </w:sectPr>
      </w:pPr>
      <w:r>
        <w:fldChar w:fldCharType="begin"/>
      </w:r>
      <w:r>
        <w:instrText xml:space="preserve"> INDEX \h "A" \c "2" \z "1031" </w:instrText>
      </w:r>
      <w:r>
        <w:fldChar w:fldCharType="separate"/>
      </w:r>
    </w:p>
    <w:p w14:paraId="40B97D6A" w14:textId="77777777" w:rsidR="00D04A98" w:rsidRDefault="00D04A98">
      <w:pPr>
        <w:pStyle w:val="IndexHeading"/>
        <w:keepNext/>
        <w:tabs>
          <w:tab w:val="right" w:leader="dot" w:pos="4166"/>
        </w:tabs>
        <w:rPr>
          <w:rFonts w:eastAsiaTheme="minorEastAsia" w:cstheme="minorBidi"/>
          <w:b w:val="0"/>
          <w:bCs w:val="0"/>
          <w:noProof/>
        </w:rPr>
      </w:pPr>
      <w:r>
        <w:rPr>
          <w:noProof/>
        </w:rPr>
        <w:t>A</w:t>
      </w:r>
    </w:p>
    <w:p w14:paraId="270D316A" w14:textId="77777777" w:rsidR="00D04A98" w:rsidRDefault="00D04A98">
      <w:pPr>
        <w:pStyle w:val="Index1"/>
        <w:tabs>
          <w:tab w:val="right" w:leader="dot" w:pos="4166"/>
        </w:tabs>
        <w:rPr>
          <w:noProof/>
        </w:rPr>
      </w:pPr>
      <w:r>
        <w:rPr>
          <w:noProof/>
        </w:rPr>
        <w:t>Aggregatfunktion  14</w:t>
      </w:r>
    </w:p>
    <w:p w14:paraId="402D642F" w14:textId="77777777" w:rsidR="00D04A98" w:rsidRDefault="00D04A98">
      <w:pPr>
        <w:pStyle w:val="Index1"/>
        <w:tabs>
          <w:tab w:val="right" w:leader="dot" w:pos="4166"/>
        </w:tabs>
        <w:rPr>
          <w:noProof/>
        </w:rPr>
      </w:pPr>
      <w:r>
        <w:rPr>
          <w:noProof/>
        </w:rPr>
        <w:t>AGI  15</w:t>
      </w:r>
    </w:p>
    <w:p w14:paraId="28692D27" w14:textId="77777777" w:rsidR="00D04A98" w:rsidRDefault="00D04A98">
      <w:pPr>
        <w:pStyle w:val="Index1"/>
        <w:tabs>
          <w:tab w:val="right" w:leader="dot" w:pos="4166"/>
        </w:tabs>
        <w:rPr>
          <w:noProof/>
        </w:rPr>
      </w:pPr>
      <w:r>
        <w:rPr>
          <w:noProof/>
        </w:rPr>
        <w:t>anlegen</w:t>
      </w:r>
    </w:p>
    <w:p w14:paraId="65F5EEFB" w14:textId="77777777" w:rsidR="00D04A98" w:rsidRDefault="00D04A98">
      <w:pPr>
        <w:pStyle w:val="Index2"/>
        <w:tabs>
          <w:tab w:val="right" w:leader="dot" w:pos="4166"/>
        </w:tabs>
        <w:rPr>
          <w:noProof/>
        </w:rPr>
      </w:pPr>
      <w:r>
        <w:rPr>
          <w:noProof/>
        </w:rPr>
        <w:t>Fahrzeug  38</w:t>
      </w:r>
    </w:p>
    <w:p w14:paraId="26DE0DC5" w14:textId="77777777" w:rsidR="00D04A98" w:rsidRDefault="00D04A98">
      <w:pPr>
        <w:pStyle w:val="Index1"/>
        <w:tabs>
          <w:tab w:val="right" w:leader="dot" w:pos="4166"/>
        </w:tabs>
        <w:rPr>
          <w:noProof/>
        </w:rPr>
      </w:pPr>
      <w:r>
        <w:rPr>
          <w:noProof/>
        </w:rPr>
        <w:t>APO  8, 43</w:t>
      </w:r>
    </w:p>
    <w:p w14:paraId="2FC2F856" w14:textId="77777777" w:rsidR="00D04A98" w:rsidRDefault="00D04A98">
      <w:pPr>
        <w:pStyle w:val="Index2"/>
        <w:tabs>
          <w:tab w:val="right" w:leader="dot" w:pos="4166"/>
        </w:tabs>
        <w:rPr>
          <w:noProof/>
        </w:rPr>
      </w:pPr>
      <w:r>
        <w:rPr>
          <w:noProof/>
        </w:rPr>
        <w:t>Berechtigung  9</w:t>
      </w:r>
    </w:p>
    <w:p w14:paraId="65BDD6CD" w14:textId="77777777" w:rsidR="00D04A98" w:rsidRDefault="00D04A98">
      <w:pPr>
        <w:pStyle w:val="Index2"/>
        <w:tabs>
          <w:tab w:val="right" w:leader="dot" w:pos="4166"/>
        </w:tabs>
        <w:rPr>
          <w:noProof/>
        </w:rPr>
      </w:pPr>
      <w:r>
        <w:rPr>
          <w:noProof/>
        </w:rPr>
        <w:t>Definition  43</w:t>
      </w:r>
    </w:p>
    <w:p w14:paraId="3EE67554" w14:textId="77777777" w:rsidR="00D04A98" w:rsidRDefault="00D04A98">
      <w:pPr>
        <w:pStyle w:val="Index1"/>
        <w:tabs>
          <w:tab w:val="right" w:leader="dot" w:pos="4166"/>
        </w:tabs>
        <w:rPr>
          <w:noProof/>
        </w:rPr>
      </w:pPr>
      <w:r>
        <w:rPr>
          <w:noProof/>
        </w:rPr>
        <w:t>Auftragsarten</w:t>
      </w:r>
    </w:p>
    <w:p w14:paraId="2A2FDED9" w14:textId="77777777" w:rsidR="00D04A98" w:rsidRDefault="00D04A98">
      <w:pPr>
        <w:pStyle w:val="Index2"/>
        <w:tabs>
          <w:tab w:val="right" w:leader="dot" w:pos="4166"/>
        </w:tabs>
        <w:rPr>
          <w:noProof/>
        </w:rPr>
      </w:pPr>
      <w:r>
        <w:rPr>
          <w:noProof/>
        </w:rPr>
        <w:t>Aufruf  37</w:t>
      </w:r>
    </w:p>
    <w:p w14:paraId="098501AD" w14:textId="77777777" w:rsidR="00D04A98" w:rsidRDefault="00D04A98">
      <w:pPr>
        <w:pStyle w:val="Index1"/>
        <w:tabs>
          <w:tab w:val="right" w:leader="dot" w:pos="4166"/>
        </w:tabs>
        <w:rPr>
          <w:noProof/>
        </w:rPr>
      </w:pPr>
      <w:r>
        <w:rPr>
          <w:noProof/>
        </w:rPr>
        <w:t>AVOR</w:t>
      </w:r>
    </w:p>
    <w:p w14:paraId="4E9E1154" w14:textId="77777777" w:rsidR="00D04A98" w:rsidRDefault="00D04A98">
      <w:pPr>
        <w:pStyle w:val="Index2"/>
        <w:tabs>
          <w:tab w:val="right" w:leader="dot" w:pos="4166"/>
        </w:tabs>
        <w:rPr>
          <w:noProof/>
        </w:rPr>
      </w:pPr>
      <w:r>
        <w:rPr>
          <w:noProof/>
        </w:rPr>
        <w:t>Definition  43</w:t>
      </w:r>
    </w:p>
    <w:p w14:paraId="210BA84C" w14:textId="77777777" w:rsidR="00D04A98" w:rsidRDefault="00D04A98">
      <w:pPr>
        <w:pStyle w:val="IndexHeading"/>
        <w:keepNext/>
        <w:tabs>
          <w:tab w:val="right" w:leader="dot" w:pos="4166"/>
        </w:tabs>
        <w:rPr>
          <w:rFonts w:eastAsiaTheme="minorEastAsia" w:cstheme="minorBidi"/>
          <w:b w:val="0"/>
          <w:bCs w:val="0"/>
          <w:noProof/>
        </w:rPr>
      </w:pPr>
      <w:r>
        <w:rPr>
          <w:noProof/>
        </w:rPr>
        <w:t>B</w:t>
      </w:r>
    </w:p>
    <w:p w14:paraId="57442AD9" w14:textId="77777777" w:rsidR="00D04A98" w:rsidRDefault="00D04A98">
      <w:pPr>
        <w:pStyle w:val="Index1"/>
        <w:tabs>
          <w:tab w:val="right" w:leader="dot" w:pos="4166"/>
        </w:tabs>
        <w:rPr>
          <w:noProof/>
        </w:rPr>
      </w:pPr>
      <w:r>
        <w:rPr>
          <w:noProof/>
        </w:rPr>
        <w:t>bearbeiten</w:t>
      </w:r>
    </w:p>
    <w:p w14:paraId="6D2CAC5C" w14:textId="77777777" w:rsidR="00D04A98" w:rsidRDefault="00D04A98">
      <w:pPr>
        <w:pStyle w:val="Index2"/>
        <w:tabs>
          <w:tab w:val="right" w:leader="dot" w:pos="4166"/>
        </w:tabs>
        <w:rPr>
          <w:noProof/>
        </w:rPr>
      </w:pPr>
      <w:r>
        <w:rPr>
          <w:noProof/>
        </w:rPr>
        <w:t>Fahrzeug  38</w:t>
      </w:r>
    </w:p>
    <w:p w14:paraId="65DD23FB" w14:textId="77777777" w:rsidR="00D04A98" w:rsidRDefault="00D04A98">
      <w:pPr>
        <w:pStyle w:val="Index1"/>
        <w:tabs>
          <w:tab w:val="right" w:leader="dot" w:pos="4166"/>
        </w:tabs>
        <w:rPr>
          <w:noProof/>
        </w:rPr>
      </w:pPr>
      <w:r>
        <w:rPr>
          <w:noProof/>
        </w:rPr>
        <w:t>Benutzer</w:t>
      </w:r>
    </w:p>
    <w:p w14:paraId="6FBA3703" w14:textId="77777777" w:rsidR="00D04A98" w:rsidRDefault="00D04A98">
      <w:pPr>
        <w:pStyle w:val="Index2"/>
        <w:tabs>
          <w:tab w:val="right" w:leader="dot" w:pos="4166"/>
        </w:tabs>
        <w:rPr>
          <w:noProof/>
        </w:rPr>
      </w:pPr>
      <w:r>
        <w:rPr>
          <w:noProof/>
        </w:rPr>
        <w:t>Anlage  5</w:t>
      </w:r>
    </w:p>
    <w:p w14:paraId="55DD5E55" w14:textId="77777777" w:rsidR="00D04A98" w:rsidRDefault="00D04A98">
      <w:pPr>
        <w:pStyle w:val="IndexHeading"/>
        <w:keepNext/>
        <w:tabs>
          <w:tab w:val="right" w:leader="dot" w:pos="4166"/>
        </w:tabs>
        <w:rPr>
          <w:rFonts w:eastAsiaTheme="minorEastAsia" w:cstheme="minorBidi"/>
          <w:b w:val="0"/>
          <w:bCs w:val="0"/>
          <w:noProof/>
        </w:rPr>
      </w:pPr>
      <w:r>
        <w:rPr>
          <w:noProof/>
        </w:rPr>
        <w:t>C</w:t>
      </w:r>
    </w:p>
    <w:p w14:paraId="2878C09E" w14:textId="77777777" w:rsidR="00D04A98" w:rsidRDefault="00D04A98">
      <w:pPr>
        <w:pStyle w:val="Index1"/>
        <w:tabs>
          <w:tab w:val="right" w:leader="dot" w:pos="4166"/>
        </w:tabs>
        <w:rPr>
          <w:noProof/>
        </w:rPr>
      </w:pPr>
      <w:r>
        <w:rPr>
          <w:noProof/>
        </w:rPr>
        <w:t>Childregister</w:t>
      </w:r>
    </w:p>
    <w:p w14:paraId="3B8229CB" w14:textId="77777777" w:rsidR="00D04A98" w:rsidRDefault="00D04A98">
      <w:pPr>
        <w:pStyle w:val="Index2"/>
        <w:tabs>
          <w:tab w:val="right" w:leader="dot" w:pos="4166"/>
        </w:tabs>
        <w:rPr>
          <w:noProof/>
        </w:rPr>
      </w:pPr>
      <w:r>
        <w:rPr>
          <w:noProof/>
        </w:rPr>
        <w:t>dboUserRole  6</w:t>
      </w:r>
    </w:p>
    <w:p w14:paraId="0B8A13A9" w14:textId="77777777" w:rsidR="00D04A98" w:rsidRDefault="00D04A98">
      <w:pPr>
        <w:pStyle w:val="Index1"/>
        <w:tabs>
          <w:tab w:val="right" w:leader="dot" w:pos="4166"/>
        </w:tabs>
        <w:rPr>
          <w:noProof/>
        </w:rPr>
      </w:pPr>
      <w:r>
        <w:rPr>
          <w:noProof/>
        </w:rPr>
        <w:t>childtaker  15</w:t>
      </w:r>
    </w:p>
    <w:p w14:paraId="4B20F5BD" w14:textId="77777777" w:rsidR="00D04A98" w:rsidRDefault="00D04A98">
      <w:pPr>
        <w:pStyle w:val="IndexHeading"/>
        <w:keepNext/>
        <w:tabs>
          <w:tab w:val="right" w:leader="dot" w:pos="4166"/>
        </w:tabs>
        <w:rPr>
          <w:rFonts w:eastAsiaTheme="minorEastAsia" w:cstheme="minorBidi"/>
          <w:b w:val="0"/>
          <w:bCs w:val="0"/>
          <w:noProof/>
        </w:rPr>
      </w:pPr>
      <w:r>
        <w:rPr>
          <w:noProof/>
        </w:rPr>
        <w:t>D</w:t>
      </w:r>
    </w:p>
    <w:p w14:paraId="4A80281B" w14:textId="77777777" w:rsidR="00D04A98" w:rsidRDefault="00D04A98">
      <w:pPr>
        <w:pStyle w:val="Index1"/>
        <w:tabs>
          <w:tab w:val="right" w:leader="dot" w:pos="4166"/>
        </w:tabs>
        <w:rPr>
          <w:noProof/>
        </w:rPr>
      </w:pPr>
      <w:r>
        <w:rPr>
          <w:noProof/>
        </w:rPr>
        <w:t>dboFieldGroup  16</w:t>
      </w:r>
    </w:p>
    <w:p w14:paraId="318F627C" w14:textId="77777777" w:rsidR="00D04A98" w:rsidRDefault="00D04A98">
      <w:pPr>
        <w:pStyle w:val="Index1"/>
        <w:tabs>
          <w:tab w:val="right" w:leader="dot" w:pos="4166"/>
        </w:tabs>
        <w:rPr>
          <w:noProof/>
        </w:rPr>
      </w:pPr>
      <w:r>
        <w:rPr>
          <w:noProof/>
        </w:rPr>
        <w:t>dboLayoutType  10, 13, 43</w:t>
      </w:r>
    </w:p>
    <w:p w14:paraId="64C1FE3F" w14:textId="77777777" w:rsidR="00D04A98" w:rsidRDefault="00D04A98">
      <w:pPr>
        <w:pStyle w:val="Index1"/>
        <w:tabs>
          <w:tab w:val="right" w:leader="dot" w:pos="4166"/>
        </w:tabs>
        <w:rPr>
          <w:noProof/>
        </w:rPr>
      </w:pPr>
      <w:r>
        <w:rPr>
          <w:noProof/>
        </w:rPr>
        <w:t>defaultVisible  16</w:t>
      </w:r>
    </w:p>
    <w:p w14:paraId="01439081" w14:textId="77777777" w:rsidR="00D04A98" w:rsidRDefault="00D04A98">
      <w:pPr>
        <w:pStyle w:val="Index1"/>
        <w:tabs>
          <w:tab w:val="right" w:leader="dot" w:pos="4166"/>
        </w:tabs>
        <w:rPr>
          <w:noProof/>
        </w:rPr>
      </w:pPr>
      <w:r>
        <w:rPr>
          <w:noProof/>
        </w:rPr>
        <w:t>Dispostellen</w:t>
      </w:r>
    </w:p>
    <w:p w14:paraId="180B61A2" w14:textId="77777777" w:rsidR="00D04A98" w:rsidRDefault="00D04A98">
      <w:pPr>
        <w:pStyle w:val="Index2"/>
        <w:tabs>
          <w:tab w:val="right" w:leader="dot" w:pos="4166"/>
        </w:tabs>
        <w:rPr>
          <w:noProof/>
        </w:rPr>
      </w:pPr>
      <w:r>
        <w:rPr>
          <w:noProof/>
        </w:rPr>
        <w:t>Aufruf  37</w:t>
      </w:r>
    </w:p>
    <w:p w14:paraId="07AD433F" w14:textId="77777777" w:rsidR="00D04A98" w:rsidRDefault="00D04A98">
      <w:pPr>
        <w:pStyle w:val="IndexHeading"/>
        <w:keepNext/>
        <w:tabs>
          <w:tab w:val="right" w:leader="dot" w:pos="4166"/>
        </w:tabs>
        <w:rPr>
          <w:rFonts w:eastAsiaTheme="minorEastAsia" w:cstheme="minorBidi"/>
          <w:b w:val="0"/>
          <w:bCs w:val="0"/>
          <w:noProof/>
        </w:rPr>
      </w:pPr>
      <w:r>
        <w:rPr>
          <w:noProof/>
        </w:rPr>
        <w:t>F</w:t>
      </w:r>
    </w:p>
    <w:p w14:paraId="1CF97A21" w14:textId="77777777" w:rsidR="00D04A98" w:rsidRDefault="00D04A98">
      <w:pPr>
        <w:pStyle w:val="Index1"/>
        <w:tabs>
          <w:tab w:val="right" w:leader="dot" w:pos="4166"/>
        </w:tabs>
        <w:rPr>
          <w:noProof/>
        </w:rPr>
      </w:pPr>
      <w:r>
        <w:rPr>
          <w:noProof/>
        </w:rPr>
        <w:t>Fahrer</w:t>
      </w:r>
    </w:p>
    <w:p w14:paraId="29CF0298" w14:textId="77777777" w:rsidR="00D04A98" w:rsidRDefault="00D04A98">
      <w:pPr>
        <w:pStyle w:val="Index2"/>
        <w:tabs>
          <w:tab w:val="right" w:leader="dot" w:pos="4166"/>
        </w:tabs>
        <w:rPr>
          <w:noProof/>
        </w:rPr>
      </w:pPr>
      <w:r>
        <w:rPr>
          <w:noProof/>
        </w:rPr>
        <w:t>Aufruf  37</w:t>
      </w:r>
    </w:p>
    <w:p w14:paraId="05A33EB4" w14:textId="77777777" w:rsidR="00D04A98" w:rsidRDefault="00D04A98">
      <w:pPr>
        <w:pStyle w:val="Index1"/>
        <w:tabs>
          <w:tab w:val="right" w:leader="dot" w:pos="4166"/>
        </w:tabs>
        <w:rPr>
          <w:noProof/>
        </w:rPr>
      </w:pPr>
      <w:r>
        <w:rPr>
          <w:noProof/>
        </w:rPr>
        <w:t>Fahrzeug</w:t>
      </w:r>
    </w:p>
    <w:p w14:paraId="62A92112" w14:textId="77777777" w:rsidR="00D04A98" w:rsidRDefault="00D04A98">
      <w:pPr>
        <w:pStyle w:val="Index2"/>
        <w:tabs>
          <w:tab w:val="right" w:leader="dot" w:pos="4166"/>
        </w:tabs>
        <w:rPr>
          <w:noProof/>
        </w:rPr>
      </w:pPr>
      <w:r>
        <w:rPr>
          <w:noProof/>
        </w:rPr>
        <w:t>anlegen  38</w:t>
      </w:r>
    </w:p>
    <w:p w14:paraId="0D668F0A" w14:textId="77777777" w:rsidR="00D04A98" w:rsidRDefault="00D04A98">
      <w:pPr>
        <w:pStyle w:val="Index2"/>
        <w:tabs>
          <w:tab w:val="right" w:leader="dot" w:pos="4166"/>
        </w:tabs>
        <w:rPr>
          <w:noProof/>
        </w:rPr>
      </w:pPr>
      <w:r>
        <w:rPr>
          <w:noProof/>
        </w:rPr>
        <w:t>bearbeiten  38</w:t>
      </w:r>
    </w:p>
    <w:p w14:paraId="328A262F" w14:textId="77777777" w:rsidR="00D04A98" w:rsidRDefault="00D04A98">
      <w:pPr>
        <w:pStyle w:val="Index2"/>
        <w:tabs>
          <w:tab w:val="right" w:leader="dot" w:pos="4166"/>
        </w:tabs>
        <w:rPr>
          <w:noProof/>
        </w:rPr>
      </w:pPr>
      <w:r>
        <w:rPr>
          <w:noProof/>
        </w:rPr>
        <w:t>löschen  38</w:t>
      </w:r>
    </w:p>
    <w:p w14:paraId="78E7B1B6" w14:textId="77777777" w:rsidR="00D04A98" w:rsidRDefault="00D04A98">
      <w:pPr>
        <w:pStyle w:val="Index1"/>
        <w:tabs>
          <w:tab w:val="right" w:leader="dot" w:pos="4166"/>
        </w:tabs>
        <w:rPr>
          <w:noProof/>
        </w:rPr>
      </w:pPr>
      <w:r>
        <w:rPr>
          <w:noProof/>
        </w:rPr>
        <w:t>Fahrzeuge</w:t>
      </w:r>
    </w:p>
    <w:p w14:paraId="6B998EBF" w14:textId="77777777" w:rsidR="00D04A98" w:rsidRDefault="00D04A98">
      <w:pPr>
        <w:pStyle w:val="Index2"/>
        <w:tabs>
          <w:tab w:val="right" w:leader="dot" w:pos="4166"/>
        </w:tabs>
        <w:rPr>
          <w:noProof/>
        </w:rPr>
      </w:pPr>
      <w:r>
        <w:rPr>
          <w:noProof/>
        </w:rPr>
        <w:t>Aufruf  37</w:t>
      </w:r>
    </w:p>
    <w:p w14:paraId="7D062A7F" w14:textId="77777777" w:rsidR="00D04A98" w:rsidRDefault="00D04A98">
      <w:pPr>
        <w:pStyle w:val="Index1"/>
        <w:tabs>
          <w:tab w:val="right" w:leader="dot" w:pos="4166"/>
        </w:tabs>
        <w:rPr>
          <w:noProof/>
        </w:rPr>
      </w:pPr>
      <w:r>
        <w:rPr>
          <w:noProof/>
        </w:rPr>
        <w:t>Fahrzeugtyp  38</w:t>
      </w:r>
    </w:p>
    <w:p w14:paraId="709946BD" w14:textId="77777777" w:rsidR="00D04A98" w:rsidRDefault="00D04A98">
      <w:pPr>
        <w:pStyle w:val="Index1"/>
        <w:tabs>
          <w:tab w:val="right" w:leader="dot" w:pos="4166"/>
        </w:tabs>
        <w:rPr>
          <w:noProof/>
        </w:rPr>
      </w:pPr>
      <w:r>
        <w:rPr>
          <w:noProof/>
        </w:rPr>
        <w:t>Fieldselection  18</w:t>
      </w:r>
    </w:p>
    <w:p w14:paraId="433BC38F" w14:textId="77777777" w:rsidR="00D04A98" w:rsidRDefault="00D04A98">
      <w:pPr>
        <w:pStyle w:val="Index1"/>
        <w:tabs>
          <w:tab w:val="right" w:leader="dot" w:pos="4166"/>
        </w:tabs>
        <w:rPr>
          <w:noProof/>
        </w:rPr>
      </w:pPr>
      <w:r>
        <w:rPr>
          <w:noProof/>
        </w:rPr>
        <w:t>Fieldtaker  15</w:t>
      </w:r>
    </w:p>
    <w:p w14:paraId="66CA2B60" w14:textId="77777777" w:rsidR="00D04A98" w:rsidRDefault="00D04A98">
      <w:pPr>
        <w:pStyle w:val="IndexHeading"/>
        <w:keepNext/>
        <w:tabs>
          <w:tab w:val="right" w:leader="dot" w:pos="4166"/>
        </w:tabs>
        <w:rPr>
          <w:rFonts w:eastAsiaTheme="minorEastAsia" w:cstheme="minorBidi"/>
          <w:b w:val="0"/>
          <w:bCs w:val="0"/>
          <w:noProof/>
        </w:rPr>
      </w:pPr>
      <w:r>
        <w:rPr>
          <w:noProof/>
        </w:rPr>
        <w:t>G</w:t>
      </w:r>
    </w:p>
    <w:p w14:paraId="74EEE753" w14:textId="77777777" w:rsidR="00D04A98" w:rsidRDefault="00D04A98">
      <w:pPr>
        <w:pStyle w:val="Index1"/>
        <w:tabs>
          <w:tab w:val="right" w:leader="dot" w:pos="4166"/>
        </w:tabs>
        <w:rPr>
          <w:noProof/>
        </w:rPr>
      </w:pPr>
      <w:r>
        <w:rPr>
          <w:noProof/>
        </w:rPr>
        <w:t>GenericDbo</w:t>
      </w:r>
    </w:p>
    <w:p w14:paraId="0C2D591C" w14:textId="77777777" w:rsidR="00D04A98" w:rsidRDefault="00D04A98">
      <w:pPr>
        <w:pStyle w:val="Index2"/>
        <w:tabs>
          <w:tab w:val="right" w:leader="dot" w:pos="4166"/>
        </w:tabs>
        <w:rPr>
          <w:noProof/>
        </w:rPr>
      </w:pPr>
      <w:r>
        <w:rPr>
          <w:noProof/>
        </w:rPr>
        <w:t>Definition  43</w:t>
      </w:r>
    </w:p>
    <w:p w14:paraId="42C047AF" w14:textId="77777777" w:rsidR="00D04A98" w:rsidRDefault="00D04A98">
      <w:pPr>
        <w:pStyle w:val="Index1"/>
        <w:tabs>
          <w:tab w:val="right" w:leader="dot" w:pos="4166"/>
        </w:tabs>
        <w:rPr>
          <w:noProof/>
        </w:rPr>
      </w:pPr>
      <w:r>
        <w:rPr>
          <w:noProof/>
        </w:rPr>
        <w:t>GuiItem  11</w:t>
      </w:r>
    </w:p>
    <w:p w14:paraId="658AED79" w14:textId="77777777" w:rsidR="00D04A98" w:rsidRDefault="00D04A98">
      <w:pPr>
        <w:pStyle w:val="IndexHeading"/>
        <w:keepNext/>
        <w:tabs>
          <w:tab w:val="right" w:leader="dot" w:pos="4166"/>
        </w:tabs>
        <w:rPr>
          <w:rFonts w:eastAsiaTheme="minorEastAsia" w:cstheme="minorBidi"/>
          <w:b w:val="0"/>
          <w:bCs w:val="0"/>
          <w:noProof/>
        </w:rPr>
      </w:pPr>
      <w:r>
        <w:rPr>
          <w:noProof/>
        </w:rPr>
        <w:t>K</w:t>
      </w:r>
    </w:p>
    <w:p w14:paraId="1DC52030" w14:textId="77777777" w:rsidR="00D04A98" w:rsidRDefault="00D04A98">
      <w:pPr>
        <w:pStyle w:val="Index1"/>
        <w:tabs>
          <w:tab w:val="right" w:leader="dot" w:pos="4166"/>
        </w:tabs>
        <w:rPr>
          <w:noProof/>
        </w:rPr>
      </w:pPr>
      <w:r>
        <w:rPr>
          <w:noProof/>
        </w:rPr>
        <w:t>Kunden</w:t>
      </w:r>
    </w:p>
    <w:p w14:paraId="2E709420" w14:textId="77777777" w:rsidR="00D04A98" w:rsidRDefault="00D04A98">
      <w:pPr>
        <w:pStyle w:val="Index2"/>
        <w:tabs>
          <w:tab w:val="right" w:leader="dot" w:pos="4166"/>
        </w:tabs>
        <w:rPr>
          <w:noProof/>
        </w:rPr>
      </w:pPr>
      <w:r>
        <w:rPr>
          <w:noProof/>
        </w:rPr>
        <w:t>Aufruf  37</w:t>
      </w:r>
    </w:p>
    <w:p w14:paraId="2FEF5C6E" w14:textId="77777777" w:rsidR="00D04A98" w:rsidRDefault="00D04A98">
      <w:pPr>
        <w:pStyle w:val="IndexHeading"/>
        <w:keepNext/>
        <w:tabs>
          <w:tab w:val="right" w:leader="dot" w:pos="4166"/>
        </w:tabs>
        <w:rPr>
          <w:rFonts w:eastAsiaTheme="minorEastAsia" w:cstheme="minorBidi"/>
          <w:b w:val="0"/>
          <w:bCs w:val="0"/>
          <w:noProof/>
        </w:rPr>
      </w:pPr>
      <w:r>
        <w:rPr>
          <w:noProof/>
        </w:rPr>
        <w:t>L</w:t>
      </w:r>
    </w:p>
    <w:p w14:paraId="0CB9A269" w14:textId="77777777" w:rsidR="00D04A98" w:rsidRDefault="00D04A98">
      <w:pPr>
        <w:pStyle w:val="Index1"/>
        <w:tabs>
          <w:tab w:val="right" w:leader="dot" w:pos="4166"/>
        </w:tabs>
        <w:rPr>
          <w:noProof/>
        </w:rPr>
      </w:pPr>
      <w:r>
        <w:rPr>
          <w:noProof/>
        </w:rPr>
        <w:t>Layout</w:t>
      </w:r>
    </w:p>
    <w:p w14:paraId="48983D55" w14:textId="77777777" w:rsidR="00D04A98" w:rsidRDefault="00D04A98">
      <w:pPr>
        <w:pStyle w:val="Index2"/>
        <w:tabs>
          <w:tab w:val="right" w:leader="dot" w:pos="4166"/>
        </w:tabs>
        <w:rPr>
          <w:noProof/>
        </w:rPr>
      </w:pPr>
      <w:r>
        <w:rPr>
          <w:noProof/>
        </w:rPr>
        <w:t>childtaker  15</w:t>
      </w:r>
    </w:p>
    <w:p w14:paraId="1375BFA5" w14:textId="77777777" w:rsidR="00D04A98" w:rsidRDefault="00D04A98">
      <w:pPr>
        <w:pStyle w:val="Index2"/>
        <w:tabs>
          <w:tab w:val="right" w:leader="dot" w:pos="4166"/>
        </w:tabs>
        <w:rPr>
          <w:noProof/>
        </w:rPr>
      </w:pPr>
      <w:r>
        <w:rPr>
          <w:noProof/>
        </w:rPr>
        <w:t>Fieldtaker  15</w:t>
      </w:r>
    </w:p>
    <w:p w14:paraId="2745E7A6" w14:textId="77777777" w:rsidR="00D04A98" w:rsidRDefault="00D04A98">
      <w:pPr>
        <w:pStyle w:val="Index1"/>
        <w:tabs>
          <w:tab w:val="right" w:leader="dot" w:pos="4166"/>
        </w:tabs>
        <w:rPr>
          <w:noProof/>
        </w:rPr>
      </w:pPr>
      <w:r>
        <w:rPr>
          <w:noProof/>
        </w:rPr>
        <w:t>Layoutdesigner  10, 13</w:t>
      </w:r>
    </w:p>
    <w:p w14:paraId="3FD48274" w14:textId="77777777" w:rsidR="00D04A98" w:rsidRDefault="00D04A98">
      <w:pPr>
        <w:pStyle w:val="Index1"/>
        <w:tabs>
          <w:tab w:val="right" w:leader="dot" w:pos="4166"/>
        </w:tabs>
        <w:rPr>
          <w:noProof/>
        </w:rPr>
      </w:pPr>
      <w:r>
        <w:rPr>
          <w:noProof/>
        </w:rPr>
        <w:t xml:space="preserve">Listenkonfiguration  </w:t>
      </w:r>
      <w:r w:rsidRPr="00BB3C4B">
        <w:rPr>
          <w:i/>
          <w:noProof/>
        </w:rPr>
        <w:t>Siehe</w:t>
      </w:r>
      <w:r w:rsidRPr="00BB3C4B">
        <w:rPr>
          <w:noProof/>
        </w:rPr>
        <w:t xml:space="preserve"> Fieldselection</w:t>
      </w:r>
    </w:p>
    <w:p w14:paraId="569D69FD" w14:textId="77777777" w:rsidR="00D04A98" w:rsidRDefault="00D04A98">
      <w:pPr>
        <w:pStyle w:val="Index1"/>
        <w:tabs>
          <w:tab w:val="right" w:leader="dot" w:pos="4166"/>
        </w:tabs>
        <w:rPr>
          <w:noProof/>
        </w:rPr>
      </w:pPr>
      <w:r>
        <w:rPr>
          <w:noProof/>
        </w:rPr>
        <w:t>löschen</w:t>
      </w:r>
    </w:p>
    <w:p w14:paraId="6FF8048C" w14:textId="77777777" w:rsidR="00D04A98" w:rsidRDefault="00D04A98">
      <w:pPr>
        <w:pStyle w:val="Index2"/>
        <w:tabs>
          <w:tab w:val="right" w:leader="dot" w:pos="4166"/>
        </w:tabs>
        <w:rPr>
          <w:noProof/>
        </w:rPr>
      </w:pPr>
      <w:r>
        <w:rPr>
          <w:noProof/>
        </w:rPr>
        <w:t>Fahrzeug  38</w:t>
      </w:r>
    </w:p>
    <w:p w14:paraId="18D34F72" w14:textId="77777777" w:rsidR="00D04A98" w:rsidRDefault="00D04A98">
      <w:pPr>
        <w:pStyle w:val="IndexHeading"/>
        <w:keepNext/>
        <w:tabs>
          <w:tab w:val="right" w:leader="dot" w:pos="4166"/>
        </w:tabs>
        <w:rPr>
          <w:rFonts w:eastAsiaTheme="minorEastAsia" w:cstheme="minorBidi"/>
          <w:b w:val="0"/>
          <w:bCs w:val="0"/>
          <w:noProof/>
        </w:rPr>
      </w:pPr>
      <w:r>
        <w:rPr>
          <w:noProof/>
        </w:rPr>
        <w:t>M</w:t>
      </w:r>
    </w:p>
    <w:p w14:paraId="7D9B8122" w14:textId="77777777" w:rsidR="00D04A98" w:rsidRDefault="00D04A98">
      <w:pPr>
        <w:pStyle w:val="Index1"/>
        <w:tabs>
          <w:tab w:val="right" w:leader="dot" w:pos="4166"/>
        </w:tabs>
        <w:rPr>
          <w:noProof/>
        </w:rPr>
      </w:pPr>
      <w:r>
        <w:rPr>
          <w:noProof/>
        </w:rPr>
        <w:t>Menü</w:t>
      </w:r>
    </w:p>
    <w:p w14:paraId="51B5E272" w14:textId="77777777" w:rsidR="00D04A98" w:rsidRDefault="00D04A98">
      <w:pPr>
        <w:pStyle w:val="Index2"/>
        <w:tabs>
          <w:tab w:val="right" w:leader="dot" w:pos="4166"/>
        </w:tabs>
        <w:rPr>
          <w:noProof/>
        </w:rPr>
      </w:pPr>
      <w:r>
        <w:rPr>
          <w:noProof/>
        </w:rPr>
        <w:t>Anlage  10, 13, 18</w:t>
      </w:r>
    </w:p>
    <w:p w14:paraId="49BD1B3C" w14:textId="77777777" w:rsidR="00D04A98" w:rsidRDefault="00D04A98">
      <w:pPr>
        <w:pStyle w:val="Index2"/>
        <w:tabs>
          <w:tab w:val="right" w:leader="dot" w:pos="4166"/>
        </w:tabs>
        <w:rPr>
          <w:noProof/>
        </w:rPr>
      </w:pPr>
      <w:r>
        <w:rPr>
          <w:noProof/>
        </w:rPr>
        <w:t>einer Rolle  6</w:t>
      </w:r>
    </w:p>
    <w:p w14:paraId="76CAB53E" w14:textId="77777777" w:rsidR="00D04A98" w:rsidRDefault="00D04A98">
      <w:pPr>
        <w:pStyle w:val="Index1"/>
        <w:tabs>
          <w:tab w:val="right" w:leader="dot" w:pos="4166"/>
        </w:tabs>
        <w:rPr>
          <w:noProof/>
        </w:rPr>
      </w:pPr>
      <w:r>
        <w:rPr>
          <w:noProof/>
        </w:rPr>
        <w:t>MenuItem  11</w:t>
      </w:r>
    </w:p>
    <w:p w14:paraId="599813AB" w14:textId="77777777" w:rsidR="00D04A98" w:rsidRDefault="00D04A98">
      <w:pPr>
        <w:pStyle w:val="Index1"/>
        <w:tabs>
          <w:tab w:val="right" w:leader="dot" w:pos="4166"/>
        </w:tabs>
        <w:rPr>
          <w:noProof/>
        </w:rPr>
      </w:pPr>
      <w:r>
        <w:rPr>
          <w:noProof/>
        </w:rPr>
        <w:t>Methode  8</w:t>
      </w:r>
    </w:p>
    <w:p w14:paraId="3A37629C" w14:textId="77777777" w:rsidR="00D04A98" w:rsidRDefault="00D04A98">
      <w:pPr>
        <w:pStyle w:val="IndexHeading"/>
        <w:keepNext/>
        <w:tabs>
          <w:tab w:val="right" w:leader="dot" w:pos="4166"/>
        </w:tabs>
        <w:rPr>
          <w:rFonts w:eastAsiaTheme="minorEastAsia" w:cstheme="minorBidi"/>
          <w:b w:val="0"/>
          <w:bCs w:val="0"/>
          <w:noProof/>
        </w:rPr>
      </w:pPr>
      <w:r>
        <w:rPr>
          <w:noProof/>
        </w:rPr>
        <w:t>O</w:t>
      </w:r>
    </w:p>
    <w:p w14:paraId="79CECC31" w14:textId="77777777" w:rsidR="00D04A98" w:rsidRDefault="00D04A98">
      <w:pPr>
        <w:pStyle w:val="Index1"/>
        <w:tabs>
          <w:tab w:val="right" w:leader="dot" w:pos="4166"/>
        </w:tabs>
        <w:rPr>
          <w:noProof/>
        </w:rPr>
      </w:pPr>
      <w:r>
        <w:rPr>
          <w:noProof/>
        </w:rPr>
        <w:t>ObjectFrameRoot  11</w:t>
      </w:r>
    </w:p>
    <w:p w14:paraId="0D7C659F" w14:textId="77777777" w:rsidR="00D04A98" w:rsidRDefault="00D04A98">
      <w:pPr>
        <w:pStyle w:val="Index1"/>
        <w:tabs>
          <w:tab w:val="right" w:leader="dot" w:pos="4166"/>
        </w:tabs>
        <w:rPr>
          <w:noProof/>
        </w:rPr>
      </w:pPr>
      <w:r>
        <w:rPr>
          <w:noProof/>
        </w:rPr>
        <w:t>OrderIndexOfChild  17</w:t>
      </w:r>
    </w:p>
    <w:p w14:paraId="785334F0" w14:textId="77777777" w:rsidR="00D04A98" w:rsidRDefault="00D04A98">
      <w:pPr>
        <w:pStyle w:val="IndexHeading"/>
        <w:keepNext/>
        <w:tabs>
          <w:tab w:val="right" w:leader="dot" w:pos="4166"/>
        </w:tabs>
        <w:rPr>
          <w:rFonts w:eastAsiaTheme="minorEastAsia" w:cstheme="minorBidi"/>
          <w:b w:val="0"/>
          <w:bCs w:val="0"/>
          <w:noProof/>
        </w:rPr>
      </w:pPr>
      <w:r>
        <w:rPr>
          <w:noProof/>
        </w:rPr>
        <w:t>R</w:t>
      </w:r>
    </w:p>
    <w:p w14:paraId="2B22D386" w14:textId="77777777" w:rsidR="00D04A98" w:rsidRDefault="00D04A98">
      <w:pPr>
        <w:pStyle w:val="Index1"/>
        <w:tabs>
          <w:tab w:val="right" w:leader="dot" w:pos="4166"/>
        </w:tabs>
        <w:rPr>
          <w:noProof/>
        </w:rPr>
      </w:pPr>
      <w:r>
        <w:rPr>
          <w:noProof/>
        </w:rPr>
        <w:t>RoleAssigneable  7</w:t>
      </w:r>
    </w:p>
    <w:p w14:paraId="72198ABA" w14:textId="77777777" w:rsidR="00D04A98" w:rsidRDefault="00D04A98">
      <w:pPr>
        <w:pStyle w:val="Index1"/>
        <w:tabs>
          <w:tab w:val="right" w:leader="dot" w:pos="4166"/>
        </w:tabs>
        <w:rPr>
          <w:noProof/>
        </w:rPr>
      </w:pPr>
      <w:r>
        <w:rPr>
          <w:noProof/>
        </w:rPr>
        <w:t>Rolle</w:t>
      </w:r>
    </w:p>
    <w:p w14:paraId="58EBF39C" w14:textId="77777777" w:rsidR="00D04A98" w:rsidRDefault="00D04A98">
      <w:pPr>
        <w:pStyle w:val="Index2"/>
        <w:tabs>
          <w:tab w:val="right" w:leader="dot" w:pos="4166"/>
        </w:tabs>
        <w:rPr>
          <w:noProof/>
        </w:rPr>
      </w:pPr>
      <w:r>
        <w:rPr>
          <w:noProof/>
        </w:rPr>
        <w:t>Anlage  5</w:t>
      </w:r>
    </w:p>
    <w:p w14:paraId="6EED9331" w14:textId="77777777" w:rsidR="00D04A98" w:rsidRDefault="00D04A98">
      <w:pPr>
        <w:pStyle w:val="Index2"/>
        <w:tabs>
          <w:tab w:val="right" w:leader="dot" w:pos="4166"/>
        </w:tabs>
        <w:rPr>
          <w:noProof/>
        </w:rPr>
      </w:pPr>
      <w:r>
        <w:rPr>
          <w:noProof/>
        </w:rPr>
        <w:t>Benutzerzuordnung  6, 7</w:t>
      </w:r>
    </w:p>
    <w:p w14:paraId="2B34B1BE" w14:textId="77777777" w:rsidR="00D04A98" w:rsidRDefault="00D04A98">
      <w:pPr>
        <w:pStyle w:val="Index2"/>
        <w:tabs>
          <w:tab w:val="right" w:leader="dot" w:pos="4166"/>
        </w:tabs>
        <w:rPr>
          <w:noProof/>
        </w:rPr>
      </w:pPr>
      <w:r>
        <w:rPr>
          <w:noProof/>
        </w:rPr>
        <w:t>Menüzuordnung  6</w:t>
      </w:r>
    </w:p>
    <w:p w14:paraId="1F939214" w14:textId="77777777" w:rsidR="00D04A98" w:rsidRDefault="00D04A98">
      <w:pPr>
        <w:pStyle w:val="Index2"/>
        <w:tabs>
          <w:tab w:val="right" w:leader="dot" w:pos="4166"/>
        </w:tabs>
        <w:rPr>
          <w:noProof/>
        </w:rPr>
      </w:pPr>
      <w:r>
        <w:rPr>
          <w:noProof/>
        </w:rPr>
        <w:t>sysadmin  5</w:t>
      </w:r>
    </w:p>
    <w:p w14:paraId="7B57CAC0" w14:textId="77777777" w:rsidR="00D04A98" w:rsidRDefault="00D04A98">
      <w:pPr>
        <w:pStyle w:val="IndexHeading"/>
        <w:keepNext/>
        <w:tabs>
          <w:tab w:val="right" w:leader="dot" w:pos="4166"/>
        </w:tabs>
        <w:rPr>
          <w:rFonts w:eastAsiaTheme="minorEastAsia" w:cstheme="minorBidi"/>
          <w:b w:val="0"/>
          <w:bCs w:val="0"/>
          <w:noProof/>
        </w:rPr>
      </w:pPr>
      <w:r>
        <w:rPr>
          <w:noProof/>
        </w:rPr>
        <w:t>S</w:t>
      </w:r>
    </w:p>
    <w:p w14:paraId="720A1E82" w14:textId="77777777" w:rsidR="00D04A98" w:rsidRDefault="00D04A98">
      <w:pPr>
        <w:pStyle w:val="Index1"/>
        <w:tabs>
          <w:tab w:val="right" w:leader="dot" w:pos="4166"/>
        </w:tabs>
        <w:rPr>
          <w:noProof/>
        </w:rPr>
      </w:pPr>
      <w:r>
        <w:rPr>
          <w:noProof/>
        </w:rPr>
        <w:t>ShortParent  15</w:t>
      </w:r>
    </w:p>
    <w:p w14:paraId="09415DB0" w14:textId="77777777" w:rsidR="00D04A98" w:rsidRDefault="00D04A98">
      <w:pPr>
        <w:pStyle w:val="Index1"/>
        <w:tabs>
          <w:tab w:val="right" w:leader="dot" w:pos="4166"/>
        </w:tabs>
        <w:rPr>
          <w:noProof/>
        </w:rPr>
      </w:pPr>
      <w:r>
        <w:rPr>
          <w:noProof/>
        </w:rPr>
        <w:t>Sortimente</w:t>
      </w:r>
    </w:p>
    <w:p w14:paraId="2BB3D12D" w14:textId="77777777" w:rsidR="00D04A98" w:rsidRDefault="00D04A98">
      <w:pPr>
        <w:pStyle w:val="Index2"/>
        <w:tabs>
          <w:tab w:val="right" w:leader="dot" w:pos="4166"/>
        </w:tabs>
        <w:rPr>
          <w:noProof/>
        </w:rPr>
      </w:pPr>
      <w:r>
        <w:rPr>
          <w:noProof/>
        </w:rPr>
        <w:t>Aufruf  37</w:t>
      </w:r>
    </w:p>
    <w:p w14:paraId="2C6C7394" w14:textId="77777777" w:rsidR="00D04A98" w:rsidRDefault="00D04A98">
      <w:pPr>
        <w:pStyle w:val="Index1"/>
        <w:tabs>
          <w:tab w:val="right" w:leader="dot" w:pos="4166"/>
        </w:tabs>
        <w:rPr>
          <w:noProof/>
        </w:rPr>
      </w:pPr>
      <w:r>
        <w:rPr>
          <w:noProof/>
        </w:rPr>
        <w:t xml:space="preserve">sysadmin  </w:t>
      </w:r>
      <w:r w:rsidRPr="00BB3C4B">
        <w:rPr>
          <w:i/>
          <w:noProof/>
        </w:rPr>
        <w:t>Siehe</w:t>
      </w:r>
      <w:r w:rsidRPr="00BB3C4B">
        <w:rPr>
          <w:noProof/>
        </w:rPr>
        <w:t xml:space="preserve"> Rolle</w:t>
      </w:r>
    </w:p>
    <w:p w14:paraId="579AD280" w14:textId="77777777" w:rsidR="00D04A98" w:rsidRDefault="00D04A98">
      <w:pPr>
        <w:pStyle w:val="IndexHeading"/>
        <w:keepNext/>
        <w:tabs>
          <w:tab w:val="right" w:leader="dot" w:pos="4166"/>
        </w:tabs>
        <w:rPr>
          <w:rFonts w:eastAsiaTheme="minorEastAsia" w:cstheme="minorBidi"/>
          <w:b w:val="0"/>
          <w:bCs w:val="0"/>
          <w:noProof/>
        </w:rPr>
      </w:pPr>
      <w:r>
        <w:rPr>
          <w:noProof/>
        </w:rPr>
        <w:t>T</w:t>
      </w:r>
    </w:p>
    <w:p w14:paraId="698A5B41" w14:textId="77777777" w:rsidR="00D04A98" w:rsidRDefault="00D04A98">
      <w:pPr>
        <w:pStyle w:val="Index1"/>
        <w:tabs>
          <w:tab w:val="right" w:leader="dot" w:pos="4166"/>
        </w:tabs>
        <w:rPr>
          <w:noProof/>
        </w:rPr>
      </w:pPr>
      <w:r>
        <w:rPr>
          <w:noProof/>
        </w:rPr>
        <w:t>Tabelle</w:t>
      </w:r>
    </w:p>
    <w:p w14:paraId="7BDBB5E2" w14:textId="77777777" w:rsidR="00D04A98" w:rsidRDefault="00D04A98">
      <w:pPr>
        <w:pStyle w:val="Index2"/>
        <w:tabs>
          <w:tab w:val="right" w:leader="dot" w:pos="4166"/>
        </w:tabs>
        <w:rPr>
          <w:noProof/>
        </w:rPr>
      </w:pPr>
      <w:r>
        <w:rPr>
          <w:noProof/>
        </w:rPr>
        <w:t>dboLayout  10, 13</w:t>
      </w:r>
    </w:p>
    <w:p w14:paraId="36DDA72C" w14:textId="77777777" w:rsidR="00D04A98" w:rsidRDefault="00D04A98">
      <w:pPr>
        <w:pStyle w:val="Index2"/>
        <w:tabs>
          <w:tab w:val="right" w:leader="dot" w:pos="4166"/>
        </w:tabs>
        <w:rPr>
          <w:noProof/>
        </w:rPr>
      </w:pPr>
      <w:r>
        <w:rPr>
          <w:noProof/>
        </w:rPr>
        <w:t>dborole  5</w:t>
      </w:r>
    </w:p>
    <w:p w14:paraId="7063176D" w14:textId="77777777" w:rsidR="00D04A98" w:rsidRDefault="00D04A98">
      <w:pPr>
        <w:pStyle w:val="Index2"/>
        <w:tabs>
          <w:tab w:val="right" w:leader="dot" w:pos="4166"/>
        </w:tabs>
        <w:rPr>
          <w:noProof/>
        </w:rPr>
      </w:pPr>
      <w:r>
        <w:rPr>
          <w:noProof/>
        </w:rPr>
        <w:t>dboRole_pldispst  7</w:t>
      </w:r>
    </w:p>
    <w:p w14:paraId="2486A5A3" w14:textId="77777777" w:rsidR="00D04A98" w:rsidRDefault="00D04A98">
      <w:pPr>
        <w:pStyle w:val="Index2"/>
        <w:tabs>
          <w:tab w:val="right" w:leader="dot" w:pos="4166"/>
        </w:tabs>
        <w:rPr>
          <w:noProof/>
        </w:rPr>
      </w:pPr>
      <w:r>
        <w:rPr>
          <w:noProof/>
        </w:rPr>
        <w:t>pldispst  7</w:t>
      </w:r>
    </w:p>
    <w:p w14:paraId="5C8D2D90" w14:textId="77777777" w:rsidR="00D04A98" w:rsidRDefault="00D04A98">
      <w:pPr>
        <w:pStyle w:val="Index2"/>
        <w:tabs>
          <w:tab w:val="right" w:leader="dot" w:pos="4166"/>
        </w:tabs>
        <w:rPr>
          <w:noProof/>
        </w:rPr>
      </w:pPr>
      <w:r>
        <w:rPr>
          <w:noProof/>
        </w:rPr>
        <w:t>plfaz  37</w:t>
      </w:r>
    </w:p>
    <w:p w14:paraId="2F19D4DD" w14:textId="77777777" w:rsidR="00D04A98" w:rsidRDefault="00D04A98">
      <w:pPr>
        <w:pStyle w:val="Index2"/>
        <w:tabs>
          <w:tab w:val="right" w:leader="dot" w:pos="4166"/>
        </w:tabs>
        <w:rPr>
          <w:noProof/>
        </w:rPr>
      </w:pPr>
      <w:r>
        <w:rPr>
          <w:noProof/>
        </w:rPr>
        <w:t>pluser  5</w:t>
      </w:r>
    </w:p>
    <w:p w14:paraId="5826C835" w14:textId="62DB872C" w:rsidR="00D04A98" w:rsidRDefault="00D04A98" w:rsidP="00E45590">
      <w:pPr>
        <w:jc w:val="both"/>
        <w:rPr>
          <w:noProof/>
        </w:rPr>
        <w:sectPr w:rsidR="00D04A98" w:rsidSect="00D04A98">
          <w:type w:val="continuous"/>
          <w:pgSz w:w="11906" w:h="16838"/>
          <w:pgMar w:top="1417" w:right="1417" w:bottom="1134" w:left="1417" w:header="708" w:footer="708" w:gutter="0"/>
          <w:cols w:num="2" w:space="720"/>
          <w:docGrid w:linePitch="360"/>
        </w:sectPr>
      </w:pPr>
    </w:p>
    <w:p w14:paraId="01D93089" w14:textId="7CD024F5" w:rsidR="00E45590" w:rsidRPr="004611FA" w:rsidRDefault="00E45590" w:rsidP="00E45590">
      <w:pPr>
        <w:jc w:val="both"/>
      </w:pPr>
      <w:r>
        <w:fldChar w:fldCharType="end"/>
      </w:r>
    </w:p>
    <w:p w14:paraId="69C3D3EB" w14:textId="0BBA298F" w:rsidR="005D334A" w:rsidRPr="005D334A" w:rsidRDefault="005D334A" w:rsidP="00653D03">
      <w:pPr>
        <w:pStyle w:val="Heading1"/>
        <w:pageBreakBefore/>
        <w:ind w:left="431" w:hanging="431"/>
        <w:jc w:val="both"/>
      </w:pPr>
      <w:bookmarkStart w:id="109" w:name="_Toc121755814"/>
      <w:r w:rsidRPr="006F6FA8">
        <w:t>FAQs</w:t>
      </w:r>
      <w:bookmarkEnd w:id="109"/>
    </w:p>
    <w:p w14:paraId="6D83629E" w14:textId="77777777" w:rsidR="005D334A" w:rsidRDefault="005D334A" w:rsidP="00965D88">
      <w:pPr>
        <w:pStyle w:val="FAQ"/>
        <w:jc w:val="both"/>
      </w:pPr>
    </w:p>
    <w:p w14:paraId="43D857FE" w14:textId="23D2EAB8" w:rsidR="005D334A" w:rsidRDefault="005D334A" w:rsidP="00965D88">
      <w:pPr>
        <w:pStyle w:val="FAQ"/>
        <w:jc w:val="both"/>
      </w:pPr>
      <w:r>
        <w:t>FAQ: Nach Klick auf den m2n-Zuordner öffnet sich ein leerer Dialog. Woran liegt das?</w:t>
      </w:r>
    </w:p>
    <w:p w14:paraId="5DB48FFA" w14:textId="77777777" w:rsidR="005D334A" w:rsidRDefault="005D334A" w:rsidP="00965D88">
      <w:pPr>
        <w:pStyle w:val="FAQAntwort"/>
        <w:jc w:val="both"/>
      </w:pPr>
      <w:r>
        <w:t>Antwort: Es fehlt ein entsprechendes Layout für m2n-Zuordnungen, zum Beispiel „Layout zu LdoDefaultM2NSelector</w:t>
      </w:r>
      <w:r>
        <w:br/>
      </w:r>
      <w:r w:rsidRPr="00495CF7">
        <w:rPr>
          <w:noProof/>
          <w:lang w:eastAsia="de-DE"/>
        </w:rPr>
        <w:drawing>
          <wp:inline distT="0" distB="0" distL="0" distR="0" wp14:anchorId="73044874" wp14:editId="065C73CB">
            <wp:extent cx="1438476" cy="1286054"/>
            <wp:effectExtent l="0" t="0" r="952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438476" cy="1286054"/>
                    </a:xfrm>
                    <a:prstGeom prst="rect">
                      <a:avLst/>
                    </a:prstGeom>
                  </pic:spPr>
                </pic:pic>
              </a:graphicData>
            </a:graphic>
          </wp:inline>
        </w:drawing>
      </w:r>
    </w:p>
    <w:p w14:paraId="2488274A" w14:textId="2B1CCAD4" w:rsidR="00355D34" w:rsidRDefault="00355D34" w:rsidP="00965D88">
      <w:pPr>
        <w:jc w:val="both"/>
      </w:pPr>
    </w:p>
    <w:p w14:paraId="0A9DFAA4" w14:textId="69A50DF6" w:rsidR="00333F32" w:rsidRDefault="00333F32" w:rsidP="00965D88">
      <w:pPr>
        <w:jc w:val="both"/>
      </w:pPr>
    </w:p>
    <w:p w14:paraId="4C6E2CFD" w14:textId="77777777" w:rsidR="00104605" w:rsidRDefault="00104605" w:rsidP="00104605">
      <w:pPr>
        <w:pStyle w:val="Heading1"/>
        <w:pageBreakBefore/>
        <w:ind w:left="431" w:hanging="431"/>
        <w:jc w:val="both"/>
      </w:pPr>
      <w:bookmarkStart w:id="110" w:name="_Toc121755815"/>
      <w:r>
        <w:t>Weitere mögliche Themen</w:t>
      </w:r>
      <w:bookmarkEnd w:id="110"/>
    </w:p>
    <w:p w14:paraId="39C0BD0D" w14:textId="77777777" w:rsidR="00104605" w:rsidRDefault="00104605" w:rsidP="00104605">
      <w:pPr>
        <w:pStyle w:val="ListParagraph"/>
        <w:numPr>
          <w:ilvl w:val="0"/>
          <w:numId w:val="22"/>
        </w:numPr>
        <w:jc w:val="both"/>
      </w:pPr>
      <w:r>
        <w:t>Sortierungen</w:t>
      </w:r>
    </w:p>
    <w:p w14:paraId="32217F14" w14:textId="77777777" w:rsidR="00104605" w:rsidRDefault="00104605" w:rsidP="00104605">
      <w:pPr>
        <w:pStyle w:val="ListParagraph"/>
        <w:numPr>
          <w:ilvl w:val="0"/>
          <w:numId w:val="22"/>
        </w:numPr>
        <w:jc w:val="both"/>
      </w:pPr>
      <w:r>
        <w:t xml:space="preserve">Kennzeichen, die Legacy-Admins auch in </w:t>
      </w:r>
      <w:proofErr w:type="spellStart"/>
      <w:r>
        <w:t>WkRad</w:t>
      </w:r>
      <w:proofErr w:type="spellEnd"/>
      <w:r>
        <w:t xml:space="preserve"> </w:t>
      </w:r>
      <w:proofErr w:type="spellStart"/>
      <w:r>
        <w:t>admin</w:t>
      </w:r>
      <w:proofErr w:type="spellEnd"/>
      <w:r>
        <w:t xml:space="preserve"> sein zu lassen</w:t>
      </w:r>
    </w:p>
    <w:p w14:paraId="4A14F68F" w14:textId="77777777" w:rsidR="00104605" w:rsidRDefault="00104605" w:rsidP="00104605">
      <w:pPr>
        <w:pStyle w:val="ListParagraph"/>
        <w:numPr>
          <w:ilvl w:val="0"/>
          <w:numId w:val="22"/>
        </w:numPr>
        <w:jc w:val="both"/>
      </w:pPr>
      <w:proofErr w:type="spellStart"/>
      <w:r>
        <w:t>isSystemField</w:t>
      </w:r>
      <w:proofErr w:type="spellEnd"/>
    </w:p>
    <w:p w14:paraId="2143B30E" w14:textId="77777777" w:rsidR="00104605" w:rsidRDefault="00104605" w:rsidP="00104605">
      <w:pPr>
        <w:pStyle w:val="ListParagraph"/>
        <w:numPr>
          <w:ilvl w:val="0"/>
          <w:numId w:val="22"/>
        </w:numPr>
        <w:jc w:val="both"/>
      </w:pPr>
    </w:p>
    <w:p w14:paraId="3D38D12A" w14:textId="77777777" w:rsidR="00104605" w:rsidRPr="00B377EE" w:rsidRDefault="00104605" w:rsidP="00104605">
      <w:pPr>
        <w:jc w:val="both"/>
      </w:pPr>
    </w:p>
    <w:p w14:paraId="7C1592E5" w14:textId="62F45FC2" w:rsidR="00333F32" w:rsidRDefault="00333F32" w:rsidP="00965D88">
      <w:pPr>
        <w:pStyle w:val="Heading1"/>
        <w:pageBreakBefore/>
        <w:ind w:left="431" w:hanging="431"/>
        <w:jc w:val="both"/>
      </w:pPr>
      <w:bookmarkStart w:id="111" w:name="_Toc121755816"/>
      <w:r>
        <w:t xml:space="preserve">Interne Notizen </w:t>
      </w:r>
      <w:proofErr w:type="spellStart"/>
      <w:r>
        <w:t>u.ä.</w:t>
      </w:r>
      <w:bookmarkEnd w:id="111"/>
      <w:proofErr w:type="spellEnd"/>
    </w:p>
    <w:p w14:paraId="71CA3390" w14:textId="66DE61C0" w:rsidR="00333F32" w:rsidRDefault="00333F32" w:rsidP="00965D88">
      <w:pPr>
        <w:pStyle w:val="Heading2"/>
        <w:jc w:val="both"/>
      </w:pPr>
      <w:bookmarkStart w:id="112" w:name="_Toc121755817"/>
      <w:r>
        <w:t>Ideen / Anforderungen</w:t>
      </w:r>
      <w:bookmarkEnd w:id="112"/>
    </w:p>
    <w:p w14:paraId="7C58E235" w14:textId="1D6500E7" w:rsidR="00333F32" w:rsidRDefault="00333F32" w:rsidP="00965D88">
      <w:pPr>
        <w:pStyle w:val="ListParagraph"/>
        <w:numPr>
          <w:ilvl w:val="0"/>
          <w:numId w:val="5"/>
        </w:numPr>
        <w:jc w:val="both"/>
      </w:pPr>
      <w:r>
        <w:t xml:space="preserve">Die Rolle </w:t>
      </w:r>
      <w:proofErr w:type="spellStart"/>
      <w:r>
        <w:t>Sysadmin</w:t>
      </w:r>
      <w:proofErr w:type="spellEnd"/>
      <w:r>
        <w:t xml:space="preserve"> sollte mit einem Menü ausgeliefert werden, welches folgende Punkte umfasst:</w:t>
      </w:r>
    </w:p>
    <w:p w14:paraId="3F68C2B9" w14:textId="0DE157CD" w:rsidR="00333F32" w:rsidRDefault="00333F32" w:rsidP="00965D88">
      <w:pPr>
        <w:pStyle w:val="ListParagraph"/>
        <w:numPr>
          <w:ilvl w:val="1"/>
          <w:numId w:val="5"/>
        </w:numPr>
        <w:jc w:val="both"/>
      </w:pPr>
      <w:proofErr w:type="spellStart"/>
      <w:r>
        <w:t>dboLayout</w:t>
      </w:r>
      <w:proofErr w:type="spellEnd"/>
    </w:p>
    <w:p w14:paraId="5747DBC3" w14:textId="77777777" w:rsidR="00333F32" w:rsidRDefault="00333F32" w:rsidP="00965D88">
      <w:pPr>
        <w:pStyle w:val="ListParagraph"/>
        <w:numPr>
          <w:ilvl w:val="1"/>
          <w:numId w:val="5"/>
        </w:numPr>
        <w:jc w:val="both"/>
      </w:pPr>
      <w:proofErr w:type="spellStart"/>
      <w:r>
        <w:t>dboFieldselection</w:t>
      </w:r>
      <w:proofErr w:type="spellEnd"/>
    </w:p>
    <w:p w14:paraId="18F20C32" w14:textId="434914E1" w:rsidR="00333F32" w:rsidRDefault="00333F32" w:rsidP="00965D88">
      <w:pPr>
        <w:pStyle w:val="ListParagraph"/>
        <w:numPr>
          <w:ilvl w:val="1"/>
          <w:numId w:val="5"/>
        </w:numPr>
        <w:jc w:val="both"/>
      </w:pPr>
      <w:proofErr w:type="spellStart"/>
      <w:r>
        <w:t>dboRole</w:t>
      </w:r>
      <w:proofErr w:type="spellEnd"/>
    </w:p>
    <w:p w14:paraId="0EE02AAE" w14:textId="77777777" w:rsidR="00333F32" w:rsidRDefault="00333F32" w:rsidP="00965D88">
      <w:pPr>
        <w:pStyle w:val="ListParagraph"/>
        <w:numPr>
          <w:ilvl w:val="1"/>
          <w:numId w:val="5"/>
        </w:numPr>
        <w:jc w:val="both"/>
      </w:pPr>
      <w:proofErr w:type="spellStart"/>
      <w:r>
        <w:t>pluser</w:t>
      </w:r>
      <w:proofErr w:type="spellEnd"/>
    </w:p>
    <w:p w14:paraId="23CBAA87" w14:textId="32CFB67C" w:rsidR="005D334A" w:rsidRDefault="00333F32" w:rsidP="00965D88">
      <w:pPr>
        <w:pStyle w:val="ListParagraph"/>
        <w:numPr>
          <w:ilvl w:val="1"/>
          <w:numId w:val="5"/>
        </w:numPr>
        <w:jc w:val="both"/>
      </w:pPr>
      <w:proofErr w:type="spellStart"/>
      <w:r>
        <w:t>ImportLayouts</w:t>
      </w:r>
      <w:proofErr w:type="spellEnd"/>
    </w:p>
    <w:p w14:paraId="2A172882" w14:textId="51FE9E81" w:rsidR="005D334A" w:rsidRDefault="005D334A" w:rsidP="00965D88">
      <w:pPr>
        <w:pStyle w:val="ListParagraph"/>
        <w:numPr>
          <w:ilvl w:val="0"/>
          <w:numId w:val="5"/>
        </w:numPr>
        <w:jc w:val="both"/>
      </w:pPr>
      <w:r>
        <w:t>Auslieferung eines Standard-Autolayouts</w:t>
      </w:r>
      <w:r>
        <w:br/>
      </w:r>
      <w:r>
        <w:object w:dxaOrig="1544" w:dyaOrig="998" w14:anchorId="322F3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33" o:title=""/>
          </v:shape>
          <o:OLEObject Type="Embed" ProgID="Package" ShapeID="_x0000_i1025" DrawAspect="Icon" ObjectID="_1817850882" r:id="rId134"/>
        </w:object>
      </w:r>
    </w:p>
    <w:p w14:paraId="3013A749" w14:textId="126D63D8" w:rsidR="005D334A" w:rsidRDefault="005D334A" w:rsidP="00965D88">
      <w:pPr>
        <w:pStyle w:val="ListParagraph"/>
        <w:numPr>
          <w:ilvl w:val="0"/>
          <w:numId w:val="5"/>
        </w:numPr>
        <w:jc w:val="both"/>
      </w:pPr>
      <w:r>
        <w:t>Auslieferung eines Standardlayouts für m2n-Selector</w:t>
      </w:r>
    </w:p>
    <w:p w14:paraId="4983440A" w14:textId="77777777" w:rsidR="00E6677C" w:rsidRDefault="00E6677C" w:rsidP="00965D88">
      <w:pPr>
        <w:jc w:val="both"/>
      </w:pPr>
    </w:p>
    <w:p w14:paraId="4BD60DC5" w14:textId="77777777" w:rsidR="00E6677C" w:rsidRDefault="00E6677C" w:rsidP="00965D88">
      <w:pPr>
        <w:jc w:val="both"/>
      </w:pPr>
    </w:p>
    <w:p w14:paraId="6DDB2C1C" w14:textId="77777777" w:rsidR="00E6677C" w:rsidRDefault="00E6677C" w:rsidP="00965D88">
      <w:pPr>
        <w:jc w:val="both"/>
      </w:pPr>
      <w:r>
        <w:t>Material</w:t>
      </w:r>
    </w:p>
    <w:p w14:paraId="0C381D72" w14:textId="33C88622" w:rsidR="00E6677C" w:rsidRDefault="003460BC" w:rsidP="00965D88">
      <w:pPr>
        <w:jc w:val="both"/>
      </w:pPr>
      <w:r>
        <w:t>Autolayout müsste Automaske heißen</w:t>
      </w:r>
    </w:p>
    <w:p w14:paraId="2ECEA284" w14:textId="06FD3858" w:rsidR="00626582" w:rsidRDefault="00626582" w:rsidP="00965D88">
      <w:pPr>
        <w:jc w:val="both"/>
      </w:pPr>
    </w:p>
    <w:p w14:paraId="3B672BDC" w14:textId="5BB007C6" w:rsidR="00626582" w:rsidRDefault="00626582" w:rsidP="00965D88">
      <w:pPr>
        <w:jc w:val="both"/>
      </w:pPr>
      <w:proofErr w:type="spellStart"/>
      <w:r>
        <w:t>AlexR</w:t>
      </w:r>
      <w:proofErr w:type="spellEnd"/>
      <w:r>
        <w:t xml:space="preserve">: das </w:t>
      </w:r>
      <w:proofErr w:type="spellStart"/>
      <w:r>
        <w:t>Flag</w:t>
      </w:r>
      <w:proofErr w:type="spellEnd"/>
      <w:r>
        <w:t xml:space="preserve"> </w:t>
      </w:r>
      <w:proofErr w:type="spellStart"/>
      <w:r>
        <w:t>defaultEditable</w:t>
      </w:r>
      <w:proofErr w:type="spellEnd"/>
      <w:r>
        <w:t xml:space="preserve"> ist definiert das im </w:t>
      </w:r>
      <w:proofErr w:type="spellStart"/>
      <w:r>
        <w:t>AutoLayout</w:t>
      </w:r>
      <w:proofErr w:type="spellEnd"/>
      <w:r>
        <w:t xml:space="preserve"> keine Editierung möglich ist. Wenn das Feld von einem Benutzer 'vorsätzlich' in ein Layout aufgenommen wird, hat das </w:t>
      </w:r>
      <w:proofErr w:type="spellStart"/>
      <w:r>
        <w:t>Flag</w:t>
      </w:r>
      <w:proofErr w:type="spellEnd"/>
      <w:r>
        <w:t xml:space="preserve"> keine Auswirkung.</w:t>
      </w:r>
    </w:p>
    <w:p w14:paraId="0B270C94" w14:textId="5D073C1C" w:rsidR="00BF3806" w:rsidRDefault="00BF3806" w:rsidP="00965D88">
      <w:pPr>
        <w:jc w:val="both"/>
      </w:pPr>
    </w:p>
    <w:p w14:paraId="7999F06F" w14:textId="32AE5748" w:rsidR="00BF3806" w:rsidRDefault="00BF3806" w:rsidP="00965D88">
      <w:pPr>
        <w:jc w:val="both"/>
      </w:pPr>
    </w:p>
    <w:p w14:paraId="655742E4" w14:textId="36279EA5" w:rsidR="00BF3806" w:rsidRDefault="00BF3806" w:rsidP="00965D88">
      <w:pPr>
        <w:jc w:val="both"/>
      </w:pPr>
      <w:r>
        <w:t>Einmalhinweise</w:t>
      </w:r>
    </w:p>
    <w:p w14:paraId="28FDF549" w14:textId="633AE925" w:rsidR="00BF3806" w:rsidRDefault="00BF3806" w:rsidP="00965D88">
      <w:pPr>
        <w:jc w:val="both"/>
      </w:pPr>
      <w:r w:rsidRPr="00BF3806">
        <w:rPr>
          <w:noProof/>
          <w:lang w:eastAsia="de-DE"/>
        </w:rPr>
        <w:drawing>
          <wp:inline distT="0" distB="0" distL="0" distR="0" wp14:anchorId="6C1EE5F1" wp14:editId="786837D3">
            <wp:extent cx="2924583" cy="2019582"/>
            <wp:effectExtent l="0" t="0" r="9525" b="0"/>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924583" cy="2019582"/>
                    </a:xfrm>
                    <a:prstGeom prst="rect">
                      <a:avLst/>
                    </a:prstGeom>
                  </pic:spPr>
                </pic:pic>
              </a:graphicData>
            </a:graphic>
          </wp:inline>
        </w:drawing>
      </w:r>
      <w:r>
        <w:t xml:space="preserve"> und </w:t>
      </w:r>
      <w:r w:rsidRPr="00BF3806">
        <w:rPr>
          <w:noProof/>
          <w:lang w:eastAsia="de-DE"/>
        </w:rPr>
        <w:drawing>
          <wp:inline distT="0" distB="0" distL="0" distR="0" wp14:anchorId="260CCF4E" wp14:editId="5479B5FB">
            <wp:extent cx="2210108" cy="523948"/>
            <wp:effectExtent l="0" t="0" r="0" b="9525"/>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210108" cy="523948"/>
                    </a:xfrm>
                    <a:prstGeom prst="rect">
                      <a:avLst/>
                    </a:prstGeom>
                  </pic:spPr>
                </pic:pic>
              </a:graphicData>
            </a:graphic>
          </wp:inline>
        </w:drawing>
      </w:r>
    </w:p>
    <w:p w14:paraId="660F0DCD" w14:textId="749DF3E6" w:rsidR="00DD768E" w:rsidRDefault="00DD768E" w:rsidP="00965D88">
      <w:pPr>
        <w:jc w:val="both"/>
      </w:pPr>
    </w:p>
    <w:p w14:paraId="6AA2AC2C" w14:textId="1708856F" w:rsidR="00DD768E" w:rsidRDefault="00DD768E" w:rsidP="00965D88">
      <w:pPr>
        <w:jc w:val="both"/>
      </w:pPr>
      <w:r w:rsidRPr="00DD768E">
        <w:rPr>
          <w:noProof/>
          <w:lang w:eastAsia="de-DE"/>
        </w:rPr>
        <w:drawing>
          <wp:inline distT="0" distB="0" distL="0" distR="0" wp14:anchorId="071C0685" wp14:editId="5932CB5F">
            <wp:extent cx="2124371" cy="1086002"/>
            <wp:effectExtent l="0" t="0" r="0" b="0"/>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124371" cy="1086002"/>
                    </a:xfrm>
                    <a:prstGeom prst="rect">
                      <a:avLst/>
                    </a:prstGeom>
                  </pic:spPr>
                </pic:pic>
              </a:graphicData>
            </a:graphic>
          </wp:inline>
        </w:drawing>
      </w:r>
      <w:r>
        <w:t xml:space="preserve"> Info Encryption</w:t>
      </w:r>
    </w:p>
    <w:p w14:paraId="5FCE47D9" w14:textId="77777777" w:rsidR="00E6677C" w:rsidRDefault="00E6677C" w:rsidP="00965D88">
      <w:pPr>
        <w:jc w:val="both"/>
      </w:pPr>
      <w:r w:rsidRPr="00E6677C">
        <w:rPr>
          <w:noProof/>
          <w:lang w:eastAsia="de-DE"/>
        </w:rPr>
        <w:drawing>
          <wp:inline distT="0" distB="0" distL="0" distR="0" wp14:anchorId="490B4F4E" wp14:editId="51EE384E">
            <wp:extent cx="4877481" cy="6068272"/>
            <wp:effectExtent l="0" t="0" r="0" b="889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877481" cy="6068272"/>
                    </a:xfrm>
                    <a:prstGeom prst="rect">
                      <a:avLst/>
                    </a:prstGeom>
                  </pic:spPr>
                </pic:pic>
              </a:graphicData>
            </a:graphic>
          </wp:inline>
        </w:drawing>
      </w:r>
    </w:p>
    <w:p w14:paraId="07A73AD5" w14:textId="77777777" w:rsidR="00E6677C" w:rsidRDefault="00E6677C" w:rsidP="00965D88">
      <w:pPr>
        <w:jc w:val="both"/>
      </w:pPr>
    </w:p>
    <w:p w14:paraId="3588BF8B" w14:textId="77777777" w:rsidR="000E419D" w:rsidRDefault="00E71D2D" w:rsidP="00965D88">
      <w:pPr>
        <w:jc w:val="both"/>
      </w:pPr>
      <w:r>
        <w:t>Wie stelle ich die Berechtigungen ein, so dass ich ein Fahrzeug anlegen, aber keinen Standort angeben kann?</w:t>
      </w:r>
    </w:p>
    <w:p w14:paraId="5A28F9E2" w14:textId="77777777" w:rsidR="00E71D2D" w:rsidRDefault="00E71D2D" w:rsidP="00965D88">
      <w:pPr>
        <w:jc w:val="both"/>
      </w:pPr>
      <w:r>
        <w:t>Welche Auswirkungen hat „</w:t>
      </w:r>
      <w:proofErr w:type="spellStart"/>
      <w:r>
        <w:t>view</w:t>
      </w:r>
      <w:proofErr w:type="spellEnd"/>
      <w:r>
        <w:t>“ und „</w:t>
      </w:r>
      <w:proofErr w:type="spellStart"/>
      <w:r>
        <w:t>modify</w:t>
      </w:r>
      <w:proofErr w:type="spellEnd"/>
      <w:r>
        <w:t xml:space="preserve">“ in </w:t>
      </w:r>
      <w:proofErr w:type="spellStart"/>
      <w:r>
        <w:t>dborole_dbofield</w:t>
      </w:r>
      <w:proofErr w:type="spellEnd"/>
      <w:r>
        <w:t>?</w:t>
      </w:r>
    </w:p>
    <w:p w14:paraId="71072A64" w14:textId="77777777" w:rsidR="00E71D2D" w:rsidRDefault="00E71D2D" w:rsidP="00965D88">
      <w:pPr>
        <w:jc w:val="both"/>
      </w:pPr>
      <w:r>
        <w:t>(11:05)</w:t>
      </w:r>
    </w:p>
    <w:p w14:paraId="3AF22F9F" w14:textId="77777777" w:rsidR="00E71D2D" w:rsidRDefault="005956FF" w:rsidP="00965D88">
      <w:pPr>
        <w:jc w:val="both"/>
      </w:pPr>
      <w:r>
        <w:t xml:space="preserve">11:12: Tabelle </w:t>
      </w:r>
      <w:proofErr w:type="spellStart"/>
      <w:r>
        <w:t>pldispst</w:t>
      </w:r>
      <w:proofErr w:type="spellEnd"/>
      <w:r>
        <w:t xml:space="preserve"> war nicht </w:t>
      </w:r>
      <w:proofErr w:type="spellStart"/>
      <w:r>
        <w:t>roleassigneable</w:t>
      </w:r>
      <w:proofErr w:type="spellEnd"/>
      <w:r>
        <w:t xml:space="preserve">. Matthias hat alle Dispostellen gesehen, obwohl </w:t>
      </w:r>
      <w:proofErr w:type="spellStart"/>
      <w:r>
        <w:t>im</w:t>
      </w:r>
      <w:proofErr w:type="spellEnd"/>
      <w:r>
        <w:t xml:space="preserve"> keine Zugeordnet war. Nach dem Setzen von </w:t>
      </w:r>
      <w:proofErr w:type="spellStart"/>
      <w:r>
        <w:t>RoleAssigneable</w:t>
      </w:r>
      <w:proofErr w:type="spellEnd"/>
      <w:r>
        <w:t xml:space="preserve"> kam der Fehler:</w:t>
      </w:r>
    </w:p>
    <w:p w14:paraId="7819B2D0" w14:textId="77777777" w:rsidR="005956FF" w:rsidRDefault="005956FF" w:rsidP="00965D88">
      <w:pPr>
        <w:jc w:val="both"/>
      </w:pPr>
      <w:r w:rsidRPr="005956FF">
        <w:rPr>
          <w:noProof/>
          <w:lang w:eastAsia="de-DE"/>
        </w:rPr>
        <w:drawing>
          <wp:inline distT="0" distB="0" distL="0" distR="0" wp14:anchorId="3AF2E16D" wp14:editId="12BEEB51">
            <wp:extent cx="2800741" cy="590632"/>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800741" cy="590632"/>
                    </a:xfrm>
                    <a:prstGeom prst="rect">
                      <a:avLst/>
                    </a:prstGeom>
                  </pic:spPr>
                </pic:pic>
              </a:graphicData>
            </a:graphic>
          </wp:inline>
        </w:drawing>
      </w:r>
    </w:p>
    <w:p w14:paraId="0CEDBD6B" w14:textId="77777777" w:rsidR="005956FF" w:rsidRDefault="005956FF" w:rsidP="00965D88">
      <w:pPr>
        <w:jc w:val="both"/>
      </w:pPr>
      <w:r>
        <w:t>11:20: Feldfilter betrachtet nun Groß- und Kleinschreibung.</w:t>
      </w:r>
    </w:p>
    <w:p w14:paraId="17885C0F" w14:textId="77777777" w:rsidR="00564697" w:rsidRDefault="00564697" w:rsidP="00965D88">
      <w:pPr>
        <w:pStyle w:val="ListParagraph"/>
        <w:numPr>
          <w:ilvl w:val="0"/>
          <w:numId w:val="4"/>
        </w:numPr>
        <w:jc w:val="both"/>
      </w:pPr>
      <w:r>
        <w:t>Bugticket erfassen. SQLs reinsetzen.</w:t>
      </w:r>
    </w:p>
    <w:p w14:paraId="6540690A" w14:textId="77777777" w:rsidR="005956FF" w:rsidRDefault="005956FF" w:rsidP="00965D88">
      <w:pPr>
        <w:jc w:val="both"/>
      </w:pPr>
      <w:r>
        <w:t xml:space="preserve">11:27: Wenn ich über das </w:t>
      </w:r>
      <w:proofErr w:type="spellStart"/>
      <w:r>
        <w:t>Sidemenü</w:t>
      </w:r>
      <w:proofErr w:type="spellEnd"/>
      <w:r>
        <w:t xml:space="preserve"> </w:t>
      </w:r>
      <w:r w:rsidR="00495ECE">
        <w:t>eine Tabelle aufrufe, auf die ich nicht berechtigt bin, so erhalte ich korrekterweise eine Fehlermeldung. Wenn ich diese quittiere oder abwarte, bis sie verschwindet, habe ich den Fokus auf meinem bisherigen Tab verloren und sehe eine leere Anzeigefläche.</w:t>
      </w:r>
    </w:p>
    <w:p w14:paraId="730A8A4F" w14:textId="77777777" w:rsidR="00DB0776" w:rsidRDefault="00DB0776" w:rsidP="00965D88">
      <w:pPr>
        <w:pStyle w:val="ListParagraph"/>
        <w:numPr>
          <w:ilvl w:val="0"/>
          <w:numId w:val="3"/>
        </w:numPr>
        <w:jc w:val="both"/>
      </w:pPr>
      <w:r>
        <w:t xml:space="preserve">Mangel an </w:t>
      </w:r>
      <w:proofErr w:type="spellStart"/>
      <w:r>
        <w:t>AlexR</w:t>
      </w:r>
      <w:proofErr w:type="spellEnd"/>
      <w:r>
        <w:t>.</w:t>
      </w:r>
    </w:p>
    <w:p w14:paraId="7668E531" w14:textId="77777777" w:rsidR="00495ECE" w:rsidRDefault="00495ECE" w:rsidP="00965D88">
      <w:pPr>
        <w:jc w:val="both"/>
      </w:pPr>
      <w:r>
        <w:t>11:31: Wenn ich einen Auftrag im Schreibtisch öffnen möchte, erhalte ich die Meldung:</w:t>
      </w:r>
    </w:p>
    <w:p w14:paraId="312D899B" w14:textId="77777777" w:rsidR="00495ECE" w:rsidRDefault="00495ECE" w:rsidP="00965D88">
      <w:pPr>
        <w:jc w:val="both"/>
      </w:pPr>
      <w:r w:rsidRPr="00495ECE">
        <w:rPr>
          <w:noProof/>
          <w:lang w:eastAsia="de-DE"/>
        </w:rPr>
        <w:drawing>
          <wp:inline distT="0" distB="0" distL="0" distR="0" wp14:anchorId="4156384D" wp14:editId="23BAAC74">
            <wp:extent cx="4210638" cy="657317"/>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210638" cy="657317"/>
                    </a:xfrm>
                    <a:prstGeom prst="rect">
                      <a:avLst/>
                    </a:prstGeom>
                  </pic:spPr>
                </pic:pic>
              </a:graphicData>
            </a:graphic>
          </wp:inline>
        </w:drawing>
      </w:r>
    </w:p>
    <w:p w14:paraId="3B04BC13" w14:textId="77777777" w:rsidR="00495ECE" w:rsidRDefault="00564697" w:rsidP="00965D88">
      <w:pPr>
        <w:jc w:val="both"/>
      </w:pPr>
      <w:r>
        <w:t>Eine über neue Tour erfasste Tour wird nicht gespeichert</w:t>
      </w:r>
    </w:p>
    <w:p w14:paraId="3FB00AA8" w14:textId="77777777" w:rsidR="00564697" w:rsidRDefault="00564697" w:rsidP="00965D88">
      <w:pPr>
        <w:pStyle w:val="ListParagraph"/>
        <w:numPr>
          <w:ilvl w:val="0"/>
          <w:numId w:val="3"/>
        </w:numPr>
        <w:jc w:val="both"/>
      </w:pPr>
      <w:proofErr w:type="spellStart"/>
      <w:r>
        <w:t>Bugticketr</w:t>
      </w:r>
      <w:proofErr w:type="spellEnd"/>
      <w:r>
        <w:t xml:space="preserve"> an </w:t>
      </w:r>
      <w:proofErr w:type="spellStart"/>
      <w:r>
        <w:t>Saqib</w:t>
      </w:r>
      <w:proofErr w:type="spellEnd"/>
      <w:r>
        <w:t>. Dringend!</w:t>
      </w:r>
    </w:p>
    <w:p w14:paraId="5F959C22" w14:textId="77777777" w:rsidR="009B2B3A" w:rsidRDefault="009B2B3A" w:rsidP="00965D88">
      <w:pPr>
        <w:jc w:val="both"/>
      </w:pPr>
    </w:p>
    <w:p w14:paraId="09939AAC" w14:textId="77777777" w:rsidR="009B2B3A" w:rsidRDefault="009B2B3A" w:rsidP="00965D88">
      <w:pPr>
        <w:pStyle w:val="ListParagraph"/>
        <w:numPr>
          <w:ilvl w:val="0"/>
          <w:numId w:val="3"/>
        </w:numPr>
        <w:jc w:val="both"/>
      </w:pPr>
      <w:r>
        <w:t xml:space="preserve">AHW: Feldtypen </w:t>
      </w:r>
      <w:proofErr w:type="spellStart"/>
      <w:r>
        <w:t>Optsettings</w:t>
      </w:r>
      <w:proofErr w:type="spellEnd"/>
      <w:r>
        <w:t xml:space="preserve"> mit Matthias </w:t>
      </w:r>
      <w:proofErr w:type="spellStart"/>
      <w:r>
        <w:t>defineiren</w:t>
      </w:r>
      <w:proofErr w:type="spellEnd"/>
    </w:p>
    <w:p w14:paraId="7EA1758C" w14:textId="77777777" w:rsidR="00E71D2D" w:rsidRDefault="00E71D2D" w:rsidP="00965D88">
      <w:pPr>
        <w:jc w:val="both"/>
      </w:pPr>
    </w:p>
    <w:p w14:paraId="13277D7D" w14:textId="77777777" w:rsidR="00E71D2D" w:rsidRDefault="00E71D2D" w:rsidP="00965D88">
      <w:pPr>
        <w:jc w:val="both"/>
      </w:pPr>
    </w:p>
    <w:sectPr w:rsidR="00E71D2D" w:rsidSect="00D04A98">
      <w:type w:val="continuous"/>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lexander Rüter" w:date="2024-09-17T12:23:00Z" w:initials="AR">
    <w:p w14:paraId="6C39CD63" w14:textId="77777777" w:rsidR="00BE2016" w:rsidRDefault="005734D2" w:rsidP="00BE2016">
      <w:pPr>
        <w:pStyle w:val="CommentText"/>
      </w:pPr>
      <w:r>
        <w:rPr>
          <w:rStyle w:val="CommentReference"/>
        </w:rPr>
        <w:annotationRef/>
      </w:r>
    </w:p>
  </w:comment>
  <w:comment w:id="9" w:author="Alexander Rüter" w:date="2024-09-17T12:35:00Z" w:initials="AR">
    <w:p w14:paraId="5CC3DAB9" w14:textId="6B46F2ED" w:rsidR="00AB71F4" w:rsidRDefault="00AB71F4" w:rsidP="00AB71F4">
      <w:pPr>
        <w:pStyle w:val="CommentText"/>
      </w:pPr>
      <w:r>
        <w:rPr>
          <w:rStyle w:val="CommentReference"/>
        </w:rPr>
        <w:annotationRef/>
      </w:r>
      <w:r>
        <w:t>RoleAssignable steuert eigentlich nur die Sichtbarkeit von Datensätzen für Anwender. So wird z.B. bei der Anzeige einer plfaz Liste eine Where Klausel angehängt die dafür sorgt, dass aus der DB nur Sätze gelesen werden, die zu Dispostellen gehören die dem Anwender über Rolen zugeordnet sind. Die Änderbarkeit dieser Sätze wird dann wiederum über die Rechte gesteuert.</w:t>
      </w:r>
    </w:p>
  </w:comment>
  <w:comment w:id="10" w:author="Manuel Döring" w:date="2024-09-11T13:32:00Z" w:initials="MD">
    <w:p w14:paraId="1E155660" w14:textId="2570592D" w:rsidR="00425BDE" w:rsidRDefault="00425BDE">
      <w:pPr>
        <w:pStyle w:val="CommentText"/>
      </w:pPr>
      <w:r>
        <w:rPr>
          <w:rStyle w:val="CommentReference"/>
        </w:rPr>
        <w:annotationRef/>
      </w:r>
      <w:r>
        <w:t>Funktioniert das inzwischen on the fly? #1995!?</w:t>
      </w:r>
    </w:p>
  </w:comment>
  <w:comment w:id="11" w:author="Manuel Döring" w:date="2024-09-11T14:52:00Z" w:initials="MD">
    <w:p w14:paraId="3F28C7B1" w14:textId="1F74BCFC" w:rsidR="00425BDE" w:rsidRDefault="00425BDE">
      <w:pPr>
        <w:pStyle w:val="CommentText"/>
      </w:pPr>
      <w:r>
        <w:rPr>
          <w:rStyle w:val="CommentReference"/>
        </w:rPr>
        <w:annotationRef/>
      </w:r>
      <w:r>
        <w:t>Bild und Grammatik</w:t>
      </w:r>
    </w:p>
  </w:comment>
  <w:comment w:id="12" w:author="Manuel Döring" w:date="2024-09-11T15:31:00Z" w:initials="MD">
    <w:p w14:paraId="63DBB004" w14:textId="5C7B9D2C" w:rsidR="00425BDE" w:rsidRDefault="00425BDE">
      <w:pPr>
        <w:pStyle w:val="CommentText"/>
      </w:pPr>
      <w:r>
        <w:rPr>
          <w:rStyle w:val="CommentReference"/>
        </w:rPr>
        <w:annotationRef/>
      </w:r>
      <w:r>
        <w:t>Klären</w:t>
      </w:r>
    </w:p>
  </w:comment>
  <w:comment w:id="13" w:author="Manuel Döring" w:date="2024-09-12T09:19:00Z" w:initials="MD">
    <w:p w14:paraId="25942FD8" w14:textId="07807809" w:rsidR="00325CCF" w:rsidRDefault="00325CCF">
      <w:pPr>
        <w:pStyle w:val="CommentText"/>
      </w:pPr>
      <w:r>
        <w:rPr>
          <w:rStyle w:val="CommentReference"/>
        </w:rPr>
        <w:annotationRef/>
      </w:r>
      <w:r>
        <w:t>Mal wirken lassen und drüber nachdenken, ob hier ein Zusammenspiel stattfinden soll.</w:t>
      </w:r>
    </w:p>
  </w:comment>
  <w:comment w:id="36" w:author="Manuel Döring" w:date="2022-12-12T12:15:00Z" w:initials="MD">
    <w:p w14:paraId="03224263" w14:textId="567D7067" w:rsidR="00425BDE" w:rsidRDefault="00425BDE">
      <w:pPr>
        <w:pStyle w:val="CommentText"/>
      </w:pPr>
      <w:r>
        <w:rPr>
          <w:rStyle w:val="CommentReference"/>
        </w:rPr>
        <w:annotationRef/>
      </w:r>
      <w:r>
        <w:t>Testen!</w:t>
      </w:r>
    </w:p>
  </w:comment>
  <w:comment w:id="37" w:author="Manuel Döring" w:date="2023-03-22T13:31:00Z" w:initials="MD">
    <w:p w14:paraId="0D017D97" w14:textId="1AEDA267" w:rsidR="00425BDE" w:rsidRDefault="00425BDE">
      <w:pPr>
        <w:pStyle w:val="CommentText"/>
      </w:pPr>
      <w:r>
        <w:rPr>
          <w:rStyle w:val="CommentReference"/>
        </w:rPr>
        <w:annotationRef/>
      </w:r>
      <w:r>
        <w:t xml:space="preserve">Wo wird das definiert? </w:t>
      </w:r>
      <w:r>
        <w:t>Fieldselection. Falls nicht vorhanden, dann dboFieldselection. Muss noch ins Dokument.</w:t>
      </w:r>
    </w:p>
  </w:comment>
  <w:comment w:id="49" w:author="Manuel Döring" w:date="2021-12-29T13:13:00Z" w:initials="MD">
    <w:p w14:paraId="5F47AFF7" w14:textId="3B273C5E" w:rsidR="00425BDE" w:rsidRDefault="00425BDE">
      <w:pPr>
        <w:pStyle w:val="CommentText"/>
      </w:pPr>
      <w:r>
        <w:rPr>
          <w:rStyle w:val="CommentReference"/>
        </w:rPr>
        <w:annotationRef/>
      </w:r>
      <w:r>
        <w:t>Vorgang anlegen!</w:t>
      </w:r>
    </w:p>
  </w:comment>
  <w:comment w:id="50" w:author="Manuel Döring" w:date="2021-12-29T13:15:00Z" w:initials="MD">
    <w:p w14:paraId="1AE59EC5" w14:textId="0F49EF43" w:rsidR="00425BDE" w:rsidRDefault="00425BDE">
      <w:pPr>
        <w:pStyle w:val="CommentText"/>
      </w:pPr>
      <w:r>
        <w:rPr>
          <w:rStyle w:val="CommentReference"/>
        </w:rPr>
        <w:annotationRef/>
      </w:r>
      <w:r>
        <w:t>ApoExplorer sollte gleich aktiv sein</w:t>
      </w:r>
    </w:p>
  </w:comment>
  <w:comment w:id="61" w:author="Manuel Döring" w:date="2021-09-03T11:50:00Z" w:initials="MD">
    <w:p w14:paraId="0D3DFB13" w14:textId="465C39B9" w:rsidR="00425BDE" w:rsidRDefault="00425BDE">
      <w:pPr>
        <w:pStyle w:val="CommentText"/>
      </w:pPr>
      <w:r>
        <w:rPr>
          <w:rStyle w:val="CommentReference"/>
        </w:rPr>
        <w:annotationRef/>
      </w:r>
      <w:r>
        <w:t>Klären</w:t>
      </w:r>
    </w:p>
  </w:comment>
  <w:comment w:id="62" w:author="Manuel Döring" w:date="2022-02-21T10:56:00Z" w:initials="MD">
    <w:p w14:paraId="1B94B48A" w14:textId="0DF67AC3" w:rsidR="00425BDE" w:rsidRDefault="00425BDE">
      <w:pPr>
        <w:pStyle w:val="CommentText"/>
      </w:pPr>
      <w:r>
        <w:rPr>
          <w:rStyle w:val="CommentReference"/>
        </w:rPr>
        <w:annotationRef/>
      </w:r>
      <w:r>
        <w:t>Notizen</w:t>
      </w:r>
    </w:p>
  </w:comment>
  <w:comment w:id="63" w:author="Manuel Döring" w:date="2023-01-05T10:34:00Z" w:initials="MD">
    <w:p w14:paraId="61790A8F" w14:textId="1A5CF3AA" w:rsidR="00425BDE" w:rsidRDefault="00425BDE">
      <w:pPr>
        <w:pStyle w:val="CommentText"/>
      </w:pPr>
      <w:r>
        <w:rPr>
          <w:rStyle w:val="CommentReference"/>
        </w:rPr>
        <w:annotationRef/>
      </w:r>
      <w:r>
        <w:t>Wird über die Tickets 5889 und 5891 gelöst.</w:t>
      </w:r>
    </w:p>
  </w:comment>
  <w:comment w:id="64" w:author="Manuel Döring" w:date="2023-01-05T10:48:00Z" w:initials="MD">
    <w:p w14:paraId="00924FEB" w14:textId="6B9A1AD7" w:rsidR="00425BDE" w:rsidRDefault="00425BDE">
      <w:pPr>
        <w:pStyle w:val="CommentText"/>
      </w:pPr>
      <w:r>
        <w:rPr>
          <w:rStyle w:val="CommentReference"/>
        </w:rPr>
        <w:annotationRef/>
      </w:r>
      <w:r>
        <w:t xml:space="preserve">Änderung von Hassan bzgl. Handling der </w:t>
      </w:r>
      <w:r>
        <w:t>GridArrangements abwarten und dann neu testen.</w:t>
      </w:r>
    </w:p>
  </w:comment>
  <w:comment w:id="78" w:author="Manuel Döring" w:date="2021-09-03T12:26:00Z" w:initials="MD">
    <w:p w14:paraId="64A2B104" w14:textId="07D7CCF7" w:rsidR="00425BDE" w:rsidRDefault="00425BDE">
      <w:pPr>
        <w:pStyle w:val="CommentText"/>
      </w:pPr>
      <w:r>
        <w:rPr>
          <w:rStyle w:val="CommentReference"/>
        </w:rPr>
        <w:annotationRef/>
      </w:r>
      <w:r>
        <w:t>Ist das noch so?</w:t>
      </w:r>
    </w:p>
  </w:comment>
  <w:comment w:id="79" w:author="Manuel Döring" w:date="2021-09-03T12:27:00Z" w:initials="MD">
    <w:p w14:paraId="0C6D9327" w14:textId="4532B42A" w:rsidR="00425BDE" w:rsidRDefault="00425BDE">
      <w:pPr>
        <w:pStyle w:val="CommentText"/>
      </w:pPr>
      <w:r>
        <w:rPr>
          <w:rStyle w:val="CommentReference"/>
        </w:rPr>
        <w:annotationRef/>
      </w:r>
      <w:r>
        <w:t>Funktioniert das schon?</w:t>
      </w:r>
    </w:p>
  </w:comment>
  <w:comment w:id="82" w:author="Manuel Döring" w:date="2021-09-03T12:41:00Z" w:initials="MD">
    <w:p w14:paraId="2EDC2F4B" w14:textId="50BB236E" w:rsidR="00425BDE" w:rsidRDefault="00425BDE">
      <w:pPr>
        <w:pStyle w:val="CommentText"/>
      </w:pPr>
      <w:r>
        <w:rPr>
          <w:rStyle w:val="CommentReference"/>
        </w:rPr>
        <w:annotationRef/>
      </w:r>
      <w:r>
        <w:t>Beim Commit? Wie muss das heißen?</w:t>
      </w:r>
    </w:p>
  </w:comment>
  <w:comment w:id="85" w:author="Manuel Döring" w:date="2021-09-03T12:49:00Z" w:initials="MD">
    <w:p w14:paraId="06E598E9" w14:textId="3FD0C1B6" w:rsidR="00425BDE" w:rsidRDefault="00425BDE">
      <w:pPr>
        <w:pStyle w:val="CommentText"/>
      </w:pPr>
      <w:r>
        <w:t>t</w:t>
      </w:r>
      <w:r>
        <w:rPr>
          <w:rStyle w:val="CommentReference"/>
        </w:rPr>
        <w:annotationRef/>
      </w:r>
      <w:r>
        <w:t>esten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39CD63" w15:done="0"/>
  <w15:commentEx w15:paraId="5CC3DAB9" w15:done="0"/>
  <w15:commentEx w15:paraId="1E155660" w15:done="0"/>
  <w15:commentEx w15:paraId="3F28C7B1" w15:done="0"/>
  <w15:commentEx w15:paraId="63DBB004" w15:done="0"/>
  <w15:commentEx w15:paraId="25942FD8" w15:done="0"/>
  <w15:commentEx w15:paraId="03224263" w15:done="0"/>
  <w15:commentEx w15:paraId="0D017D97" w15:done="0"/>
  <w15:commentEx w15:paraId="5F47AFF7" w15:done="0"/>
  <w15:commentEx w15:paraId="1AE59EC5" w15:done="0"/>
  <w15:commentEx w15:paraId="0D3DFB13" w15:done="0"/>
  <w15:commentEx w15:paraId="1B94B48A" w15:done="0"/>
  <w15:commentEx w15:paraId="61790A8F" w15:done="0"/>
  <w15:commentEx w15:paraId="00924FEB" w15:done="0"/>
  <w15:commentEx w15:paraId="64A2B104" w15:done="0"/>
  <w15:commentEx w15:paraId="0C6D9327" w15:done="0"/>
  <w15:commentEx w15:paraId="2EDC2F4B" w15:done="0"/>
  <w15:commentEx w15:paraId="06E598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7540ED" w16cex:dateUtc="2024-09-17T05:23:00Z"/>
  <w16cex:commentExtensible w16cex:durableId="6F672C22" w16cex:dateUtc="2024-09-17T0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39CD63" w16cid:durableId="787540ED"/>
  <w16cid:commentId w16cid:paraId="5CC3DAB9" w16cid:durableId="6F672C22"/>
  <w16cid:commentId w16cid:paraId="1E155660" w16cid:durableId="0225E8A2"/>
  <w16cid:commentId w16cid:paraId="3F28C7B1" w16cid:durableId="0C4CA0CC"/>
  <w16cid:commentId w16cid:paraId="63DBB004" w16cid:durableId="29F3975E"/>
  <w16cid:commentId w16cid:paraId="25942FD8" w16cid:durableId="55C19363"/>
  <w16cid:commentId w16cid:paraId="03224263" w16cid:durableId="0E4B7628"/>
  <w16cid:commentId w16cid:paraId="0D017D97" w16cid:durableId="47FEFB62"/>
  <w16cid:commentId w16cid:paraId="5F47AFF7" w16cid:durableId="0180B51E"/>
  <w16cid:commentId w16cid:paraId="1AE59EC5" w16cid:durableId="0F0BFF90"/>
  <w16cid:commentId w16cid:paraId="0D3DFB13" w16cid:durableId="4326AE07"/>
  <w16cid:commentId w16cid:paraId="1B94B48A" w16cid:durableId="3983F856"/>
  <w16cid:commentId w16cid:paraId="61790A8F" w16cid:durableId="7DB9D77C"/>
  <w16cid:commentId w16cid:paraId="00924FEB" w16cid:durableId="3F75DA43"/>
  <w16cid:commentId w16cid:paraId="64A2B104" w16cid:durableId="01097E34"/>
  <w16cid:commentId w16cid:paraId="0C6D9327" w16cid:durableId="6CFDAA98"/>
  <w16cid:commentId w16cid:paraId="2EDC2F4B" w16cid:durableId="22B9F563"/>
  <w16cid:commentId w16cid:paraId="06E598E9" w16cid:durableId="714C73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81DB5" w14:textId="77777777" w:rsidR="00E37C24" w:rsidRDefault="00E37C24" w:rsidP="004611FA">
      <w:pPr>
        <w:spacing w:after="0" w:line="240" w:lineRule="auto"/>
      </w:pPr>
      <w:r>
        <w:separator/>
      </w:r>
    </w:p>
  </w:endnote>
  <w:endnote w:type="continuationSeparator" w:id="0">
    <w:p w14:paraId="262123B4" w14:textId="77777777" w:rsidR="00E37C24" w:rsidRDefault="00E37C24" w:rsidP="00461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 w:name="Harrington">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030-Reg">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4B1F" w14:textId="7EE0D56A" w:rsidR="00425BDE" w:rsidRDefault="00425BDE">
    <w:pPr>
      <w:pStyle w:val="Footer"/>
    </w:pPr>
    <w:r>
      <w:t xml:space="preserve">Seite </w:t>
    </w:r>
    <w:r>
      <w:fldChar w:fldCharType="begin"/>
    </w:r>
    <w:r>
      <w:instrText>PAGE   \* MERGEFORMAT</w:instrText>
    </w:r>
    <w:r>
      <w:fldChar w:fldCharType="separate"/>
    </w:r>
    <w:r w:rsidR="0029613B">
      <w:rPr>
        <w:noProof/>
      </w:rPr>
      <w:t>20</w:t>
    </w:r>
    <w:r>
      <w:fldChar w:fldCharType="end"/>
    </w:r>
    <w:r>
      <w:ptab w:relativeTo="margin" w:alignment="center" w:leader="none"/>
    </w:r>
    <w:fldSimple w:instr=" FILENAME \* MERGEFORMAT ">
      <w:r>
        <w:rPr>
          <w:noProof/>
        </w:rPr>
        <w:t>Schulungsleitfaden.docx</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0748" w14:textId="444836E2" w:rsidR="00425BDE" w:rsidRDefault="0029613B" w:rsidP="004611FA">
    <w:pPr>
      <w:pStyle w:val="Footer"/>
      <w:jc w:val="right"/>
    </w:pPr>
    <w:fldSimple w:instr=" FILENAME \* MERGEFORMAT ">
      <w:r w:rsidR="00425BDE">
        <w:rPr>
          <w:noProof/>
        </w:rPr>
        <w:t>Schulungsleitfaden.docx</w:t>
      </w:r>
    </w:fldSimple>
    <w:r w:rsidR="00425BDE">
      <w:ptab w:relativeTo="margin" w:alignment="center" w:leader="none"/>
    </w:r>
    <w:r w:rsidR="00425BDE">
      <w:t xml:space="preserve">Seite </w:t>
    </w:r>
    <w:r w:rsidR="00425BDE">
      <w:fldChar w:fldCharType="begin"/>
    </w:r>
    <w:r w:rsidR="00425BDE">
      <w:instrText>PAGE   \* MERGEFORMAT</w:instrText>
    </w:r>
    <w:r w:rsidR="00425BDE">
      <w:fldChar w:fldCharType="separate"/>
    </w:r>
    <w:r>
      <w:rPr>
        <w:noProof/>
      </w:rPr>
      <w:t>21</w:t>
    </w:r>
    <w:r w:rsidR="00425BDE">
      <w:fldChar w:fldCharType="end"/>
    </w:r>
  </w:p>
  <w:p w14:paraId="6A57AE84" w14:textId="77777777" w:rsidR="00425BDE" w:rsidRDefault="00425B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B0FA" w14:textId="77777777" w:rsidR="00322999" w:rsidRDefault="00322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1C9B" w14:textId="77777777" w:rsidR="00E37C24" w:rsidRDefault="00E37C24" w:rsidP="004611FA">
      <w:pPr>
        <w:spacing w:after="0" w:line="240" w:lineRule="auto"/>
      </w:pPr>
      <w:r>
        <w:separator/>
      </w:r>
    </w:p>
  </w:footnote>
  <w:footnote w:type="continuationSeparator" w:id="0">
    <w:p w14:paraId="286EA139" w14:textId="77777777" w:rsidR="00E37C24" w:rsidRDefault="00E37C24" w:rsidP="00461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F743" w14:textId="77777777" w:rsidR="00322999" w:rsidRDefault="003229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3C0F" w14:textId="77777777" w:rsidR="00322999" w:rsidRDefault="003229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3CC9" w14:textId="77777777" w:rsidR="00322999" w:rsidRDefault="003229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8C1"/>
    <w:multiLevelType w:val="hybridMultilevel"/>
    <w:tmpl w:val="60340DE6"/>
    <w:lvl w:ilvl="0" w:tplc="FA1E0FDA">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CF2968"/>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3DB6A1B"/>
    <w:multiLevelType w:val="hybridMultilevel"/>
    <w:tmpl w:val="466E4A6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EAC74B2"/>
    <w:multiLevelType w:val="hybridMultilevel"/>
    <w:tmpl w:val="F4503C34"/>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4" w15:restartNumberingAfterBreak="0">
    <w:nsid w:val="2D060723"/>
    <w:multiLevelType w:val="hybridMultilevel"/>
    <w:tmpl w:val="DB2480DC"/>
    <w:lvl w:ilvl="0" w:tplc="9B06D108">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DF0F18"/>
    <w:multiLevelType w:val="hybridMultilevel"/>
    <w:tmpl w:val="93B64DB6"/>
    <w:lvl w:ilvl="0" w:tplc="917495E2">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6F780F"/>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16A306B"/>
    <w:multiLevelType w:val="hybridMultilevel"/>
    <w:tmpl w:val="03A63816"/>
    <w:lvl w:ilvl="0" w:tplc="42E2392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FA03E0B"/>
    <w:multiLevelType w:val="hybridMultilevel"/>
    <w:tmpl w:val="C6566A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26932CE"/>
    <w:multiLevelType w:val="multilevel"/>
    <w:tmpl w:val="04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E5C2111"/>
    <w:multiLevelType w:val="hybridMultilevel"/>
    <w:tmpl w:val="BEC28C5C"/>
    <w:lvl w:ilvl="0" w:tplc="74066B6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81463DE"/>
    <w:multiLevelType w:val="hybridMultilevel"/>
    <w:tmpl w:val="158AD5F0"/>
    <w:lvl w:ilvl="0" w:tplc="56BCDDC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8EA68BE"/>
    <w:multiLevelType w:val="hybridMultilevel"/>
    <w:tmpl w:val="5456D4A0"/>
    <w:lvl w:ilvl="0" w:tplc="0407000F">
      <w:start w:val="1"/>
      <w:numFmt w:val="decimal"/>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D016EDD"/>
    <w:multiLevelType w:val="hybridMultilevel"/>
    <w:tmpl w:val="E70AFB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EFB2AE6"/>
    <w:multiLevelType w:val="hybridMultilevel"/>
    <w:tmpl w:val="FF3895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FF5336B"/>
    <w:multiLevelType w:val="hybridMultilevel"/>
    <w:tmpl w:val="5EE4DBA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99907832">
    <w:abstractNumId w:val="4"/>
  </w:num>
  <w:num w:numId="2" w16cid:durableId="616717384">
    <w:abstractNumId w:val="6"/>
  </w:num>
  <w:num w:numId="3" w16cid:durableId="801465687">
    <w:abstractNumId w:val="11"/>
  </w:num>
  <w:num w:numId="4" w16cid:durableId="1349868801">
    <w:abstractNumId w:val="0"/>
  </w:num>
  <w:num w:numId="5" w16cid:durableId="533885953">
    <w:abstractNumId w:val="12"/>
  </w:num>
  <w:num w:numId="6" w16cid:durableId="316881223">
    <w:abstractNumId w:val="9"/>
  </w:num>
  <w:num w:numId="7" w16cid:durableId="2035568740">
    <w:abstractNumId w:val="9"/>
  </w:num>
  <w:num w:numId="8" w16cid:durableId="1653099034">
    <w:abstractNumId w:val="9"/>
  </w:num>
  <w:num w:numId="9" w16cid:durableId="649941578">
    <w:abstractNumId w:val="9"/>
  </w:num>
  <w:num w:numId="10" w16cid:durableId="914632986">
    <w:abstractNumId w:val="1"/>
  </w:num>
  <w:num w:numId="11" w16cid:durableId="1315069406">
    <w:abstractNumId w:val="9"/>
  </w:num>
  <w:num w:numId="12" w16cid:durableId="1371422326">
    <w:abstractNumId w:val="9"/>
  </w:num>
  <w:num w:numId="13" w16cid:durableId="980503615">
    <w:abstractNumId w:val="13"/>
  </w:num>
  <w:num w:numId="14" w16cid:durableId="396823900">
    <w:abstractNumId w:val="14"/>
  </w:num>
  <w:num w:numId="15" w16cid:durableId="1583566036">
    <w:abstractNumId w:val="7"/>
  </w:num>
  <w:num w:numId="16" w16cid:durableId="94718617">
    <w:abstractNumId w:val="10"/>
  </w:num>
  <w:num w:numId="17" w16cid:durableId="15208940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54421172">
    <w:abstractNumId w:val="9"/>
  </w:num>
  <w:num w:numId="19" w16cid:durableId="2080664673">
    <w:abstractNumId w:val="9"/>
  </w:num>
  <w:num w:numId="20" w16cid:durableId="102573881">
    <w:abstractNumId w:val="5"/>
  </w:num>
  <w:num w:numId="21" w16cid:durableId="1643537786">
    <w:abstractNumId w:val="3"/>
  </w:num>
  <w:num w:numId="22" w16cid:durableId="238828530">
    <w:abstractNumId w:val="8"/>
  </w:num>
  <w:num w:numId="23" w16cid:durableId="561260176">
    <w:abstractNumId w:val="9"/>
  </w:num>
  <w:num w:numId="24" w16cid:durableId="1782531254">
    <w:abstractNumId w:val="15"/>
  </w:num>
  <w:num w:numId="25" w16cid:durableId="5544648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Rüter">
    <w15:presenceInfo w15:providerId="AD" w15:userId="S::alexander.rueter@wanko.de::4e180269-54a5-4b7c-9c28-acdd34641898"/>
  </w15:person>
  <w15:person w15:author="Manuel Döring">
    <w15:presenceInfo w15:providerId="AD" w15:userId="S-1-5-21-4065456443-2661092916-1812890642-1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22"/>
    <w:rsid w:val="00015028"/>
    <w:rsid w:val="00022FD7"/>
    <w:rsid w:val="00023291"/>
    <w:rsid w:val="000454E2"/>
    <w:rsid w:val="00046D80"/>
    <w:rsid w:val="00053D95"/>
    <w:rsid w:val="00085C7D"/>
    <w:rsid w:val="00094E26"/>
    <w:rsid w:val="000C074F"/>
    <w:rsid w:val="000C2B69"/>
    <w:rsid w:val="000D2EC1"/>
    <w:rsid w:val="000E419D"/>
    <w:rsid w:val="000F176C"/>
    <w:rsid w:val="00104605"/>
    <w:rsid w:val="0011088B"/>
    <w:rsid w:val="00123022"/>
    <w:rsid w:val="00123699"/>
    <w:rsid w:val="00123DBB"/>
    <w:rsid w:val="00135BCD"/>
    <w:rsid w:val="00192302"/>
    <w:rsid w:val="001A64B1"/>
    <w:rsid w:val="001A6A1C"/>
    <w:rsid w:val="001F6FDA"/>
    <w:rsid w:val="00203036"/>
    <w:rsid w:val="00213BD9"/>
    <w:rsid w:val="002153EC"/>
    <w:rsid w:val="00226931"/>
    <w:rsid w:val="00247BD4"/>
    <w:rsid w:val="00253672"/>
    <w:rsid w:val="002718FD"/>
    <w:rsid w:val="0029613B"/>
    <w:rsid w:val="002A27E7"/>
    <w:rsid w:val="002A2D97"/>
    <w:rsid w:val="002A3397"/>
    <w:rsid w:val="002C0A1A"/>
    <w:rsid w:val="002C1475"/>
    <w:rsid w:val="002E1EF5"/>
    <w:rsid w:val="002E6DA1"/>
    <w:rsid w:val="00314A39"/>
    <w:rsid w:val="00322999"/>
    <w:rsid w:val="00325CCF"/>
    <w:rsid w:val="00333F32"/>
    <w:rsid w:val="003460BC"/>
    <w:rsid w:val="00347F27"/>
    <w:rsid w:val="003520D8"/>
    <w:rsid w:val="00355D34"/>
    <w:rsid w:val="00362DBB"/>
    <w:rsid w:val="0037321B"/>
    <w:rsid w:val="00377963"/>
    <w:rsid w:val="003B4256"/>
    <w:rsid w:val="003C198B"/>
    <w:rsid w:val="00401A21"/>
    <w:rsid w:val="00415479"/>
    <w:rsid w:val="00417335"/>
    <w:rsid w:val="004217A4"/>
    <w:rsid w:val="004251E7"/>
    <w:rsid w:val="00425BDE"/>
    <w:rsid w:val="004316A3"/>
    <w:rsid w:val="004416EA"/>
    <w:rsid w:val="0044217F"/>
    <w:rsid w:val="004526CE"/>
    <w:rsid w:val="004611FA"/>
    <w:rsid w:val="00495CF7"/>
    <w:rsid w:val="00495ECE"/>
    <w:rsid w:val="00497A4B"/>
    <w:rsid w:val="004A0F95"/>
    <w:rsid w:val="004A43AD"/>
    <w:rsid w:val="004A7D00"/>
    <w:rsid w:val="004B29B8"/>
    <w:rsid w:val="004B5C9F"/>
    <w:rsid w:val="004C626D"/>
    <w:rsid w:val="004D35DC"/>
    <w:rsid w:val="004D3F3D"/>
    <w:rsid w:val="004E515E"/>
    <w:rsid w:val="00505770"/>
    <w:rsid w:val="00527DFA"/>
    <w:rsid w:val="00564697"/>
    <w:rsid w:val="005704F3"/>
    <w:rsid w:val="00572CBC"/>
    <w:rsid w:val="005734D2"/>
    <w:rsid w:val="00586F97"/>
    <w:rsid w:val="005956FF"/>
    <w:rsid w:val="00597A55"/>
    <w:rsid w:val="005C31D0"/>
    <w:rsid w:val="005C3CAD"/>
    <w:rsid w:val="005D334A"/>
    <w:rsid w:val="005D49A8"/>
    <w:rsid w:val="005D742D"/>
    <w:rsid w:val="006031A2"/>
    <w:rsid w:val="006058CF"/>
    <w:rsid w:val="006108C0"/>
    <w:rsid w:val="00626582"/>
    <w:rsid w:val="00627788"/>
    <w:rsid w:val="006355F0"/>
    <w:rsid w:val="006460B1"/>
    <w:rsid w:val="00653D03"/>
    <w:rsid w:val="0067649A"/>
    <w:rsid w:val="00684D25"/>
    <w:rsid w:val="006866AA"/>
    <w:rsid w:val="006955D9"/>
    <w:rsid w:val="006A1C45"/>
    <w:rsid w:val="006A308D"/>
    <w:rsid w:val="006A4E42"/>
    <w:rsid w:val="006F3CF7"/>
    <w:rsid w:val="006F6DF6"/>
    <w:rsid w:val="006F6FA8"/>
    <w:rsid w:val="0070243F"/>
    <w:rsid w:val="00717D9C"/>
    <w:rsid w:val="00722007"/>
    <w:rsid w:val="00746CFE"/>
    <w:rsid w:val="00760C17"/>
    <w:rsid w:val="0076369B"/>
    <w:rsid w:val="007902A4"/>
    <w:rsid w:val="00793419"/>
    <w:rsid w:val="007A505C"/>
    <w:rsid w:val="007C30EB"/>
    <w:rsid w:val="007C36AF"/>
    <w:rsid w:val="007D14BF"/>
    <w:rsid w:val="007D3ADA"/>
    <w:rsid w:val="007D3D53"/>
    <w:rsid w:val="007F68BA"/>
    <w:rsid w:val="00806FC3"/>
    <w:rsid w:val="00817ABB"/>
    <w:rsid w:val="0082193F"/>
    <w:rsid w:val="0084104C"/>
    <w:rsid w:val="00843C90"/>
    <w:rsid w:val="00845547"/>
    <w:rsid w:val="00851B6A"/>
    <w:rsid w:val="008811A4"/>
    <w:rsid w:val="008957A5"/>
    <w:rsid w:val="0089766D"/>
    <w:rsid w:val="008D63AC"/>
    <w:rsid w:val="008E67D6"/>
    <w:rsid w:val="0090720B"/>
    <w:rsid w:val="00914036"/>
    <w:rsid w:val="00925979"/>
    <w:rsid w:val="0093735F"/>
    <w:rsid w:val="00950B5E"/>
    <w:rsid w:val="009551E2"/>
    <w:rsid w:val="00965843"/>
    <w:rsid w:val="00965D88"/>
    <w:rsid w:val="00971ACF"/>
    <w:rsid w:val="00982BB9"/>
    <w:rsid w:val="009938F0"/>
    <w:rsid w:val="009B2B3A"/>
    <w:rsid w:val="009C3A4C"/>
    <w:rsid w:val="009D74B8"/>
    <w:rsid w:val="009F07DF"/>
    <w:rsid w:val="00A0193A"/>
    <w:rsid w:val="00A16FAA"/>
    <w:rsid w:val="00A20988"/>
    <w:rsid w:val="00A24BE4"/>
    <w:rsid w:val="00A4281E"/>
    <w:rsid w:val="00A5557F"/>
    <w:rsid w:val="00A70BEB"/>
    <w:rsid w:val="00A811A8"/>
    <w:rsid w:val="00A86A3F"/>
    <w:rsid w:val="00AA0524"/>
    <w:rsid w:val="00AB65D7"/>
    <w:rsid w:val="00AB6F73"/>
    <w:rsid w:val="00AB71F4"/>
    <w:rsid w:val="00AC5A55"/>
    <w:rsid w:val="00AE17DD"/>
    <w:rsid w:val="00AF549D"/>
    <w:rsid w:val="00B00060"/>
    <w:rsid w:val="00B12AA6"/>
    <w:rsid w:val="00B3675B"/>
    <w:rsid w:val="00B377EE"/>
    <w:rsid w:val="00B51ED0"/>
    <w:rsid w:val="00B6546E"/>
    <w:rsid w:val="00B768E6"/>
    <w:rsid w:val="00B76A95"/>
    <w:rsid w:val="00B80501"/>
    <w:rsid w:val="00B94D33"/>
    <w:rsid w:val="00BA4430"/>
    <w:rsid w:val="00BB1370"/>
    <w:rsid w:val="00BB59CC"/>
    <w:rsid w:val="00BB5C5F"/>
    <w:rsid w:val="00BC3DF8"/>
    <w:rsid w:val="00BC713A"/>
    <w:rsid w:val="00BE2016"/>
    <w:rsid w:val="00BF1F3A"/>
    <w:rsid w:val="00BF3806"/>
    <w:rsid w:val="00BF690F"/>
    <w:rsid w:val="00C00AE3"/>
    <w:rsid w:val="00C11E6D"/>
    <w:rsid w:val="00C12FBD"/>
    <w:rsid w:val="00C2377B"/>
    <w:rsid w:val="00C61997"/>
    <w:rsid w:val="00C7650B"/>
    <w:rsid w:val="00C875D6"/>
    <w:rsid w:val="00CA7256"/>
    <w:rsid w:val="00CB4EFB"/>
    <w:rsid w:val="00CB7A24"/>
    <w:rsid w:val="00CC2533"/>
    <w:rsid w:val="00CE261E"/>
    <w:rsid w:val="00CE7A16"/>
    <w:rsid w:val="00CF222A"/>
    <w:rsid w:val="00CF25AF"/>
    <w:rsid w:val="00D04A98"/>
    <w:rsid w:val="00D204B5"/>
    <w:rsid w:val="00D3215C"/>
    <w:rsid w:val="00D33F6D"/>
    <w:rsid w:val="00D74ABA"/>
    <w:rsid w:val="00D8324F"/>
    <w:rsid w:val="00D951BD"/>
    <w:rsid w:val="00DA04F2"/>
    <w:rsid w:val="00DB0759"/>
    <w:rsid w:val="00DB0776"/>
    <w:rsid w:val="00DB0834"/>
    <w:rsid w:val="00DC4D0C"/>
    <w:rsid w:val="00DD768E"/>
    <w:rsid w:val="00DE1A16"/>
    <w:rsid w:val="00DE3127"/>
    <w:rsid w:val="00DE3BD4"/>
    <w:rsid w:val="00DF1959"/>
    <w:rsid w:val="00DF246B"/>
    <w:rsid w:val="00DF6913"/>
    <w:rsid w:val="00E06517"/>
    <w:rsid w:val="00E209D1"/>
    <w:rsid w:val="00E2269E"/>
    <w:rsid w:val="00E32CC4"/>
    <w:rsid w:val="00E357E8"/>
    <w:rsid w:val="00E37C24"/>
    <w:rsid w:val="00E448F2"/>
    <w:rsid w:val="00E45590"/>
    <w:rsid w:val="00E57A12"/>
    <w:rsid w:val="00E6677C"/>
    <w:rsid w:val="00E71D2D"/>
    <w:rsid w:val="00E80152"/>
    <w:rsid w:val="00E8083D"/>
    <w:rsid w:val="00EC251C"/>
    <w:rsid w:val="00ED1727"/>
    <w:rsid w:val="00ED3F08"/>
    <w:rsid w:val="00F02B40"/>
    <w:rsid w:val="00F14B09"/>
    <w:rsid w:val="00F27770"/>
    <w:rsid w:val="00F33B68"/>
    <w:rsid w:val="00F37B3D"/>
    <w:rsid w:val="00F76A86"/>
    <w:rsid w:val="00F97F74"/>
    <w:rsid w:val="00FD1315"/>
    <w:rsid w:val="00FD7566"/>
    <w:rsid w:val="00FE1AC9"/>
    <w:rsid w:val="00FF64BB"/>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37D51"/>
  <w15:chartTrackingRefBased/>
  <w15:docId w15:val="{A0F03B85-B2CF-48D2-AA1A-C3D841BD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022"/>
    <w:pPr>
      <w:keepNext/>
      <w:keepLines/>
      <w:numPr>
        <w:numId w:val="6"/>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23022"/>
    <w:pPr>
      <w:keepNext/>
      <w:keepLines/>
      <w:numPr>
        <w:ilvl w:val="1"/>
        <w:numId w:val="6"/>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23022"/>
    <w:pPr>
      <w:keepNext/>
      <w:keepLines/>
      <w:numPr>
        <w:ilvl w:val="2"/>
        <w:numId w:val="6"/>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23022"/>
    <w:pPr>
      <w:keepNext/>
      <w:keepLines/>
      <w:numPr>
        <w:ilvl w:val="3"/>
        <w:numId w:val="6"/>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6369B"/>
    <w:pPr>
      <w:keepNext/>
      <w:keepLines/>
      <w:numPr>
        <w:ilvl w:val="4"/>
        <w:numId w:val="6"/>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80501"/>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6913"/>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F6913"/>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6913"/>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02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2302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2302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123022"/>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C3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76369B"/>
    <w:rPr>
      <w:rFonts w:asciiTheme="majorHAnsi" w:eastAsiaTheme="majorEastAsia" w:hAnsiTheme="majorHAnsi" w:cstheme="majorBidi"/>
      <w:color w:val="365F91" w:themeColor="accent1" w:themeShade="BF"/>
    </w:rPr>
  </w:style>
  <w:style w:type="paragraph" w:styleId="ListParagraph">
    <w:name w:val="List Paragraph"/>
    <w:basedOn w:val="Normal"/>
    <w:uiPriority w:val="34"/>
    <w:qFormat/>
    <w:rsid w:val="00CF25AF"/>
    <w:pPr>
      <w:ind w:left="720"/>
      <w:contextualSpacing/>
    </w:pPr>
  </w:style>
  <w:style w:type="paragraph" w:customStyle="1" w:styleId="FAQ">
    <w:name w:val="FAQ"/>
    <w:basedOn w:val="Normal"/>
    <w:next w:val="NoSpacing"/>
    <w:link w:val="FAQZchn"/>
    <w:qFormat/>
    <w:rsid w:val="00497A4B"/>
    <w:pPr>
      <w:spacing w:after="0"/>
    </w:pPr>
    <w:rPr>
      <w:rFonts w:ascii="Harrington" w:hAnsi="Harrington"/>
      <w:b/>
      <w:color w:val="808080" w:themeColor="background1" w:themeShade="80"/>
    </w:rPr>
  </w:style>
  <w:style w:type="paragraph" w:customStyle="1" w:styleId="FAQAntwort">
    <w:name w:val="FAQ Antwort"/>
    <w:basedOn w:val="FAQ"/>
    <w:link w:val="FAQAntwortZchn"/>
    <w:qFormat/>
    <w:rsid w:val="00497A4B"/>
    <w:pPr>
      <w:spacing w:after="240"/>
    </w:pPr>
    <w:rPr>
      <w:b w:val="0"/>
      <w:i/>
    </w:rPr>
  </w:style>
  <w:style w:type="paragraph" w:styleId="NoSpacing">
    <w:name w:val="No Spacing"/>
    <w:uiPriority w:val="1"/>
    <w:qFormat/>
    <w:rsid w:val="00497A4B"/>
    <w:pPr>
      <w:spacing w:after="0" w:line="240" w:lineRule="auto"/>
    </w:pPr>
  </w:style>
  <w:style w:type="character" w:customStyle="1" w:styleId="FAQZchn">
    <w:name w:val="FAQ Zchn"/>
    <w:basedOn w:val="DefaultParagraphFont"/>
    <w:link w:val="FAQ"/>
    <w:rsid w:val="00497A4B"/>
    <w:rPr>
      <w:rFonts w:ascii="Harrington" w:hAnsi="Harrington"/>
      <w:b/>
      <w:color w:val="808080" w:themeColor="background1" w:themeShade="80"/>
    </w:rPr>
  </w:style>
  <w:style w:type="character" w:customStyle="1" w:styleId="FAQAntwortZchn">
    <w:name w:val="FAQ Antwort Zchn"/>
    <w:basedOn w:val="FAQZchn"/>
    <w:link w:val="FAQAntwort"/>
    <w:rsid w:val="00497A4B"/>
    <w:rPr>
      <w:rFonts w:ascii="Harrington" w:hAnsi="Harrington"/>
      <w:b w:val="0"/>
      <w:i/>
      <w:color w:val="808080" w:themeColor="background1" w:themeShade="80"/>
    </w:rPr>
  </w:style>
  <w:style w:type="character" w:styleId="CommentReference">
    <w:name w:val="annotation reference"/>
    <w:basedOn w:val="DefaultParagraphFont"/>
    <w:uiPriority w:val="99"/>
    <w:semiHidden/>
    <w:unhideWhenUsed/>
    <w:rsid w:val="007A505C"/>
    <w:rPr>
      <w:sz w:val="16"/>
      <w:szCs w:val="16"/>
    </w:rPr>
  </w:style>
  <w:style w:type="paragraph" w:styleId="CommentText">
    <w:name w:val="annotation text"/>
    <w:basedOn w:val="Normal"/>
    <w:link w:val="CommentTextChar"/>
    <w:uiPriority w:val="99"/>
    <w:unhideWhenUsed/>
    <w:rsid w:val="007A505C"/>
    <w:pPr>
      <w:spacing w:line="240" w:lineRule="auto"/>
    </w:pPr>
    <w:rPr>
      <w:sz w:val="20"/>
      <w:szCs w:val="20"/>
    </w:rPr>
  </w:style>
  <w:style w:type="character" w:customStyle="1" w:styleId="CommentTextChar">
    <w:name w:val="Comment Text Char"/>
    <w:basedOn w:val="DefaultParagraphFont"/>
    <w:link w:val="CommentText"/>
    <w:uiPriority w:val="99"/>
    <w:rsid w:val="007A505C"/>
    <w:rPr>
      <w:sz w:val="20"/>
      <w:szCs w:val="20"/>
    </w:rPr>
  </w:style>
  <w:style w:type="paragraph" w:styleId="CommentSubject">
    <w:name w:val="annotation subject"/>
    <w:basedOn w:val="CommentText"/>
    <w:next w:val="CommentText"/>
    <w:link w:val="CommentSubjectChar"/>
    <w:uiPriority w:val="99"/>
    <w:semiHidden/>
    <w:unhideWhenUsed/>
    <w:rsid w:val="007A505C"/>
    <w:rPr>
      <w:b/>
      <w:bCs/>
    </w:rPr>
  </w:style>
  <w:style w:type="character" w:customStyle="1" w:styleId="CommentSubjectChar">
    <w:name w:val="Comment Subject Char"/>
    <w:basedOn w:val="CommentTextChar"/>
    <w:link w:val="CommentSubject"/>
    <w:uiPriority w:val="99"/>
    <w:semiHidden/>
    <w:rsid w:val="007A505C"/>
    <w:rPr>
      <w:b/>
      <w:bCs/>
      <w:sz w:val="20"/>
      <w:szCs w:val="20"/>
    </w:rPr>
  </w:style>
  <w:style w:type="paragraph" w:styleId="BalloonText">
    <w:name w:val="Balloon Text"/>
    <w:basedOn w:val="Normal"/>
    <w:link w:val="BalloonTextChar"/>
    <w:uiPriority w:val="99"/>
    <w:semiHidden/>
    <w:unhideWhenUsed/>
    <w:rsid w:val="007A50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505C"/>
    <w:rPr>
      <w:rFonts w:ascii="Segoe UI" w:hAnsi="Segoe UI" w:cs="Segoe UI"/>
      <w:sz w:val="18"/>
      <w:szCs w:val="18"/>
    </w:rPr>
  </w:style>
  <w:style w:type="character" w:customStyle="1" w:styleId="Heading6Char">
    <w:name w:val="Heading 6 Char"/>
    <w:basedOn w:val="DefaultParagraphFont"/>
    <w:link w:val="Heading6"/>
    <w:uiPriority w:val="9"/>
    <w:rsid w:val="00B8050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6913"/>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F69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6913"/>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914036"/>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Index1">
    <w:name w:val="index 1"/>
    <w:basedOn w:val="Normal"/>
    <w:next w:val="Normal"/>
    <w:autoRedefine/>
    <w:uiPriority w:val="99"/>
    <w:unhideWhenUsed/>
    <w:rsid w:val="004611FA"/>
    <w:pPr>
      <w:spacing w:after="0"/>
      <w:ind w:left="220" w:hanging="220"/>
    </w:pPr>
    <w:rPr>
      <w:rFonts w:cstheme="minorHAnsi"/>
      <w:sz w:val="18"/>
      <w:szCs w:val="18"/>
    </w:rPr>
  </w:style>
  <w:style w:type="paragraph" w:styleId="Index2">
    <w:name w:val="index 2"/>
    <w:basedOn w:val="Normal"/>
    <w:next w:val="Normal"/>
    <w:autoRedefine/>
    <w:uiPriority w:val="99"/>
    <w:unhideWhenUsed/>
    <w:rsid w:val="004611FA"/>
    <w:pPr>
      <w:spacing w:after="0"/>
      <w:ind w:left="440" w:hanging="220"/>
    </w:pPr>
    <w:rPr>
      <w:rFonts w:cstheme="minorHAnsi"/>
      <w:sz w:val="18"/>
      <w:szCs w:val="18"/>
    </w:rPr>
  </w:style>
  <w:style w:type="paragraph" w:styleId="Index3">
    <w:name w:val="index 3"/>
    <w:basedOn w:val="Normal"/>
    <w:next w:val="Normal"/>
    <w:autoRedefine/>
    <w:uiPriority w:val="99"/>
    <w:unhideWhenUsed/>
    <w:rsid w:val="004611FA"/>
    <w:pPr>
      <w:spacing w:after="0"/>
      <w:ind w:left="660" w:hanging="220"/>
    </w:pPr>
    <w:rPr>
      <w:rFonts w:cstheme="minorHAnsi"/>
      <w:sz w:val="18"/>
      <w:szCs w:val="18"/>
    </w:rPr>
  </w:style>
  <w:style w:type="paragraph" w:styleId="Index4">
    <w:name w:val="index 4"/>
    <w:basedOn w:val="Normal"/>
    <w:next w:val="Normal"/>
    <w:autoRedefine/>
    <w:uiPriority w:val="99"/>
    <w:unhideWhenUsed/>
    <w:rsid w:val="004611FA"/>
    <w:pPr>
      <w:spacing w:after="0"/>
      <w:ind w:left="880" w:hanging="220"/>
    </w:pPr>
    <w:rPr>
      <w:rFonts w:cstheme="minorHAnsi"/>
      <w:sz w:val="18"/>
      <w:szCs w:val="18"/>
    </w:rPr>
  </w:style>
  <w:style w:type="paragraph" w:styleId="Index5">
    <w:name w:val="index 5"/>
    <w:basedOn w:val="Normal"/>
    <w:next w:val="Normal"/>
    <w:autoRedefine/>
    <w:uiPriority w:val="99"/>
    <w:unhideWhenUsed/>
    <w:rsid w:val="004611FA"/>
    <w:pPr>
      <w:spacing w:after="0"/>
      <w:ind w:left="1100" w:hanging="220"/>
    </w:pPr>
    <w:rPr>
      <w:rFonts w:cstheme="minorHAnsi"/>
      <w:sz w:val="18"/>
      <w:szCs w:val="18"/>
    </w:rPr>
  </w:style>
  <w:style w:type="paragraph" w:styleId="Index6">
    <w:name w:val="index 6"/>
    <w:basedOn w:val="Normal"/>
    <w:next w:val="Normal"/>
    <w:autoRedefine/>
    <w:uiPriority w:val="99"/>
    <w:unhideWhenUsed/>
    <w:rsid w:val="004611FA"/>
    <w:pPr>
      <w:spacing w:after="0"/>
      <w:ind w:left="1320" w:hanging="220"/>
    </w:pPr>
    <w:rPr>
      <w:rFonts w:cstheme="minorHAnsi"/>
      <w:sz w:val="18"/>
      <w:szCs w:val="18"/>
    </w:rPr>
  </w:style>
  <w:style w:type="paragraph" w:styleId="Index7">
    <w:name w:val="index 7"/>
    <w:basedOn w:val="Normal"/>
    <w:next w:val="Normal"/>
    <w:autoRedefine/>
    <w:uiPriority w:val="99"/>
    <w:unhideWhenUsed/>
    <w:rsid w:val="004611FA"/>
    <w:pPr>
      <w:spacing w:after="0"/>
      <w:ind w:left="1540" w:hanging="220"/>
    </w:pPr>
    <w:rPr>
      <w:rFonts w:cstheme="minorHAnsi"/>
      <w:sz w:val="18"/>
      <w:szCs w:val="18"/>
    </w:rPr>
  </w:style>
  <w:style w:type="paragraph" w:styleId="Index8">
    <w:name w:val="index 8"/>
    <w:basedOn w:val="Normal"/>
    <w:next w:val="Normal"/>
    <w:autoRedefine/>
    <w:uiPriority w:val="99"/>
    <w:unhideWhenUsed/>
    <w:rsid w:val="004611FA"/>
    <w:pPr>
      <w:spacing w:after="0"/>
      <w:ind w:left="1760" w:hanging="220"/>
    </w:pPr>
    <w:rPr>
      <w:rFonts w:cstheme="minorHAnsi"/>
      <w:sz w:val="18"/>
      <w:szCs w:val="18"/>
    </w:rPr>
  </w:style>
  <w:style w:type="paragraph" w:styleId="Index9">
    <w:name w:val="index 9"/>
    <w:basedOn w:val="Normal"/>
    <w:next w:val="Normal"/>
    <w:autoRedefine/>
    <w:uiPriority w:val="99"/>
    <w:unhideWhenUsed/>
    <w:rsid w:val="004611FA"/>
    <w:pPr>
      <w:spacing w:after="0"/>
      <w:ind w:left="1980" w:hanging="220"/>
    </w:pPr>
    <w:rPr>
      <w:rFonts w:cstheme="minorHAnsi"/>
      <w:sz w:val="18"/>
      <w:szCs w:val="18"/>
    </w:rPr>
  </w:style>
  <w:style w:type="paragraph" w:styleId="IndexHeading">
    <w:name w:val="index heading"/>
    <w:basedOn w:val="Normal"/>
    <w:next w:val="Index1"/>
    <w:uiPriority w:val="99"/>
    <w:unhideWhenUsed/>
    <w:rsid w:val="004611FA"/>
    <w:pPr>
      <w:spacing w:before="240" w:after="120"/>
      <w:jc w:val="center"/>
    </w:pPr>
    <w:rPr>
      <w:rFonts w:cstheme="minorHAnsi"/>
      <w:b/>
      <w:bCs/>
      <w:sz w:val="26"/>
      <w:szCs w:val="26"/>
    </w:rPr>
  </w:style>
  <w:style w:type="paragraph" w:styleId="Header">
    <w:name w:val="header"/>
    <w:basedOn w:val="Normal"/>
    <w:link w:val="HeaderChar"/>
    <w:uiPriority w:val="99"/>
    <w:unhideWhenUsed/>
    <w:rsid w:val="004611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11FA"/>
  </w:style>
  <w:style w:type="paragraph" w:styleId="Footer">
    <w:name w:val="footer"/>
    <w:basedOn w:val="Normal"/>
    <w:link w:val="FooterChar"/>
    <w:uiPriority w:val="99"/>
    <w:unhideWhenUsed/>
    <w:rsid w:val="004611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11FA"/>
  </w:style>
  <w:style w:type="paragraph" w:styleId="TOCHeading">
    <w:name w:val="TOC Heading"/>
    <w:basedOn w:val="Heading1"/>
    <w:next w:val="Normal"/>
    <w:uiPriority w:val="39"/>
    <w:unhideWhenUsed/>
    <w:qFormat/>
    <w:rsid w:val="003520D8"/>
    <w:pPr>
      <w:numPr>
        <w:numId w:val="0"/>
      </w:numPr>
      <w:spacing w:line="259" w:lineRule="auto"/>
      <w:outlineLvl w:val="9"/>
    </w:pPr>
    <w:rPr>
      <w:lang w:eastAsia="de-DE"/>
    </w:rPr>
  </w:style>
  <w:style w:type="paragraph" w:styleId="TOC1">
    <w:name w:val="toc 1"/>
    <w:basedOn w:val="Normal"/>
    <w:next w:val="Normal"/>
    <w:autoRedefine/>
    <w:uiPriority w:val="39"/>
    <w:unhideWhenUsed/>
    <w:rsid w:val="0090720B"/>
    <w:pPr>
      <w:spacing w:after="0"/>
    </w:pPr>
    <w:rPr>
      <w:sz w:val="20"/>
    </w:rPr>
  </w:style>
  <w:style w:type="paragraph" w:styleId="TOC2">
    <w:name w:val="toc 2"/>
    <w:basedOn w:val="Normal"/>
    <w:next w:val="Normal"/>
    <w:autoRedefine/>
    <w:uiPriority w:val="39"/>
    <w:unhideWhenUsed/>
    <w:rsid w:val="000C074F"/>
    <w:pPr>
      <w:spacing w:after="0"/>
      <w:ind w:left="221"/>
    </w:pPr>
    <w:rPr>
      <w:sz w:val="20"/>
    </w:rPr>
  </w:style>
  <w:style w:type="paragraph" w:styleId="TOC3">
    <w:name w:val="toc 3"/>
    <w:basedOn w:val="Normal"/>
    <w:next w:val="Normal"/>
    <w:autoRedefine/>
    <w:uiPriority w:val="39"/>
    <w:unhideWhenUsed/>
    <w:rsid w:val="000C074F"/>
    <w:pPr>
      <w:spacing w:after="0"/>
      <w:ind w:left="442"/>
    </w:pPr>
    <w:rPr>
      <w:sz w:val="20"/>
    </w:rPr>
  </w:style>
  <w:style w:type="character" w:styleId="Hyperlink">
    <w:name w:val="Hyperlink"/>
    <w:basedOn w:val="DefaultParagraphFont"/>
    <w:uiPriority w:val="99"/>
    <w:unhideWhenUsed/>
    <w:rsid w:val="003520D8"/>
    <w:rPr>
      <w:color w:val="0000FF" w:themeColor="hyperlink"/>
      <w:u w:val="single"/>
    </w:rPr>
  </w:style>
  <w:style w:type="paragraph" w:styleId="Caption">
    <w:name w:val="caption"/>
    <w:basedOn w:val="Normal"/>
    <w:next w:val="Normal"/>
    <w:uiPriority w:val="35"/>
    <w:unhideWhenUsed/>
    <w:qFormat/>
    <w:rsid w:val="00DB0834"/>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6F6DF6"/>
    <w:pPr>
      <w:spacing w:after="0"/>
    </w:pPr>
  </w:style>
  <w:style w:type="paragraph" w:styleId="TOC4">
    <w:name w:val="toc 4"/>
    <w:basedOn w:val="Normal"/>
    <w:next w:val="Normal"/>
    <w:autoRedefine/>
    <w:uiPriority w:val="39"/>
    <w:unhideWhenUsed/>
    <w:rsid w:val="000C074F"/>
    <w:pPr>
      <w:spacing w:after="0"/>
      <w:ind w:left="658"/>
    </w:pPr>
    <w:rPr>
      <w:sz w:val="20"/>
    </w:rPr>
  </w:style>
  <w:style w:type="paragraph" w:styleId="TOC5">
    <w:name w:val="toc 5"/>
    <w:basedOn w:val="Normal"/>
    <w:next w:val="Normal"/>
    <w:autoRedefine/>
    <w:uiPriority w:val="39"/>
    <w:unhideWhenUsed/>
    <w:rsid w:val="000C074F"/>
    <w:pPr>
      <w:spacing w:after="0"/>
      <w:ind w:left="879"/>
    </w:pPr>
    <w:rPr>
      <w:sz w:val="20"/>
    </w:rPr>
  </w:style>
  <w:style w:type="paragraph" w:styleId="TOC6">
    <w:name w:val="toc 6"/>
    <w:basedOn w:val="Normal"/>
    <w:next w:val="Normal"/>
    <w:autoRedefine/>
    <w:uiPriority w:val="39"/>
    <w:semiHidden/>
    <w:unhideWhenUsed/>
    <w:rsid w:val="000C074F"/>
    <w:pPr>
      <w:spacing w:after="0"/>
      <w:ind w:left="1100"/>
    </w:pPr>
    <w:rPr>
      <w:sz w:val="20"/>
    </w:rPr>
  </w:style>
  <w:style w:type="paragraph" w:styleId="Title">
    <w:name w:val="Title"/>
    <w:basedOn w:val="Normal"/>
    <w:next w:val="Normal"/>
    <w:link w:val="TitleChar"/>
    <w:uiPriority w:val="10"/>
    <w:qFormat/>
    <w:rsid w:val="009072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0B"/>
    <w:rPr>
      <w:rFonts w:asciiTheme="majorHAnsi" w:eastAsiaTheme="majorEastAsia" w:hAnsiTheme="majorHAnsi" w:cstheme="majorBidi"/>
      <w:spacing w:val="-10"/>
      <w:kern w:val="28"/>
      <w:sz w:val="56"/>
      <w:szCs w:val="56"/>
    </w:rPr>
  </w:style>
  <w:style w:type="paragraph" w:customStyle="1" w:styleId="Angebotstext">
    <w:name w:val="Angebotstext"/>
    <w:link w:val="AngebotstextZchn"/>
    <w:rsid w:val="002153EC"/>
    <w:pPr>
      <w:spacing w:before="60" w:after="60" w:line="240" w:lineRule="atLeast"/>
      <w:jc w:val="both"/>
    </w:pPr>
    <w:rPr>
      <w:rFonts w:ascii="Arial" w:eastAsia="Times New Roman" w:hAnsi="Arial" w:cs="Times New Roman"/>
      <w:noProof/>
      <w:sz w:val="20"/>
      <w:szCs w:val="20"/>
      <w:lang w:eastAsia="de-DE"/>
    </w:rPr>
  </w:style>
  <w:style w:type="character" w:customStyle="1" w:styleId="AngebotstextZchn">
    <w:name w:val="Angebotstext Zchn"/>
    <w:link w:val="Angebotstext"/>
    <w:rsid w:val="002153EC"/>
    <w:rPr>
      <w:rFonts w:ascii="Arial" w:eastAsia="Times New Roman" w:hAnsi="Arial" w:cs="Times New Roman"/>
      <w:noProof/>
      <w:sz w:val="20"/>
      <w:szCs w:val="20"/>
      <w:lang w:eastAsia="de-DE"/>
    </w:rPr>
  </w:style>
  <w:style w:type="paragraph" w:styleId="Revision">
    <w:name w:val="Revision"/>
    <w:hidden/>
    <w:uiPriority w:val="99"/>
    <w:semiHidden/>
    <w:rsid w:val="005734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37841">
      <w:bodyDiv w:val="1"/>
      <w:marLeft w:val="0"/>
      <w:marRight w:val="0"/>
      <w:marTop w:val="0"/>
      <w:marBottom w:val="0"/>
      <w:divBdr>
        <w:top w:val="none" w:sz="0" w:space="0" w:color="auto"/>
        <w:left w:val="none" w:sz="0" w:space="0" w:color="auto"/>
        <w:bottom w:val="none" w:sz="0" w:space="0" w:color="auto"/>
        <w:right w:val="none" w:sz="0" w:space="0" w:color="auto"/>
      </w:divBdr>
    </w:div>
    <w:div w:id="946813602">
      <w:bodyDiv w:val="1"/>
      <w:marLeft w:val="0"/>
      <w:marRight w:val="0"/>
      <w:marTop w:val="0"/>
      <w:marBottom w:val="0"/>
      <w:divBdr>
        <w:top w:val="none" w:sz="0" w:space="0" w:color="auto"/>
        <w:left w:val="none" w:sz="0" w:space="0" w:color="auto"/>
        <w:bottom w:val="none" w:sz="0" w:space="0" w:color="auto"/>
        <w:right w:val="none" w:sz="0" w:space="0" w:color="auto"/>
      </w:divBdr>
    </w:div>
    <w:div w:id="170139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customXml" Target="../customXml/item21.xml"/><Relationship Id="rId42" Type="http://schemas.openxmlformats.org/officeDocument/2006/relationships/image" Target="media/image6.png"/><Relationship Id="rId63" Type="http://schemas.openxmlformats.org/officeDocument/2006/relationships/image" Target="media/image27.png"/><Relationship Id="rId84" Type="http://schemas.openxmlformats.org/officeDocument/2006/relationships/image" Target="media/image48.png"/><Relationship Id="rId138" Type="http://schemas.openxmlformats.org/officeDocument/2006/relationships/image" Target="media/image95.png"/><Relationship Id="rId107" Type="http://schemas.openxmlformats.org/officeDocument/2006/relationships/image" Target="media/image71.png"/><Relationship Id="rId11" Type="http://schemas.openxmlformats.org/officeDocument/2006/relationships/customXml" Target="../customXml/item11.xml"/><Relationship Id="rId32" Type="http://schemas.openxmlformats.org/officeDocument/2006/relationships/endnotes" Target="endnotes.xml"/><Relationship Id="rId37" Type="http://schemas.microsoft.com/office/2016/09/relationships/commentsIds" Target="commentsIds.xml"/><Relationship Id="rId53" Type="http://schemas.openxmlformats.org/officeDocument/2006/relationships/image" Target="media/image17.png"/><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image" Target="media/image66.png"/><Relationship Id="rId123" Type="http://schemas.openxmlformats.org/officeDocument/2006/relationships/image" Target="media/image87.png"/><Relationship Id="rId128" Type="http://schemas.openxmlformats.org/officeDocument/2006/relationships/footer" Target="footer1.xml"/><Relationship Id="rId5" Type="http://schemas.openxmlformats.org/officeDocument/2006/relationships/customXml" Target="../customXml/item5.xml"/><Relationship Id="rId90" Type="http://schemas.openxmlformats.org/officeDocument/2006/relationships/image" Target="media/image54.png"/><Relationship Id="rId95" Type="http://schemas.openxmlformats.org/officeDocument/2006/relationships/image" Target="media/image59.png"/><Relationship Id="rId22" Type="http://schemas.openxmlformats.org/officeDocument/2006/relationships/customXml" Target="../customXml/item22.xml"/><Relationship Id="rId27" Type="http://schemas.openxmlformats.org/officeDocument/2006/relationships/numbering" Target="numbering.xml"/><Relationship Id="rId43" Type="http://schemas.openxmlformats.org/officeDocument/2006/relationships/image" Target="media/image7.png"/><Relationship Id="rId48" Type="http://schemas.openxmlformats.org/officeDocument/2006/relationships/image" Target="media/image12.png"/><Relationship Id="rId64" Type="http://schemas.openxmlformats.org/officeDocument/2006/relationships/image" Target="media/image28.png"/><Relationship Id="rId69" Type="http://schemas.openxmlformats.org/officeDocument/2006/relationships/image" Target="media/image33.png"/><Relationship Id="rId113" Type="http://schemas.openxmlformats.org/officeDocument/2006/relationships/image" Target="media/image77.png"/><Relationship Id="rId118" Type="http://schemas.openxmlformats.org/officeDocument/2006/relationships/image" Target="media/image82.png"/><Relationship Id="rId134" Type="http://schemas.openxmlformats.org/officeDocument/2006/relationships/oleObject" Target="embeddings/oleObject1.bin"/><Relationship Id="rId139" Type="http://schemas.openxmlformats.org/officeDocument/2006/relationships/image" Target="media/image96.png"/><Relationship Id="rId80" Type="http://schemas.openxmlformats.org/officeDocument/2006/relationships/image" Target="media/image44.png"/><Relationship Id="rId85" Type="http://schemas.openxmlformats.org/officeDocument/2006/relationships/image" Target="media/image49.png"/><Relationship Id="rId12" Type="http://schemas.openxmlformats.org/officeDocument/2006/relationships/customXml" Target="../customXml/item12.xml"/><Relationship Id="rId17" Type="http://schemas.openxmlformats.org/officeDocument/2006/relationships/customXml" Target="../customXml/item17.xml"/><Relationship Id="rId33" Type="http://schemas.openxmlformats.org/officeDocument/2006/relationships/image" Target="media/image1.png"/><Relationship Id="rId38" Type="http://schemas.microsoft.com/office/2018/08/relationships/commentsExtensible" Target="commentsExtensible.xml"/><Relationship Id="rId59" Type="http://schemas.openxmlformats.org/officeDocument/2006/relationships/image" Target="media/image23.png"/><Relationship Id="rId103" Type="http://schemas.openxmlformats.org/officeDocument/2006/relationships/image" Target="media/image67.png"/><Relationship Id="rId108" Type="http://schemas.openxmlformats.org/officeDocument/2006/relationships/image" Target="media/image72.png"/><Relationship Id="rId124" Type="http://schemas.openxmlformats.org/officeDocument/2006/relationships/image" Target="media/image88.png"/><Relationship Id="rId129" Type="http://schemas.openxmlformats.org/officeDocument/2006/relationships/footer" Target="footer2.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60.png"/><Relationship Id="rId140" Type="http://schemas.openxmlformats.org/officeDocument/2006/relationships/image" Target="media/image97.png"/><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customXml" Target="../customXml/item23.xml"/><Relationship Id="rId28" Type="http://schemas.openxmlformats.org/officeDocument/2006/relationships/styles" Target="styles.xml"/><Relationship Id="rId49" Type="http://schemas.openxmlformats.org/officeDocument/2006/relationships/image" Target="media/image13.png"/><Relationship Id="rId114" Type="http://schemas.openxmlformats.org/officeDocument/2006/relationships/image" Target="media/image78.png"/><Relationship Id="rId119" Type="http://schemas.openxmlformats.org/officeDocument/2006/relationships/image" Target="media/image83.png"/><Relationship Id="rId44" Type="http://schemas.openxmlformats.org/officeDocument/2006/relationships/image" Target="media/image8.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image" Target="media/image45.png"/><Relationship Id="rId86" Type="http://schemas.openxmlformats.org/officeDocument/2006/relationships/image" Target="media/image50.png"/><Relationship Id="rId130" Type="http://schemas.openxmlformats.org/officeDocument/2006/relationships/header" Target="header3.xml"/><Relationship Id="rId135" Type="http://schemas.openxmlformats.org/officeDocument/2006/relationships/image" Target="media/image92.png"/><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image" Target="media/image3.png"/><Relationship Id="rId109" Type="http://schemas.openxmlformats.org/officeDocument/2006/relationships/image" Target="media/image73.png"/><Relationship Id="rId34" Type="http://schemas.openxmlformats.org/officeDocument/2006/relationships/image" Target="media/image2.png"/><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image" Target="media/image40.png"/><Relationship Id="rId97" Type="http://schemas.openxmlformats.org/officeDocument/2006/relationships/image" Target="media/image61.png"/><Relationship Id="rId104" Type="http://schemas.openxmlformats.org/officeDocument/2006/relationships/image" Target="media/image68.png"/><Relationship Id="rId120" Type="http://schemas.openxmlformats.org/officeDocument/2006/relationships/image" Target="media/image84.png"/><Relationship Id="rId125" Type="http://schemas.openxmlformats.org/officeDocument/2006/relationships/image" Target="media/image89.png"/><Relationship Id="rId141" Type="http://schemas.openxmlformats.org/officeDocument/2006/relationships/fontTable" Target="fontTable.xml"/><Relationship Id="rId7" Type="http://schemas.openxmlformats.org/officeDocument/2006/relationships/customXml" Target="../customXml/item7.xml"/><Relationship Id="rId71" Type="http://schemas.openxmlformats.org/officeDocument/2006/relationships/image" Target="media/image35.png"/><Relationship Id="rId92"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settings" Target="settings.xml"/><Relationship Id="rId24" Type="http://schemas.openxmlformats.org/officeDocument/2006/relationships/customXml" Target="../customXml/item24.xml"/><Relationship Id="rId40"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image" Target="media/image30.png"/><Relationship Id="rId87" Type="http://schemas.openxmlformats.org/officeDocument/2006/relationships/image" Target="media/image51.png"/><Relationship Id="rId110" Type="http://schemas.openxmlformats.org/officeDocument/2006/relationships/image" Target="media/image74.png"/><Relationship Id="rId115" Type="http://schemas.openxmlformats.org/officeDocument/2006/relationships/image" Target="media/image79.png"/><Relationship Id="rId131" Type="http://schemas.openxmlformats.org/officeDocument/2006/relationships/footer" Target="footer3.xml"/><Relationship Id="rId136" Type="http://schemas.openxmlformats.org/officeDocument/2006/relationships/image" Target="media/image93.png"/><Relationship Id="rId61" Type="http://schemas.openxmlformats.org/officeDocument/2006/relationships/image" Target="media/image25.png"/><Relationship Id="rId82" Type="http://schemas.openxmlformats.org/officeDocument/2006/relationships/image" Target="media/image46.png"/><Relationship Id="rId19" Type="http://schemas.openxmlformats.org/officeDocument/2006/relationships/customXml" Target="../customXml/item19.xml"/><Relationship Id="rId14" Type="http://schemas.openxmlformats.org/officeDocument/2006/relationships/customXml" Target="../customXml/item14.xml"/><Relationship Id="rId30" Type="http://schemas.openxmlformats.org/officeDocument/2006/relationships/webSettings" Target="webSettings.xml"/><Relationship Id="rId35" Type="http://schemas.openxmlformats.org/officeDocument/2006/relationships/comments" Target="comments.xml"/><Relationship Id="rId56" Type="http://schemas.openxmlformats.org/officeDocument/2006/relationships/image" Target="media/image20.png"/><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image" Target="media/image69.png"/><Relationship Id="rId126" Type="http://schemas.openxmlformats.org/officeDocument/2006/relationships/header" Target="header1.xml"/><Relationship Id="rId8" Type="http://schemas.openxmlformats.org/officeDocument/2006/relationships/customXml" Target="../customXml/item8.xml"/><Relationship Id="rId51" Type="http://schemas.openxmlformats.org/officeDocument/2006/relationships/image" Target="media/image15.png"/><Relationship Id="rId72" Type="http://schemas.openxmlformats.org/officeDocument/2006/relationships/image" Target="media/image36.png"/><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image" Target="media/image85.png"/><Relationship Id="rId142" Type="http://schemas.microsoft.com/office/2011/relationships/people" Target="people.xml"/><Relationship Id="rId3" Type="http://schemas.openxmlformats.org/officeDocument/2006/relationships/customXml" Target="../customXml/item3.xml"/><Relationship Id="rId25" Type="http://schemas.openxmlformats.org/officeDocument/2006/relationships/customXml" Target="../customXml/item25.xml"/><Relationship Id="rId46" Type="http://schemas.openxmlformats.org/officeDocument/2006/relationships/image" Target="media/image10.png"/><Relationship Id="rId67" Type="http://schemas.openxmlformats.org/officeDocument/2006/relationships/image" Target="media/image31.png"/><Relationship Id="rId116" Type="http://schemas.openxmlformats.org/officeDocument/2006/relationships/image" Target="media/image80.png"/><Relationship Id="rId137" Type="http://schemas.openxmlformats.org/officeDocument/2006/relationships/image" Target="media/image94.png"/><Relationship Id="rId20" Type="http://schemas.openxmlformats.org/officeDocument/2006/relationships/customXml" Target="../customXml/item20.xml"/><Relationship Id="rId41" Type="http://schemas.openxmlformats.org/officeDocument/2006/relationships/image" Target="media/image5.png"/><Relationship Id="rId62" Type="http://schemas.openxmlformats.org/officeDocument/2006/relationships/image" Target="media/image26.png"/><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image" Target="media/image75.png"/><Relationship Id="rId132" Type="http://schemas.openxmlformats.org/officeDocument/2006/relationships/image" Target="media/image90.png"/><Relationship Id="rId15" Type="http://schemas.openxmlformats.org/officeDocument/2006/relationships/customXml" Target="../customXml/item15.xml"/><Relationship Id="rId36" Type="http://schemas.microsoft.com/office/2011/relationships/commentsExtended" Target="commentsExtended.xml"/><Relationship Id="rId57" Type="http://schemas.openxmlformats.org/officeDocument/2006/relationships/image" Target="media/image21.png"/><Relationship Id="rId106" Type="http://schemas.openxmlformats.org/officeDocument/2006/relationships/image" Target="media/image70.png"/><Relationship Id="rId127" Type="http://schemas.openxmlformats.org/officeDocument/2006/relationships/header" Target="header2.xml"/><Relationship Id="rId10" Type="http://schemas.openxmlformats.org/officeDocument/2006/relationships/customXml" Target="../customXml/item10.xml"/><Relationship Id="rId31" Type="http://schemas.openxmlformats.org/officeDocument/2006/relationships/footnotes" Target="footnotes.xml"/><Relationship Id="rId52" Type="http://schemas.openxmlformats.org/officeDocument/2006/relationships/image" Target="media/image16.png"/><Relationship Id="rId73" Type="http://schemas.openxmlformats.org/officeDocument/2006/relationships/image" Target="media/image37.png"/><Relationship Id="rId78" Type="http://schemas.openxmlformats.org/officeDocument/2006/relationships/image" Target="media/image42.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image" Target="media/image86.png"/><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26" Type="http://schemas.openxmlformats.org/officeDocument/2006/relationships/customXml" Target="../customXml/item26.xml"/><Relationship Id="rId47" Type="http://schemas.openxmlformats.org/officeDocument/2006/relationships/image" Target="media/image11.png"/><Relationship Id="rId68" Type="http://schemas.openxmlformats.org/officeDocument/2006/relationships/image" Target="media/image32.png"/><Relationship Id="rId89" Type="http://schemas.openxmlformats.org/officeDocument/2006/relationships/image" Target="media/image53.png"/><Relationship Id="rId112" Type="http://schemas.openxmlformats.org/officeDocument/2006/relationships/image" Target="media/image76.png"/><Relationship Id="rId133" Type="http://schemas.openxmlformats.org/officeDocument/2006/relationships/image" Target="media/image91.emf"/><Relationship Id="rId16" Type="http://schemas.openxmlformats.org/officeDocument/2006/relationships/customXml" Target="../customXml/item16.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nXeGKudETKPeaCNGFh5iwUzzYZDrQrCHKPfejBusKNvQLcln0aiewszm1omL74>xXOERgJrn4wgiPpGYa05bg==</nXeGKudETKPeaCNGFh5iwUzzYZDrQrCHKPfejBusKNvQLcln0aiewszm1omL74>
</file>

<file path=customXml/item3.xml><?xml version="1.0" encoding="utf-8"?>
<NovaPath_tenantID>4AE8F492DD17434BB4696BA1DBC17CE7</NovaPath_tenantID>
</file>

<file path=customXml/item4.xml><?xml version="1.0" encoding="utf-8"?>
<NovaPath_versionInfo>6.12.2.16736</NovaPath_versionInfo>
</file>

<file path=customXml/item5.xml><?xml version="1.0" encoding="utf-8"?>
<nXeGKudETKPeaCNGFh5iKXsadLDxTRe0xbrxgS3asWaSdlBY0sLX5pYu7jLmo>/+Lp2QO3kxuodQtFzGhNaSZczmbav9oZfjY9QgpFnFi2ApBTz6Cj01m1Bfyab/I7b1WkOB2LHxIFe2fQQ6WMhkWv5OvuBK9t09P89hTs9Wc=</nXeGKudETKPeaCNGFh5iKXsadLDxTRe0xbrxgS3asWaSdlBY0sLX5pYu7jLmo>
</file>

<file path=customXml/item6.xml><?xml version="1.0" encoding="utf-8"?>
<NovaPath_docID>ODDCVZWSB05YFFDX6DKCG5SJBW</NovaPath_docID>
</file>

<file path=customXml/item7.xml><?xml version="1.0" encoding="utf-8"?>
<nXeGKudETKPeaCNGFh5i8sltj09I1nJ8AlBUytNZ1Ehih9jnZMZtoeNI9UMZ5>VoSIR+mKOMSJUUU6fdXplslWJ/+NOnccjlJxaxVefgM=</nXeGKudETKPeaCNGFh5i8sltj09I1nJ8AlBUytNZ1Ehih9jnZMZtoeNI9UMZ5>
</file>

<file path=customXml/item8.xml><?xml version="1.0" encoding="utf-8"?>
<nXeGKudETKPeaCNGFh5ix5fP7fSWtl37NIroXmZyHIynb9qBde2n67FOJFV2>OB+yx8HZHQ9axHzCsxV+h2/qHVc3e8YVcd+ESYpLQZw=</nXeGKudETKPeaCNGFh5ix5fP7fSWtl37NIroXmZyHIynb9qBde2n67FOJFV2>
</file>

<file path=customXml/item9.xml><?xml version="1.0" encoding="utf-8"?>
<NovaPath_docName>Schulungsleitfaden - Stand 2024-09-12.docx</NovaPath_docName>
</file>

<file path=customXml/item10.xml><?xml version="1.0" encoding="utf-8"?>
<NovaPath_severityLevel>0</NovaPath_severityLevel>
</file>

<file path=customXml/item11.xml><?xml version="1.0" encoding="utf-8"?>
<ct:contentTypeSchema xmlns:ct="http://schemas.microsoft.com/office/2006/metadata/contentType" xmlns:ma="http://schemas.microsoft.com/office/2006/metadata/properties/metaAttributes" ct:_="" ma:_="" ma:contentTypeName="Document" ma:contentTypeID="0x010100DD65D5DE00216841B9A54C68F318C81B" ma:contentTypeVersion="4" ma:contentTypeDescription="Create a new document." ma:contentTypeScope="" ma:versionID="ba72c71f59c89dd8b532a4bf122d7303">
  <xsd:schema xmlns:xsd="http://www.w3.org/2001/XMLSchema" xmlns:xs="http://www.w3.org/2001/XMLSchema" xmlns:p="http://schemas.microsoft.com/office/2006/metadata/properties" xmlns:ns2="6df9a73b-2509-4a81-922c-690d7ba4ec16" xmlns:ns3="916eaa7e-fb14-4b87-9dd8-4b78f4fb5ff4" xmlns:ns4="f923fe43-f6f4-41b1-bb74-40c94600889c" xmlns:ns5="62b3d5c5-c823-4c8f-aca1-c2f1977a83ca" targetNamespace="http://schemas.microsoft.com/office/2006/metadata/properties" ma:root="true" ma:fieldsID="de7f80e05c4bc37ca94841063a21f049" ns2:_="" ns3:_="" ns4:_="" ns5:_="">
    <xsd:import namespace="6df9a73b-2509-4a81-922c-690d7ba4ec16"/>
    <xsd:import namespace="916eaa7e-fb14-4b87-9dd8-4b78f4fb5ff4"/>
    <xsd:import namespace="f923fe43-f6f4-41b1-bb74-40c94600889c"/>
    <xsd:import namespace="62b3d5c5-c823-4c8f-aca1-c2f1977a83c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9a73b-2509-4a81-922c-690d7ba4e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6eaa7e-fb14-4b87-9dd8-4b78f4fb5ff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23fe43-f6f4-41b1-bb74-40c94600889c" elementFormDefault="qualified">
    <xsd:import namespace="http://schemas.microsoft.com/office/2006/documentManagement/types"/>
    <xsd:import namespace="http://schemas.microsoft.com/office/infopath/2007/PartnerControls"/>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8f26214-2a8f-47b4-ba99-ed8fd9e761b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2b3d5c5-c823-4c8f-aca1-c2f1977a83ca"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72423f2-dad3-41db-bb14-ab565131b2b5}" ma:internalName="TaxCatchAll" ma:showField="CatchAllData" ma:web="62b3d5c5-c823-4c8f-aca1-c2f1977a83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2.xml><?xml version="1.0" encoding="utf-8"?>
<NovaPath_DocumentType>0</NovaPath_DocumentType>
</file>

<file path=customXml/item13.xml><?xml version="1.0" encoding="utf-8"?>
<NovaPath_docClassDate>08/28/2025 10:48:21</NovaPath_docClassDate>
</file>

<file path=customXml/item14.xml><?xml version="1.0" encoding="utf-8"?>
<nXeGKudETKPeaCNGFh5i0BGlH9ci87cLWvMx3DlPzuAPh2gY9s703zKUS7uW>rLNWkyak7bsX4Auap91eqipy6jCsk1vLkKnr761MhwxNcidDfbyiK8i+Diy/lf4Smai8MbJr5nNb2BmxZLIpcqAfzM0R6rNUElLo3qw7Jh9AA1mS0L7mep2szcs9EMfVB0TMqrQXYS1H9LA6fPdtE9tbKFqdhLozBbh6Kads/gqtqWX9r1A9hmwbAu65BdWWu4iW44DXpUDNaWB9fr8e5UYMrTM5HuJOY1htVN2n0sjQ0iXZICgyQIS0/6L3igfLAPxVQD0SbzsC+NORfm64c8bnJ8QHmL435auqewsIT3NfLpQDcl58N43bpqSLyGYw5TgPAy/dRZ6dY5TinJzlw72WiSelGXne0yjgD+IqRD4=</nXeGKudETKPeaCNGFh5i0BGlH9ci87cLWvMx3DlPzuAPh2gY9s703zKUS7uW>
</file>

<file path=customXml/item15.xml><?xml version="1.0" encoding="utf-8"?>
<NovaPath_docClassID>8F90F73319F646C199A37E674BCF067C</NovaPath_docClassID>
</file>

<file path=customXml/item16.xml><?xml version="1.0" encoding="utf-8"?>
<NovaPath_baseApplication>Microsoft Word</NovaPath_baseApplication>
</file>

<file path=customXml/item17.xml><?xml version="1.0" encoding="utf-8"?>
<p:properties xmlns:p="http://schemas.microsoft.com/office/2006/metadata/properties" xmlns:xsi="http://www.w3.org/2001/XMLSchema-instance" xmlns:pc="http://schemas.microsoft.com/office/infopath/2007/PartnerControls">
  <documentManagement>
    <TaxCatchAll xmlns="62b3d5c5-c823-4c8f-aca1-c2f1977a83ca" xsi:nil="true"/>
    <lcf76f155ced4ddcb4097134ff3c332f xmlns="f923fe43-f6f4-41b1-bb74-40c94600889c">
      <Terms xmlns="http://schemas.microsoft.com/office/infopath/2007/PartnerControls"/>
    </lcf76f155ced4ddcb4097134ff3c332f>
  </documentManagement>
</p:properties>
</file>

<file path=customXml/item18.xml><?xml version="1.0" encoding="utf-8"?>
<NovaPath_docPath>https://fleetgo.sharepoint.com/sites/WankoWKRAD/Shared Documents/General/Schulung und Doku/Schulungsleitfaden - Stand 2024-09-12.docx</NovaPath_docPath>
</file>

<file path=customXml/item19.xml><?xml version="1.0" encoding="utf-8"?>
<nXeGKudETKPeaCNGFh5ix5fP7fSWtl37NIroXmZN38TajkfZeW3Vf6bvmNn8>RsGmm2DSHKrieF9O00gpW/5B5RorltTyXk7P6MDjPFDjWQRTgwXsKC02k+bWFgwM</nXeGKudETKPeaCNGFh5ix5fP7fSWtl37NIroXmZN38TajkfZeW3Vf6bvmNn8>
</file>

<file path=customXml/item20.xml><?xml version="1.0" encoding="utf-8"?>
<nXeGKudETKPeaCNGFh5iTSI5UodjD94nh7U7VklxY>86SaDgCc2ksxgOJ3tefWQdJkcFW2jI9cxN6vZmdfUiRgFWM9ArdcO494Q+UqlvQqFeb5aJBgJnFBBEihzvQtRw==</nXeGKudETKPeaCNGFh5iTSI5UodjD94nh7U7VklxY>
</file>

<file path=customXml/item21.xml><?xml version="1.0" encoding="utf-8"?>
<?mso-contentType ?>
<FormTemplates xmlns="http://schemas.microsoft.com/sharepoint/v3/contenttype/forms">
  <Display>DocumentLibraryForm</Display>
  <Edit>DocumentLibraryForm</Edit>
  <New>DocumentLibraryForm</New>
</FormTemplates>
</file>

<file path=customXml/item22.xml><?xml version="1.0" encoding="utf-8"?>
<nXeGKudETKPeaCNGFh5i7KB6PCgefevITs3IW5zvHkDTq2cPPZVDzitehfVaR>xXOERgJrn4wgiPpGYa05bg==</nXeGKudETKPeaCNGFh5i7KB6PCgefevITs3IW5zvHkDTq2cPPZVDzitehfVaR>
</file>

<file path=customXml/item23.xml><?xml version="1.0" encoding="utf-8"?>
<NovaPath_docClass>Öffentlich</NovaPath_docClass>
</file>

<file path=customXml/item24.xml><?xml version="1.0" encoding="utf-8"?>
<nXeGKudETKPeaCNGFh5i7cKyawAjgyQn9gyiebCxx1jD9eHXSWW9Lib2F1j9>kenez42CxrqXOGi6jEjmi5KokTl/avZLWtje/LaLofjkgB35GFyObRltwXme0sAR1xb0WqirHOVAmd8Ke/yyb63LIIHGoV8sUug8jZDCjZHo948dMLJA2uiwED/hzhWa</nXeGKudETKPeaCNGFh5i7cKyawAjgyQn9gyiebCxx1jD9eHXSWW9Lib2F1j9>
</file>

<file path=customXml/item25.xml><?xml version="1.0" encoding="utf-8"?>
<nXeGKudETKPeaCNGFh5ix5fP7fSWtl37NIroXmYBQsS1cecqKZfGozr8W9iy>A4rqkZrvGxej2nuX+gupepiQH8e4dijBiLdjxSS2QKPtU9GwmsOhIuAyibw0gEV8LcePz71yivZxpitSbyvOfHnwhtOqLuBS4xPqjQE43YY=</nXeGKudETKPeaCNGFh5ix5fP7fSWtl37NIroXmYBQsS1cecqKZfGozr8W9iy>
</file>

<file path=customXml/item26.xml><?xml version="1.0" encoding="utf-8"?>
<nXeGKudETKPeaCNGFh5i5IeuWeXv6XDtePDOrtUSOqWwmvYa7PTRiLQvIZkriN4zFxEJfkpx7yiWurrFRQTw>wET7z3APVwWLb5suGR4vTtZrarbu8vv5kPcS6N5bl58=</nXeGKudETKPeaCNGFh5i5IeuWeXv6XDtePDOrtUSOqWwmvYa7PTRiLQvIZkriN4zFxEJfkpx7yiWurrFRQTw>
</file>

<file path=customXml/itemProps1.xml><?xml version="1.0" encoding="utf-8"?>
<ds:datastoreItem xmlns:ds="http://schemas.openxmlformats.org/officeDocument/2006/customXml" ds:itemID="{B64C9B71-F710-4C0D-BEDD-CE3D928327DD}">
  <ds:schemaRefs>
    <ds:schemaRef ds:uri="http://schemas.openxmlformats.org/officeDocument/2006/bibliography"/>
  </ds:schemaRefs>
</ds:datastoreItem>
</file>

<file path=customXml/itemProps2.xml><?xml version="1.0" encoding="utf-8"?>
<ds:datastoreItem xmlns:ds="http://schemas.openxmlformats.org/officeDocument/2006/customXml" ds:itemID="{6AE56373-9C89-435D-8E5E-F23E084199FB}">
  <ds:schemaRefs/>
</ds:datastoreItem>
</file>

<file path=customXml/itemProps3.xml><?xml version="1.0" encoding="utf-8"?>
<ds:datastoreItem xmlns:ds="http://schemas.openxmlformats.org/officeDocument/2006/customXml" ds:itemID="{C05CEE74-9EBA-4140-ADA0-089BFDA26DD4}">
  <ds:schemaRefs/>
</ds:datastoreItem>
</file>

<file path=customXml/itemProps4.xml><?xml version="1.0" encoding="utf-8"?>
<ds:datastoreItem xmlns:ds="http://schemas.openxmlformats.org/officeDocument/2006/customXml" ds:itemID="{E94EC377-2333-4AAB-9867-B35AB24CA336}">
  <ds:schemaRefs/>
</ds:datastoreItem>
</file>

<file path=customXml/itemProps5.xml><?xml version="1.0" encoding="utf-8"?>
<ds:datastoreItem xmlns:ds="http://schemas.openxmlformats.org/officeDocument/2006/customXml" ds:itemID="{A9E4C401-95BF-4D5B-80AB-5A74E27545B8}">
  <ds:schemaRefs/>
</ds:datastoreItem>
</file>

<file path=customXml/itemProps6.xml><?xml version="1.0" encoding="utf-8"?>
<ds:datastoreItem xmlns:ds="http://schemas.openxmlformats.org/officeDocument/2006/customXml" ds:itemID="{48E7690D-1B20-453B-A5EE-B7BB01662FE7}">
  <ds:schemaRefs/>
</ds:datastoreItem>
</file>

<file path=customXml/itemProps7.xml><?xml version="1.0" encoding="utf-8"?>
<ds:datastoreItem xmlns:ds="http://schemas.openxmlformats.org/officeDocument/2006/customXml" ds:itemID="{420D0117-8ABA-41DC-A602-BC33BEFE82CF}">
  <ds:schemaRefs/>
</ds:datastoreItem>
</file>

<file path=customXml/itemProps8.xml><?xml version="1.0" encoding="utf-8"?>
<ds:datastoreItem xmlns:ds="http://schemas.openxmlformats.org/officeDocument/2006/customXml" ds:itemID="{C52C4E27-860D-4119-BFDA-86C335B3E41E}">
  <ds:schemaRefs/>
</ds:datastoreItem>
</file>

<file path=customXml/itemProps9.xml><?xml version="1.0" encoding="utf-8"?>
<ds:datastoreItem xmlns:ds="http://schemas.openxmlformats.org/officeDocument/2006/customXml" ds:itemID="{75512A35-EDCD-4886-BDBA-DE696DF92AE7}">
  <ds:schemaRefs/>
</ds:datastoreItem>
</file>

<file path=customXml/itemProps10.xml><?xml version="1.0" encoding="utf-8"?>
<ds:datastoreItem xmlns:ds="http://schemas.openxmlformats.org/officeDocument/2006/customXml" ds:itemID="{2D6AE63C-7E13-4793-9374-E1818CD20243}">
  <ds:schemaRefs/>
</ds:datastoreItem>
</file>

<file path=customXml/itemProps11.xml><?xml version="1.0" encoding="utf-8"?>
<ds:datastoreItem xmlns:ds="http://schemas.openxmlformats.org/officeDocument/2006/customXml" ds:itemID="{6508885B-B6FA-4E0F-8C81-B07DA87D6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9a73b-2509-4a81-922c-690d7ba4ec16"/>
    <ds:schemaRef ds:uri="916eaa7e-fb14-4b87-9dd8-4b78f4fb5ff4"/>
    <ds:schemaRef ds:uri="f923fe43-f6f4-41b1-bb74-40c94600889c"/>
    <ds:schemaRef ds:uri="62b3d5c5-c823-4c8f-aca1-c2f1977a83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2.xml><?xml version="1.0" encoding="utf-8"?>
<ds:datastoreItem xmlns:ds="http://schemas.openxmlformats.org/officeDocument/2006/customXml" ds:itemID="{1CD6C55B-FC41-45E8-B18C-85E00A88266C}">
  <ds:schemaRefs/>
</ds:datastoreItem>
</file>

<file path=customXml/itemProps13.xml><?xml version="1.0" encoding="utf-8"?>
<ds:datastoreItem xmlns:ds="http://schemas.openxmlformats.org/officeDocument/2006/customXml" ds:itemID="{5A4BF989-74C9-4F68-9051-44E116CEC839}">
  <ds:schemaRefs/>
</ds:datastoreItem>
</file>

<file path=customXml/itemProps14.xml><?xml version="1.0" encoding="utf-8"?>
<ds:datastoreItem xmlns:ds="http://schemas.openxmlformats.org/officeDocument/2006/customXml" ds:itemID="{C5CCAC8B-64A2-46C7-A1E0-95EC4C99B52D}">
  <ds:schemaRefs/>
</ds:datastoreItem>
</file>

<file path=customXml/itemProps15.xml><?xml version="1.0" encoding="utf-8"?>
<ds:datastoreItem xmlns:ds="http://schemas.openxmlformats.org/officeDocument/2006/customXml" ds:itemID="{87AAB693-9B84-4590-A323-A93DF7151A13}">
  <ds:schemaRefs/>
</ds:datastoreItem>
</file>

<file path=customXml/itemProps16.xml><?xml version="1.0" encoding="utf-8"?>
<ds:datastoreItem xmlns:ds="http://schemas.openxmlformats.org/officeDocument/2006/customXml" ds:itemID="{A3FFF194-817B-4100-A624-D32131F0F9FF}">
  <ds:schemaRefs/>
</ds:datastoreItem>
</file>

<file path=customXml/itemProps17.xml><?xml version="1.0" encoding="utf-8"?>
<ds:datastoreItem xmlns:ds="http://schemas.openxmlformats.org/officeDocument/2006/customXml" ds:itemID="{EC707DC0-4DFB-4F10-BF61-94456970213A}">
  <ds:schemaRefs>
    <ds:schemaRef ds:uri="http://schemas.microsoft.com/office/2006/metadata/properties"/>
    <ds:schemaRef ds:uri="http://schemas.microsoft.com/office/infopath/2007/PartnerControls"/>
    <ds:schemaRef ds:uri="62b3d5c5-c823-4c8f-aca1-c2f1977a83ca"/>
    <ds:schemaRef ds:uri="f923fe43-f6f4-41b1-bb74-40c94600889c"/>
  </ds:schemaRefs>
</ds:datastoreItem>
</file>

<file path=customXml/itemProps18.xml><?xml version="1.0" encoding="utf-8"?>
<ds:datastoreItem xmlns:ds="http://schemas.openxmlformats.org/officeDocument/2006/customXml" ds:itemID="{25E74AC1-CEAF-4D66-9D92-AF0CB5F0F9BB}">
  <ds:schemaRefs/>
</ds:datastoreItem>
</file>

<file path=customXml/itemProps19.xml><?xml version="1.0" encoding="utf-8"?>
<ds:datastoreItem xmlns:ds="http://schemas.openxmlformats.org/officeDocument/2006/customXml" ds:itemID="{552B67C2-EFA0-41FC-BBB3-3D27F7DF9B8A}">
  <ds:schemaRefs/>
</ds:datastoreItem>
</file>

<file path=customXml/itemProps20.xml><?xml version="1.0" encoding="utf-8"?>
<ds:datastoreItem xmlns:ds="http://schemas.openxmlformats.org/officeDocument/2006/customXml" ds:itemID="{979E93C4-6D97-42A1-97DB-8FEFA28BE861}">
  <ds:schemaRefs/>
</ds:datastoreItem>
</file>

<file path=customXml/itemProps21.xml><?xml version="1.0" encoding="utf-8"?>
<ds:datastoreItem xmlns:ds="http://schemas.openxmlformats.org/officeDocument/2006/customXml" ds:itemID="{524AA8CD-55A1-4F94-815A-86623DD5CED1}">
  <ds:schemaRefs>
    <ds:schemaRef ds:uri="http://schemas.microsoft.com/sharepoint/v3/contenttype/forms"/>
  </ds:schemaRefs>
</ds:datastoreItem>
</file>

<file path=customXml/itemProps22.xml><?xml version="1.0" encoding="utf-8"?>
<ds:datastoreItem xmlns:ds="http://schemas.openxmlformats.org/officeDocument/2006/customXml" ds:itemID="{153443D7-5B25-4FD6-8C25-1F390BD91846}">
  <ds:schemaRefs/>
</ds:datastoreItem>
</file>

<file path=customXml/itemProps23.xml><?xml version="1.0" encoding="utf-8"?>
<ds:datastoreItem xmlns:ds="http://schemas.openxmlformats.org/officeDocument/2006/customXml" ds:itemID="{3D7928F2-6EA2-4A72-9CF3-B8A8E7A1F811}">
  <ds:schemaRefs/>
</ds:datastoreItem>
</file>

<file path=customXml/itemProps24.xml><?xml version="1.0" encoding="utf-8"?>
<ds:datastoreItem xmlns:ds="http://schemas.openxmlformats.org/officeDocument/2006/customXml" ds:itemID="{05E433F2-50BD-47B1-B110-E2F8CAE99D3D}">
  <ds:schemaRefs/>
</ds:datastoreItem>
</file>

<file path=customXml/itemProps25.xml><?xml version="1.0" encoding="utf-8"?>
<ds:datastoreItem xmlns:ds="http://schemas.openxmlformats.org/officeDocument/2006/customXml" ds:itemID="{DA3256FA-8F5A-493A-B50E-00EAD23C0784}">
  <ds:schemaRefs/>
</ds:datastoreItem>
</file>

<file path=customXml/itemProps26.xml><?xml version="1.0" encoding="utf-8"?>
<ds:datastoreItem xmlns:ds="http://schemas.openxmlformats.org/officeDocument/2006/customXml" ds:itemID="{10D1CBFF-234D-44AF-AB74-6B65CCDE00E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9470</Words>
  <Characters>53982</Characters>
  <Application>Microsoft Office Word</Application>
  <DocSecurity>4</DocSecurity>
  <Lines>449</Lines>
  <Paragraphs>126</Paragraphs>
  <ScaleCrop>false</ScaleCrop>
  <HeadingPairs>
    <vt:vector size="2" baseType="variant">
      <vt:variant>
        <vt:lpstr>Titel</vt:lpstr>
      </vt:variant>
      <vt:variant>
        <vt:i4>1</vt:i4>
      </vt:variant>
    </vt:vector>
  </HeadingPairs>
  <TitlesOfParts>
    <vt:vector size="1" baseType="lpstr">
      <vt:lpstr/>
    </vt:vector>
  </TitlesOfParts>
  <Company>Wanko Informationslogistik GmbH</Company>
  <LinksUpToDate>false</LinksUpToDate>
  <CharactersWithSpaces>63326</CharactersWithSpaces>
  <SharedDoc>false</SharedDoc>
  <HLinks>
    <vt:vector size="498" baseType="variant">
      <vt:variant>
        <vt:i4>1310770</vt:i4>
      </vt:variant>
      <vt:variant>
        <vt:i4>734</vt:i4>
      </vt:variant>
      <vt:variant>
        <vt:i4>0</vt:i4>
      </vt:variant>
      <vt:variant>
        <vt:i4>5</vt:i4>
      </vt:variant>
      <vt:variant>
        <vt:lpwstr/>
      </vt:variant>
      <vt:variant>
        <vt:lpwstr>_Toc121755735</vt:lpwstr>
      </vt:variant>
      <vt:variant>
        <vt:i4>1310770</vt:i4>
      </vt:variant>
      <vt:variant>
        <vt:i4>728</vt:i4>
      </vt:variant>
      <vt:variant>
        <vt:i4>0</vt:i4>
      </vt:variant>
      <vt:variant>
        <vt:i4>5</vt:i4>
      </vt:variant>
      <vt:variant>
        <vt:lpwstr/>
      </vt:variant>
      <vt:variant>
        <vt:lpwstr>_Toc121755734</vt:lpwstr>
      </vt:variant>
      <vt:variant>
        <vt:i4>1310770</vt:i4>
      </vt:variant>
      <vt:variant>
        <vt:i4>722</vt:i4>
      </vt:variant>
      <vt:variant>
        <vt:i4>0</vt:i4>
      </vt:variant>
      <vt:variant>
        <vt:i4>5</vt:i4>
      </vt:variant>
      <vt:variant>
        <vt:lpwstr/>
      </vt:variant>
      <vt:variant>
        <vt:lpwstr>_Toc121755733</vt:lpwstr>
      </vt:variant>
      <vt:variant>
        <vt:i4>1310770</vt:i4>
      </vt:variant>
      <vt:variant>
        <vt:i4>716</vt:i4>
      </vt:variant>
      <vt:variant>
        <vt:i4>0</vt:i4>
      </vt:variant>
      <vt:variant>
        <vt:i4>5</vt:i4>
      </vt:variant>
      <vt:variant>
        <vt:lpwstr/>
      </vt:variant>
      <vt:variant>
        <vt:lpwstr>_Toc121755732</vt:lpwstr>
      </vt:variant>
      <vt:variant>
        <vt:i4>1310770</vt:i4>
      </vt:variant>
      <vt:variant>
        <vt:i4>710</vt:i4>
      </vt:variant>
      <vt:variant>
        <vt:i4>0</vt:i4>
      </vt:variant>
      <vt:variant>
        <vt:i4>5</vt:i4>
      </vt:variant>
      <vt:variant>
        <vt:lpwstr/>
      </vt:variant>
      <vt:variant>
        <vt:lpwstr>_Toc121755731</vt:lpwstr>
      </vt:variant>
      <vt:variant>
        <vt:i4>1310770</vt:i4>
      </vt:variant>
      <vt:variant>
        <vt:i4>704</vt:i4>
      </vt:variant>
      <vt:variant>
        <vt:i4>0</vt:i4>
      </vt:variant>
      <vt:variant>
        <vt:i4>5</vt:i4>
      </vt:variant>
      <vt:variant>
        <vt:lpwstr/>
      </vt:variant>
      <vt:variant>
        <vt:lpwstr>_Toc121755730</vt:lpwstr>
      </vt:variant>
      <vt:variant>
        <vt:i4>1376306</vt:i4>
      </vt:variant>
      <vt:variant>
        <vt:i4>698</vt:i4>
      </vt:variant>
      <vt:variant>
        <vt:i4>0</vt:i4>
      </vt:variant>
      <vt:variant>
        <vt:i4>5</vt:i4>
      </vt:variant>
      <vt:variant>
        <vt:lpwstr/>
      </vt:variant>
      <vt:variant>
        <vt:lpwstr>_Toc121755729</vt:lpwstr>
      </vt:variant>
      <vt:variant>
        <vt:i4>1376306</vt:i4>
      </vt:variant>
      <vt:variant>
        <vt:i4>692</vt:i4>
      </vt:variant>
      <vt:variant>
        <vt:i4>0</vt:i4>
      </vt:variant>
      <vt:variant>
        <vt:i4>5</vt:i4>
      </vt:variant>
      <vt:variant>
        <vt:lpwstr/>
      </vt:variant>
      <vt:variant>
        <vt:lpwstr>_Toc121755728</vt:lpwstr>
      </vt:variant>
      <vt:variant>
        <vt:i4>1376306</vt:i4>
      </vt:variant>
      <vt:variant>
        <vt:i4>686</vt:i4>
      </vt:variant>
      <vt:variant>
        <vt:i4>0</vt:i4>
      </vt:variant>
      <vt:variant>
        <vt:i4>5</vt:i4>
      </vt:variant>
      <vt:variant>
        <vt:lpwstr/>
      </vt:variant>
      <vt:variant>
        <vt:lpwstr>_Toc121755727</vt:lpwstr>
      </vt:variant>
      <vt:variant>
        <vt:i4>1376306</vt:i4>
      </vt:variant>
      <vt:variant>
        <vt:i4>680</vt:i4>
      </vt:variant>
      <vt:variant>
        <vt:i4>0</vt:i4>
      </vt:variant>
      <vt:variant>
        <vt:i4>5</vt:i4>
      </vt:variant>
      <vt:variant>
        <vt:lpwstr/>
      </vt:variant>
      <vt:variant>
        <vt:lpwstr>_Toc121755726</vt:lpwstr>
      </vt:variant>
      <vt:variant>
        <vt:i4>1376306</vt:i4>
      </vt:variant>
      <vt:variant>
        <vt:i4>674</vt:i4>
      </vt:variant>
      <vt:variant>
        <vt:i4>0</vt:i4>
      </vt:variant>
      <vt:variant>
        <vt:i4>5</vt:i4>
      </vt:variant>
      <vt:variant>
        <vt:lpwstr/>
      </vt:variant>
      <vt:variant>
        <vt:lpwstr>_Toc121755725</vt:lpwstr>
      </vt:variant>
      <vt:variant>
        <vt:i4>1376306</vt:i4>
      </vt:variant>
      <vt:variant>
        <vt:i4>668</vt:i4>
      </vt:variant>
      <vt:variant>
        <vt:i4>0</vt:i4>
      </vt:variant>
      <vt:variant>
        <vt:i4>5</vt:i4>
      </vt:variant>
      <vt:variant>
        <vt:lpwstr/>
      </vt:variant>
      <vt:variant>
        <vt:lpwstr>_Toc121755724</vt:lpwstr>
      </vt:variant>
      <vt:variant>
        <vt:i4>1376306</vt:i4>
      </vt:variant>
      <vt:variant>
        <vt:i4>662</vt:i4>
      </vt:variant>
      <vt:variant>
        <vt:i4>0</vt:i4>
      </vt:variant>
      <vt:variant>
        <vt:i4>5</vt:i4>
      </vt:variant>
      <vt:variant>
        <vt:lpwstr/>
      </vt:variant>
      <vt:variant>
        <vt:lpwstr>_Toc121755723</vt:lpwstr>
      </vt:variant>
      <vt:variant>
        <vt:i4>1376306</vt:i4>
      </vt:variant>
      <vt:variant>
        <vt:i4>656</vt:i4>
      </vt:variant>
      <vt:variant>
        <vt:i4>0</vt:i4>
      </vt:variant>
      <vt:variant>
        <vt:i4>5</vt:i4>
      </vt:variant>
      <vt:variant>
        <vt:lpwstr/>
      </vt:variant>
      <vt:variant>
        <vt:lpwstr>_Toc121755722</vt:lpwstr>
      </vt:variant>
      <vt:variant>
        <vt:i4>1376306</vt:i4>
      </vt:variant>
      <vt:variant>
        <vt:i4>650</vt:i4>
      </vt:variant>
      <vt:variant>
        <vt:i4>0</vt:i4>
      </vt:variant>
      <vt:variant>
        <vt:i4>5</vt:i4>
      </vt:variant>
      <vt:variant>
        <vt:lpwstr/>
      </vt:variant>
      <vt:variant>
        <vt:lpwstr>_Toc121755721</vt:lpwstr>
      </vt:variant>
      <vt:variant>
        <vt:i4>1376306</vt:i4>
      </vt:variant>
      <vt:variant>
        <vt:i4>644</vt:i4>
      </vt:variant>
      <vt:variant>
        <vt:i4>0</vt:i4>
      </vt:variant>
      <vt:variant>
        <vt:i4>5</vt:i4>
      </vt:variant>
      <vt:variant>
        <vt:lpwstr/>
      </vt:variant>
      <vt:variant>
        <vt:lpwstr>_Toc121755720</vt:lpwstr>
      </vt:variant>
      <vt:variant>
        <vt:i4>1441842</vt:i4>
      </vt:variant>
      <vt:variant>
        <vt:i4>638</vt:i4>
      </vt:variant>
      <vt:variant>
        <vt:i4>0</vt:i4>
      </vt:variant>
      <vt:variant>
        <vt:i4>5</vt:i4>
      </vt:variant>
      <vt:variant>
        <vt:lpwstr/>
      </vt:variant>
      <vt:variant>
        <vt:lpwstr>_Toc121755719</vt:lpwstr>
      </vt:variant>
      <vt:variant>
        <vt:i4>1441842</vt:i4>
      </vt:variant>
      <vt:variant>
        <vt:i4>632</vt:i4>
      </vt:variant>
      <vt:variant>
        <vt:i4>0</vt:i4>
      </vt:variant>
      <vt:variant>
        <vt:i4>5</vt:i4>
      </vt:variant>
      <vt:variant>
        <vt:lpwstr/>
      </vt:variant>
      <vt:variant>
        <vt:lpwstr>_Toc121755718</vt:lpwstr>
      </vt:variant>
      <vt:variant>
        <vt:i4>1441842</vt:i4>
      </vt:variant>
      <vt:variant>
        <vt:i4>626</vt:i4>
      </vt:variant>
      <vt:variant>
        <vt:i4>0</vt:i4>
      </vt:variant>
      <vt:variant>
        <vt:i4>5</vt:i4>
      </vt:variant>
      <vt:variant>
        <vt:lpwstr/>
      </vt:variant>
      <vt:variant>
        <vt:lpwstr>_Toc121755717</vt:lpwstr>
      </vt:variant>
      <vt:variant>
        <vt:i4>1441842</vt:i4>
      </vt:variant>
      <vt:variant>
        <vt:i4>620</vt:i4>
      </vt:variant>
      <vt:variant>
        <vt:i4>0</vt:i4>
      </vt:variant>
      <vt:variant>
        <vt:i4>5</vt:i4>
      </vt:variant>
      <vt:variant>
        <vt:lpwstr/>
      </vt:variant>
      <vt:variant>
        <vt:lpwstr>_Toc121755716</vt:lpwstr>
      </vt:variant>
      <vt:variant>
        <vt:i4>1441842</vt:i4>
      </vt:variant>
      <vt:variant>
        <vt:i4>614</vt:i4>
      </vt:variant>
      <vt:variant>
        <vt:i4>0</vt:i4>
      </vt:variant>
      <vt:variant>
        <vt:i4>5</vt:i4>
      </vt:variant>
      <vt:variant>
        <vt:lpwstr/>
      </vt:variant>
      <vt:variant>
        <vt:lpwstr>_Toc121755715</vt:lpwstr>
      </vt:variant>
      <vt:variant>
        <vt:i4>1441842</vt:i4>
      </vt:variant>
      <vt:variant>
        <vt:i4>608</vt:i4>
      </vt:variant>
      <vt:variant>
        <vt:i4>0</vt:i4>
      </vt:variant>
      <vt:variant>
        <vt:i4>5</vt:i4>
      </vt:variant>
      <vt:variant>
        <vt:lpwstr/>
      </vt:variant>
      <vt:variant>
        <vt:lpwstr>_Toc121755714</vt:lpwstr>
      </vt:variant>
      <vt:variant>
        <vt:i4>1441842</vt:i4>
      </vt:variant>
      <vt:variant>
        <vt:i4>602</vt:i4>
      </vt:variant>
      <vt:variant>
        <vt:i4>0</vt:i4>
      </vt:variant>
      <vt:variant>
        <vt:i4>5</vt:i4>
      </vt:variant>
      <vt:variant>
        <vt:lpwstr/>
      </vt:variant>
      <vt:variant>
        <vt:lpwstr>_Toc121755713</vt:lpwstr>
      </vt:variant>
      <vt:variant>
        <vt:i4>1441853</vt:i4>
      </vt:variant>
      <vt:variant>
        <vt:i4>356</vt:i4>
      </vt:variant>
      <vt:variant>
        <vt:i4>0</vt:i4>
      </vt:variant>
      <vt:variant>
        <vt:i4>5</vt:i4>
      </vt:variant>
      <vt:variant>
        <vt:lpwstr/>
      </vt:variant>
      <vt:variant>
        <vt:lpwstr>_Toc121755817</vt:lpwstr>
      </vt:variant>
      <vt:variant>
        <vt:i4>1441853</vt:i4>
      </vt:variant>
      <vt:variant>
        <vt:i4>350</vt:i4>
      </vt:variant>
      <vt:variant>
        <vt:i4>0</vt:i4>
      </vt:variant>
      <vt:variant>
        <vt:i4>5</vt:i4>
      </vt:variant>
      <vt:variant>
        <vt:lpwstr/>
      </vt:variant>
      <vt:variant>
        <vt:lpwstr>_Toc121755816</vt:lpwstr>
      </vt:variant>
      <vt:variant>
        <vt:i4>1441853</vt:i4>
      </vt:variant>
      <vt:variant>
        <vt:i4>344</vt:i4>
      </vt:variant>
      <vt:variant>
        <vt:i4>0</vt:i4>
      </vt:variant>
      <vt:variant>
        <vt:i4>5</vt:i4>
      </vt:variant>
      <vt:variant>
        <vt:lpwstr/>
      </vt:variant>
      <vt:variant>
        <vt:lpwstr>_Toc121755815</vt:lpwstr>
      </vt:variant>
      <vt:variant>
        <vt:i4>1441853</vt:i4>
      </vt:variant>
      <vt:variant>
        <vt:i4>338</vt:i4>
      </vt:variant>
      <vt:variant>
        <vt:i4>0</vt:i4>
      </vt:variant>
      <vt:variant>
        <vt:i4>5</vt:i4>
      </vt:variant>
      <vt:variant>
        <vt:lpwstr/>
      </vt:variant>
      <vt:variant>
        <vt:lpwstr>_Toc121755814</vt:lpwstr>
      </vt:variant>
      <vt:variant>
        <vt:i4>1441853</vt:i4>
      </vt:variant>
      <vt:variant>
        <vt:i4>332</vt:i4>
      </vt:variant>
      <vt:variant>
        <vt:i4>0</vt:i4>
      </vt:variant>
      <vt:variant>
        <vt:i4>5</vt:i4>
      </vt:variant>
      <vt:variant>
        <vt:lpwstr/>
      </vt:variant>
      <vt:variant>
        <vt:lpwstr>_Toc121755813</vt:lpwstr>
      </vt:variant>
      <vt:variant>
        <vt:i4>1441853</vt:i4>
      </vt:variant>
      <vt:variant>
        <vt:i4>326</vt:i4>
      </vt:variant>
      <vt:variant>
        <vt:i4>0</vt:i4>
      </vt:variant>
      <vt:variant>
        <vt:i4>5</vt:i4>
      </vt:variant>
      <vt:variant>
        <vt:lpwstr/>
      </vt:variant>
      <vt:variant>
        <vt:lpwstr>_Toc121755812</vt:lpwstr>
      </vt:variant>
      <vt:variant>
        <vt:i4>1441853</vt:i4>
      </vt:variant>
      <vt:variant>
        <vt:i4>320</vt:i4>
      </vt:variant>
      <vt:variant>
        <vt:i4>0</vt:i4>
      </vt:variant>
      <vt:variant>
        <vt:i4>5</vt:i4>
      </vt:variant>
      <vt:variant>
        <vt:lpwstr/>
      </vt:variant>
      <vt:variant>
        <vt:lpwstr>_Toc121755811</vt:lpwstr>
      </vt:variant>
      <vt:variant>
        <vt:i4>1441853</vt:i4>
      </vt:variant>
      <vt:variant>
        <vt:i4>314</vt:i4>
      </vt:variant>
      <vt:variant>
        <vt:i4>0</vt:i4>
      </vt:variant>
      <vt:variant>
        <vt:i4>5</vt:i4>
      </vt:variant>
      <vt:variant>
        <vt:lpwstr/>
      </vt:variant>
      <vt:variant>
        <vt:lpwstr>_Toc121755810</vt:lpwstr>
      </vt:variant>
      <vt:variant>
        <vt:i4>1507389</vt:i4>
      </vt:variant>
      <vt:variant>
        <vt:i4>308</vt:i4>
      </vt:variant>
      <vt:variant>
        <vt:i4>0</vt:i4>
      </vt:variant>
      <vt:variant>
        <vt:i4>5</vt:i4>
      </vt:variant>
      <vt:variant>
        <vt:lpwstr/>
      </vt:variant>
      <vt:variant>
        <vt:lpwstr>_Toc121755809</vt:lpwstr>
      </vt:variant>
      <vt:variant>
        <vt:i4>1507389</vt:i4>
      </vt:variant>
      <vt:variant>
        <vt:i4>302</vt:i4>
      </vt:variant>
      <vt:variant>
        <vt:i4>0</vt:i4>
      </vt:variant>
      <vt:variant>
        <vt:i4>5</vt:i4>
      </vt:variant>
      <vt:variant>
        <vt:lpwstr/>
      </vt:variant>
      <vt:variant>
        <vt:lpwstr>_Toc121755808</vt:lpwstr>
      </vt:variant>
      <vt:variant>
        <vt:i4>1507389</vt:i4>
      </vt:variant>
      <vt:variant>
        <vt:i4>296</vt:i4>
      </vt:variant>
      <vt:variant>
        <vt:i4>0</vt:i4>
      </vt:variant>
      <vt:variant>
        <vt:i4>5</vt:i4>
      </vt:variant>
      <vt:variant>
        <vt:lpwstr/>
      </vt:variant>
      <vt:variant>
        <vt:lpwstr>_Toc121755807</vt:lpwstr>
      </vt:variant>
      <vt:variant>
        <vt:i4>1507389</vt:i4>
      </vt:variant>
      <vt:variant>
        <vt:i4>290</vt:i4>
      </vt:variant>
      <vt:variant>
        <vt:i4>0</vt:i4>
      </vt:variant>
      <vt:variant>
        <vt:i4>5</vt:i4>
      </vt:variant>
      <vt:variant>
        <vt:lpwstr/>
      </vt:variant>
      <vt:variant>
        <vt:lpwstr>_Toc121755806</vt:lpwstr>
      </vt:variant>
      <vt:variant>
        <vt:i4>1507389</vt:i4>
      </vt:variant>
      <vt:variant>
        <vt:i4>284</vt:i4>
      </vt:variant>
      <vt:variant>
        <vt:i4>0</vt:i4>
      </vt:variant>
      <vt:variant>
        <vt:i4>5</vt:i4>
      </vt:variant>
      <vt:variant>
        <vt:lpwstr/>
      </vt:variant>
      <vt:variant>
        <vt:lpwstr>_Toc121755805</vt:lpwstr>
      </vt:variant>
      <vt:variant>
        <vt:i4>1507389</vt:i4>
      </vt:variant>
      <vt:variant>
        <vt:i4>278</vt:i4>
      </vt:variant>
      <vt:variant>
        <vt:i4>0</vt:i4>
      </vt:variant>
      <vt:variant>
        <vt:i4>5</vt:i4>
      </vt:variant>
      <vt:variant>
        <vt:lpwstr/>
      </vt:variant>
      <vt:variant>
        <vt:lpwstr>_Toc121755804</vt:lpwstr>
      </vt:variant>
      <vt:variant>
        <vt:i4>1507389</vt:i4>
      </vt:variant>
      <vt:variant>
        <vt:i4>272</vt:i4>
      </vt:variant>
      <vt:variant>
        <vt:i4>0</vt:i4>
      </vt:variant>
      <vt:variant>
        <vt:i4>5</vt:i4>
      </vt:variant>
      <vt:variant>
        <vt:lpwstr/>
      </vt:variant>
      <vt:variant>
        <vt:lpwstr>_Toc121755803</vt:lpwstr>
      </vt:variant>
      <vt:variant>
        <vt:i4>1507389</vt:i4>
      </vt:variant>
      <vt:variant>
        <vt:i4>266</vt:i4>
      </vt:variant>
      <vt:variant>
        <vt:i4>0</vt:i4>
      </vt:variant>
      <vt:variant>
        <vt:i4>5</vt:i4>
      </vt:variant>
      <vt:variant>
        <vt:lpwstr/>
      </vt:variant>
      <vt:variant>
        <vt:lpwstr>_Toc121755802</vt:lpwstr>
      </vt:variant>
      <vt:variant>
        <vt:i4>1507389</vt:i4>
      </vt:variant>
      <vt:variant>
        <vt:i4>260</vt:i4>
      </vt:variant>
      <vt:variant>
        <vt:i4>0</vt:i4>
      </vt:variant>
      <vt:variant>
        <vt:i4>5</vt:i4>
      </vt:variant>
      <vt:variant>
        <vt:lpwstr/>
      </vt:variant>
      <vt:variant>
        <vt:lpwstr>_Toc121755801</vt:lpwstr>
      </vt:variant>
      <vt:variant>
        <vt:i4>1507389</vt:i4>
      </vt:variant>
      <vt:variant>
        <vt:i4>254</vt:i4>
      </vt:variant>
      <vt:variant>
        <vt:i4>0</vt:i4>
      </vt:variant>
      <vt:variant>
        <vt:i4>5</vt:i4>
      </vt:variant>
      <vt:variant>
        <vt:lpwstr/>
      </vt:variant>
      <vt:variant>
        <vt:lpwstr>_Toc121755800</vt:lpwstr>
      </vt:variant>
      <vt:variant>
        <vt:i4>1966130</vt:i4>
      </vt:variant>
      <vt:variant>
        <vt:i4>248</vt:i4>
      </vt:variant>
      <vt:variant>
        <vt:i4>0</vt:i4>
      </vt:variant>
      <vt:variant>
        <vt:i4>5</vt:i4>
      </vt:variant>
      <vt:variant>
        <vt:lpwstr/>
      </vt:variant>
      <vt:variant>
        <vt:lpwstr>_Toc121755799</vt:lpwstr>
      </vt:variant>
      <vt:variant>
        <vt:i4>1966130</vt:i4>
      </vt:variant>
      <vt:variant>
        <vt:i4>242</vt:i4>
      </vt:variant>
      <vt:variant>
        <vt:i4>0</vt:i4>
      </vt:variant>
      <vt:variant>
        <vt:i4>5</vt:i4>
      </vt:variant>
      <vt:variant>
        <vt:lpwstr/>
      </vt:variant>
      <vt:variant>
        <vt:lpwstr>_Toc121755798</vt:lpwstr>
      </vt:variant>
      <vt:variant>
        <vt:i4>1966130</vt:i4>
      </vt:variant>
      <vt:variant>
        <vt:i4>236</vt:i4>
      </vt:variant>
      <vt:variant>
        <vt:i4>0</vt:i4>
      </vt:variant>
      <vt:variant>
        <vt:i4>5</vt:i4>
      </vt:variant>
      <vt:variant>
        <vt:lpwstr/>
      </vt:variant>
      <vt:variant>
        <vt:lpwstr>_Toc121755797</vt:lpwstr>
      </vt:variant>
      <vt:variant>
        <vt:i4>1966130</vt:i4>
      </vt:variant>
      <vt:variant>
        <vt:i4>230</vt:i4>
      </vt:variant>
      <vt:variant>
        <vt:i4>0</vt:i4>
      </vt:variant>
      <vt:variant>
        <vt:i4>5</vt:i4>
      </vt:variant>
      <vt:variant>
        <vt:lpwstr/>
      </vt:variant>
      <vt:variant>
        <vt:lpwstr>_Toc121755796</vt:lpwstr>
      </vt:variant>
      <vt:variant>
        <vt:i4>1966130</vt:i4>
      </vt:variant>
      <vt:variant>
        <vt:i4>224</vt:i4>
      </vt:variant>
      <vt:variant>
        <vt:i4>0</vt:i4>
      </vt:variant>
      <vt:variant>
        <vt:i4>5</vt:i4>
      </vt:variant>
      <vt:variant>
        <vt:lpwstr/>
      </vt:variant>
      <vt:variant>
        <vt:lpwstr>_Toc121755795</vt:lpwstr>
      </vt:variant>
      <vt:variant>
        <vt:i4>1966130</vt:i4>
      </vt:variant>
      <vt:variant>
        <vt:i4>218</vt:i4>
      </vt:variant>
      <vt:variant>
        <vt:i4>0</vt:i4>
      </vt:variant>
      <vt:variant>
        <vt:i4>5</vt:i4>
      </vt:variant>
      <vt:variant>
        <vt:lpwstr/>
      </vt:variant>
      <vt:variant>
        <vt:lpwstr>_Toc121755794</vt:lpwstr>
      </vt:variant>
      <vt:variant>
        <vt:i4>1966130</vt:i4>
      </vt:variant>
      <vt:variant>
        <vt:i4>212</vt:i4>
      </vt:variant>
      <vt:variant>
        <vt:i4>0</vt:i4>
      </vt:variant>
      <vt:variant>
        <vt:i4>5</vt:i4>
      </vt:variant>
      <vt:variant>
        <vt:lpwstr/>
      </vt:variant>
      <vt:variant>
        <vt:lpwstr>_Toc121755793</vt:lpwstr>
      </vt:variant>
      <vt:variant>
        <vt:i4>1966130</vt:i4>
      </vt:variant>
      <vt:variant>
        <vt:i4>206</vt:i4>
      </vt:variant>
      <vt:variant>
        <vt:i4>0</vt:i4>
      </vt:variant>
      <vt:variant>
        <vt:i4>5</vt:i4>
      </vt:variant>
      <vt:variant>
        <vt:lpwstr/>
      </vt:variant>
      <vt:variant>
        <vt:lpwstr>_Toc121755792</vt:lpwstr>
      </vt:variant>
      <vt:variant>
        <vt:i4>1966130</vt:i4>
      </vt:variant>
      <vt:variant>
        <vt:i4>200</vt:i4>
      </vt:variant>
      <vt:variant>
        <vt:i4>0</vt:i4>
      </vt:variant>
      <vt:variant>
        <vt:i4>5</vt:i4>
      </vt:variant>
      <vt:variant>
        <vt:lpwstr/>
      </vt:variant>
      <vt:variant>
        <vt:lpwstr>_Toc121755791</vt:lpwstr>
      </vt:variant>
      <vt:variant>
        <vt:i4>1966130</vt:i4>
      </vt:variant>
      <vt:variant>
        <vt:i4>194</vt:i4>
      </vt:variant>
      <vt:variant>
        <vt:i4>0</vt:i4>
      </vt:variant>
      <vt:variant>
        <vt:i4>5</vt:i4>
      </vt:variant>
      <vt:variant>
        <vt:lpwstr/>
      </vt:variant>
      <vt:variant>
        <vt:lpwstr>_Toc121755790</vt:lpwstr>
      </vt:variant>
      <vt:variant>
        <vt:i4>2031666</vt:i4>
      </vt:variant>
      <vt:variant>
        <vt:i4>188</vt:i4>
      </vt:variant>
      <vt:variant>
        <vt:i4>0</vt:i4>
      </vt:variant>
      <vt:variant>
        <vt:i4>5</vt:i4>
      </vt:variant>
      <vt:variant>
        <vt:lpwstr/>
      </vt:variant>
      <vt:variant>
        <vt:lpwstr>_Toc121755789</vt:lpwstr>
      </vt:variant>
      <vt:variant>
        <vt:i4>2031666</vt:i4>
      </vt:variant>
      <vt:variant>
        <vt:i4>182</vt:i4>
      </vt:variant>
      <vt:variant>
        <vt:i4>0</vt:i4>
      </vt:variant>
      <vt:variant>
        <vt:i4>5</vt:i4>
      </vt:variant>
      <vt:variant>
        <vt:lpwstr/>
      </vt:variant>
      <vt:variant>
        <vt:lpwstr>_Toc121755788</vt:lpwstr>
      </vt:variant>
      <vt:variant>
        <vt:i4>2031666</vt:i4>
      </vt:variant>
      <vt:variant>
        <vt:i4>176</vt:i4>
      </vt:variant>
      <vt:variant>
        <vt:i4>0</vt:i4>
      </vt:variant>
      <vt:variant>
        <vt:i4>5</vt:i4>
      </vt:variant>
      <vt:variant>
        <vt:lpwstr/>
      </vt:variant>
      <vt:variant>
        <vt:lpwstr>_Toc121755787</vt:lpwstr>
      </vt:variant>
      <vt:variant>
        <vt:i4>2031666</vt:i4>
      </vt:variant>
      <vt:variant>
        <vt:i4>170</vt:i4>
      </vt:variant>
      <vt:variant>
        <vt:i4>0</vt:i4>
      </vt:variant>
      <vt:variant>
        <vt:i4>5</vt:i4>
      </vt:variant>
      <vt:variant>
        <vt:lpwstr/>
      </vt:variant>
      <vt:variant>
        <vt:lpwstr>_Toc121755786</vt:lpwstr>
      </vt:variant>
      <vt:variant>
        <vt:i4>2031666</vt:i4>
      </vt:variant>
      <vt:variant>
        <vt:i4>164</vt:i4>
      </vt:variant>
      <vt:variant>
        <vt:i4>0</vt:i4>
      </vt:variant>
      <vt:variant>
        <vt:i4>5</vt:i4>
      </vt:variant>
      <vt:variant>
        <vt:lpwstr/>
      </vt:variant>
      <vt:variant>
        <vt:lpwstr>_Toc121755785</vt:lpwstr>
      </vt:variant>
      <vt:variant>
        <vt:i4>2031666</vt:i4>
      </vt:variant>
      <vt:variant>
        <vt:i4>158</vt:i4>
      </vt:variant>
      <vt:variant>
        <vt:i4>0</vt:i4>
      </vt:variant>
      <vt:variant>
        <vt:i4>5</vt:i4>
      </vt:variant>
      <vt:variant>
        <vt:lpwstr/>
      </vt:variant>
      <vt:variant>
        <vt:lpwstr>_Toc121755784</vt:lpwstr>
      </vt:variant>
      <vt:variant>
        <vt:i4>2031666</vt:i4>
      </vt:variant>
      <vt:variant>
        <vt:i4>152</vt:i4>
      </vt:variant>
      <vt:variant>
        <vt:i4>0</vt:i4>
      </vt:variant>
      <vt:variant>
        <vt:i4>5</vt:i4>
      </vt:variant>
      <vt:variant>
        <vt:lpwstr/>
      </vt:variant>
      <vt:variant>
        <vt:lpwstr>_Toc121755783</vt:lpwstr>
      </vt:variant>
      <vt:variant>
        <vt:i4>2031666</vt:i4>
      </vt:variant>
      <vt:variant>
        <vt:i4>146</vt:i4>
      </vt:variant>
      <vt:variant>
        <vt:i4>0</vt:i4>
      </vt:variant>
      <vt:variant>
        <vt:i4>5</vt:i4>
      </vt:variant>
      <vt:variant>
        <vt:lpwstr/>
      </vt:variant>
      <vt:variant>
        <vt:lpwstr>_Toc121755782</vt:lpwstr>
      </vt:variant>
      <vt:variant>
        <vt:i4>2031666</vt:i4>
      </vt:variant>
      <vt:variant>
        <vt:i4>140</vt:i4>
      </vt:variant>
      <vt:variant>
        <vt:i4>0</vt:i4>
      </vt:variant>
      <vt:variant>
        <vt:i4>5</vt:i4>
      </vt:variant>
      <vt:variant>
        <vt:lpwstr/>
      </vt:variant>
      <vt:variant>
        <vt:lpwstr>_Toc121755781</vt:lpwstr>
      </vt:variant>
      <vt:variant>
        <vt:i4>2031666</vt:i4>
      </vt:variant>
      <vt:variant>
        <vt:i4>134</vt:i4>
      </vt:variant>
      <vt:variant>
        <vt:i4>0</vt:i4>
      </vt:variant>
      <vt:variant>
        <vt:i4>5</vt:i4>
      </vt:variant>
      <vt:variant>
        <vt:lpwstr/>
      </vt:variant>
      <vt:variant>
        <vt:lpwstr>_Toc121755780</vt:lpwstr>
      </vt:variant>
      <vt:variant>
        <vt:i4>1048626</vt:i4>
      </vt:variant>
      <vt:variant>
        <vt:i4>128</vt:i4>
      </vt:variant>
      <vt:variant>
        <vt:i4>0</vt:i4>
      </vt:variant>
      <vt:variant>
        <vt:i4>5</vt:i4>
      </vt:variant>
      <vt:variant>
        <vt:lpwstr/>
      </vt:variant>
      <vt:variant>
        <vt:lpwstr>_Toc121755779</vt:lpwstr>
      </vt:variant>
      <vt:variant>
        <vt:i4>1048626</vt:i4>
      </vt:variant>
      <vt:variant>
        <vt:i4>122</vt:i4>
      </vt:variant>
      <vt:variant>
        <vt:i4>0</vt:i4>
      </vt:variant>
      <vt:variant>
        <vt:i4>5</vt:i4>
      </vt:variant>
      <vt:variant>
        <vt:lpwstr/>
      </vt:variant>
      <vt:variant>
        <vt:lpwstr>_Toc121755778</vt:lpwstr>
      </vt:variant>
      <vt:variant>
        <vt:i4>1048626</vt:i4>
      </vt:variant>
      <vt:variant>
        <vt:i4>116</vt:i4>
      </vt:variant>
      <vt:variant>
        <vt:i4>0</vt:i4>
      </vt:variant>
      <vt:variant>
        <vt:i4>5</vt:i4>
      </vt:variant>
      <vt:variant>
        <vt:lpwstr/>
      </vt:variant>
      <vt:variant>
        <vt:lpwstr>_Toc121755777</vt:lpwstr>
      </vt:variant>
      <vt:variant>
        <vt:i4>1048626</vt:i4>
      </vt:variant>
      <vt:variant>
        <vt:i4>110</vt:i4>
      </vt:variant>
      <vt:variant>
        <vt:i4>0</vt:i4>
      </vt:variant>
      <vt:variant>
        <vt:i4>5</vt:i4>
      </vt:variant>
      <vt:variant>
        <vt:lpwstr/>
      </vt:variant>
      <vt:variant>
        <vt:lpwstr>_Toc121755776</vt:lpwstr>
      </vt:variant>
      <vt:variant>
        <vt:i4>1048626</vt:i4>
      </vt:variant>
      <vt:variant>
        <vt:i4>104</vt:i4>
      </vt:variant>
      <vt:variant>
        <vt:i4>0</vt:i4>
      </vt:variant>
      <vt:variant>
        <vt:i4>5</vt:i4>
      </vt:variant>
      <vt:variant>
        <vt:lpwstr/>
      </vt:variant>
      <vt:variant>
        <vt:lpwstr>_Toc121755775</vt:lpwstr>
      </vt:variant>
      <vt:variant>
        <vt:i4>1048626</vt:i4>
      </vt:variant>
      <vt:variant>
        <vt:i4>98</vt:i4>
      </vt:variant>
      <vt:variant>
        <vt:i4>0</vt:i4>
      </vt:variant>
      <vt:variant>
        <vt:i4>5</vt:i4>
      </vt:variant>
      <vt:variant>
        <vt:lpwstr/>
      </vt:variant>
      <vt:variant>
        <vt:lpwstr>_Toc121755774</vt:lpwstr>
      </vt:variant>
      <vt:variant>
        <vt:i4>1048626</vt:i4>
      </vt:variant>
      <vt:variant>
        <vt:i4>92</vt:i4>
      </vt:variant>
      <vt:variant>
        <vt:i4>0</vt:i4>
      </vt:variant>
      <vt:variant>
        <vt:i4>5</vt:i4>
      </vt:variant>
      <vt:variant>
        <vt:lpwstr/>
      </vt:variant>
      <vt:variant>
        <vt:lpwstr>_Toc121755773</vt:lpwstr>
      </vt:variant>
      <vt:variant>
        <vt:i4>1048626</vt:i4>
      </vt:variant>
      <vt:variant>
        <vt:i4>86</vt:i4>
      </vt:variant>
      <vt:variant>
        <vt:i4>0</vt:i4>
      </vt:variant>
      <vt:variant>
        <vt:i4>5</vt:i4>
      </vt:variant>
      <vt:variant>
        <vt:lpwstr/>
      </vt:variant>
      <vt:variant>
        <vt:lpwstr>_Toc121755772</vt:lpwstr>
      </vt:variant>
      <vt:variant>
        <vt:i4>1048626</vt:i4>
      </vt:variant>
      <vt:variant>
        <vt:i4>80</vt:i4>
      </vt:variant>
      <vt:variant>
        <vt:i4>0</vt:i4>
      </vt:variant>
      <vt:variant>
        <vt:i4>5</vt:i4>
      </vt:variant>
      <vt:variant>
        <vt:lpwstr/>
      </vt:variant>
      <vt:variant>
        <vt:lpwstr>_Toc121755771</vt:lpwstr>
      </vt:variant>
      <vt:variant>
        <vt:i4>1048626</vt:i4>
      </vt:variant>
      <vt:variant>
        <vt:i4>74</vt:i4>
      </vt:variant>
      <vt:variant>
        <vt:i4>0</vt:i4>
      </vt:variant>
      <vt:variant>
        <vt:i4>5</vt:i4>
      </vt:variant>
      <vt:variant>
        <vt:lpwstr/>
      </vt:variant>
      <vt:variant>
        <vt:lpwstr>_Toc121755770</vt:lpwstr>
      </vt:variant>
      <vt:variant>
        <vt:i4>1114162</vt:i4>
      </vt:variant>
      <vt:variant>
        <vt:i4>68</vt:i4>
      </vt:variant>
      <vt:variant>
        <vt:i4>0</vt:i4>
      </vt:variant>
      <vt:variant>
        <vt:i4>5</vt:i4>
      </vt:variant>
      <vt:variant>
        <vt:lpwstr/>
      </vt:variant>
      <vt:variant>
        <vt:lpwstr>_Toc121755769</vt:lpwstr>
      </vt:variant>
      <vt:variant>
        <vt:i4>1114162</vt:i4>
      </vt:variant>
      <vt:variant>
        <vt:i4>62</vt:i4>
      </vt:variant>
      <vt:variant>
        <vt:i4>0</vt:i4>
      </vt:variant>
      <vt:variant>
        <vt:i4>5</vt:i4>
      </vt:variant>
      <vt:variant>
        <vt:lpwstr/>
      </vt:variant>
      <vt:variant>
        <vt:lpwstr>_Toc121755768</vt:lpwstr>
      </vt:variant>
      <vt:variant>
        <vt:i4>1114162</vt:i4>
      </vt:variant>
      <vt:variant>
        <vt:i4>56</vt:i4>
      </vt:variant>
      <vt:variant>
        <vt:i4>0</vt:i4>
      </vt:variant>
      <vt:variant>
        <vt:i4>5</vt:i4>
      </vt:variant>
      <vt:variant>
        <vt:lpwstr/>
      </vt:variant>
      <vt:variant>
        <vt:lpwstr>_Toc121755767</vt:lpwstr>
      </vt:variant>
      <vt:variant>
        <vt:i4>1114162</vt:i4>
      </vt:variant>
      <vt:variant>
        <vt:i4>50</vt:i4>
      </vt:variant>
      <vt:variant>
        <vt:i4>0</vt:i4>
      </vt:variant>
      <vt:variant>
        <vt:i4>5</vt:i4>
      </vt:variant>
      <vt:variant>
        <vt:lpwstr/>
      </vt:variant>
      <vt:variant>
        <vt:lpwstr>_Toc121755766</vt:lpwstr>
      </vt:variant>
      <vt:variant>
        <vt:i4>1114162</vt:i4>
      </vt:variant>
      <vt:variant>
        <vt:i4>44</vt:i4>
      </vt:variant>
      <vt:variant>
        <vt:i4>0</vt:i4>
      </vt:variant>
      <vt:variant>
        <vt:i4>5</vt:i4>
      </vt:variant>
      <vt:variant>
        <vt:lpwstr/>
      </vt:variant>
      <vt:variant>
        <vt:lpwstr>_Toc121755765</vt:lpwstr>
      </vt:variant>
      <vt:variant>
        <vt:i4>1114162</vt:i4>
      </vt:variant>
      <vt:variant>
        <vt:i4>38</vt:i4>
      </vt:variant>
      <vt:variant>
        <vt:i4>0</vt:i4>
      </vt:variant>
      <vt:variant>
        <vt:i4>5</vt:i4>
      </vt:variant>
      <vt:variant>
        <vt:lpwstr/>
      </vt:variant>
      <vt:variant>
        <vt:lpwstr>_Toc121755764</vt:lpwstr>
      </vt:variant>
      <vt:variant>
        <vt:i4>1114162</vt:i4>
      </vt:variant>
      <vt:variant>
        <vt:i4>32</vt:i4>
      </vt:variant>
      <vt:variant>
        <vt:i4>0</vt:i4>
      </vt:variant>
      <vt:variant>
        <vt:i4>5</vt:i4>
      </vt:variant>
      <vt:variant>
        <vt:lpwstr/>
      </vt:variant>
      <vt:variant>
        <vt:lpwstr>_Toc121755763</vt:lpwstr>
      </vt:variant>
      <vt:variant>
        <vt:i4>1114162</vt:i4>
      </vt:variant>
      <vt:variant>
        <vt:i4>26</vt:i4>
      </vt:variant>
      <vt:variant>
        <vt:i4>0</vt:i4>
      </vt:variant>
      <vt:variant>
        <vt:i4>5</vt:i4>
      </vt:variant>
      <vt:variant>
        <vt:lpwstr/>
      </vt:variant>
      <vt:variant>
        <vt:lpwstr>_Toc121755762</vt:lpwstr>
      </vt:variant>
      <vt:variant>
        <vt:i4>1114162</vt:i4>
      </vt:variant>
      <vt:variant>
        <vt:i4>20</vt:i4>
      </vt:variant>
      <vt:variant>
        <vt:i4>0</vt:i4>
      </vt:variant>
      <vt:variant>
        <vt:i4>5</vt:i4>
      </vt:variant>
      <vt:variant>
        <vt:lpwstr/>
      </vt:variant>
      <vt:variant>
        <vt:lpwstr>_Toc121755761</vt:lpwstr>
      </vt:variant>
      <vt:variant>
        <vt:i4>1114162</vt:i4>
      </vt:variant>
      <vt:variant>
        <vt:i4>14</vt:i4>
      </vt:variant>
      <vt:variant>
        <vt:i4>0</vt:i4>
      </vt:variant>
      <vt:variant>
        <vt:i4>5</vt:i4>
      </vt:variant>
      <vt:variant>
        <vt:lpwstr/>
      </vt:variant>
      <vt:variant>
        <vt:lpwstr>_Toc121755760</vt:lpwstr>
      </vt:variant>
      <vt:variant>
        <vt:i4>1179698</vt:i4>
      </vt:variant>
      <vt:variant>
        <vt:i4>8</vt:i4>
      </vt:variant>
      <vt:variant>
        <vt:i4>0</vt:i4>
      </vt:variant>
      <vt:variant>
        <vt:i4>5</vt:i4>
      </vt:variant>
      <vt:variant>
        <vt:lpwstr/>
      </vt:variant>
      <vt:variant>
        <vt:lpwstr>_Toc121755759</vt:lpwstr>
      </vt:variant>
      <vt:variant>
        <vt:i4>1179698</vt:i4>
      </vt:variant>
      <vt:variant>
        <vt:i4>2</vt:i4>
      </vt:variant>
      <vt:variant>
        <vt:i4>0</vt:i4>
      </vt:variant>
      <vt:variant>
        <vt:i4>5</vt:i4>
      </vt:variant>
      <vt:variant>
        <vt:lpwstr/>
      </vt:variant>
      <vt:variant>
        <vt:lpwstr>_Toc121755758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Döring</dc:creator>
  <cp:keywords>Öffentlich</cp:keywords>
  <dc:description/>
  <cp:lastModifiedBy>Manuel Döring</cp:lastModifiedBy>
  <cp:revision>142</cp:revision>
  <cp:lastPrinted>2024-09-10T15:46:00Z</cp:lastPrinted>
  <dcterms:created xsi:type="dcterms:W3CDTF">2021-05-14T14:55:00Z</dcterms:created>
  <dcterms:modified xsi:type="dcterms:W3CDTF">2025-08-28T08:48:00Z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0x010100DD65D5DE00216841B9A54C68F318C81B</vt:lpwstr>
  </property>
  <property fmtid="{D5CDD505-2E9C-101B-9397-08002B2CF9AE}" pid="3" name="MediaServiceImageTags">
    <vt:lpwstr/>
  </property>
  <property fmtid="{D5CDD505-2E9C-101B-9397-08002B2CF9AE}" pid="4" name="Klassifizierung">
    <vt:lpwstr>Öffentlich</vt:lpwstr>
  </property>
  <property fmtid="{D5CDD505-2E9C-101B-9397-08002B2CF9AE}" pid="5" name="Klassifizierungs-Id">
    <vt:lpwstr>8F90F73319F646C199A37E674BCF067C</vt:lpwstr>
  </property>
  <property fmtid="{D5CDD505-2E9C-101B-9397-08002B2CF9AE}" pid="6" name="Klassifizierungs-Datum">
    <vt:lpwstr>08/28/2025 10:48:21</vt:lpwstr>
  </property>
  <property fmtid="{D5CDD505-2E9C-101B-9397-08002B2CF9AE}" pid="7" name="NovaPath-SeverityName">
    <vt:lpwstr>Undefiniert</vt:lpwstr>
  </property>
  <property fmtid="{D5CDD505-2E9C-101B-9397-08002B2CF9AE}" pid="8" name="NovaPath-SeverityLevel">
    <vt:lpwstr>0</vt:lpwstr>
  </property>
  <property fmtid="{D5CDD505-2E9C-101B-9397-08002B2CF9AE}" pid="9" name="Dokumenten-ID">
    <vt:lpwstr>ODDCVZWSB05YFFDX6DKCG5SJBW</vt:lpwstr>
  </property>
  <property fmtid="{D5CDD505-2E9C-101B-9397-08002B2CF9AE}" pid="10" name="Tenant-ID">
    <vt:lpwstr>4AE8F492DD17434BB4696BA1DBC17CE7</vt:lpwstr>
  </property>
  <property fmtid="{D5CDD505-2E9C-101B-9397-08002B2CF9AE}" pid="11" name="NovaPath-Version">
    <vt:lpwstr>6.12.2.16736</vt:lpwstr>
  </property>
</Properties>
</file>