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numId w:val="0"/>
        </w:numPr>
        <w:ind w:firstLine="720" w:firstLineChars="0"/>
        <w:jc w:val="both"/>
        <w:rPr>
          <w:rFonts w:hint="default"/>
          <w:sz w:val="22"/>
          <w:szCs w:val="22"/>
          <w:lang w:val="en-US"/>
        </w:rPr>
      </w:pPr>
    </w:p>
    <w:p>
      <w:pPr>
        <w:numPr>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numId w:val="0"/>
        </w:numPr>
        <w:ind w:left="398" w:leftChars="0" w:hanging="398" w:hangingChars="181"/>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numId w:val="0"/>
        </w:numPr>
        <w:ind w:left="398" w:leftChars="0" w:firstLine="0" w:firstLineChars="0"/>
        <w:jc w:val="both"/>
        <w:rPr>
          <w:rFonts w:hint="default"/>
          <w:sz w:val="22"/>
          <w:szCs w:val="22"/>
          <w:lang w:val="en-US"/>
        </w:rPr>
      </w:pPr>
    </w:p>
    <w:p>
      <w:pPr>
        <w:numPr>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Case sensitive-intensitive - </w:t>
      </w:r>
      <w:r>
        <w:rPr>
          <w:rFonts w:hint="default"/>
          <w:b w:val="0"/>
          <w:bCs w:val="0"/>
          <w:sz w:val="22"/>
          <w:szCs w:val="22"/>
          <w:lang w:val="en-US"/>
        </w:rPr>
        <w:t>Case sensitive-intensitive language means its provide option to choose between whether they are case sensitive or case insensitive.</w:t>
      </w:r>
    </w:p>
    <w:p>
      <w:pPr>
        <w:numPr>
          <w:numId w:val="0"/>
        </w:numPr>
        <w:ind w:left="420" w:leftChars="0"/>
        <w:jc w:val="both"/>
        <w:rPr>
          <w:rFonts w:hint="default"/>
          <w:b w:val="0"/>
          <w:bCs w:val="0"/>
          <w:sz w:val="22"/>
          <w:szCs w:val="22"/>
          <w:lang w:val="en-US"/>
        </w:rPr>
      </w:pPr>
    </w:p>
    <w:p>
      <w:pPr>
        <w:numPr>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numId w:val="0"/>
        </w:numPr>
        <w:ind w:leftChars="0" w:firstLine="720" w:firstLineChars="0"/>
        <w:jc w:val="both"/>
        <w:rPr>
          <w:rFonts w:hint="default"/>
          <w:b w:val="0"/>
          <w:bCs w:val="0"/>
          <w:sz w:val="22"/>
          <w:szCs w:val="22"/>
          <w:lang w:val="en-US"/>
        </w:rPr>
      </w:pPr>
    </w:p>
    <w:p>
      <w:pPr>
        <w:numPr>
          <w:numId w:val="0"/>
        </w:numPr>
        <w:jc w:val="both"/>
        <w:rPr>
          <w:rFonts w:hint="default"/>
          <w:b w:val="0"/>
          <w:bCs w:val="0"/>
          <w:sz w:val="22"/>
          <w:szCs w:val="22"/>
          <w:lang w:val="en-US"/>
        </w:rPr>
      </w:pPr>
      <w:r>
        <w:rPr>
          <w:rFonts w:hint="default"/>
          <w:b w:val="0"/>
          <w:bCs w:val="0"/>
          <w:sz w:val="22"/>
          <w:szCs w:val="22"/>
          <w:lang w:val="en-US"/>
        </w:rPr>
        <w:t xml:space="preserve">      ex 1:-</w:t>
      </w:r>
    </w:p>
    <w:p>
      <w:pPr>
        <w:numPr>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numId w:val="0"/>
        </w:numPr>
        <w:jc w:val="both"/>
        <w:rPr>
          <w:rFonts w:hint="default"/>
          <w:b w:val="0"/>
          <w:bCs w:val="0"/>
          <w:i w:val="0"/>
          <w:iCs w:val="0"/>
          <w:sz w:val="22"/>
          <w:szCs w:val="22"/>
          <w:lang w:val="en-US"/>
        </w:rPr>
      </w:pPr>
    </w:p>
    <w:p>
      <w:pPr>
        <w:numPr>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numId w:val="0"/>
        </w:numPr>
        <w:jc w:val="both"/>
      </w:pPr>
    </w:p>
    <w:p>
      <w:pPr>
        <w:numPr>
          <w:numId w:val="0"/>
        </w:numPr>
        <w:jc w:val="both"/>
        <w:rPr>
          <w:rFonts w:hint="default"/>
          <w:sz w:val="22"/>
          <w:szCs w:val="22"/>
          <w:lang w:val="en-US"/>
        </w:rPr>
      </w:pPr>
      <w:r>
        <w:rPr>
          <w:rFonts w:hint="default"/>
          <w:sz w:val="22"/>
          <w:szCs w:val="22"/>
          <w:lang w:val="en-US"/>
        </w:rPr>
        <w:t xml:space="preserve">for example - </w:t>
      </w:r>
    </w:p>
    <w:p>
      <w:pPr>
        <w:numPr>
          <w:numId w:val="0"/>
        </w:numPr>
        <w:jc w:val="both"/>
        <w:rPr>
          <w:rFonts w:hint="default"/>
          <w:sz w:val="22"/>
          <w:szCs w:val="22"/>
          <w:lang w:val="en-US"/>
        </w:rPr>
      </w:pPr>
    </w:p>
    <w:p>
      <w:pPr>
        <w:numPr>
          <w:numId w:val="0"/>
        </w:numPr>
        <w:jc w:val="both"/>
        <w:rPr>
          <w:rFonts w:hint="default"/>
          <w:i/>
          <w:iCs/>
          <w:sz w:val="22"/>
          <w:szCs w:val="22"/>
          <w:lang w:val="en-US"/>
        </w:rPr>
      </w:pPr>
      <w:r>
        <w:rPr>
          <w:rFonts w:hint="default"/>
          <w:i/>
          <w:iCs/>
          <w:sz w:val="22"/>
          <w:szCs w:val="22"/>
          <w:lang w:val="en-US"/>
        </w:rPr>
        <w:t>public class Main {</w:t>
      </w:r>
    </w:p>
    <w:p>
      <w:pPr>
        <w:numPr>
          <w:numId w:val="0"/>
        </w:numPr>
        <w:jc w:val="both"/>
        <w:rPr>
          <w:rFonts w:hint="default"/>
          <w:i/>
          <w:iCs/>
          <w:sz w:val="22"/>
          <w:szCs w:val="22"/>
          <w:lang w:val="en-US"/>
        </w:rPr>
      </w:pPr>
      <w:r>
        <w:rPr>
          <w:rFonts w:hint="default"/>
          <w:i/>
          <w:iCs/>
          <w:sz w:val="22"/>
          <w:szCs w:val="22"/>
          <w:lang w:val="en-US"/>
        </w:rPr>
        <w:t xml:space="preserve">    public static void main(String[] args) {</w:t>
      </w:r>
    </w:p>
    <w:p>
      <w:pPr>
        <w:numPr>
          <w:numId w:val="0"/>
        </w:numPr>
        <w:jc w:val="both"/>
        <w:rPr>
          <w:rFonts w:hint="default"/>
          <w:i/>
          <w:iCs/>
          <w:sz w:val="22"/>
          <w:szCs w:val="22"/>
          <w:lang w:val="en-US"/>
        </w:rPr>
      </w:pPr>
      <w:r>
        <w:rPr>
          <w:rFonts w:hint="default"/>
          <w:i/>
          <w:iCs/>
          <w:sz w:val="22"/>
          <w:szCs w:val="22"/>
          <w:lang w:val="en-US"/>
        </w:rPr>
        <w:t xml:space="preserve">        int myInt= 100; </w:t>
      </w:r>
    </w:p>
    <w:p>
      <w:pPr>
        <w:numPr>
          <w:numId w:val="0"/>
        </w:numPr>
        <w:jc w:val="both"/>
        <w:rPr>
          <w:rFonts w:hint="default"/>
          <w:i/>
          <w:iCs/>
          <w:sz w:val="22"/>
          <w:szCs w:val="22"/>
          <w:lang w:val="en-US"/>
        </w:rPr>
      </w:pPr>
      <w:r>
        <w:rPr>
          <w:rFonts w:hint="default"/>
          <w:i/>
          <w:iCs/>
          <w:sz w:val="22"/>
          <w:szCs w:val="22"/>
          <w:lang w:val="en-US"/>
        </w:rPr>
        <w:t xml:space="preserve">        long myLong = myInt; </w:t>
      </w:r>
    </w:p>
    <w:p>
      <w:pPr>
        <w:numPr>
          <w:numId w:val="0"/>
        </w:numPr>
        <w:jc w:val="both"/>
        <w:rPr>
          <w:rFonts w:hint="default"/>
          <w:i/>
          <w:iCs/>
          <w:sz w:val="22"/>
          <w:szCs w:val="22"/>
          <w:lang w:val="en-US"/>
        </w:rPr>
      </w:pPr>
    </w:p>
    <w:p>
      <w:pPr>
        <w:numPr>
          <w:numId w:val="0"/>
        </w:numPr>
        <w:jc w:val="both"/>
        <w:rPr>
          <w:rFonts w:hint="default"/>
          <w:i/>
          <w:iCs/>
          <w:sz w:val="22"/>
          <w:szCs w:val="22"/>
          <w:lang w:val="en-US"/>
        </w:rPr>
      </w:pPr>
      <w:r>
        <w:rPr>
          <w:rFonts w:hint="default"/>
          <w:i/>
          <w:iCs/>
          <w:sz w:val="22"/>
          <w:szCs w:val="22"/>
          <w:lang w:val="en-US"/>
        </w:rPr>
        <w:t xml:space="preserve">        float myFloat = 3.14F; </w:t>
      </w:r>
    </w:p>
    <w:p>
      <w:pPr>
        <w:numPr>
          <w:numId w:val="0"/>
        </w:numPr>
        <w:jc w:val="both"/>
        <w:rPr>
          <w:rFonts w:hint="default"/>
          <w:i/>
          <w:iCs/>
          <w:sz w:val="22"/>
          <w:szCs w:val="22"/>
          <w:lang w:val="en-US"/>
        </w:rPr>
      </w:pPr>
      <w:r>
        <w:rPr>
          <w:rFonts w:hint="default"/>
          <w:i/>
          <w:iCs/>
          <w:sz w:val="22"/>
          <w:szCs w:val="22"/>
          <w:lang w:val="en-US"/>
        </w:rPr>
        <w:t xml:space="preserve">        double myDouble = </w:t>
      </w:r>
      <w:r>
        <w:rPr>
          <w:rFonts w:hint="default"/>
          <w:i/>
          <w:iCs/>
          <w:sz w:val="22"/>
          <w:szCs w:val="22"/>
          <w:lang w:val="en-US"/>
        </w:rPr>
        <w:t xml:space="preserve">myFloat </w:t>
      </w:r>
      <w:r>
        <w:rPr>
          <w:rFonts w:hint="default"/>
          <w:i/>
          <w:iCs/>
          <w:sz w:val="22"/>
          <w:szCs w:val="22"/>
          <w:lang w:val="en-US"/>
        </w:rPr>
        <w:t xml:space="preserve">; </w:t>
      </w:r>
    </w:p>
    <w:p>
      <w:pPr>
        <w:numPr>
          <w:numId w:val="0"/>
        </w:numPr>
        <w:jc w:val="both"/>
        <w:rPr>
          <w:rFonts w:hint="default"/>
          <w:i/>
          <w:iCs/>
          <w:sz w:val="22"/>
          <w:szCs w:val="22"/>
          <w:lang w:val="en-US"/>
        </w:rPr>
      </w:pPr>
      <w:r>
        <w:rPr>
          <w:rFonts w:hint="default"/>
          <w:i/>
          <w:iCs/>
          <w:sz w:val="22"/>
          <w:szCs w:val="22"/>
          <w:lang w:val="en-US"/>
        </w:rPr>
        <w:t xml:space="preserve">         }</w:t>
      </w:r>
    </w:p>
    <w:p>
      <w:pPr>
        <w:numPr>
          <w:numId w:val="0"/>
        </w:numPr>
        <w:jc w:val="both"/>
        <w:rPr>
          <w:rFonts w:hint="default"/>
          <w:i/>
          <w:iCs/>
          <w:sz w:val="22"/>
          <w:szCs w:val="22"/>
          <w:lang w:val="en-US"/>
        </w:rPr>
      </w:pPr>
      <w:r>
        <w:rPr>
          <w:rFonts w:hint="default"/>
          <w:i/>
          <w:iCs/>
          <w:sz w:val="22"/>
          <w:szCs w:val="22"/>
          <w:lang w:val="en-US"/>
        </w:rPr>
        <w:t>}</w:t>
      </w:r>
    </w:p>
    <w:p>
      <w:pPr>
        <w:numPr>
          <w:numId w:val="0"/>
        </w:numPr>
        <w:jc w:val="both"/>
        <w:rPr>
          <w:rFonts w:hint="default"/>
          <w:i/>
          <w:iCs/>
          <w:sz w:val="22"/>
          <w:szCs w:val="22"/>
          <w:lang w:val="en-US"/>
        </w:rPr>
      </w:pPr>
    </w:p>
    <w:p>
      <w:pPr>
        <w:numPr>
          <w:numId w:val="0"/>
        </w:numPr>
        <w:jc w:val="both"/>
        <w:rPr>
          <w:rFonts w:hint="default"/>
          <w:i w:val="0"/>
          <w:iCs w:val="0"/>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Mono">
    <w:panose1 w:val="020B0509030602030204"/>
    <w:charset w:val="00"/>
    <w:family w:val="auto"/>
    <w:pitch w:val="default"/>
    <w:sig w:usb0="E00002FF" w:usb1="5000205B" w:usb2="00000000" w:usb3="00000000" w:csb0="2000009F" w:csb1="56010000"/>
  </w:font>
  <w:font w:name="Ubuntu">
    <w:panose1 w:val="020B0504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4BCFD192"/>
    <w:rsid w:val="7BF6D0D3"/>
    <w:rsid w:val="F5D71EA9"/>
    <w:rsid w:val="F7FF7F73"/>
    <w:rsid w:val="FDFC4D6F"/>
    <w:rsid w:val="FF77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2023-07-30T14:50:00Z</dcterms:created>
  <dc:creator>lakith</dc:creator>
  <cp:lastModifiedBy>lakith</cp:lastModifiedBy>
  <dcterms:modified xsi:type="dcterms:W3CDTF">2023-07-31T00:27:28Z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