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B63D1" w:rsidP="00520579" w:rsidRDefault="00AB63D1" w14:paraId="56E20FF1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AB63D1" w:rsidP="00520579" w:rsidRDefault="00AB63D1" w14:paraId="10A43309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AB63D1" w:rsidP="00520579" w:rsidRDefault="00AB63D1" w14:paraId="5C319CF9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AB63D1" w:rsidP="00520579" w:rsidRDefault="00AB63D1" w14:paraId="56146EA0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AB63D1" w:rsidP="00520579" w:rsidRDefault="00AB63D1" w14:paraId="2CDCD220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AB63D1" w:rsidP="00520579" w:rsidRDefault="00AB63D1" w14:paraId="7E173266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AB63D1" w:rsidP="00520579" w:rsidRDefault="00AB63D1" w14:paraId="61309013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Pr="00520579" w:rsidR="00520579" w:rsidP="67CA3A00" w:rsidRDefault="00520579" w14:paraId="5F20FBB2" w14:textId="1F141972" w14:noSpellErr="1">
      <w:pPr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67CA3A00" w:rsidR="00520579">
        <w:rPr>
          <w:rFonts w:ascii="Times New Roman" w:hAnsi="Times New Roman" w:cs="Times New Roman"/>
          <w:b w:val="0"/>
          <w:bCs w:val="0"/>
          <w:sz w:val="28"/>
          <w:szCs w:val="28"/>
        </w:rPr>
        <w:t>Begin Live Risk Assessment</w:t>
      </w:r>
    </w:p>
    <w:p w:rsidRPr="006C14EF" w:rsidR="006C14EF" w:rsidP="67CA3A00" w:rsidRDefault="003E3D2C" w14:paraId="514A7F9D" w14:textId="77777777" w14:noSpellErr="1">
      <w:pPr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8"/>
          <w:szCs w:val="28"/>
        </w:rPr>
        <w:t>Risk Assessment Report</w:t>
      </w:r>
    </w:p>
    <w:p w:rsidRPr="006C14EF" w:rsidR="006C14EF" w:rsidP="006C14EF" w:rsidRDefault="003E3D2C" w14:paraId="3A17E823" w14:textId="1666582A">
      <w:pPr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br/>
      </w:r>
      <w:r w:rsidRPr="6A7E1226" w:rsidR="003E3D2C">
        <w:rPr>
          <w:rFonts w:ascii="Times New Roman" w:hAnsi="Times New Roman" w:cs="Times New Roman"/>
          <w:b w:val="0"/>
          <w:bCs w:val="0"/>
          <w:sz w:val="28"/>
          <w:szCs w:val="28"/>
        </w:rPr>
        <w:t>For:</w:t>
      </w:r>
      <w:r w:rsidRPr="6A7E1226" w:rsidR="003E3D2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Company</w:t>
      </w:r>
      <w:r w:rsidRPr="6A7E1226" w:rsidR="1561800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M</w:t>
      </w:r>
    </w:p>
    <w:p w:rsidRPr="006C14EF" w:rsidR="006C14EF" w:rsidP="67CA3A00" w:rsidRDefault="003E3D2C" w14:paraId="016AFEC7" w14:textId="77777777" w14:noSpellErr="1">
      <w:pPr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br/>
      </w:r>
      <w:r w:rsidRPr="67CA3A00" w:rsidR="003E3D2C">
        <w:rPr>
          <w:rFonts w:ascii="Times New Roman" w:hAnsi="Times New Roman" w:cs="Times New Roman"/>
          <w:b w:val="0"/>
          <w:bCs w:val="0"/>
          <w:sz w:val="28"/>
          <w:szCs w:val="28"/>
        </w:rPr>
        <w:t>Prepar</w:t>
      </w:r>
      <w:r w:rsidRPr="67CA3A00" w:rsidR="006C14EF">
        <w:rPr>
          <w:rFonts w:ascii="Times New Roman" w:hAnsi="Times New Roman" w:cs="Times New Roman"/>
          <w:b w:val="0"/>
          <w:bCs w:val="0"/>
          <w:sz w:val="28"/>
          <w:szCs w:val="28"/>
        </w:rPr>
        <w:t>e</w:t>
      </w:r>
      <w:r w:rsidRPr="67CA3A00" w:rsidR="003E3D2C">
        <w:rPr>
          <w:rFonts w:ascii="Times New Roman" w:hAnsi="Times New Roman" w:cs="Times New Roman"/>
          <w:b w:val="0"/>
          <w:bCs w:val="0"/>
          <w:sz w:val="28"/>
          <w:szCs w:val="28"/>
        </w:rPr>
        <w:t>d by:</w:t>
      </w:r>
    </w:p>
    <w:p w:rsidRPr="006C14EF" w:rsidR="00701628" w:rsidP="67CA3A00" w:rsidRDefault="00023CE7" w14:paraId="4FEFDC72" w14:textId="1E82224F" w14:noSpellErr="1">
      <w:pPr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br/>
      </w:r>
      <w:r w:rsidRPr="67CA3A00" w:rsidR="00A8250F">
        <w:rPr>
          <w:rFonts w:ascii="Times New Roman" w:hAnsi="Times New Roman" w:cs="Times New Roman"/>
          <w:b w:val="0"/>
          <w:bCs w:val="0"/>
          <w:sz w:val="28"/>
          <w:szCs w:val="28"/>
        </w:rPr>
        <w:t>Preston Che</w:t>
      </w:r>
      <w:r w:rsidRPr="67CA3A00" w:rsidR="00701628">
        <w:rPr>
          <w:rFonts w:ascii="Times New Roman" w:hAnsi="Times New Roman" w:cs="Times New Roman"/>
          <w:b w:val="0"/>
          <w:bCs w:val="0"/>
          <w:sz w:val="28"/>
          <w:szCs w:val="28"/>
        </w:rPr>
        <w:t>e</w:t>
      </w:r>
    </w:p>
    <w:p w:rsidRPr="006C14EF" w:rsidR="005C5B57" w:rsidP="00701628" w:rsidRDefault="00701628" w14:paraId="1D1B7630" w14:textId="77777777">
      <w:pPr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67CA3A00" w:rsidR="00701628">
        <w:rPr>
          <w:rFonts w:ascii="Times New Roman" w:hAnsi="Times New Roman" w:cs="Times New Roman"/>
          <w:b w:val="0"/>
          <w:bCs w:val="0"/>
          <w:sz w:val="28"/>
          <w:szCs w:val="28"/>
        </w:rPr>
        <w:t>Marjorie</w:t>
      </w:r>
      <w:r w:rsidRPr="67CA3A00" w:rsidR="005C5B5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67CA3A00" w:rsidR="005C5B57">
        <w:rPr>
          <w:rFonts w:ascii="Times New Roman" w:hAnsi="Times New Roman" w:cs="Times New Roman"/>
          <w:b w:val="0"/>
          <w:bCs w:val="0"/>
          <w:sz w:val="28"/>
          <w:szCs w:val="28"/>
        </w:rPr>
        <w:t>Abankwa</w:t>
      </w:r>
    </w:p>
    <w:p w:rsidRPr="006C14EF" w:rsidR="006C14EF" w:rsidP="00701628" w:rsidRDefault="005C5B57" w14:paraId="22E1E53D" w14:textId="77777777" w14:noSpellErr="1">
      <w:pPr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67CA3A00" w:rsidR="005C5B57">
        <w:rPr>
          <w:rFonts w:ascii="Times New Roman" w:hAnsi="Times New Roman" w:cs="Times New Roman"/>
          <w:b w:val="0"/>
          <w:bCs w:val="0"/>
          <w:sz w:val="28"/>
          <w:szCs w:val="28"/>
        </w:rPr>
        <w:t>Norberto Ibarrola</w:t>
      </w:r>
    </w:p>
    <w:p w:rsidRPr="006C14EF" w:rsidR="006C14EF" w:rsidP="00701628" w:rsidRDefault="006C14EF" w14:paraId="58D64638" w14:textId="77777777" w14:noSpellErr="1">
      <w:pPr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67CA3A00" w:rsidR="006C14EF">
        <w:rPr>
          <w:rFonts w:ascii="Times New Roman" w:hAnsi="Times New Roman" w:cs="Times New Roman"/>
          <w:b w:val="0"/>
          <w:bCs w:val="0"/>
          <w:sz w:val="28"/>
          <w:szCs w:val="28"/>
        </w:rPr>
        <w:t>Adolfo Arellano</w:t>
      </w:r>
    </w:p>
    <w:p w:rsidRPr="006C14EF" w:rsidR="006C14EF" w:rsidP="67CA3A00" w:rsidRDefault="006C14EF" w14:paraId="676EC464" w14:textId="77777777" w14:noSpellErr="1">
      <w:pPr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67CA3A00" w:rsidR="006C14EF">
        <w:rPr>
          <w:rFonts w:ascii="Times New Roman" w:hAnsi="Times New Roman" w:cs="Times New Roman"/>
          <w:b w:val="0"/>
          <w:bCs w:val="0"/>
          <w:sz w:val="28"/>
          <w:szCs w:val="28"/>
        </w:rPr>
        <w:t>Sebastian Salas</w:t>
      </w:r>
    </w:p>
    <w:p w:rsidRPr="003E3D2C" w:rsidR="003E3D2C" w:rsidP="67CA3A00" w:rsidRDefault="003E3D2C" w14:paraId="50C915D6" w14:textId="00BCD61D" w14:noSpellErr="1">
      <w:pPr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br/>
      </w:r>
      <w:r w:rsidRPr="67CA3A00" w:rsidR="003E3D2C">
        <w:rPr>
          <w:rFonts w:ascii="Times New Roman" w:hAnsi="Times New Roman" w:cs="Times New Roman"/>
          <w:b w:val="0"/>
          <w:bCs w:val="0"/>
          <w:sz w:val="28"/>
          <w:szCs w:val="28"/>
        </w:rPr>
        <w:t>Date:</w:t>
      </w:r>
      <w:r w:rsidRPr="67CA3A00" w:rsidR="003E3D2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67CA3A00" w:rsidR="00520579">
        <w:rPr>
          <w:rFonts w:ascii="Times New Roman" w:hAnsi="Times New Roman" w:cs="Times New Roman"/>
          <w:b w:val="0"/>
          <w:bCs w:val="0"/>
          <w:sz w:val="28"/>
          <w:szCs w:val="28"/>
        </w:rPr>
        <w:t>Feb 8</w:t>
      </w:r>
      <w:r w:rsidRPr="67CA3A00" w:rsidR="00520579">
        <w:rPr>
          <w:rFonts w:ascii="Times New Roman" w:hAnsi="Times New Roman" w:cs="Times New Roman"/>
          <w:b w:val="0"/>
          <w:bCs w:val="0"/>
          <w:sz w:val="28"/>
          <w:szCs w:val="28"/>
          <w:vertAlign w:val="superscript"/>
        </w:rPr>
        <w:t>th</w:t>
      </w:r>
      <w:r w:rsidRPr="67CA3A00" w:rsidR="00AB63D1">
        <w:rPr>
          <w:rFonts w:ascii="Times New Roman" w:hAnsi="Times New Roman" w:cs="Times New Roman"/>
          <w:b w:val="0"/>
          <w:bCs w:val="0"/>
          <w:sz w:val="28"/>
          <w:szCs w:val="28"/>
        </w:rPr>
        <w:t>, 2025</w:t>
      </w:r>
    </w:p>
    <w:p w:rsidR="00AB63D1" w:rsidRDefault="00AB63D1" w14:paraId="4D578982" w14:textId="3E41FDB3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>
        <w:rPr>
          <w:rFonts w:ascii="Times New Roman" w:hAnsi="Times New Roman" w:cs="Times New Roman"/>
          <w:b w:val="0"/>
          <w:bCs w:val="0"/>
          <w:sz w:val="22"/>
          <w:szCs w:val="22"/>
        </w:rPr>
        <w:br w:type="page"/>
      </w:r>
    </w:p>
    <w:p w:rsidRPr="003E3D2C" w:rsidR="003E3D2C" w:rsidP="003E3D2C" w:rsidRDefault="003E3D2C" w14:paraId="04AE9951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:rsidRPr="003E3D2C" w:rsidR="003E3D2C" w:rsidP="67CA3A00" w:rsidRDefault="003E3D2C" w14:paraId="3243271B" w14:textId="77777777" w14:noSpellErr="1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8"/>
          <w:szCs w:val="28"/>
        </w:rPr>
        <w:t>Executive Summary</w:t>
      </w:r>
    </w:p>
    <w:p w:rsidRPr="003E3D2C" w:rsidR="003E3D2C" w:rsidP="003E3D2C" w:rsidRDefault="003E3D2C" w14:paraId="553FF958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This risk assessment evaluates the security posture of Windows 11 systems based on the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Microsoft Windows 11 STIG SCAP Benchmark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 The compliance score is currently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36.32%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indicating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 significant gap in security controls. This report prioritizes risks from highest to lowest, provides a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Risk Register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and recommends mitigation strategies. The primary focus is securing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data integrity, system access, and network security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align with industry best practices and regulatory requirements.</w:t>
      </w:r>
    </w:p>
    <w:p w:rsidRPr="003E3D2C" w:rsidR="003E3D2C" w:rsidP="67CA3A00" w:rsidRDefault="003E3D2C" w14:paraId="124D8A33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Key Findings:</w:t>
      </w:r>
    </w:p>
    <w:p w:rsidRPr="003E3D2C" w:rsidR="003E3D2C" w:rsidP="003E3D2C" w:rsidRDefault="003E3D2C" w14:paraId="43BB8937" w14:textId="77777777" w14:noSpellErr="1">
      <w:pPr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High-Risk Issues (Category I - Critical)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: BitLocker encryption is not enabled, weak authentication mechanisms are in place, and remote access is not properly secured.</w:t>
      </w:r>
    </w:p>
    <w:p w:rsidRPr="003E3D2C" w:rsidR="003E3D2C" w:rsidP="003E3D2C" w:rsidRDefault="003E3D2C" w14:paraId="0C8BCFC9" w14:textId="77777777" w14:noSpellErr="1">
      <w:pPr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Medium-Risk Issues (Category II - Moderate)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: Legacy authentication methods are enabled, SMBv1 is active, and security logging is insufficient.</w:t>
      </w:r>
    </w:p>
    <w:p w:rsidRPr="003E3D2C" w:rsidR="003E3D2C" w:rsidP="003E3D2C" w:rsidRDefault="003E3D2C" w14:paraId="6AAF0C76" w14:textId="77777777" w14:noSpellErr="1">
      <w:pPr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Low-Risk Issues (Category III - Minor)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: Various configuration weaknesses that reduce defense-in-depth security layers.</w:t>
      </w:r>
    </w:p>
    <w:p w:rsidRPr="003E3D2C" w:rsidR="003E3D2C" w:rsidP="67CA3A00" w:rsidRDefault="003E3D2C" w14:paraId="587DFEC8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Recommendations:</w:t>
      </w:r>
    </w:p>
    <w:p w:rsidRPr="003E3D2C" w:rsidR="003E3D2C" w:rsidP="003E3D2C" w:rsidRDefault="003E3D2C" w14:paraId="74A4186B" w14:textId="77777777" w14:noSpellErr="1">
      <w:pPr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Enable BitLocker Encryption with Pre-Boot PIN.</w:t>
      </w:r>
    </w:p>
    <w:p w:rsidRPr="003E3D2C" w:rsidR="003E3D2C" w:rsidP="003E3D2C" w:rsidRDefault="003E3D2C" w14:paraId="5649B1F0" w14:textId="77777777" w14:noSpellErr="1">
      <w:pPr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Harden Authentication Policies (Require NTLMv2, Disable LANMAN, Strengthen Password Policies).</w:t>
      </w:r>
    </w:p>
    <w:p w:rsidRPr="003E3D2C" w:rsidR="003E3D2C" w:rsidP="003E3D2C" w:rsidRDefault="003E3D2C" w14:paraId="643C21C5" w14:textId="77777777" w14:noSpellErr="1">
      <w:pPr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Disable SMBv1 and Secure Remote Access.</w:t>
      </w:r>
    </w:p>
    <w:p w:rsidRPr="003E3D2C" w:rsidR="003E3D2C" w:rsidP="003E3D2C" w:rsidRDefault="003E3D2C" w14:paraId="71E87DBF" w14:textId="77777777">
      <w:pPr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Enforce Secure Windows Remote Management (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WinRM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).</w:t>
      </w:r>
    </w:p>
    <w:p w:rsidRPr="003E3D2C" w:rsidR="003E3D2C" w:rsidP="003E3D2C" w:rsidRDefault="003E3D2C" w14:paraId="7F2CF9E6" w14:textId="77777777" w14:noSpellErr="1">
      <w:pPr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Improve Event Logging and Monitoring for Incident Detection.</w:t>
      </w:r>
    </w:p>
    <w:p w:rsidRPr="003E3D2C" w:rsidR="003E3D2C" w:rsidP="003E3D2C" w:rsidRDefault="00601E05" w14:paraId="63D8A0A8" w14:textId="468AEA63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>
        <w:rPr>
          <w:rFonts w:ascii="Times New Roman" w:hAnsi="Times New Roman" w:cs="Times New Roman"/>
          <w:b w:val="0"/>
          <w:bCs w:val="0"/>
          <w:sz w:val="22"/>
          <w:szCs w:val="22"/>
        </w:rPr>
        <w:br w:type="page"/>
      </w:r>
    </w:p>
    <w:p w:rsidRPr="003E3D2C" w:rsidR="003E3D2C" w:rsidP="67CA3A00" w:rsidRDefault="003E3D2C" w14:paraId="5D4A93CE" w14:textId="77777777" w14:noSpellErr="1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8"/>
          <w:szCs w:val="28"/>
        </w:rPr>
        <w:t>Risk Assessment &amp; Register</w:t>
      </w:r>
    </w:p>
    <w:p w:rsidRPr="003E3D2C" w:rsidR="003E3D2C" w:rsidP="003E3D2C" w:rsidRDefault="003E3D2C" w14:paraId="111540A6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The following table ranks risks from highest to lowest based on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likelihood and impact.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2586"/>
        <w:gridCol w:w="928"/>
        <w:gridCol w:w="1075"/>
        <w:gridCol w:w="806"/>
        <w:gridCol w:w="3376"/>
      </w:tblGrid>
      <w:tr w:rsidRPr="003E3D2C" w:rsidR="003E3D2C" w:rsidTr="67CA3A00" w14:paraId="5A871700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E3D2C" w:rsidR="003E3D2C" w:rsidP="67CA3A00" w:rsidRDefault="003E3D2C" w14:paraId="775DC89D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Rank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67CA3A00" w:rsidRDefault="003E3D2C" w14:paraId="63E62499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Risk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67CA3A00" w:rsidRDefault="003E3D2C" w14:paraId="0F16DB46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Category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67CA3A00" w:rsidRDefault="003E3D2C" w14:paraId="7AE6D029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Likelihood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67CA3A00" w:rsidRDefault="003E3D2C" w14:paraId="03CCBCE5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Impact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67CA3A00" w:rsidRDefault="003E3D2C" w14:paraId="60774461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Mitigation Strategy</w:t>
            </w:r>
          </w:p>
        </w:tc>
      </w:tr>
      <w:tr w:rsidRPr="003E3D2C" w:rsidR="003E3D2C" w:rsidTr="67CA3A00" w14:paraId="6A14911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0B8A4C12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539505AF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BitLocker Not Enabled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1707FECA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CAT I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28C65AA9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High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5C90BF9D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Critical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3813C90C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Enable BitLocker encryption for all drives with a secure PIN.</w:t>
            </w:r>
          </w:p>
        </w:tc>
      </w:tr>
      <w:tr w:rsidRPr="003E3D2C" w:rsidR="003E3D2C" w:rsidTr="67CA3A00" w14:paraId="29A7E45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32104235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34C8ACF8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NTLMv1 &amp; LANMAN Authentication Allowed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11A06509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CAT I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5150D3EC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High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24DEF3C8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Critical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183AFA7A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Enforce NTLMv2-only authentication and disable LANMAN.</w:t>
            </w:r>
          </w:p>
        </w:tc>
      </w:tr>
      <w:tr w:rsidRPr="003E3D2C" w:rsidR="003E3D2C" w:rsidTr="67CA3A00" w14:paraId="60A4552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28F015DB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1D833F23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SMBv1 Enabled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4F19ED9E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CAT I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30BDA050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High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75BBF5B3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High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46CDCFA9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Disable SMBv1 and enforce SMBv3.</w:t>
            </w:r>
          </w:p>
        </w:tc>
      </w:tr>
      <w:tr w:rsidRPr="003E3D2C" w:rsidR="003E3D2C" w:rsidTr="67CA3A00" w14:paraId="560E9DB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1B63429D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49FF302A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Weak Password Policies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5DE79EC3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CAT II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19C28113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55DE6E66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High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513E173F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Require complex passwords (14+ characters, history, and </w:t>
            </w: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expiration</w:t>
            </w: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).</w:t>
            </w:r>
          </w:p>
        </w:tc>
      </w:tr>
      <w:tr w:rsidRPr="003E3D2C" w:rsidR="003E3D2C" w:rsidTr="67CA3A00" w14:paraId="35BAE4E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09C51015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6806BB9C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Remote Desktop Not Properly Secured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65584289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CAT II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05FD6D12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664E0335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High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59DE06E2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Require Network Level Authentication (NLA) and enforce MFA.</w:t>
            </w:r>
          </w:p>
        </w:tc>
      </w:tr>
      <w:tr w:rsidRPr="003E3D2C" w:rsidR="003E3D2C" w:rsidTr="67CA3A00" w14:paraId="65DEF44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5DEBE208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3D4B39A1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Weak Account Lockout Policies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09EE9E79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CAT II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2242384A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6176286D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0CF9CA9F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Implement 3 failed attempts, 15-minute lockout, and logging.</w:t>
            </w:r>
          </w:p>
        </w:tc>
      </w:tr>
      <w:tr w:rsidRPr="003E3D2C" w:rsidR="003E3D2C" w:rsidTr="67CA3A00" w14:paraId="6E46285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354D27D2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6BFD84B2" w14:textId="77777777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WinRM</w:t>
            </w: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Basic Authentication Enabled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77D87F98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CAT II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47A3EFD1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7733F9AB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1FFDFFAC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Require encrypted authentication and disable Basic authentication.</w:t>
            </w:r>
          </w:p>
        </w:tc>
      </w:tr>
      <w:tr w:rsidRPr="003E3D2C" w:rsidR="003E3D2C" w:rsidTr="67CA3A00" w14:paraId="0BBBA9B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1486C762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119BC78E" w14:textId="77777777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AutoPlay &amp; </w:t>
            </w: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AutoRun</w:t>
            </w: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Not Disabled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20435AF8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CAT II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5305A167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1A0DC6EF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1D95827D" w14:textId="77777777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Disable </w:t>
            </w: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AutoRun</w:t>
            </w: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via Group Policy.</w:t>
            </w:r>
          </w:p>
        </w:tc>
      </w:tr>
      <w:tr w:rsidRPr="003E3D2C" w:rsidR="003E3D2C" w:rsidTr="67CA3A00" w14:paraId="3F9F832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396A7CB7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453F4AE7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PowerShell 2.0 Enabled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28295244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CAT II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5445C614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13CCE321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3632381D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Disable PowerShell 2.0 and require PowerShell 5.1+.</w:t>
            </w:r>
          </w:p>
        </w:tc>
      </w:tr>
      <w:tr w:rsidRPr="003E3D2C" w:rsidR="003E3D2C" w:rsidTr="67CA3A00" w14:paraId="37D94EA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657862F6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56795CBE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Windows Telemetry Set to Full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08E7DC03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CAT III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41F023A6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Low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349478DD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/>
            <w:vAlign w:val="center"/>
            <w:hideMark/>
          </w:tcPr>
          <w:p w:rsidRPr="003E3D2C" w:rsidR="003E3D2C" w:rsidP="003E3D2C" w:rsidRDefault="003E3D2C" w14:paraId="3EED7CCB" w14:textId="77777777" w14:noSpellErr="1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Restrict telemetry to </w:t>
            </w: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Basic</w:t>
            </w:r>
            <w:r w:rsidRPr="67CA3A00" w:rsidR="003E3D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or disable where applicable.</w:t>
            </w:r>
          </w:p>
        </w:tc>
      </w:tr>
    </w:tbl>
    <w:p w:rsidR="006A5441" w:rsidP="003E3D2C" w:rsidRDefault="006A5441" w14:paraId="26AB9E36" w14:textId="0A5E58DC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:rsidRPr="003E3D2C" w:rsidR="003E3D2C" w:rsidP="003E3D2C" w:rsidRDefault="006A5441" w14:paraId="79353C7C" w14:textId="75708AD2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>
        <w:rPr>
          <w:rFonts w:ascii="Times New Roman" w:hAnsi="Times New Roman" w:cs="Times New Roman"/>
          <w:b w:val="0"/>
          <w:bCs w:val="0"/>
          <w:sz w:val="22"/>
          <w:szCs w:val="22"/>
        </w:rPr>
        <w:br w:type="page"/>
      </w:r>
    </w:p>
    <w:p w:rsidRPr="003E3D2C" w:rsidR="003E3D2C" w:rsidP="67CA3A00" w:rsidRDefault="003E3D2C" w14:paraId="20E137EA" w14:textId="77777777" w14:noSpellErr="1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8"/>
          <w:szCs w:val="28"/>
        </w:rPr>
        <w:t>Risk Analysis</w:t>
      </w:r>
    </w:p>
    <w:p w:rsidRPr="003E3D2C" w:rsidR="003E3D2C" w:rsidP="67CA3A00" w:rsidRDefault="003E3D2C" w14:paraId="7B2ACB9E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High-Risk Security Gaps</w:t>
      </w:r>
    </w:p>
    <w:p w:rsidRPr="003E3D2C" w:rsidR="003E3D2C" w:rsidP="67CA3A00" w:rsidRDefault="003E3D2C" w14:paraId="33D274C5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1. BitLocker Not Enabled</w:t>
      </w:r>
    </w:p>
    <w:p w:rsidRPr="003E3D2C" w:rsidR="003E3D2C" w:rsidP="003E3D2C" w:rsidRDefault="003E3D2C" w14:paraId="2BD67386" w14:textId="77777777" w14:noSpellErr="1">
      <w:pPr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Risk: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Unencrypted drives allow unauthorized access to data.</w:t>
      </w:r>
    </w:p>
    <w:p w:rsidRPr="003E3D2C" w:rsidR="003E3D2C" w:rsidP="003E3D2C" w:rsidRDefault="003E3D2C" w14:paraId="5D1A99DE" w14:textId="77777777" w14:noSpellErr="1">
      <w:pPr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Impact: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High risk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of data breaches and loss of confidentiality.</w:t>
      </w:r>
    </w:p>
    <w:p w:rsidRPr="003E3D2C" w:rsidR="003E3D2C" w:rsidP="003E3D2C" w:rsidRDefault="003E3D2C" w14:paraId="608DD0B5" w14:textId="77777777" w14:noSpellErr="1">
      <w:pPr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Mitigation: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Enable BitLocker encryption with TPM and a secure PIN.</w:t>
      </w:r>
    </w:p>
    <w:p w:rsidRPr="003E3D2C" w:rsidR="003E3D2C" w:rsidP="67CA3A00" w:rsidRDefault="003E3D2C" w14:paraId="3B8CA1A5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2. Weak Authentication Mechanisms (NTLMv1, LANMAN)</w:t>
      </w:r>
    </w:p>
    <w:p w:rsidRPr="003E3D2C" w:rsidR="003E3D2C" w:rsidP="003E3D2C" w:rsidRDefault="003E3D2C" w14:paraId="1D221461" w14:textId="77777777" w14:noSpellErr="1">
      <w:pPr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Risk: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Outdated authentication methods expose the system to credential theft.</w:t>
      </w:r>
    </w:p>
    <w:p w:rsidRPr="003E3D2C" w:rsidR="003E3D2C" w:rsidP="003E3D2C" w:rsidRDefault="003E3D2C" w14:paraId="3F74941F" w14:textId="77777777">
      <w:pPr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Impact: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Increased risk of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Pass-the-Hash (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PtH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attacks.</w:t>
      </w:r>
    </w:p>
    <w:p w:rsidRPr="003E3D2C" w:rsidR="003E3D2C" w:rsidP="003E3D2C" w:rsidRDefault="003E3D2C" w14:paraId="76633CA7" w14:textId="77777777" w14:noSpellErr="1">
      <w:pPr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Mitigation: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Enforce NTLMv2-only authentication and disable LANMAN.</w:t>
      </w:r>
    </w:p>
    <w:p w:rsidRPr="003E3D2C" w:rsidR="003E3D2C" w:rsidP="67CA3A00" w:rsidRDefault="003E3D2C" w14:paraId="581AD93D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3. SMBv1 Enabled</w:t>
      </w:r>
    </w:p>
    <w:p w:rsidRPr="003E3D2C" w:rsidR="003E3D2C" w:rsidP="003E3D2C" w:rsidRDefault="003E3D2C" w14:paraId="190CDBB2" w14:textId="77777777" w14:noSpellErr="1">
      <w:pPr>
        <w:numPr>
          <w:ilvl w:val="0"/>
          <w:numId w:val="5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Risk: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SMBv1 is highly vulnerable to ransomware attacks.</w:t>
      </w:r>
    </w:p>
    <w:p w:rsidRPr="003E3D2C" w:rsidR="003E3D2C" w:rsidP="003E3D2C" w:rsidRDefault="003E3D2C" w14:paraId="1D54E9AC" w14:textId="77777777">
      <w:pPr>
        <w:numPr>
          <w:ilvl w:val="0"/>
          <w:numId w:val="5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Impact: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Can lead to exploits like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WannaCry &amp;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NotPetya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3E3D2C" w:rsidR="003E3D2C" w:rsidP="003E3D2C" w:rsidRDefault="003E3D2C" w14:paraId="5D953330" w14:textId="77777777" w14:noSpellErr="1">
      <w:pPr>
        <w:numPr>
          <w:ilvl w:val="0"/>
          <w:numId w:val="5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Mitigation: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Disable SMBv1 and use SMBv3.</w:t>
      </w:r>
    </w:p>
    <w:p w:rsidRPr="003E3D2C" w:rsidR="003E3D2C" w:rsidP="67CA3A00" w:rsidRDefault="003E3D2C" w14:paraId="3FD9B21F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Medium-Risk Security Gaps</w:t>
      </w:r>
    </w:p>
    <w:p w:rsidRPr="003E3D2C" w:rsidR="003E3D2C" w:rsidP="67CA3A00" w:rsidRDefault="003E3D2C" w14:paraId="1D932881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4. Weak Password &amp; Account Lockout Policies</w:t>
      </w:r>
    </w:p>
    <w:p w:rsidRPr="003E3D2C" w:rsidR="003E3D2C" w:rsidP="003E3D2C" w:rsidRDefault="003E3D2C" w14:paraId="31859D27" w14:textId="77777777" w14:noSpellErr="1">
      <w:pPr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Risk: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Increases exposure to brute-force attacks.</w:t>
      </w:r>
    </w:p>
    <w:p w:rsidRPr="003E3D2C" w:rsidR="003E3D2C" w:rsidP="003E3D2C" w:rsidRDefault="003E3D2C" w14:paraId="6DEAB529" w14:textId="77777777" w14:noSpellErr="1">
      <w:pPr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Mitigation: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Require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14-character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passwords, enable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lockout policies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and enforce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MFA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3E3D2C" w:rsidR="003E3D2C" w:rsidP="67CA3A00" w:rsidRDefault="003E3D2C" w14:paraId="6034D77C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5. Remote Desktop Not Properly Secured</w:t>
      </w:r>
    </w:p>
    <w:p w:rsidRPr="003E3D2C" w:rsidR="003E3D2C" w:rsidP="003E3D2C" w:rsidRDefault="003E3D2C" w14:paraId="663B97F8" w14:textId="77777777" w14:noSpellErr="1">
      <w:pPr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Risk: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Unauthorized access via exposed RDP services.</w:t>
      </w:r>
    </w:p>
    <w:p w:rsidRPr="003E3D2C" w:rsidR="003E3D2C" w:rsidP="003E3D2C" w:rsidRDefault="003E3D2C" w14:paraId="174202D4" w14:textId="77777777" w14:noSpellErr="1">
      <w:pPr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Mitigation: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Require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Network Level Authentication (NLA)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enforce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multi-factor authentication (MFA)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3E3D2C" w:rsidR="003E3D2C" w:rsidP="67CA3A00" w:rsidRDefault="003E3D2C" w14:paraId="5A732A8C" w14:textId="77777777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6.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WinRM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Basic Authentication Enabled</w:t>
      </w:r>
    </w:p>
    <w:p w:rsidRPr="003E3D2C" w:rsidR="003E3D2C" w:rsidP="003E3D2C" w:rsidRDefault="003E3D2C" w14:paraId="0F342B28" w14:textId="77777777" w14:noSpellErr="1">
      <w:pPr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Risk: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Weak remote management security.</w:t>
      </w:r>
    </w:p>
    <w:p w:rsidRPr="003E3D2C" w:rsidR="003E3D2C" w:rsidP="003E3D2C" w:rsidRDefault="003E3D2C" w14:paraId="5F685F64" w14:textId="77777777" w14:noSpellErr="1">
      <w:pPr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Mitigation: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Enforce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encrypted authentication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disable Basic authentication.</w:t>
      </w:r>
    </w:p>
    <w:p w:rsidRPr="003E3D2C" w:rsidR="003E3D2C" w:rsidP="003E3D2C" w:rsidRDefault="00B4554C" w14:paraId="7032B1D1" w14:textId="3F9AA11D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>
        <w:rPr>
          <w:rFonts w:ascii="Times New Roman" w:hAnsi="Times New Roman" w:cs="Times New Roman"/>
          <w:b w:val="0"/>
          <w:bCs w:val="0"/>
          <w:sz w:val="22"/>
          <w:szCs w:val="22"/>
        </w:rPr>
        <w:br w:type="page"/>
      </w:r>
    </w:p>
    <w:p w:rsidRPr="003E3D2C" w:rsidR="003E3D2C" w:rsidP="67CA3A00" w:rsidRDefault="003E3D2C" w14:paraId="71D80C73" w14:textId="77777777" w14:noSpellErr="1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8"/>
          <w:szCs w:val="28"/>
        </w:rPr>
        <w:t>STIG Compliance Pie Chart</w:t>
      </w:r>
    </w:p>
    <w:p w:rsidR="003E3D2C" w:rsidP="003E3D2C" w:rsidRDefault="003108FC" w14:paraId="46F7C62D" w14:textId="2BA80B53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="003108FC">
        <w:drawing>
          <wp:inline wp14:editId="48E27862" wp14:anchorId="68C72E8A">
            <wp:extent cx="5917695" cy="4080294"/>
            <wp:effectExtent l="0" t="0" r="6985" b="0"/>
            <wp:docPr id="1082505211" name="Picture 1" descr="A red and green pie chart&#10;&#10;AI-generated content may be incorrect.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9f72826a081d47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17695" cy="408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139" w:rsidRDefault="00D64139" w14:paraId="729DBACB" w14:textId="2813EE11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>
        <w:rPr>
          <w:rFonts w:ascii="Times New Roman" w:hAnsi="Times New Roman" w:cs="Times New Roman"/>
          <w:b w:val="0"/>
          <w:bCs w:val="0"/>
          <w:sz w:val="22"/>
          <w:szCs w:val="22"/>
        </w:rPr>
        <w:br w:type="page"/>
      </w:r>
    </w:p>
    <w:p w:rsidRPr="003E3D2C" w:rsidR="003E3D2C" w:rsidP="67CA3A00" w:rsidRDefault="003E3D2C" w14:paraId="2A7A99E5" w14:textId="77777777" w14:noSpellErr="1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8"/>
          <w:szCs w:val="28"/>
        </w:rPr>
        <w:t>Security Strategy &amp; Remediation Plan</w:t>
      </w:r>
    </w:p>
    <w:p w:rsidR="006A5441" w:rsidP="67CA3A00" w:rsidRDefault="003E3D2C" w14:paraId="38FAF172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Immediate Actions (0-30 Days)</w:t>
      </w:r>
    </w:p>
    <w:p w:rsidRPr="006A5441" w:rsidR="006A5441" w:rsidP="67CA3A00" w:rsidRDefault="003E3D2C" w14:paraId="2063046A" w14:textId="77777777" w14:noSpellErr="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Enable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BitLocker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with TPM and a secure PIN.</w:t>
      </w:r>
    </w:p>
    <w:p w:rsidRPr="006A5441" w:rsidR="006A5441" w:rsidP="67CA3A00" w:rsidRDefault="003E3D2C" w14:paraId="4CAB50B8" w14:textId="77777777" w14:noSpellErr="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Harden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authentication policies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(NTLMv2-only, disable LANMAN).</w:t>
      </w:r>
    </w:p>
    <w:p w:rsidRPr="006A5441" w:rsidR="006A5441" w:rsidP="67CA3A00" w:rsidRDefault="003E3D2C" w14:paraId="0396D7D3" w14:textId="77777777" w14:noSpellErr="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Disable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SMBv1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enforce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SMBv3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6A5441" w:rsidR="006A5441" w:rsidP="67CA3A00" w:rsidRDefault="003E3D2C" w14:paraId="429606E1" w14:textId="77777777" w14:noSpellErr="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Implement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password complexity and account lockout policies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6A5441" w:rsidR="003E3D2C" w:rsidP="67CA3A00" w:rsidRDefault="003E3D2C" w14:paraId="7D4021CD" w14:textId="36219D23" w14:noSpellErr="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Secure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Remote Desktop (RDP)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with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NLA &amp; MFA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3E3D2C" w:rsidR="003E3D2C" w:rsidP="67CA3A00" w:rsidRDefault="003E3D2C" w14:paraId="205DBFDE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Mid-Term Actions (30-90 Days)</w:t>
      </w:r>
    </w:p>
    <w:p w:rsidR="006C0AE9" w:rsidP="006C0AE9" w:rsidRDefault="003E3D2C" w14:paraId="38998F27" w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Disable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AutoRun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&amp; AutoPlay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="006C0AE9" w:rsidP="006C0AE9" w:rsidRDefault="003E3D2C" w14:paraId="72CE13A6" w14:textId="77777777" w14:noSpellErr="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Restrict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Windows Telemetry to Basic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="006C0AE9" w:rsidP="006C0AE9" w:rsidRDefault="003E3D2C" w14:paraId="05D7F1B1" w14:textId="77777777" w14:noSpellErr="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Disable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PowerShell 2.0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="006C0AE9" w:rsidP="006C0AE9" w:rsidRDefault="003E3D2C" w14:paraId="3202EDB5" w14:textId="77777777" w14:noSpellErr="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Configure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Event Logging for better monitoring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6C0AE9" w:rsidR="003E3D2C" w:rsidP="006C0AE9" w:rsidRDefault="003E3D2C" w14:paraId="47966E02" w14:textId="42898D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Require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WinRM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encrypted authentication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3E3D2C" w:rsidR="003E3D2C" w:rsidP="67CA3A00" w:rsidRDefault="003E3D2C" w14:paraId="71070BB4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Long-Term Actions (90+ Days)</w:t>
      </w:r>
    </w:p>
    <w:p w:rsidR="006C0AE9" w:rsidP="006C0AE9" w:rsidRDefault="003E3D2C" w14:paraId="2DD466A1" w14:textId="77777777" w14:noSpellErr="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Implement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Security Awareness Training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users.</w:t>
      </w:r>
    </w:p>
    <w:p w:rsidR="006C0AE9" w:rsidP="006C0AE9" w:rsidRDefault="003E3D2C" w14:paraId="3BB7B2AE" w14:textId="77777777" w14:noSpellErr="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Regularly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review and update Group Policies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6C0AE9" w:rsidR="003E3D2C" w:rsidP="006C0AE9" w:rsidRDefault="003E3D2C" w14:paraId="3658F572" w14:textId="636F3100" w14:noSpellErr="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Conduct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STIG compliance audits every 6 months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3E3D2C" w:rsidR="003E3D2C" w:rsidP="003E3D2C" w:rsidRDefault="00D64139" w14:paraId="067AD20C" w14:textId="5C1FB966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>
        <w:rPr>
          <w:rFonts w:ascii="Times New Roman" w:hAnsi="Times New Roman" w:cs="Times New Roman"/>
          <w:b w:val="0"/>
          <w:bCs w:val="0"/>
          <w:sz w:val="22"/>
          <w:szCs w:val="22"/>
        </w:rPr>
        <w:br w:type="page"/>
      </w:r>
    </w:p>
    <w:p w:rsidRPr="003E3D2C" w:rsidR="003E3D2C" w:rsidP="67CA3A00" w:rsidRDefault="003E3D2C" w14:paraId="0B1574AF" w14:textId="77777777" w14:noSpellErr="1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8"/>
          <w:szCs w:val="28"/>
        </w:rPr>
        <w:t>Conclusion</w:t>
      </w:r>
    </w:p>
    <w:p w:rsidRPr="003E3D2C" w:rsidR="003E3D2C" w:rsidP="003E3D2C" w:rsidRDefault="003E3D2C" w14:paraId="512A17F1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This risk assessment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identifies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critical security gaps in Windows 11 STIG compliance. By prioritizing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BitLocker encryption, authentication hardening, SMB security, and remote access controls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we can significantly improve the security posture. Immediate implementation of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BitLocker, NTLMv2 enforcement, and SMBv1 deactivation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will mitigate the most severe threats. Continued monitoring and policy enhancements will ensure long-term compliance and system integrity.</w:t>
      </w:r>
    </w:p>
    <w:p w:rsidRPr="003E3D2C" w:rsidR="003E3D2C" w:rsidP="003E3D2C" w:rsidRDefault="003E3D2C" w14:paraId="56E5657F" w14:textId="77777777" w14:noSpellErr="1"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Implementing these recommendations will raise our compliance score, reduce 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>attack</w:t>
      </w:r>
      <w:r w:rsidRPr="67CA3A00" w:rsidR="003E3D2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surface, and align with industry security best practices. Regular audits will ensure continued security improvements over time.</w:t>
      </w:r>
    </w:p>
    <w:p w:rsidR="00CE18E4" w:rsidRDefault="00CE18E4" w14:paraId="06C6873A" w14:textId="77777777" w14:noSpellErr="1">
      <w:pPr>
        <w:rPr>
          <w:b w:val="0"/>
          <w:bCs w:val="0"/>
        </w:rPr>
      </w:pPr>
    </w:p>
    <w:sectPr w:rsidR="00CE18E4" w:rsidSect="00BE5F94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3B6E" w:rsidP="00BE5F94" w:rsidRDefault="00C13B6E" w14:paraId="7B869EA3" w14:textId="77777777">
      <w:pPr>
        <w:spacing w:after="0" w:line="240" w:lineRule="auto"/>
      </w:pPr>
      <w:r>
        <w:separator/>
      </w:r>
    </w:p>
  </w:endnote>
  <w:endnote w:type="continuationSeparator" w:id="0">
    <w:p w:rsidR="00C13B6E" w:rsidP="00BE5F94" w:rsidRDefault="00C13B6E" w14:paraId="44CBBDC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22801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C14EF" w:rsidRDefault="006C14EF" w14:paraId="057AD268" w14:textId="4B2529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C14EF" w:rsidRDefault="006C14EF" w14:paraId="5AE0A94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3B6E" w:rsidP="00BE5F94" w:rsidRDefault="00C13B6E" w14:paraId="30AF590E" w14:textId="77777777">
      <w:pPr>
        <w:spacing w:after="0" w:line="240" w:lineRule="auto"/>
      </w:pPr>
      <w:r>
        <w:separator/>
      </w:r>
    </w:p>
  </w:footnote>
  <w:footnote w:type="continuationSeparator" w:id="0">
    <w:p w:rsidR="00C13B6E" w:rsidP="00BE5F94" w:rsidRDefault="00C13B6E" w14:paraId="3B56D30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7D16" w:rsidRDefault="007F7D16" w14:paraId="72BD976A" w14:textId="347AF739">
    <w:pPr>
      <w:pStyle w:val="Header"/>
    </w:pPr>
    <w:r w:rsidRPr="003E3D2C">
      <w:rPr>
        <w:rFonts w:ascii="Times New Roman" w:hAnsi="Times New Roman" w:cs="Times New Roman"/>
        <w:b/>
        <w:bCs/>
        <w:sz w:val="22"/>
        <w:szCs w:val="22"/>
      </w:rPr>
      <w:t>Risk Assessment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BB6"/>
    <w:multiLevelType w:val="hybridMultilevel"/>
    <w:tmpl w:val="4FA4C5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546168"/>
    <w:multiLevelType w:val="multilevel"/>
    <w:tmpl w:val="2648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601F31"/>
    <w:multiLevelType w:val="hybridMultilevel"/>
    <w:tmpl w:val="84706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C26026"/>
    <w:multiLevelType w:val="hybridMultilevel"/>
    <w:tmpl w:val="BC06C2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6750892"/>
    <w:multiLevelType w:val="multilevel"/>
    <w:tmpl w:val="EAF0C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CF4DC1"/>
    <w:multiLevelType w:val="multilevel"/>
    <w:tmpl w:val="7604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295214F"/>
    <w:multiLevelType w:val="multilevel"/>
    <w:tmpl w:val="1E5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66E2427"/>
    <w:multiLevelType w:val="multilevel"/>
    <w:tmpl w:val="6048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42559C3"/>
    <w:multiLevelType w:val="multilevel"/>
    <w:tmpl w:val="D222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BF64DA1"/>
    <w:multiLevelType w:val="multilevel"/>
    <w:tmpl w:val="DD6C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DC419AE"/>
    <w:multiLevelType w:val="multilevel"/>
    <w:tmpl w:val="CD80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52974274">
    <w:abstractNumId w:val="10"/>
  </w:num>
  <w:num w:numId="2" w16cid:durableId="623316586">
    <w:abstractNumId w:val="4"/>
  </w:num>
  <w:num w:numId="3" w16cid:durableId="876702208">
    <w:abstractNumId w:val="5"/>
  </w:num>
  <w:num w:numId="4" w16cid:durableId="1663004997">
    <w:abstractNumId w:val="8"/>
  </w:num>
  <w:num w:numId="5" w16cid:durableId="1107309931">
    <w:abstractNumId w:val="7"/>
  </w:num>
  <w:num w:numId="6" w16cid:durableId="1642733549">
    <w:abstractNumId w:val="1"/>
  </w:num>
  <w:num w:numId="7" w16cid:durableId="577712592">
    <w:abstractNumId w:val="9"/>
  </w:num>
  <w:num w:numId="8" w16cid:durableId="533619961">
    <w:abstractNumId w:val="6"/>
  </w:num>
  <w:num w:numId="9" w16cid:durableId="2136949961">
    <w:abstractNumId w:val="2"/>
  </w:num>
  <w:num w:numId="10" w16cid:durableId="999430199">
    <w:abstractNumId w:val="3"/>
  </w:num>
  <w:num w:numId="11" w16cid:durableId="59436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E4"/>
    <w:rsid w:val="00023CE7"/>
    <w:rsid w:val="001E1B67"/>
    <w:rsid w:val="003108FC"/>
    <w:rsid w:val="0032681F"/>
    <w:rsid w:val="003E3D2C"/>
    <w:rsid w:val="00416A6A"/>
    <w:rsid w:val="00520579"/>
    <w:rsid w:val="005C5B57"/>
    <w:rsid w:val="00601E05"/>
    <w:rsid w:val="00663EE6"/>
    <w:rsid w:val="006A5441"/>
    <w:rsid w:val="006C0AE9"/>
    <w:rsid w:val="006C14EF"/>
    <w:rsid w:val="00701628"/>
    <w:rsid w:val="007F7D16"/>
    <w:rsid w:val="009C7682"/>
    <w:rsid w:val="00A8250F"/>
    <w:rsid w:val="00AB63D1"/>
    <w:rsid w:val="00B4554C"/>
    <w:rsid w:val="00BE5F94"/>
    <w:rsid w:val="00C13B6E"/>
    <w:rsid w:val="00CE18E4"/>
    <w:rsid w:val="00D64139"/>
    <w:rsid w:val="15618000"/>
    <w:rsid w:val="67CA3A00"/>
    <w:rsid w:val="6A7E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FB6E"/>
  <w15:chartTrackingRefBased/>
  <w15:docId w15:val="{7B59DD32-471C-4629-8EA8-89560593B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8E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8E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E18E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E18E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E18E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E18E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E18E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E18E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E18E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E18E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E1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8E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E18E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E1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8E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E1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8E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E1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8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F9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E5F94"/>
  </w:style>
  <w:style w:type="paragraph" w:styleId="Footer">
    <w:name w:val="footer"/>
    <w:basedOn w:val="Normal"/>
    <w:link w:val="FooterChar"/>
    <w:uiPriority w:val="99"/>
    <w:unhideWhenUsed/>
    <w:rsid w:val="00BE5F9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E5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image" Target="/media/image2.png" Id="R9f72826a081d47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Sebastian Salas Arancbia</dc:creator>
  <keywords/>
  <dc:description/>
  <lastModifiedBy>Marjorie Abankwa</lastModifiedBy>
  <revision>23</revision>
  <dcterms:created xsi:type="dcterms:W3CDTF">2025-02-17T01:50:00.0000000Z</dcterms:created>
  <dcterms:modified xsi:type="dcterms:W3CDTF">2025-02-17T22:06:51.2835443Z</dcterms:modified>
</coreProperties>
</file>