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37278" w14:textId="67A4EA10" w:rsidR="00783774" w:rsidRPr="008575BF" w:rsidRDefault="64E10EA2" w:rsidP="023B20B9">
      <w:pPr>
        <w:pStyle w:val="Heading1"/>
        <w:rPr>
          <w:sz w:val="24"/>
          <w:szCs w:val="24"/>
        </w:rPr>
      </w:pPr>
      <w:r w:rsidRPr="008575BF">
        <w:rPr>
          <w:sz w:val="24"/>
          <w:szCs w:val="24"/>
        </w:rPr>
        <w:t>Incident Response Report</w:t>
      </w:r>
    </w:p>
    <w:p w14:paraId="7AB44A59" w14:textId="5AB57D17" w:rsidR="00783774" w:rsidRPr="008575BF" w:rsidRDefault="64E10EA2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  <w:rPr>
          <w:sz w:val="24"/>
          <w:szCs w:val="24"/>
        </w:rPr>
      </w:pPr>
      <w:r w:rsidRPr="008575BF">
        <w:rPr>
          <w:rStyle w:val="Heading2Char"/>
          <w:sz w:val="24"/>
          <w:szCs w:val="24"/>
        </w:rPr>
        <w:t>Summary</w:t>
      </w:r>
    </w:p>
    <w:p w14:paraId="4962090F" w14:textId="0BD963C1" w:rsidR="00783774" w:rsidRPr="008575BF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 xml:space="preserve">Severity: </w:t>
      </w:r>
      <w:r w:rsidR="00414A21" w:rsidRPr="008575BF">
        <w:rPr>
          <w:rFonts w:asciiTheme="majorHAnsi" w:eastAsia="system-ui" w:hAnsiTheme="majorHAnsi" w:cs="system-ui"/>
          <w:color w:val="1F2328"/>
        </w:rPr>
        <w:t>High</w:t>
      </w:r>
    </w:p>
    <w:p w14:paraId="19E5E046" w14:textId="5ABBC2CD" w:rsidR="00783774" w:rsidRPr="008575BF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 xml:space="preserve">Priority: </w:t>
      </w:r>
      <w:r w:rsidR="00414A21" w:rsidRPr="008575BF">
        <w:rPr>
          <w:rFonts w:asciiTheme="majorHAnsi" w:eastAsia="system-ui" w:hAnsiTheme="majorHAnsi" w:cs="system-ui"/>
          <w:color w:val="1F2328"/>
        </w:rPr>
        <w:t>P2</w:t>
      </w:r>
    </w:p>
    <w:p w14:paraId="4F06E3CA" w14:textId="7792D753" w:rsidR="00783774" w:rsidRPr="008575BF" w:rsidRDefault="64E10EA2" w:rsidP="00EB1F7A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>Asset(s) Affected:</w:t>
      </w:r>
      <w:r w:rsidR="00EB1F7A" w:rsidRPr="008575BF">
        <w:rPr>
          <w:rFonts w:asciiTheme="majorHAnsi" w:eastAsia="system-ui" w:hAnsiTheme="majorHAnsi" w:cs="system-ui"/>
          <w:color w:val="1F2328"/>
        </w:rPr>
        <w:t xml:space="preserve"> </w:t>
      </w:r>
      <w:r w:rsidR="00EB1F7A" w:rsidRPr="008575BF">
        <w:rPr>
          <w:rFonts w:asciiTheme="majorHAnsi" w:eastAsia="system-ui" w:hAnsiTheme="majorHAnsi" w:cs="system-ui"/>
          <w:color w:val="1F2328"/>
        </w:rPr>
        <w:t>Employee Workstation (Windows endpoint)</w:t>
      </w:r>
      <w:r w:rsidR="00EB1F7A" w:rsidRPr="008575BF">
        <w:rPr>
          <w:rFonts w:asciiTheme="majorHAnsi" w:eastAsia="system-ui" w:hAnsiTheme="majorHAnsi" w:cs="system-ui"/>
          <w:color w:val="1F2328"/>
        </w:rPr>
        <w:t xml:space="preserve">, </w:t>
      </w:r>
      <w:r w:rsidR="00EB1F7A" w:rsidRPr="008575BF">
        <w:rPr>
          <w:rFonts w:asciiTheme="majorHAnsi" w:eastAsia="system-ui" w:hAnsiTheme="majorHAnsi" w:cs="system-ui"/>
          <w:color w:val="1F2328"/>
        </w:rPr>
        <w:t>Corporate Email</w:t>
      </w:r>
      <w:r w:rsidR="005B3863" w:rsidRPr="008575BF">
        <w:rPr>
          <w:rFonts w:asciiTheme="majorHAnsi" w:eastAsia="system-ui" w:hAnsiTheme="majorHAnsi" w:cs="system-ui"/>
          <w:color w:val="1F2328"/>
        </w:rPr>
        <w:t>,</w:t>
      </w:r>
      <w:r w:rsidR="00EB1F7A" w:rsidRPr="008575BF">
        <w:rPr>
          <w:rFonts w:asciiTheme="majorHAnsi" w:eastAsia="system-ui" w:hAnsiTheme="majorHAnsi" w:cs="system-ui"/>
          <w:color w:val="1F2328"/>
        </w:rPr>
        <w:t xml:space="preserve"> System</w:t>
      </w:r>
      <w:r w:rsidR="00EB1F7A" w:rsidRPr="008575BF">
        <w:rPr>
          <w:rFonts w:asciiTheme="majorHAnsi" w:eastAsia="system-ui" w:hAnsiTheme="majorHAnsi" w:cs="system-ui"/>
          <w:color w:val="1F2328"/>
        </w:rPr>
        <w:t xml:space="preserve"> </w:t>
      </w:r>
      <w:r w:rsidR="00EB1F7A" w:rsidRPr="008575BF">
        <w:rPr>
          <w:rFonts w:asciiTheme="majorHAnsi" w:eastAsia="system-ui" w:hAnsiTheme="majorHAnsi" w:cs="system-ui"/>
          <w:color w:val="1F2328"/>
        </w:rPr>
        <w:t>Network Infrastructure (potential lateral movement risk)</w:t>
      </w:r>
    </w:p>
    <w:p w14:paraId="117C6D0A" w14:textId="58685974" w:rsidR="00783774" w:rsidRPr="008575BF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 xml:space="preserve">Incident Owner: </w:t>
      </w:r>
      <w:r w:rsidR="005B3863" w:rsidRPr="008575BF">
        <w:rPr>
          <w:rFonts w:asciiTheme="majorHAnsi" w:eastAsia="system-ui" w:hAnsiTheme="majorHAnsi" w:cs="system-ui"/>
          <w:color w:val="1F2328"/>
        </w:rPr>
        <w:t>Sebastian Salas</w:t>
      </w:r>
      <w:r w:rsidR="005B3863" w:rsidRPr="008575BF">
        <w:rPr>
          <w:rFonts w:asciiTheme="majorHAnsi" w:eastAsia="system-ui" w:hAnsiTheme="majorHAnsi" w:cs="system-ui"/>
          <w:color w:val="1F2328"/>
        </w:rPr>
        <w:tab/>
      </w:r>
    </w:p>
    <w:p w14:paraId="47A4A1BE" w14:textId="31C66241" w:rsidR="00783774" w:rsidRPr="008575BF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 xml:space="preserve">Contact Information: </w:t>
      </w:r>
      <w:r w:rsidR="005B3863" w:rsidRPr="008575BF">
        <w:rPr>
          <w:rFonts w:asciiTheme="majorHAnsi" w:eastAsia="system-ui" w:hAnsiTheme="majorHAnsi" w:cs="system-ui"/>
          <w:color w:val="1F2328"/>
        </w:rPr>
        <w:t>sebasala@ensing.edu</w:t>
      </w:r>
    </w:p>
    <w:p w14:paraId="2C078E63" w14:textId="4EFD9D57" w:rsidR="00783774" w:rsidRPr="008575BF" w:rsidRDefault="00783774">
      <w:pPr>
        <w:rPr>
          <w:rFonts w:asciiTheme="majorHAnsi" w:hAnsiTheme="majorHAnsi"/>
        </w:rPr>
      </w:pPr>
    </w:p>
    <w:p w14:paraId="3B4CB674" w14:textId="69358DF6" w:rsidR="64E10EA2" w:rsidRPr="008575BF" w:rsidRDefault="64E10EA2" w:rsidP="023B20B9">
      <w:pPr>
        <w:pStyle w:val="Heading2"/>
        <w:rPr>
          <w:sz w:val="24"/>
          <w:szCs w:val="24"/>
        </w:rPr>
      </w:pPr>
      <w:r w:rsidRPr="008575BF">
        <w:rPr>
          <w:sz w:val="24"/>
          <w:szCs w:val="24"/>
        </w:rPr>
        <w:t>Incident Timeline</w:t>
      </w:r>
    </w:p>
    <w:p w14:paraId="4A082CCC" w14:textId="77777777" w:rsidR="000F7730" w:rsidRPr="000F7730" w:rsidRDefault="000F7730" w:rsidP="000F7730">
      <w:pPr>
        <w:pStyle w:val="Heading2"/>
        <w:pBdr>
          <w:bottom w:val="nil"/>
        </w:pBdr>
        <w:shd w:val="clear" w:color="auto" w:fill="FFFFFF" w:themeFill="background1"/>
        <w:spacing w:before="0" w:after="0"/>
        <w:rPr>
          <w:rFonts w:eastAsia="system-ui" w:cs="system-ui"/>
          <w:color w:val="1F2328"/>
          <w:sz w:val="24"/>
          <w:szCs w:val="24"/>
        </w:rPr>
      </w:pPr>
      <w:r w:rsidRPr="000F7730">
        <w:rPr>
          <w:rFonts w:eastAsia="system-ui" w:cs="system-ui"/>
          <w:color w:val="1F2328"/>
          <w:sz w:val="24"/>
          <w:szCs w:val="24"/>
        </w:rPr>
        <w:t>Timeline of the Attack</w:t>
      </w:r>
    </w:p>
    <w:p w14:paraId="36AB7570" w14:textId="77777777" w:rsidR="000F7730" w:rsidRPr="000F7730" w:rsidRDefault="000F7730" w:rsidP="000F7730">
      <w:pPr>
        <w:pStyle w:val="Heading2"/>
        <w:numPr>
          <w:ilvl w:val="0"/>
          <w:numId w:val="4"/>
        </w:numPr>
        <w:pBdr>
          <w:bottom w:val="nil"/>
        </w:pBdr>
        <w:shd w:val="clear" w:color="auto" w:fill="FFFFFF" w:themeFill="background1"/>
        <w:spacing w:before="0" w:after="0"/>
        <w:rPr>
          <w:rFonts w:eastAsia="system-ui" w:cs="system-ui"/>
          <w:color w:val="1F2328"/>
          <w:sz w:val="24"/>
          <w:szCs w:val="24"/>
        </w:rPr>
      </w:pPr>
      <w:r w:rsidRPr="000F7730">
        <w:rPr>
          <w:rFonts w:eastAsia="system-ui" w:cs="system-ui"/>
          <w:color w:val="1F2328"/>
          <w:sz w:val="24"/>
          <w:szCs w:val="24"/>
        </w:rPr>
        <w:t>2024-11-12 19:06:49 UTC</w:t>
      </w:r>
    </w:p>
    <w:p w14:paraId="6AC50FAB" w14:textId="77777777" w:rsidR="000F7730" w:rsidRPr="000F7730" w:rsidRDefault="000F7730" w:rsidP="000F7730">
      <w:pPr>
        <w:pStyle w:val="Heading2"/>
        <w:numPr>
          <w:ilvl w:val="1"/>
          <w:numId w:val="4"/>
        </w:numPr>
        <w:pBdr>
          <w:bottom w:val="nil"/>
        </w:pBdr>
        <w:shd w:val="clear" w:color="auto" w:fill="FFFFFF" w:themeFill="background1"/>
        <w:spacing w:before="0" w:after="0"/>
        <w:rPr>
          <w:rFonts w:eastAsia="system-ui" w:cs="system-ui"/>
          <w:color w:val="1F2328"/>
          <w:sz w:val="24"/>
          <w:szCs w:val="24"/>
        </w:rPr>
      </w:pPr>
      <w:r w:rsidRPr="000F7730">
        <w:rPr>
          <w:rFonts w:eastAsia="system-ui" w:cs="system-ui"/>
          <w:color w:val="1F2328"/>
          <w:sz w:val="24"/>
          <w:szCs w:val="24"/>
        </w:rPr>
        <w:t>A PowerShell command was run by NT AUTHORITY\SYSTEM to download putty.exe from an external URL and save it as a.exe.</w:t>
      </w:r>
    </w:p>
    <w:p w14:paraId="24F705FD" w14:textId="00DA3482" w:rsidR="000F7730" w:rsidRPr="000F7730" w:rsidRDefault="000F7730" w:rsidP="000F7730">
      <w:pPr>
        <w:pStyle w:val="Heading2"/>
        <w:numPr>
          <w:ilvl w:val="1"/>
          <w:numId w:val="4"/>
        </w:numPr>
        <w:pBdr>
          <w:bottom w:val="nil"/>
        </w:pBdr>
        <w:shd w:val="clear" w:color="auto" w:fill="FFFFFF" w:themeFill="background1"/>
        <w:spacing w:before="0" w:after="0"/>
        <w:rPr>
          <w:rFonts w:eastAsia="system-ui" w:cs="system-ui"/>
          <w:color w:val="1F2328"/>
          <w:sz w:val="24"/>
          <w:szCs w:val="24"/>
        </w:rPr>
      </w:pPr>
      <w:r w:rsidRPr="000F7730">
        <w:rPr>
          <w:rFonts w:eastAsia="system-ui" w:cs="system-ui"/>
          <w:color w:val="1F2328"/>
          <w:sz w:val="24"/>
          <w:szCs w:val="24"/>
        </w:rPr>
        <w:t xml:space="preserve">The file a.exe was executed immediately after </w:t>
      </w:r>
      <w:r w:rsidR="008575BF" w:rsidRPr="000F7730">
        <w:rPr>
          <w:rFonts w:eastAsia="system-ui" w:cs="system-ui"/>
          <w:color w:val="1F2328"/>
          <w:sz w:val="24"/>
          <w:szCs w:val="24"/>
        </w:rPr>
        <w:t>downloading it</w:t>
      </w:r>
      <w:r w:rsidRPr="000F7730">
        <w:rPr>
          <w:rFonts w:eastAsia="system-ui" w:cs="system-ui"/>
          <w:color w:val="1F2328"/>
          <w:sz w:val="24"/>
          <w:szCs w:val="24"/>
        </w:rPr>
        <w:t>.</w:t>
      </w:r>
    </w:p>
    <w:p w14:paraId="33AD7FEC" w14:textId="77777777" w:rsidR="000F7730" w:rsidRPr="000F7730" w:rsidRDefault="000F7730" w:rsidP="000F7730">
      <w:pPr>
        <w:pStyle w:val="Heading2"/>
        <w:numPr>
          <w:ilvl w:val="0"/>
          <w:numId w:val="4"/>
        </w:numPr>
        <w:pBdr>
          <w:bottom w:val="nil"/>
        </w:pBdr>
        <w:shd w:val="clear" w:color="auto" w:fill="FFFFFF" w:themeFill="background1"/>
        <w:spacing w:before="0" w:after="0"/>
        <w:rPr>
          <w:rFonts w:eastAsia="system-ui" w:cs="system-ui"/>
          <w:color w:val="1F2328"/>
          <w:sz w:val="24"/>
          <w:szCs w:val="24"/>
        </w:rPr>
      </w:pPr>
      <w:r w:rsidRPr="000F7730">
        <w:rPr>
          <w:rFonts w:eastAsia="system-ui" w:cs="system-ui"/>
          <w:color w:val="1F2328"/>
          <w:sz w:val="24"/>
          <w:szCs w:val="24"/>
        </w:rPr>
        <w:t>2024-11-12 19:06:49 UTC (Parent Process)</w:t>
      </w:r>
    </w:p>
    <w:p w14:paraId="22113F60" w14:textId="77777777" w:rsidR="000F7730" w:rsidRPr="000F7730" w:rsidRDefault="000F7730" w:rsidP="000F7730">
      <w:pPr>
        <w:pStyle w:val="Heading2"/>
        <w:numPr>
          <w:ilvl w:val="1"/>
          <w:numId w:val="4"/>
        </w:numPr>
        <w:pBdr>
          <w:bottom w:val="nil"/>
        </w:pBdr>
        <w:shd w:val="clear" w:color="auto" w:fill="FFFFFF" w:themeFill="background1"/>
        <w:spacing w:before="0" w:after="0"/>
        <w:rPr>
          <w:rFonts w:eastAsia="system-ui" w:cs="system-ui"/>
          <w:color w:val="1F2328"/>
          <w:sz w:val="24"/>
          <w:szCs w:val="24"/>
        </w:rPr>
      </w:pPr>
      <w:r w:rsidRPr="000F7730">
        <w:rPr>
          <w:rFonts w:eastAsia="system-ui" w:cs="system-ui"/>
          <w:color w:val="1F2328"/>
          <w:sz w:val="24"/>
          <w:szCs w:val="24"/>
        </w:rPr>
        <w:t>Another PowerShell instance bypassed execution policies to download and run test10.lnk from a GitHub URL.</w:t>
      </w:r>
    </w:p>
    <w:p w14:paraId="0AB91A06" w14:textId="77777777" w:rsidR="000F7730" w:rsidRPr="000F7730" w:rsidRDefault="000F7730" w:rsidP="000F7730">
      <w:pPr>
        <w:pStyle w:val="Heading2"/>
        <w:numPr>
          <w:ilvl w:val="1"/>
          <w:numId w:val="4"/>
        </w:numPr>
        <w:pBdr>
          <w:bottom w:val="nil"/>
        </w:pBdr>
        <w:shd w:val="clear" w:color="auto" w:fill="FFFFFF" w:themeFill="background1"/>
        <w:spacing w:before="0" w:after="0"/>
        <w:rPr>
          <w:rFonts w:eastAsia="system-ui" w:cs="system-ui"/>
          <w:color w:val="1F2328"/>
          <w:sz w:val="24"/>
          <w:szCs w:val="24"/>
        </w:rPr>
      </w:pPr>
      <w:r w:rsidRPr="000F7730">
        <w:rPr>
          <w:rFonts w:eastAsia="system-ui" w:cs="system-ui"/>
          <w:color w:val="1F2328"/>
          <w:sz w:val="24"/>
          <w:szCs w:val="24"/>
        </w:rPr>
        <w:t>The script attempted to execute commands and terminate the previously downloaded file.</w:t>
      </w:r>
    </w:p>
    <w:p w14:paraId="7A280AFA" w14:textId="77777777" w:rsidR="000F7730" w:rsidRPr="000F7730" w:rsidRDefault="000F7730" w:rsidP="000F7730">
      <w:pPr>
        <w:pStyle w:val="Heading2"/>
        <w:numPr>
          <w:ilvl w:val="0"/>
          <w:numId w:val="4"/>
        </w:numPr>
        <w:pBdr>
          <w:bottom w:val="nil"/>
        </w:pBdr>
        <w:shd w:val="clear" w:color="auto" w:fill="FFFFFF" w:themeFill="background1"/>
        <w:spacing w:before="0" w:after="0"/>
        <w:rPr>
          <w:rFonts w:eastAsia="system-ui" w:cs="system-ui"/>
          <w:color w:val="1F2328"/>
          <w:sz w:val="24"/>
          <w:szCs w:val="24"/>
        </w:rPr>
      </w:pPr>
      <w:r w:rsidRPr="000F7730">
        <w:rPr>
          <w:rFonts w:eastAsia="system-ui" w:cs="system-ui"/>
          <w:color w:val="1F2328"/>
          <w:sz w:val="24"/>
          <w:szCs w:val="24"/>
        </w:rPr>
        <w:t>2024-11-12 19:07:25 UTC</w:t>
      </w:r>
    </w:p>
    <w:p w14:paraId="6D3A1EDD" w14:textId="77777777" w:rsidR="000F7730" w:rsidRPr="000F7730" w:rsidRDefault="000F7730" w:rsidP="000F7730">
      <w:pPr>
        <w:pStyle w:val="Heading2"/>
        <w:numPr>
          <w:ilvl w:val="1"/>
          <w:numId w:val="4"/>
        </w:numPr>
        <w:pBdr>
          <w:bottom w:val="nil"/>
        </w:pBdr>
        <w:shd w:val="clear" w:color="auto" w:fill="FFFFFF" w:themeFill="background1"/>
        <w:spacing w:before="0" w:after="0"/>
        <w:rPr>
          <w:rFonts w:eastAsia="system-ui" w:cs="system-ui"/>
          <w:color w:val="1F2328"/>
          <w:sz w:val="24"/>
          <w:szCs w:val="24"/>
        </w:rPr>
      </w:pPr>
      <w:r w:rsidRPr="000F7730">
        <w:rPr>
          <w:rFonts w:eastAsia="system-ui" w:cs="system-ui"/>
          <w:color w:val="1F2328"/>
          <w:sz w:val="24"/>
          <w:szCs w:val="24"/>
        </w:rPr>
        <w:t>Sysmon detected suspicious PowerShell activity and flagged it as related to MITRE ATT&amp;CK T1086 (PowerShell).</w:t>
      </w:r>
    </w:p>
    <w:p w14:paraId="00E9F67C" w14:textId="2CEF3572" w:rsidR="023B20B9" w:rsidRPr="008575BF" w:rsidRDefault="000F7730" w:rsidP="023B20B9">
      <w:pPr>
        <w:pStyle w:val="Heading2"/>
        <w:numPr>
          <w:ilvl w:val="1"/>
          <w:numId w:val="4"/>
        </w:numPr>
        <w:pBdr>
          <w:bottom w:val="nil"/>
        </w:pBdr>
        <w:shd w:val="clear" w:color="auto" w:fill="FFFFFF" w:themeFill="background1"/>
        <w:spacing w:before="0" w:after="0"/>
        <w:rPr>
          <w:rFonts w:eastAsia="system-ui" w:cs="system-ui"/>
          <w:color w:val="1F2328"/>
          <w:sz w:val="24"/>
          <w:szCs w:val="24"/>
        </w:rPr>
      </w:pPr>
      <w:proofErr w:type="spellStart"/>
      <w:r w:rsidRPr="000F7730">
        <w:rPr>
          <w:rFonts w:eastAsia="system-ui" w:cs="system-ui"/>
          <w:color w:val="1F2328"/>
          <w:sz w:val="24"/>
          <w:szCs w:val="24"/>
        </w:rPr>
        <w:t>Wazuh</w:t>
      </w:r>
      <w:proofErr w:type="spellEnd"/>
      <w:r w:rsidRPr="000F7730">
        <w:rPr>
          <w:rFonts w:eastAsia="system-ui" w:cs="system-ui"/>
          <w:color w:val="1F2328"/>
          <w:sz w:val="24"/>
          <w:szCs w:val="24"/>
        </w:rPr>
        <w:t xml:space="preserve"> SIEM generated an alert for further investigation.</w:t>
      </w:r>
    </w:p>
    <w:p w14:paraId="58D0A9A1" w14:textId="1B429C1A" w:rsidR="64E10EA2" w:rsidRPr="008575BF" w:rsidRDefault="64E10EA2" w:rsidP="001D5EC3">
      <w:pPr>
        <w:pStyle w:val="Heading2"/>
        <w:rPr>
          <w:sz w:val="24"/>
          <w:szCs w:val="24"/>
        </w:rPr>
      </w:pPr>
      <w:r w:rsidRPr="008575BF">
        <w:rPr>
          <w:sz w:val="24"/>
          <w:szCs w:val="24"/>
        </w:rPr>
        <w:t>Severity Classification</w:t>
      </w:r>
    </w:p>
    <w:p w14:paraId="24FD4FF4" w14:textId="2DD742E0" w:rsidR="023B20B9" w:rsidRPr="008575BF" w:rsidRDefault="64E10EA2" w:rsidP="001D5EC3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 xml:space="preserve">High Severity: </w:t>
      </w:r>
      <w:r w:rsidR="004A2C72" w:rsidRPr="008575BF">
        <w:rPr>
          <w:rFonts w:asciiTheme="majorHAnsi" w:eastAsia="system-ui" w:hAnsiTheme="majorHAnsi" w:cs="system-ui"/>
          <w:color w:val="1F2328"/>
        </w:rPr>
        <w:t>Significant impact</w:t>
      </w:r>
      <w:r w:rsidRPr="008575BF">
        <w:rPr>
          <w:rFonts w:asciiTheme="majorHAnsi" w:eastAsia="system-ui" w:hAnsiTheme="majorHAnsi" w:cs="system-ui"/>
          <w:color w:val="1F2328"/>
        </w:rPr>
        <w:t xml:space="preserve"> needs prompt attention.</w:t>
      </w:r>
    </w:p>
    <w:p w14:paraId="041A89F1" w14:textId="47B2D3A2" w:rsidR="64E10EA2" w:rsidRPr="008575BF" w:rsidRDefault="64E10EA2" w:rsidP="023B20B9">
      <w:pPr>
        <w:pStyle w:val="Heading2"/>
        <w:rPr>
          <w:sz w:val="24"/>
          <w:szCs w:val="24"/>
        </w:rPr>
      </w:pPr>
      <w:r w:rsidRPr="008575BF">
        <w:rPr>
          <w:sz w:val="24"/>
          <w:szCs w:val="24"/>
        </w:rPr>
        <w:t>Priority Classification</w:t>
      </w:r>
    </w:p>
    <w:p w14:paraId="1DE4B853" w14:textId="5630AAB1" w:rsidR="64E10EA2" w:rsidRPr="008575BF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>P2 - High Priority: Needs swift resolution. Significant business impact. -</w:t>
      </w:r>
    </w:p>
    <w:p w14:paraId="4B5231AD" w14:textId="02A940D2" w:rsidR="023B20B9" w:rsidRPr="008575BF" w:rsidRDefault="023B20B9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  <w:rPr>
          <w:rFonts w:eastAsia="system-ui" w:cs="system-ui"/>
          <w:color w:val="1F2328"/>
          <w:sz w:val="24"/>
          <w:szCs w:val="24"/>
        </w:rPr>
      </w:pPr>
    </w:p>
    <w:p w14:paraId="71054FAB" w14:textId="23F5F2E3" w:rsidR="64E10EA2" w:rsidRPr="008575BF" w:rsidRDefault="64E10EA2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  <w:rPr>
          <w:sz w:val="24"/>
          <w:szCs w:val="24"/>
        </w:rPr>
      </w:pPr>
      <w:r w:rsidRPr="008575BF">
        <w:rPr>
          <w:rStyle w:val="Heading2Char"/>
          <w:sz w:val="24"/>
          <w:szCs w:val="24"/>
        </w:rPr>
        <w:t>Triage and Analysis</w:t>
      </w:r>
    </w:p>
    <w:p w14:paraId="3BD2DE3E" w14:textId="77777777" w:rsidR="00C87BFF" w:rsidRPr="008575BF" w:rsidRDefault="64E10EA2" w:rsidP="00C87BFF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>Description of the incident.</w:t>
      </w:r>
    </w:p>
    <w:p w14:paraId="0433609E" w14:textId="77777777" w:rsidR="00C87BFF" w:rsidRPr="008575BF" w:rsidRDefault="00C87BFF" w:rsidP="005F6DC2">
      <w:p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</w:p>
    <w:p w14:paraId="439C38CF" w14:textId="27C05658" w:rsidR="00C87BFF" w:rsidRPr="008575BF" w:rsidRDefault="00C87BFF" w:rsidP="00C87BFF">
      <w:pPr>
        <w:shd w:val="clear" w:color="auto" w:fill="FFFFFF" w:themeFill="background1"/>
        <w:spacing w:after="0"/>
        <w:ind w:left="36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 xml:space="preserve">This incident involves suspicious execution of PowerShell commands by the NT AUTHORITY\SYSTEM account on the system </w:t>
      </w:r>
      <w:proofErr w:type="spellStart"/>
      <w:r w:rsidRPr="008575BF">
        <w:rPr>
          <w:rFonts w:asciiTheme="majorHAnsi" w:eastAsia="system-ui" w:hAnsiTheme="majorHAnsi" w:cs="system-ui"/>
          <w:color w:val="1F2328"/>
        </w:rPr>
        <w:t>kingslanding</w:t>
      </w:r>
      <w:proofErr w:type="spellEnd"/>
      <w:r w:rsidRPr="008575BF">
        <w:rPr>
          <w:rFonts w:asciiTheme="majorHAnsi" w:eastAsia="system-ui" w:hAnsiTheme="majorHAnsi" w:cs="system-ui"/>
          <w:color w:val="1F2328"/>
        </w:rPr>
        <w:t xml:space="preserve">. The commands attempted to </w:t>
      </w:r>
      <w:r w:rsidRPr="008575BF">
        <w:rPr>
          <w:rFonts w:asciiTheme="majorHAnsi" w:eastAsia="system-ui" w:hAnsiTheme="majorHAnsi" w:cs="system-ui"/>
          <w:color w:val="1F2328"/>
        </w:rPr>
        <w:lastRenderedPageBreak/>
        <w:t>download an external executable (putty.exe) from a remote URL and executed it. A secondary script (test10.lnk) was also downloaded from a GitHub repository and executed. This activity aligns with the MITRE ATT&amp;CK technique T1086 (PowerShell) and suggests potential malicious activity.</w:t>
      </w:r>
    </w:p>
    <w:p w14:paraId="24E61EB6" w14:textId="77777777" w:rsidR="005F6DC2" w:rsidRPr="008575BF" w:rsidRDefault="005F6DC2" w:rsidP="00C87BFF">
      <w:pPr>
        <w:shd w:val="clear" w:color="auto" w:fill="FFFFFF" w:themeFill="background1"/>
        <w:spacing w:after="0"/>
        <w:ind w:left="360"/>
        <w:rPr>
          <w:rFonts w:asciiTheme="majorHAnsi" w:eastAsia="system-ui" w:hAnsiTheme="majorHAnsi" w:cs="system-ui"/>
          <w:color w:val="1F2328"/>
        </w:rPr>
      </w:pPr>
    </w:p>
    <w:p w14:paraId="3C95E3C6" w14:textId="387CFA3E" w:rsidR="64E10EA2" w:rsidRPr="008575BF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>Initial detection and alerting methods.</w:t>
      </w:r>
    </w:p>
    <w:p w14:paraId="469C8A71" w14:textId="77777777" w:rsidR="0062389A" w:rsidRPr="008575BF" w:rsidRDefault="0062389A" w:rsidP="0062389A">
      <w:pPr>
        <w:shd w:val="clear" w:color="auto" w:fill="FFFFFF" w:themeFill="background1"/>
        <w:spacing w:before="60" w:after="0"/>
        <w:ind w:left="720"/>
        <w:rPr>
          <w:rFonts w:asciiTheme="majorHAnsi" w:eastAsia="system-ui" w:hAnsiTheme="majorHAnsi" w:cs="system-ui"/>
          <w:color w:val="1F2328"/>
        </w:rPr>
      </w:pPr>
    </w:p>
    <w:p w14:paraId="524ECA14" w14:textId="3D9C7EBF" w:rsidR="005C0AD6" w:rsidRPr="008575BF" w:rsidRDefault="005C0AD6" w:rsidP="0062389A">
      <w:pPr>
        <w:spacing w:after="0" w:line="240" w:lineRule="auto"/>
        <w:ind w:left="360"/>
        <w:rPr>
          <w:rFonts w:asciiTheme="majorHAnsi" w:eastAsia="Times New Roman" w:hAnsiTheme="majorHAnsi" w:cs="Times New Roman"/>
          <w:lang w:eastAsia="en-US"/>
        </w:rPr>
      </w:pPr>
      <w:r w:rsidRPr="008575BF">
        <w:rPr>
          <w:rFonts w:asciiTheme="majorHAnsi" w:eastAsia="Times New Roman" w:hAnsiTheme="majorHAnsi" w:cs="Times New Roman"/>
          <w:lang w:eastAsia="en-US"/>
        </w:rPr>
        <w:t xml:space="preserve">Detection Source: The activity was detected via Sysmon, monitored by the </w:t>
      </w:r>
      <w:proofErr w:type="spellStart"/>
      <w:r w:rsidRPr="008575BF">
        <w:rPr>
          <w:rFonts w:asciiTheme="majorHAnsi" w:eastAsia="Times New Roman" w:hAnsiTheme="majorHAnsi" w:cs="Times New Roman"/>
          <w:lang w:eastAsia="en-US"/>
        </w:rPr>
        <w:t>Wazuh</w:t>
      </w:r>
      <w:proofErr w:type="spellEnd"/>
      <w:r w:rsidRPr="008575BF">
        <w:rPr>
          <w:rFonts w:asciiTheme="majorHAnsi" w:eastAsia="Times New Roman" w:hAnsiTheme="majorHAnsi" w:cs="Times New Roman"/>
          <w:lang w:eastAsia="en-US"/>
        </w:rPr>
        <w:t xml:space="preserve"> SIEM, which generated alerts based on suspicious PowerShell execution patterns.</w:t>
      </w:r>
    </w:p>
    <w:p w14:paraId="64017AB7" w14:textId="0F48A5FD" w:rsidR="64E10EA2" w:rsidRPr="008575BF" w:rsidRDefault="005C0AD6" w:rsidP="0062389A">
      <w:pPr>
        <w:shd w:val="clear" w:color="auto" w:fill="FFFFFF" w:themeFill="background1"/>
        <w:spacing w:before="60" w:after="0"/>
        <w:ind w:left="36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Times New Roman" w:hAnsiTheme="majorHAnsi" w:cs="Times New Roman"/>
          <w:lang w:eastAsia="en-US"/>
        </w:rPr>
        <w:t xml:space="preserve">Alert Rule: Sysmon rule for </w:t>
      </w:r>
      <w:r w:rsidRPr="008575BF">
        <w:rPr>
          <w:rFonts w:asciiTheme="majorHAnsi" w:eastAsia="Times New Roman" w:hAnsiTheme="majorHAnsi" w:cs="Courier New"/>
          <w:lang w:eastAsia="en-US"/>
        </w:rPr>
        <w:t>Process Create</w:t>
      </w:r>
      <w:r w:rsidRPr="008575BF">
        <w:rPr>
          <w:rFonts w:asciiTheme="majorHAnsi" w:eastAsia="Times New Roman" w:hAnsiTheme="majorHAnsi" w:cs="Times New Roman"/>
          <w:lang w:eastAsia="en-US"/>
        </w:rPr>
        <w:t xml:space="preserve"> triggered, referencing the MITRE ATT&amp;CK technique T1086.</w:t>
      </w:r>
    </w:p>
    <w:p w14:paraId="6B3B993D" w14:textId="731E1D1A" w:rsidR="64E10EA2" w:rsidRPr="008575BF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>Document new Indicators of Compromise (IOCs).</w:t>
      </w:r>
    </w:p>
    <w:p w14:paraId="6EBAE7FF" w14:textId="77777777" w:rsidR="00C434D0" w:rsidRPr="008575BF" w:rsidRDefault="00C434D0" w:rsidP="00C434D0">
      <w:p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</w:p>
    <w:p w14:paraId="049B22F4" w14:textId="112D64AB" w:rsidR="001A1B45" w:rsidRPr="008575BF" w:rsidRDefault="64E10EA2" w:rsidP="001A1B45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>Identify the scope and impact</w:t>
      </w:r>
      <w:r w:rsidR="0062389A" w:rsidRPr="008575BF">
        <w:rPr>
          <w:rFonts w:asciiTheme="majorHAnsi" w:eastAsia="system-ui" w:hAnsiTheme="majorHAnsi" w:cs="system-ui"/>
          <w:color w:val="1F2328"/>
        </w:rPr>
        <w:t>.</w:t>
      </w:r>
    </w:p>
    <w:p w14:paraId="42AAA81F" w14:textId="53FCCFDA" w:rsidR="00C434D0" w:rsidRPr="00C434D0" w:rsidRDefault="00C434D0" w:rsidP="0062389A">
      <w:pPr>
        <w:shd w:val="clear" w:color="auto" w:fill="FFFFFF" w:themeFill="background1"/>
        <w:spacing w:before="60" w:after="0"/>
        <w:ind w:firstLine="360"/>
        <w:rPr>
          <w:rFonts w:asciiTheme="majorHAnsi" w:eastAsia="system-ui" w:hAnsiTheme="majorHAnsi" w:cs="system-ui"/>
          <w:color w:val="1F2328"/>
        </w:rPr>
      </w:pPr>
      <w:r w:rsidRPr="00C434D0">
        <w:rPr>
          <w:rFonts w:asciiTheme="majorHAnsi" w:eastAsia="system-ui" w:hAnsiTheme="majorHAnsi" w:cs="system-ui"/>
          <w:color w:val="1F2328"/>
        </w:rPr>
        <w:t>Scope:</w:t>
      </w:r>
    </w:p>
    <w:p w14:paraId="28008D66" w14:textId="77777777" w:rsidR="00C434D0" w:rsidRPr="00C434D0" w:rsidRDefault="00C434D0" w:rsidP="00C434D0">
      <w:pPr>
        <w:numPr>
          <w:ilvl w:val="0"/>
          <w:numId w:val="2"/>
        </w:numPr>
        <w:shd w:val="clear" w:color="auto" w:fill="FFFFFF" w:themeFill="background1"/>
        <w:tabs>
          <w:tab w:val="num" w:pos="720"/>
        </w:tabs>
        <w:spacing w:before="60" w:after="0"/>
        <w:rPr>
          <w:rFonts w:asciiTheme="majorHAnsi" w:eastAsia="system-ui" w:hAnsiTheme="majorHAnsi" w:cs="system-ui"/>
          <w:color w:val="1F2328"/>
        </w:rPr>
      </w:pPr>
      <w:r w:rsidRPr="00C434D0">
        <w:rPr>
          <w:rFonts w:asciiTheme="majorHAnsi" w:eastAsia="system-ui" w:hAnsiTheme="majorHAnsi" w:cs="system-ui"/>
          <w:color w:val="1F2328"/>
        </w:rPr>
        <w:t xml:space="preserve">Affects the host </w:t>
      </w:r>
      <w:proofErr w:type="spellStart"/>
      <w:r w:rsidRPr="00C434D0">
        <w:rPr>
          <w:rFonts w:asciiTheme="majorHAnsi" w:eastAsia="system-ui" w:hAnsiTheme="majorHAnsi" w:cs="system-ui"/>
          <w:color w:val="1F2328"/>
        </w:rPr>
        <w:t>kingslanding</w:t>
      </w:r>
      <w:proofErr w:type="spellEnd"/>
      <w:r w:rsidRPr="00C434D0">
        <w:rPr>
          <w:rFonts w:asciiTheme="majorHAnsi" w:eastAsia="system-ui" w:hAnsiTheme="majorHAnsi" w:cs="system-ui"/>
          <w:color w:val="1F2328"/>
        </w:rPr>
        <w:t>.</w:t>
      </w:r>
    </w:p>
    <w:p w14:paraId="383D3741" w14:textId="77777777" w:rsidR="00C434D0" w:rsidRPr="00C434D0" w:rsidRDefault="00C434D0" w:rsidP="00C434D0">
      <w:pPr>
        <w:numPr>
          <w:ilvl w:val="0"/>
          <w:numId w:val="2"/>
        </w:numPr>
        <w:shd w:val="clear" w:color="auto" w:fill="FFFFFF" w:themeFill="background1"/>
        <w:tabs>
          <w:tab w:val="num" w:pos="720"/>
        </w:tabs>
        <w:spacing w:before="60" w:after="0"/>
        <w:rPr>
          <w:rFonts w:asciiTheme="majorHAnsi" w:eastAsia="system-ui" w:hAnsiTheme="majorHAnsi" w:cs="system-ui"/>
          <w:color w:val="1F2328"/>
        </w:rPr>
      </w:pPr>
      <w:r w:rsidRPr="00C434D0">
        <w:rPr>
          <w:rFonts w:asciiTheme="majorHAnsi" w:eastAsia="system-ui" w:hAnsiTheme="majorHAnsi" w:cs="system-ui"/>
          <w:color w:val="1F2328"/>
        </w:rPr>
        <w:t>Potential compromise of system integrity due to execution of untrusted external files.</w:t>
      </w:r>
    </w:p>
    <w:p w14:paraId="1F7D911B" w14:textId="6B5C0010" w:rsidR="00C434D0" w:rsidRPr="00C434D0" w:rsidRDefault="00C434D0" w:rsidP="001A1B45">
      <w:pPr>
        <w:shd w:val="clear" w:color="auto" w:fill="FFFFFF" w:themeFill="background1"/>
        <w:spacing w:before="60" w:after="0"/>
        <w:ind w:firstLine="360"/>
        <w:rPr>
          <w:rFonts w:asciiTheme="majorHAnsi" w:eastAsia="system-ui" w:hAnsiTheme="majorHAnsi" w:cs="system-ui"/>
          <w:color w:val="1F2328"/>
        </w:rPr>
      </w:pPr>
      <w:r w:rsidRPr="00C434D0">
        <w:rPr>
          <w:rFonts w:asciiTheme="majorHAnsi" w:eastAsia="system-ui" w:hAnsiTheme="majorHAnsi" w:cs="system-ui"/>
          <w:color w:val="1F2328"/>
        </w:rPr>
        <w:t>Impact:</w:t>
      </w:r>
    </w:p>
    <w:p w14:paraId="2F348024" w14:textId="77777777" w:rsidR="00C434D0" w:rsidRPr="00C434D0" w:rsidRDefault="00C434D0" w:rsidP="00C434D0">
      <w:pPr>
        <w:numPr>
          <w:ilvl w:val="0"/>
          <w:numId w:val="3"/>
        </w:numPr>
        <w:shd w:val="clear" w:color="auto" w:fill="FFFFFF" w:themeFill="background1"/>
        <w:tabs>
          <w:tab w:val="num" w:pos="720"/>
        </w:tabs>
        <w:spacing w:before="60" w:after="0"/>
        <w:rPr>
          <w:rFonts w:asciiTheme="majorHAnsi" w:eastAsia="system-ui" w:hAnsiTheme="majorHAnsi" w:cs="system-ui"/>
          <w:color w:val="1F2328"/>
        </w:rPr>
      </w:pPr>
      <w:r w:rsidRPr="00C434D0">
        <w:rPr>
          <w:rFonts w:asciiTheme="majorHAnsi" w:eastAsia="system-ui" w:hAnsiTheme="majorHAnsi" w:cs="system-ui"/>
          <w:color w:val="1F2328"/>
        </w:rPr>
        <w:t>Possibility of malware installation or execution of unauthorized processes.</w:t>
      </w:r>
    </w:p>
    <w:p w14:paraId="0C24BBEC" w14:textId="77777777" w:rsidR="00C434D0" w:rsidRPr="00C434D0" w:rsidRDefault="00C434D0" w:rsidP="00C434D0">
      <w:pPr>
        <w:numPr>
          <w:ilvl w:val="0"/>
          <w:numId w:val="3"/>
        </w:numPr>
        <w:shd w:val="clear" w:color="auto" w:fill="FFFFFF" w:themeFill="background1"/>
        <w:tabs>
          <w:tab w:val="num" w:pos="720"/>
        </w:tabs>
        <w:spacing w:before="60" w:after="0"/>
        <w:rPr>
          <w:rFonts w:asciiTheme="majorHAnsi" w:eastAsia="system-ui" w:hAnsiTheme="majorHAnsi" w:cs="system-ui"/>
          <w:color w:val="1F2328"/>
        </w:rPr>
      </w:pPr>
      <w:r w:rsidRPr="00C434D0">
        <w:rPr>
          <w:rFonts w:asciiTheme="majorHAnsi" w:eastAsia="system-ui" w:hAnsiTheme="majorHAnsi" w:cs="system-ui"/>
          <w:color w:val="1F2328"/>
        </w:rPr>
        <w:t>Privilege escalation risks due to SYSTEM-level execution.</w:t>
      </w:r>
    </w:p>
    <w:p w14:paraId="784A1436" w14:textId="77777777" w:rsidR="00C434D0" w:rsidRPr="00C434D0" w:rsidRDefault="00C434D0" w:rsidP="00C434D0">
      <w:pPr>
        <w:numPr>
          <w:ilvl w:val="0"/>
          <w:numId w:val="3"/>
        </w:numPr>
        <w:shd w:val="clear" w:color="auto" w:fill="FFFFFF" w:themeFill="background1"/>
        <w:tabs>
          <w:tab w:val="num" w:pos="720"/>
        </w:tabs>
        <w:spacing w:before="60" w:after="0"/>
        <w:rPr>
          <w:rFonts w:asciiTheme="majorHAnsi" w:eastAsia="system-ui" w:hAnsiTheme="majorHAnsi" w:cs="system-ui"/>
          <w:color w:val="1F2328"/>
        </w:rPr>
      </w:pPr>
      <w:r w:rsidRPr="00C434D0">
        <w:rPr>
          <w:rFonts w:asciiTheme="majorHAnsi" w:eastAsia="system-ui" w:hAnsiTheme="majorHAnsi" w:cs="system-ui"/>
          <w:color w:val="1F2328"/>
        </w:rPr>
        <w:t>Potential for lateral movement or exfiltration, requiring further monitoring.</w:t>
      </w:r>
    </w:p>
    <w:p w14:paraId="192E9178" w14:textId="77777777" w:rsidR="00C434D0" w:rsidRPr="008575BF" w:rsidRDefault="00C434D0" w:rsidP="00C434D0">
      <w:p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</w:p>
    <w:p w14:paraId="2C922DE8" w14:textId="76F65C3E" w:rsidR="64E10EA2" w:rsidRPr="008575BF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>Supporting Evidence: Snippets of Logs, screenshots, and other relevant documentation.</w:t>
      </w:r>
    </w:p>
    <w:p w14:paraId="6D17D8A4" w14:textId="3ADE294F" w:rsidR="00A50DC7" w:rsidRPr="008575BF" w:rsidRDefault="00A50DC7" w:rsidP="00DC2E53">
      <w:p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 xml:space="preserve">Excel file </w:t>
      </w:r>
    </w:p>
    <w:p w14:paraId="71E2EDCC" w14:textId="6AAB7BE8" w:rsidR="00A50DC7" w:rsidRPr="008575BF" w:rsidRDefault="00CF51E1" w:rsidP="00DC2E53">
      <w:p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drawing>
          <wp:inline distT="0" distB="0" distL="0" distR="0" wp14:anchorId="4FBD66E5" wp14:editId="47BB0685">
            <wp:extent cx="5943600" cy="419735"/>
            <wp:effectExtent l="0" t="0" r="0" b="0"/>
            <wp:docPr id="108445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58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60E9" w14:textId="46DEF17C" w:rsidR="00DC2E53" w:rsidRPr="008575BF" w:rsidRDefault="00A50DC7" w:rsidP="00DC2E53">
      <w:p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drawing>
          <wp:inline distT="0" distB="0" distL="0" distR="0" wp14:anchorId="375CEACF" wp14:editId="39AA2BB0">
            <wp:extent cx="5943600" cy="490220"/>
            <wp:effectExtent l="0" t="0" r="0" b="5080"/>
            <wp:docPr id="61418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80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CB47" w14:textId="77777777" w:rsidR="00CB04B1" w:rsidRPr="008575BF" w:rsidRDefault="00CB04B1" w:rsidP="00DC2E53">
      <w:p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</w:p>
    <w:p w14:paraId="19DE4B9D" w14:textId="4DF10F3C" w:rsidR="00CB04B1" w:rsidRPr="008575BF" w:rsidRDefault="003A5D24" w:rsidP="00DC2E53">
      <w:p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>ISO file</w:t>
      </w:r>
    </w:p>
    <w:p w14:paraId="1BAB2790" w14:textId="2C54565B" w:rsidR="003A5D24" w:rsidRPr="008575BF" w:rsidRDefault="003A5D24" w:rsidP="00DC2E53">
      <w:p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drawing>
          <wp:inline distT="0" distB="0" distL="0" distR="0" wp14:anchorId="3A819D87" wp14:editId="5E74709C">
            <wp:extent cx="5943600" cy="429895"/>
            <wp:effectExtent l="0" t="0" r="0" b="8255"/>
            <wp:docPr id="152097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76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7E02" w14:textId="378D8118" w:rsidR="003A5D24" w:rsidRPr="008575BF" w:rsidRDefault="0062075F" w:rsidP="00DC2E53">
      <w:p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drawing>
          <wp:inline distT="0" distB="0" distL="0" distR="0" wp14:anchorId="4A9E54E1" wp14:editId="2AE72EC0">
            <wp:extent cx="5943600" cy="296545"/>
            <wp:effectExtent l="0" t="0" r="0" b="8255"/>
            <wp:docPr id="209031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11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024E" w14:textId="77777777" w:rsidR="0062075F" w:rsidRPr="008575BF" w:rsidRDefault="0062075F" w:rsidP="00DC2E53">
      <w:p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</w:p>
    <w:p w14:paraId="69AF0B64" w14:textId="62B184A6" w:rsidR="00CB04B1" w:rsidRPr="008575BF" w:rsidRDefault="00CB04B1" w:rsidP="00DC2E53">
      <w:p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>EXE file</w:t>
      </w:r>
    </w:p>
    <w:p w14:paraId="2C086CCE" w14:textId="0733316B" w:rsidR="001A1B45" w:rsidRPr="008575BF" w:rsidRDefault="00B03333" w:rsidP="001A1B45">
      <w:p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drawing>
          <wp:inline distT="0" distB="0" distL="0" distR="0" wp14:anchorId="51FB786A" wp14:editId="054E678C">
            <wp:extent cx="5943600" cy="285115"/>
            <wp:effectExtent l="0" t="0" r="0" b="635"/>
            <wp:docPr id="71884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2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4015" w14:textId="1D94D8A0" w:rsidR="00B03333" w:rsidRPr="008575BF" w:rsidRDefault="0046079C" w:rsidP="001A1B45">
      <w:p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drawing>
          <wp:inline distT="0" distB="0" distL="0" distR="0" wp14:anchorId="72473A94" wp14:editId="47F4AADC">
            <wp:extent cx="5943600" cy="676275"/>
            <wp:effectExtent l="0" t="0" r="0" b="9525"/>
            <wp:docPr id="190807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79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CD9F" w14:textId="67E9E5B1" w:rsidR="023B20B9" w:rsidRPr="008575BF" w:rsidRDefault="00FD6DA1">
      <w:pPr>
        <w:rPr>
          <w:rFonts w:asciiTheme="majorHAnsi" w:hAnsiTheme="majorHAnsi"/>
        </w:rPr>
      </w:pPr>
      <w:r w:rsidRPr="008575BF">
        <w:rPr>
          <w:rFonts w:asciiTheme="majorHAnsi" w:hAnsiTheme="majorHAnsi"/>
        </w:rPr>
        <w:drawing>
          <wp:inline distT="0" distB="0" distL="0" distR="0" wp14:anchorId="131DA78C" wp14:editId="203CC84E">
            <wp:extent cx="5943600" cy="476885"/>
            <wp:effectExtent l="0" t="0" r="0" b="0"/>
            <wp:docPr id="188728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87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AE52" w14:textId="65D06CBD" w:rsidR="64E10EA2" w:rsidRPr="008575BF" w:rsidRDefault="64E10EA2" w:rsidP="023B20B9">
      <w:pPr>
        <w:pStyle w:val="Heading2"/>
        <w:rPr>
          <w:sz w:val="24"/>
          <w:szCs w:val="24"/>
        </w:rPr>
      </w:pPr>
      <w:r w:rsidRPr="008575BF">
        <w:rPr>
          <w:sz w:val="24"/>
          <w:szCs w:val="24"/>
        </w:rPr>
        <w:t>Containment and Neutralization (Short-term/Triage)</w:t>
      </w:r>
    </w:p>
    <w:p w14:paraId="2244B17B" w14:textId="77777777" w:rsidR="007D46C6" w:rsidRPr="007D46C6" w:rsidRDefault="007D46C6" w:rsidP="007D46C6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Short-Term Actions</w:t>
      </w:r>
    </w:p>
    <w:p w14:paraId="40596FE9" w14:textId="77777777" w:rsidR="007D46C6" w:rsidRPr="007D46C6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Kill suspicious processes (a.exe and PowerShell).</w:t>
      </w:r>
    </w:p>
    <w:p w14:paraId="42270846" w14:textId="77777777" w:rsidR="007D46C6" w:rsidRPr="007D46C6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Delete downloaded files from the TEMP folder.</w:t>
      </w:r>
    </w:p>
    <w:p w14:paraId="6E753BF8" w14:textId="77777777" w:rsidR="007D46C6" w:rsidRPr="007D46C6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Block malicious URLs at the firewall.</w:t>
      </w:r>
    </w:p>
    <w:p w14:paraId="228A916E" w14:textId="77777777" w:rsidR="007D46C6" w:rsidRPr="007D46C6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Disconnect the system from the internet.</w:t>
      </w:r>
    </w:p>
    <w:p w14:paraId="38F9F803" w14:textId="4B03E841" w:rsidR="007D46C6" w:rsidRPr="007D46C6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8575BF">
        <w:rPr>
          <w:rFonts w:asciiTheme="majorHAnsi" w:eastAsia="system-ui" w:hAnsiTheme="majorHAnsi" w:cs="system-ui"/>
          <w:color w:val="1F2328"/>
        </w:rPr>
        <w:t>N</w:t>
      </w:r>
      <w:r w:rsidRPr="007D46C6">
        <w:rPr>
          <w:rFonts w:asciiTheme="majorHAnsi" w:eastAsia="system-ui" w:hAnsiTheme="majorHAnsi" w:cs="system-ui"/>
          <w:color w:val="1F2328"/>
        </w:rPr>
        <w:t>otify the security team.</w:t>
      </w:r>
    </w:p>
    <w:p w14:paraId="68AC56C4" w14:textId="77777777" w:rsidR="007D46C6" w:rsidRPr="007D46C6" w:rsidRDefault="007D46C6" w:rsidP="007D46C6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Isolate Affected Systems</w:t>
      </w:r>
    </w:p>
    <w:p w14:paraId="36898894" w14:textId="77777777" w:rsidR="007D46C6" w:rsidRPr="007D46C6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Remove the computer from the network.</w:t>
      </w:r>
    </w:p>
    <w:p w14:paraId="55495468" w14:textId="77777777" w:rsidR="007D46C6" w:rsidRPr="007D46C6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Place it in a quarantine zone.</w:t>
      </w:r>
    </w:p>
    <w:p w14:paraId="7937EDEC" w14:textId="77777777" w:rsidR="007D46C6" w:rsidRPr="007D46C6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Disable remote access.</w:t>
      </w:r>
    </w:p>
    <w:p w14:paraId="71AF7642" w14:textId="77777777" w:rsidR="007D46C6" w:rsidRPr="007D46C6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Change admin passwords.</w:t>
      </w:r>
    </w:p>
    <w:p w14:paraId="7358C82C" w14:textId="77777777" w:rsidR="007D46C6" w:rsidRPr="007D46C6" w:rsidRDefault="007D46C6" w:rsidP="007D46C6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Temporary Measures</w:t>
      </w:r>
    </w:p>
    <w:p w14:paraId="3004261D" w14:textId="77777777" w:rsidR="007D46C6" w:rsidRPr="007D46C6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Run antivirus scans and delete threats.</w:t>
      </w:r>
    </w:p>
    <w:p w14:paraId="2A36F031" w14:textId="77777777" w:rsidR="007D46C6" w:rsidRPr="007D46C6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Limit PowerShell to admins only.</w:t>
      </w:r>
    </w:p>
    <w:p w14:paraId="18A9507C" w14:textId="77777777" w:rsidR="007D46C6" w:rsidRPr="007D46C6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Block suspicious domains and external IPs.</w:t>
      </w:r>
    </w:p>
    <w:p w14:paraId="32815FDE" w14:textId="77777777" w:rsidR="007D46C6" w:rsidRPr="007D46C6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Update the system with security patches.</w:t>
      </w:r>
    </w:p>
    <w:p w14:paraId="3378C7E2" w14:textId="549C3747" w:rsidR="023B20B9" w:rsidRPr="008575BF" w:rsidRDefault="007D46C6" w:rsidP="007D46C6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7D46C6">
        <w:rPr>
          <w:rFonts w:asciiTheme="majorHAnsi" w:eastAsia="system-ui" w:hAnsiTheme="majorHAnsi" w:cs="system-ui"/>
          <w:color w:val="1F2328"/>
        </w:rPr>
        <w:t>Warn users to avoid phishing links.</w:t>
      </w:r>
    </w:p>
    <w:p w14:paraId="03D17D11" w14:textId="06901BC4" w:rsidR="64E10EA2" w:rsidRPr="008575BF" w:rsidRDefault="64E10EA2" w:rsidP="023B20B9">
      <w:pPr>
        <w:pStyle w:val="Heading2"/>
        <w:rPr>
          <w:sz w:val="24"/>
          <w:szCs w:val="24"/>
        </w:rPr>
      </w:pPr>
      <w:r w:rsidRPr="008575BF">
        <w:rPr>
          <w:sz w:val="24"/>
          <w:szCs w:val="24"/>
        </w:rPr>
        <w:t>Recovery and Vulnerability Remediation</w:t>
      </w:r>
    </w:p>
    <w:p w14:paraId="76CE8B56" w14:textId="77777777" w:rsidR="003D313F" w:rsidRPr="003D313F" w:rsidRDefault="003D313F" w:rsidP="003D313F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Steps to Recover Affected Systems</w:t>
      </w:r>
    </w:p>
    <w:p w14:paraId="6CC457F4" w14:textId="77777777" w:rsidR="003D313F" w:rsidRPr="003D313F" w:rsidRDefault="003D313F" w:rsidP="003D313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Wipe and reinstall the affected system.</w:t>
      </w:r>
    </w:p>
    <w:p w14:paraId="436F1344" w14:textId="77777777" w:rsidR="003D313F" w:rsidRPr="003D313F" w:rsidRDefault="003D313F" w:rsidP="003D313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Restore data from a clean backup.</w:t>
      </w:r>
    </w:p>
    <w:p w14:paraId="1742F9A3" w14:textId="77777777" w:rsidR="003D313F" w:rsidRPr="003D313F" w:rsidRDefault="003D313F" w:rsidP="003D313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Scan to ensure no malware is left.</w:t>
      </w:r>
    </w:p>
    <w:p w14:paraId="7F6FA532" w14:textId="77777777" w:rsidR="003D313F" w:rsidRPr="003D313F" w:rsidRDefault="003D313F" w:rsidP="003D313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Reconnect the system to the network after verifying it's safe.</w:t>
      </w:r>
    </w:p>
    <w:p w14:paraId="79217E33" w14:textId="77777777" w:rsidR="003D313F" w:rsidRPr="003D313F" w:rsidRDefault="003D313F" w:rsidP="003D313F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Fix Vulnerabilities</w:t>
      </w:r>
    </w:p>
    <w:p w14:paraId="14F3614B" w14:textId="77777777" w:rsidR="003D313F" w:rsidRPr="003D313F" w:rsidRDefault="003D313F" w:rsidP="003D313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Check how the attacker got in (e.g., outdated software).</w:t>
      </w:r>
    </w:p>
    <w:p w14:paraId="57E829F9" w14:textId="77777777" w:rsidR="003D313F" w:rsidRPr="003D313F" w:rsidRDefault="003D313F" w:rsidP="003D313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lastRenderedPageBreak/>
        <w:t>Install updates and security patches.</w:t>
      </w:r>
    </w:p>
    <w:p w14:paraId="009F2A59" w14:textId="77777777" w:rsidR="003D313F" w:rsidRPr="003D313F" w:rsidRDefault="003D313F" w:rsidP="003D313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Test for any remaining weaknesses.</w:t>
      </w:r>
    </w:p>
    <w:p w14:paraId="75285997" w14:textId="4E592930" w:rsidR="003D313F" w:rsidRPr="003D313F" w:rsidRDefault="008575BF" w:rsidP="003D313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Strengthening</w:t>
      </w:r>
      <w:r w:rsidR="003D313F" w:rsidRPr="003D313F">
        <w:rPr>
          <w:rFonts w:asciiTheme="majorHAnsi" w:eastAsia="system-ui" w:hAnsiTheme="majorHAnsi" w:cs="system-ui"/>
          <w:color w:val="1F2328"/>
        </w:rPr>
        <w:t xml:space="preserve"> system defenses like antivirus and monitoring tools.</w:t>
      </w:r>
    </w:p>
    <w:p w14:paraId="2801FE14" w14:textId="77777777" w:rsidR="003D313F" w:rsidRPr="003D313F" w:rsidRDefault="003D313F" w:rsidP="003D313F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Communication</w:t>
      </w:r>
    </w:p>
    <w:p w14:paraId="6F7D0CD2" w14:textId="77777777" w:rsidR="003D313F" w:rsidRPr="003D313F" w:rsidRDefault="003D313F" w:rsidP="003D313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Internal Team: Keep IT and leadership informed about the situation and progress.</w:t>
      </w:r>
    </w:p>
    <w:p w14:paraId="2B61C00A" w14:textId="77777777" w:rsidR="003D313F" w:rsidRPr="003D313F" w:rsidRDefault="003D313F" w:rsidP="003D313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Partners/Vendors: Let them know if they could be affected.</w:t>
      </w:r>
    </w:p>
    <w:p w14:paraId="6010FAE6" w14:textId="77777777" w:rsidR="003D313F" w:rsidRPr="003D313F" w:rsidRDefault="003D313F" w:rsidP="003D313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Users: Share simple updates and tips to prevent similar issues.</w:t>
      </w:r>
    </w:p>
    <w:p w14:paraId="06763D66" w14:textId="77777777" w:rsidR="003D313F" w:rsidRPr="003D313F" w:rsidRDefault="003D313F" w:rsidP="003D313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3D313F">
        <w:rPr>
          <w:rFonts w:asciiTheme="majorHAnsi" w:eastAsia="system-ui" w:hAnsiTheme="majorHAnsi" w:cs="system-ui"/>
          <w:color w:val="1F2328"/>
        </w:rPr>
        <w:t>Authorities: Report if required, especially for sensitive data breaches.</w:t>
      </w:r>
    </w:p>
    <w:p w14:paraId="2D057A7F" w14:textId="623C9AA9" w:rsidR="023B20B9" w:rsidRPr="008575BF" w:rsidRDefault="023B20B9" w:rsidP="003D313F">
      <w:p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</w:p>
    <w:p w14:paraId="24F6E0B5" w14:textId="2A4A3A9D" w:rsidR="64E10EA2" w:rsidRPr="008575BF" w:rsidRDefault="64E10EA2" w:rsidP="023B20B9">
      <w:pPr>
        <w:pStyle w:val="Heading2"/>
        <w:rPr>
          <w:sz w:val="24"/>
          <w:szCs w:val="24"/>
        </w:rPr>
      </w:pPr>
      <w:r w:rsidRPr="008575BF">
        <w:rPr>
          <w:sz w:val="24"/>
          <w:szCs w:val="24"/>
        </w:rPr>
        <w:t>Hardening and Detection Improvements (Lessons Learned, Long-term Response)</w:t>
      </w:r>
    </w:p>
    <w:p w14:paraId="1B94F346" w14:textId="77777777" w:rsidR="00564529" w:rsidRPr="00564529" w:rsidRDefault="00564529" w:rsidP="00564529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hAnsiTheme="majorHAnsi"/>
        </w:rPr>
      </w:pPr>
      <w:r w:rsidRPr="00564529">
        <w:rPr>
          <w:rFonts w:asciiTheme="majorHAnsi" w:hAnsiTheme="majorHAnsi"/>
        </w:rPr>
        <w:t>Long-term Mitigation and Preventive Measures</w:t>
      </w:r>
    </w:p>
    <w:p w14:paraId="3C457A4E" w14:textId="77777777" w:rsidR="00564529" w:rsidRPr="00564529" w:rsidRDefault="00564529" w:rsidP="008575B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hAnsiTheme="majorHAnsi"/>
        </w:rPr>
      </w:pPr>
      <w:r w:rsidRPr="00564529">
        <w:rPr>
          <w:rFonts w:asciiTheme="majorHAnsi" w:hAnsiTheme="majorHAnsi"/>
        </w:rPr>
        <w:t>Use MFA and limit admin access.</w:t>
      </w:r>
    </w:p>
    <w:p w14:paraId="5071CCD0" w14:textId="77777777" w:rsidR="00564529" w:rsidRPr="00564529" w:rsidRDefault="00564529" w:rsidP="008575B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hAnsiTheme="majorHAnsi"/>
        </w:rPr>
      </w:pPr>
      <w:r w:rsidRPr="00564529">
        <w:rPr>
          <w:rFonts w:asciiTheme="majorHAnsi" w:hAnsiTheme="majorHAnsi"/>
        </w:rPr>
        <w:t>Regularly update systems to patch vulnerabilities.</w:t>
      </w:r>
    </w:p>
    <w:p w14:paraId="38CB3688" w14:textId="77777777" w:rsidR="00564529" w:rsidRPr="00564529" w:rsidRDefault="00564529" w:rsidP="008575B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hAnsiTheme="majorHAnsi"/>
        </w:rPr>
      </w:pPr>
      <w:r w:rsidRPr="00564529">
        <w:rPr>
          <w:rFonts w:asciiTheme="majorHAnsi" w:hAnsiTheme="majorHAnsi"/>
        </w:rPr>
        <w:t>Segment networks to limit attack spread.</w:t>
      </w:r>
    </w:p>
    <w:p w14:paraId="66F7D99E" w14:textId="6E9029C5" w:rsidR="00564529" w:rsidRPr="00564529" w:rsidRDefault="00564529" w:rsidP="008575B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hAnsiTheme="majorHAnsi"/>
        </w:rPr>
      </w:pPr>
      <w:r w:rsidRPr="00564529">
        <w:rPr>
          <w:rFonts w:asciiTheme="majorHAnsi" w:hAnsiTheme="majorHAnsi"/>
        </w:rPr>
        <w:t xml:space="preserve">Train employees </w:t>
      </w:r>
      <w:r w:rsidR="008575BF" w:rsidRPr="00564529">
        <w:rPr>
          <w:rFonts w:asciiTheme="majorHAnsi" w:hAnsiTheme="majorHAnsi"/>
        </w:rPr>
        <w:t>in</w:t>
      </w:r>
      <w:r w:rsidRPr="00564529">
        <w:rPr>
          <w:rFonts w:asciiTheme="majorHAnsi" w:hAnsiTheme="majorHAnsi"/>
        </w:rPr>
        <w:t xml:space="preserve"> security risks.</w:t>
      </w:r>
    </w:p>
    <w:p w14:paraId="4D6476E9" w14:textId="77777777" w:rsidR="00564529" w:rsidRPr="00564529" w:rsidRDefault="00564529" w:rsidP="008575B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hAnsiTheme="majorHAnsi"/>
        </w:rPr>
      </w:pPr>
      <w:r w:rsidRPr="00564529">
        <w:rPr>
          <w:rFonts w:asciiTheme="majorHAnsi" w:hAnsiTheme="majorHAnsi"/>
        </w:rPr>
        <w:t>Update incident response plan regularly.</w:t>
      </w:r>
    </w:p>
    <w:p w14:paraId="2232B3CB" w14:textId="77777777" w:rsidR="00564529" w:rsidRPr="00564529" w:rsidRDefault="00564529" w:rsidP="00564529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hAnsiTheme="majorHAnsi"/>
        </w:rPr>
      </w:pPr>
      <w:r w:rsidRPr="00564529">
        <w:rPr>
          <w:rFonts w:asciiTheme="majorHAnsi" w:hAnsiTheme="majorHAnsi"/>
        </w:rPr>
        <w:t>Improvements to Detection Systems</w:t>
      </w:r>
    </w:p>
    <w:p w14:paraId="0E2842D9" w14:textId="77777777" w:rsidR="00564529" w:rsidRPr="00564529" w:rsidRDefault="00564529" w:rsidP="008575B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hAnsiTheme="majorHAnsi"/>
        </w:rPr>
      </w:pPr>
      <w:r w:rsidRPr="00564529">
        <w:rPr>
          <w:rFonts w:asciiTheme="majorHAnsi" w:hAnsiTheme="majorHAnsi"/>
        </w:rPr>
        <w:t>Improve logging and monitoring for suspicious activity.</w:t>
      </w:r>
    </w:p>
    <w:p w14:paraId="399938FA" w14:textId="77777777" w:rsidR="00564529" w:rsidRPr="00564529" w:rsidRDefault="00564529" w:rsidP="008575B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hAnsiTheme="majorHAnsi"/>
        </w:rPr>
      </w:pPr>
      <w:r w:rsidRPr="00564529">
        <w:rPr>
          <w:rFonts w:asciiTheme="majorHAnsi" w:hAnsiTheme="majorHAnsi"/>
        </w:rPr>
        <w:t>Use behavioral analysis tools for early threat detection.</w:t>
      </w:r>
    </w:p>
    <w:p w14:paraId="462BA6DC" w14:textId="77777777" w:rsidR="00564529" w:rsidRPr="00564529" w:rsidRDefault="00564529" w:rsidP="008575B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hAnsiTheme="majorHAnsi"/>
        </w:rPr>
      </w:pPr>
      <w:r w:rsidRPr="00564529">
        <w:rPr>
          <w:rFonts w:asciiTheme="majorHAnsi" w:hAnsiTheme="majorHAnsi"/>
        </w:rPr>
        <w:t>Deploy EDR solutions to track malicious activity on devices.</w:t>
      </w:r>
    </w:p>
    <w:p w14:paraId="13AD302C" w14:textId="77777777" w:rsidR="00564529" w:rsidRPr="00564529" w:rsidRDefault="00564529" w:rsidP="008575B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hAnsiTheme="majorHAnsi"/>
        </w:rPr>
      </w:pPr>
      <w:r w:rsidRPr="00564529">
        <w:rPr>
          <w:rFonts w:asciiTheme="majorHAnsi" w:hAnsiTheme="majorHAnsi"/>
        </w:rPr>
        <w:t>Set up automated alerts for quicker threat identification.</w:t>
      </w:r>
    </w:p>
    <w:p w14:paraId="761DD130" w14:textId="77777777" w:rsidR="00564529" w:rsidRPr="00564529" w:rsidRDefault="00564529" w:rsidP="008575BF">
      <w:pPr>
        <w:pStyle w:val="ListParagraph"/>
        <w:numPr>
          <w:ilvl w:val="1"/>
          <w:numId w:val="1"/>
        </w:numPr>
        <w:shd w:val="clear" w:color="auto" w:fill="FFFFFF" w:themeFill="background1"/>
        <w:spacing w:after="0"/>
        <w:rPr>
          <w:rFonts w:asciiTheme="majorHAnsi" w:hAnsiTheme="majorHAnsi"/>
        </w:rPr>
      </w:pPr>
      <w:r w:rsidRPr="00564529">
        <w:rPr>
          <w:rFonts w:asciiTheme="majorHAnsi" w:hAnsiTheme="majorHAnsi"/>
        </w:rPr>
        <w:t>Use threat intelligence feeds for updated threat data.</w:t>
      </w:r>
    </w:p>
    <w:p w14:paraId="43302FB8" w14:textId="3A267658" w:rsidR="023B20B9" w:rsidRPr="008575BF" w:rsidRDefault="023B20B9" w:rsidP="008575BF">
      <w:pPr>
        <w:shd w:val="clear" w:color="auto" w:fill="FFFFFF" w:themeFill="background1"/>
        <w:spacing w:after="0"/>
        <w:rPr>
          <w:rFonts w:asciiTheme="majorHAnsi" w:hAnsiTheme="majorHAnsi"/>
        </w:rPr>
      </w:pPr>
    </w:p>
    <w:sectPr w:rsidR="023B20B9" w:rsidRPr="00857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71D60"/>
    <w:multiLevelType w:val="multilevel"/>
    <w:tmpl w:val="4DC03F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F1017"/>
    <w:multiLevelType w:val="multilevel"/>
    <w:tmpl w:val="1074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802DA"/>
    <w:multiLevelType w:val="multilevel"/>
    <w:tmpl w:val="386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7AF73"/>
    <w:multiLevelType w:val="hybridMultilevel"/>
    <w:tmpl w:val="7CB80508"/>
    <w:lvl w:ilvl="0" w:tplc="5484A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F88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6A3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5ED3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D8C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E6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608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EE9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0E4F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34875"/>
    <w:multiLevelType w:val="multilevel"/>
    <w:tmpl w:val="086A36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B9D"/>
    <w:multiLevelType w:val="multilevel"/>
    <w:tmpl w:val="A2EA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C6C73"/>
    <w:multiLevelType w:val="multilevel"/>
    <w:tmpl w:val="A5F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A7B72"/>
    <w:multiLevelType w:val="multilevel"/>
    <w:tmpl w:val="3CD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91991"/>
    <w:multiLevelType w:val="multilevel"/>
    <w:tmpl w:val="1484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D6742"/>
    <w:multiLevelType w:val="multilevel"/>
    <w:tmpl w:val="3EF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00852"/>
    <w:multiLevelType w:val="multilevel"/>
    <w:tmpl w:val="C8A0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9719C"/>
    <w:multiLevelType w:val="multilevel"/>
    <w:tmpl w:val="6D22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021843">
    <w:abstractNumId w:val="3"/>
  </w:num>
  <w:num w:numId="2" w16cid:durableId="1100905393">
    <w:abstractNumId w:val="4"/>
  </w:num>
  <w:num w:numId="3" w16cid:durableId="1058090271">
    <w:abstractNumId w:val="0"/>
  </w:num>
  <w:num w:numId="4" w16cid:durableId="241720232">
    <w:abstractNumId w:val="2"/>
  </w:num>
  <w:num w:numId="5" w16cid:durableId="406539953">
    <w:abstractNumId w:val="8"/>
  </w:num>
  <w:num w:numId="6" w16cid:durableId="1994606371">
    <w:abstractNumId w:val="5"/>
  </w:num>
  <w:num w:numId="7" w16cid:durableId="72435553">
    <w:abstractNumId w:val="6"/>
  </w:num>
  <w:num w:numId="8" w16cid:durableId="417216454">
    <w:abstractNumId w:val="10"/>
  </w:num>
  <w:num w:numId="9" w16cid:durableId="1977028845">
    <w:abstractNumId w:val="7"/>
  </w:num>
  <w:num w:numId="10" w16cid:durableId="1381898073">
    <w:abstractNumId w:val="1"/>
  </w:num>
  <w:num w:numId="11" w16cid:durableId="70393806">
    <w:abstractNumId w:val="11"/>
  </w:num>
  <w:num w:numId="12" w16cid:durableId="895820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332C88"/>
    <w:rsid w:val="000F7730"/>
    <w:rsid w:val="0017178C"/>
    <w:rsid w:val="001A1B45"/>
    <w:rsid w:val="001D5EC3"/>
    <w:rsid w:val="003A5D24"/>
    <w:rsid w:val="003C774F"/>
    <w:rsid w:val="003D313F"/>
    <w:rsid w:val="00414A21"/>
    <w:rsid w:val="00431E6A"/>
    <w:rsid w:val="0046079C"/>
    <w:rsid w:val="004A2C72"/>
    <w:rsid w:val="00564529"/>
    <w:rsid w:val="005B3863"/>
    <w:rsid w:val="005C0AD6"/>
    <w:rsid w:val="005F6DC2"/>
    <w:rsid w:val="0062075F"/>
    <w:rsid w:val="0062389A"/>
    <w:rsid w:val="00783774"/>
    <w:rsid w:val="007D46C6"/>
    <w:rsid w:val="008575BF"/>
    <w:rsid w:val="00A50DC7"/>
    <w:rsid w:val="00B03333"/>
    <w:rsid w:val="00BC182B"/>
    <w:rsid w:val="00C434D0"/>
    <w:rsid w:val="00C87BFF"/>
    <w:rsid w:val="00CB04B1"/>
    <w:rsid w:val="00CF51E1"/>
    <w:rsid w:val="00D162D4"/>
    <w:rsid w:val="00DC2E53"/>
    <w:rsid w:val="00EB1F7A"/>
    <w:rsid w:val="00FD6DA1"/>
    <w:rsid w:val="0140492E"/>
    <w:rsid w:val="023B20B9"/>
    <w:rsid w:val="18262D4A"/>
    <w:rsid w:val="1A2B0FD2"/>
    <w:rsid w:val="221B080B"/>
    <w:rsid w:val="240CA8C8"/>
    <w:rsid w:val="2E40EEFC"/>
    <w:rsid w:val="43332C88"/>
    <w:rsid w:val="4C62D5D3"/>
    <w:rsid w:val="54110779"/>
    <w:rsid w:val="556B1EF4"/>
    <w:rsid w:val="642C7E25"/>
    <w:rsid w:val="64E10EA2"/>
    <w:rsid w:val="7123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2C88"/>
  <w15:chartTrackingRefBased/>
  <w15:docId w15:val="{9BA16B1B-4D9C-4CE3-B6FE-464F4A5E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C0A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0A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Templeton</dc:creator>
  <cp:keywords/>
  <dc:description/>
  <cp:lastModifiedBy>Sebastian Salas Arancbia</cp:lastModifiedBy>
  <cp:revision>30</cp:revision>
  <dcterms:created xsi:type="dcterms:W3CDTF">2024-11-30T00:38:00Z</dcterms:created>
  <dcterms:modified xsi:type="dcterms:W3CDTF">2024-11-30T01:23:00Z</dcterms:modified>
</cp:coreProperties>
</file>