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737278" w14:textId="67A4EA10" w:rsidR="00E11B05" w:rsidRPr="005F59C1" w:rsidRDefault="64E10EA2" w:rsidP="023B20B9">
      <w:pPr>
        <w:pStyle w:val="Heading1"/>
      </w:pPr>
      <w:r w:rsidRPr="005F59C1">
        <w:t>Incident Response Report</w:t>
      </w:r>
    </w:p>
    <w:p w14:paraId="7AB44A59" w14:textId="5AB57D17" w:rsidR="00E11B05" w:rsidRPr="005F59C1" w:rsidRDefault="64E10EA2" w:rsidP="023B20B9">
      <w:pPr>
        <w:pStyle w:val="Heading2"/>
        <w:pBdr>
          <w:bottom w:val="nil"/>
        </w:pBdr>
        <w:shd w:val="clear" w:color="auto" w:fill="FFFFFF" w:themeFill="background1"/>
        <w:spacing w:before="0" w:after="0"/>
      </w:pPr>
      <w:r w:rsidRPr="005F59C1">
        <w:rPr>
          <w:rStyle w:val="Heading2Char"/>
        </w:rPr>
        <w:t>Summary</w:t>
      </w:r>
    </w:p>
    <w:p w14:paraId="4962090F" w14:textId="7F8400B0" w:rsidR="00E11B05" w:rsidRPr="005F59C1" w:rsidRDefault="64E10EA2" w:rsidP="023B20B9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5F59C1">
        <w:rPr>
          <w:rFonts w:asciiTheme="majorHAnsi" w:eastAsia="system-ui" w:hAnsiTheme="majorHAnsi" w:cs="system-ui"/>
          <w:b/>
          <w:bCs/>
          <w:color w:val="1F2328"/>
        </w:rPr>
        <w:t>Severity:</w:t>
      </w:r>
      <w:r w:rsidRPr="005F59C1">
        <w:rPr>
          <w:rFonts w:asciiTheme="majorHAnsi" w:eastAsia="system-ui" w:hAnsiTheme="majorHAnsi" w:cs="system-ui"/>
          <w:color w:val="1F2328"/>
        </w:rPr>
        <w:t xml:space="preserve"> Critical</w:t>
      </w:r>
    </w:p>
    <w:p w14:paraId="19E5E046" w14:textId="60A65508" w:rsidR="00E11B05" w:rsidRPr="005F59C1" w:rsidRDefault="64E10EA2" w:rsidP="023B20B9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after="0"/>
        <w:rPr>
          <w:rFonts w:asciiTheme="majorHAnsi" w:eastAsia="system-ui" w:hAnsiTheme="majorHAnsi" w:cs="system-ui"/>
          <w:color w:val="1F2328"/>
        </w:rPr>
      </w:pPr>
      <w:r w:rsidRPr="005F59C1">
        <w:rPr>
          <w:rFonts w:asciiTheme="majorHAnsi" w:eastAsia="system-ui" w:hAnsiTheme="majorHAnsi" w:cs="system-ui"/>
          <w:b/>
          <w:bCs/>
          <w:color w:val="1F2328"/>
        </w:rPr>
        <w:t>Priority:</w:t>
      </w:r>
      <w:r w:rsidRPr="005F59C1">
        <w:rPr>
          <w:rFonts w:asciiTheme="majorHAnsi" w:eastAsia="system-ui" w:hAnsiTheme="majorHAnsi" w:cs="system-ui"/>
          <w:color w:val="1F2328"/>
        </w:rPr>
        <w:t xml:space="preserve"> P1</w:t>
      </w:r>
    </w:p>
    <w:p w14:paraId="4F06E3CA" w14:textId="758FAFE3" w:rsidR="00E11B05" w:rsidRPr="005F59C1" w:rsidRDefault="64E10EA2" w:rsidP="023B20B9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after="0"/>
        <w:rPr>
          <w:rFonts w:asciiTheme="majorHAnsi" w:eastAsia="system-ui" w:hAnsiTheme="majorHAnsi" w:cs="system-ui"/>
          <w:color w:val="1F2328"/>
        </w:rPr>
      </w:pPr>
      <w:r w:rsidRPr="005F59C1">
        <w:rPr>
          <w:rFonts w:asciiTheme="majorHAnsi" w:eastAsia="system-ui" w:hAnsiTheme="majorHAnsi" w:cs="system-ui"/>
          <w:b/>
          <w:bCs/>
          <w:color w:val="1F2328"/>
        </w:rPr>
        <w:t>Asset(s) Affected:</w:t>
      </w:r>
      <w:r w:rsidRPr="005F59C1">
        <w:rPr>
          <w:rFonts w:asciiTheme="majorHAnsi" w:eastAsia="system-ui" w:hAnsiTheme="majorHAnsi" w:cs="system-ui"/>
          <w:color w:val="1F2328"/>
        </w:rPr>
        <w:t xml:space="preserve"> </w:t>
      </w:r>
      <w:r w:rsidR="00BE1076" w:rsidRPr="005F59C1">
        <w:rPr>
          <w:rFonts w:asciiTheme="majorHAnsi" w:eastAsia="system-ui" w:hAnsiTheme="majorHAnsi" w:cs="system-ui"/>
          <w:color w:val="1F2328"/>
        </w:rPr>
        <w:t>User workstation(s) running Windows OS</w:t>
      </w:r>
      <w:r w:rsidR="00BE1076" w:rsidRPr="005F59C1">
        <w:rPr>
          <w:rFonts w:asciiTheme="majorHAnsi" w:eastAsia="system-ui" w:hAnsiTheme="majorHAnsi" w:cs="system-ui"/>
          <w:color w:val="1F2328"/>
        </w:rPr>
        <w:t xml:space="preserve">, </w:t>
      </w:r>
      <w:r w:rsidR="00BE1076" w:rsidRPr="005F59C1">
        <w:rPr>
          <w:rFonts w:asciiTheme="majorHAnsi" w:eastAsia="system-ui" w:hAnsiTheme="majorHAnsi" w:cs="system-ui"/>
          <w:color w:val="1F2328"/>
        </w:rPr>
        <w:t>Security application (specific application uninstalled)</w:t>
      </w:r>
      <w:r w:rsidR="00BE1076" w:rsidRPr="005F59C1">
        <w:rPr>
          <w:rFonts w:asciiTheme="majorHAnsi" w:eastAsia="system-ui" w:hAnsiTheme="majorHAnsi" w:cs="system-ui"/>
          <w:color w:val="1F2328"/>
        </w:rPr>
        <w:t xml:space="preserve"> and </w:t>
      </w:r>
      <w:r w:rsidR="00B6571F" w:rsidRPr="005F59C1">
        <w:rPr>
          <w:rFonts w:asciiTheme="majorHAnsi" w:eastAsia="system-ui" w:hAnsiTheme="majorHAnsi" w:cs="system-ui"/>
          <w:color w:val="1F2328"/>
        </w:rPr>
        <w:t>Domain Controller (potential compromise due to hash dumping)</w:t>
      </w:r>
      <w:r w:rsidR="00B6571F" w:rsidRPr="005F59C1">
        <w:rPr>
          <w:rFonts w:asciiTheme="majorHAnsi" w:eastAsia="system-ui" w:hAnsiTheme="majorHAnsi" w:cs="system-ui"/>
          <w:color w:val="1F2328"/>
        </w:rPr>
        <w:t>.</w:t>
      </w:r>
    </w:p>
    <w:p w14:paraId="117C6D0A" w14:textId="134FE98E" w:rsidR="00E11B05" w:rsidRPr="005F59C1" w:rsidRDefault="64E10EA2" w:rsidP="023B20B9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after="0"/>
        <w:rPr>
          <w:rFonts w:asciiTheme="majorHAnsi" w:eastAsia="system-ui" w:hAnsiTheme="majorHAnsi" w:cs="system-ui"/>
          <w:color w:val="1F2328"/>
        </w:rPr>
      </w:pPr>
      <w:r w:rsidRPr="005F59C1">
        <w:rPr>
          <w:rFonts w:asciiTheme="majorHAnsi" w:eastAsia="system-ui" w:hAnsiTheme="majorHAnsi" w:cs="system-ui"/>
          <w:b/>
          <w:bCs/>
          <w:color w:val="1F2328"/>
        </w:rPr>
        <w:t>Incident Owner:</w:t>
      </w:r>
      <w:r w:rsidRPr="005F59C1">
        <w:rPr>
          <w:rFonts w:asciiTheme="majorHAnsi" w:eastAsia="system-ui" w:hAnsiTheme="majorHAnsi" w:cs="system-ui"/>
          <w:color w:val="1F2328"/>
        </w:rPr>
        <w:t xml:space="preserve"> </w:t>
      </w:r>
      <w:r w:rsidR="00B6571F" w:rsidRPr="005F59C1">
        <w:rPr>
          <w:rFonts w:asciiTheme="majorHAnsi" w:eastAsia="system-ui" w:hAnsiTheme="majorHAnsi" w:cs="system-ui"/>
          <w:color w:val="1F2328"/>
        </w:rPr>
        <w:t>Sebastian Salas</w:t>
      </w:r>
    </w:p>
    <w:p w14:paraId="47A4A1BE" w14:textId="57CDD0A9" w:rsidR="00E11B05" w:rsidRPr="005F59C1" w:rsidRDefault="64E10EA2" w:rsidP="023B20B9">
      <w:pPr>
        <w:pStyle w:val="ListParagraph"/>
        <w:numPr>
          <w:ilvl w:val="0"/>
          <w:numId w:val="1"/>
        </w:numPr>
        <w:shd w:val="clear" w:color="auto" w:fill="FFFFFF" w:themeFill="background1"/>
        <w:spacing w:before="60" w:after="0"/>
        <w:rPr>
          <w:rFonts w:asciiTheme="majorHAnsi" w:eastAsia="system-ui" w:hAnsiTheme="majorHAnsi" w:cs="system-ui"/>
          <w:color w:val="1F2328"/>
        </w:rPr>
      </w:pPr>
      <w:r w:rsidRPr="005F59C1">
        <w:rPr>
          <w:rFonts w:asciiTheme="majorHAnsi" w:eastAsia="system-ui" w:hAnsiTheme="majorHAnsi" w:cs="system-ui"/>
          <w:b/>
          <w:bCs/>
          <w:color w:val="1F2328"/>
        </w:rPr>
        <w:t>Contact Information:</w:t>
      </w:r>
      <w:r w:rsidRPr="005F59C1">
        <w:rPr>
          <w:rFonts w:asciiTheme="majorHAnsi" w:eastAsia="system-ui" w:hAnsiTheme="majorHAnsi" w:cs="system-ui"/>
          <w:color w:val="1F2328"/>
        </w:rPr>
        <w:t xml:space="preserve"> </w:t>
      </w:r>
      <w:r w:rsidR="00B6571F" w:rsidRPr="005F59C1">
        <w:rPr>
          <w:rFonts w:asciiTheme="majorHAnsi" w:eastAsia="system-ui" w:hAnsiTheme="majorHAnsi" w:cs="system-ui"/>
          <w:color w:val="1F2328"/>
        </w:rPr>
        <w:t>sebasala@ensign.edu</w:t>
      </w:r>
    </w:p>
    <w:p w14:paraId="2C078E63" w14:textId="4EFD9D57" w:rsidR="00E11B05" w:rsidRPr="005F59C1" w:rsidRDefault="00E11B05">
      <w:pPr>
        <w:rPr>
          <w:rFonts w:asciiTheme="majorHAnsi" w:hAnsiTheme="majorHAnsi"/>
        </w:rPr>
      </w:pPr>
    </w:p>
    <w:p w14:paraId="3B4CB674" w14:textId="69358DF6" w:rsidR="64E10EA2" w:rsidRPr="005F59C1" w:rsidRDefault="64E10EA2" w:rsidP="023B20B9">
      <w:pPr>
        <w:pStyle w:val="Heading2"/>
      </w:pPr>
      <w:r w:rsidRPr="005F59C1">
        <w:t>Incident Timeline</w:t>
      </w:r>
    </w:p>
    <w:p w14:paraId="4B5231AD" w14:textId="6294E8C5" w:rsidR="023B20B9" w:rsidRPr="005F59C1" w:rsidRDefault="00417D67" w:rsidP="023B20B9">
      <w:pPr>
        <w:pStyle w:val="Heading2"/>
        <w:pBdr>
          <w:bottom w:val="nil"/>
        </w:pBdr>
        <w:shd w:val="clear" w:color="auto" w:fill="FFFFFF" w:themeFill="background1"/>
        <w:spacing w:before="0" w:after="0"/>
        <w:rPr>
          <w:rFonts w:eastAsia="system-ui" w:cs="system-ui"/>
          <w:color w:val="1F2328"/>
          <w:sz w:val="24"/>
          <w:szCs w:val="24"/>
        </w:rPr>
      </w:pPr>
      <w:r w:rsidRPr="005F59C1">
        <w:rPr>
          <w:rFonts w:eastAsia="system-ui" w:cs="system-ui"/>
          <w:color w:val="1F2328"/>
          <w:sz w:val="24"/>
          <w:szCs w:val="24"/>
        </w:rPr>
        <w:t>The incident began with a user downloading and opening a macro-enabled Excel file, triggering malicious macros for initial access. A Word document was also executed, leading to a command prompt reaching an unknown IP, likely for Command-and-Control (C2) communication or further malware download. The attacker downloaded and executed a malicious payload (*a.exe*), followed by mounting an ISO file containing a script that executed another program. Using WMIC, the attacker uninstalled a security application to evade detection and subsequently dumped password hashes from the LSASS process for credential theft and lateral movement. These actions suggest a targeted attack employing phishing, security evasion, and credential dumping techniques to compromise the network. Immediate containment, remediation, and investigation are critical to mitigate further impact.</w:t>
      </w:r>
      <w:r w:rsidRPr="005F59C1">
        <w:rPr>
          <w:rFonts w:eastAsia="system-ui" w:cs="system-ui"/>
          <w:color w:val="1F2328"/>
          <w:sz w:val="24"/>
          <w:szCs w:val="24"/>
        </w:rPr>
        <w:t xml:space="preserve"> </w:t>
      </w:r>
    </w:p>
    <w:p w14:paraId="4FE08E09" w14:textId="77777777" w:rsidR="00E7282E" w:rsidRPr="005F59C1" w:rsidRDefault="00E7282E" w:rsidP="00E7282E">
      <w:pPr>
        <w:rPr>
          <w:rFonts w:asciiTheme="majorHAnsi" w:hAnsiTheme="majorHAnsi"/>
        </w:rPr>
      </w:pPr>
    </w:p>
    <w:p w14:paraId="71054FAB" w14:textId="23F5F2E3" w:rsidR="64E10EA2" w:rsidRPr="005F59C1" w:rsidRDefault="64E10EA2" w:rsidP="023B20B9">
      <w:pPr>
        <w:pStyle w:val="Heading2"/>
        <w:pBdr>
          <w:bottom w:val="nil"/>
        </w:pBdr>
        <w:shd w:val="clear" w:color="auto" w:fill="FFFFFF" w:themeFill="background1"/>
        <w:spacing w:before="0" w:after="0"/>
      </w:pPr>
      <w:r w:rsidRPr="005F59C1">
        <w:rPr>
          <w:rStyle w:val="Heading2Char"/>
        </w:rPr>
        <w:t>Triage and Analysis</w:t>
      </w:r>
    </w:p>
    <w:p w14:paraId="61BAA575" w14:textId="77777777" w:rsidR="00F74978" w:rsidRPr="00F74978" w:rsidRDefault="00F74978" w:rsidP="00F74978">
      <w:pPr>
        <w:rPr>
          <w:rFonts w:asciiTheme="majorHAnsi" w:eastAsia="system-ui" w:hAnsiTheme="majorHAnsi" w:cs="system-ui"/>
          <w:color w:val="1F2328"/>
        </w:rPr>
      </w:pPr>
      <w:r w:rsidRPr="00F74978">
        <w:rPr>
          <w:rFonts w:asciiTheme="majorHAnsi" w:eastAsia="system-ui" w:hAnsiTheme="majorHAnsi" w:cs="system-ui"/>
          <w:color w:val="1F2328"/>
        </w:rPr>
        <w:t>Incident Overview:</w:t>
      </w:r>
    </w:p>
    <w:p w14:paraId="506A59F0" w14:textId="77777777" w:rsidR="00F74978" w:rsidRPr="00F74978" w:rsidRDefault="00F74978" w:rsidP="00F74978">
      <w:pPr>
        <w:numPr>
          <w:ilvl w:val="0"/>
          <w:numId w:val="2"/>
        </w:numPr>
        <w:rPr>
          <w:rFonts w:asciiTheme="majorHAnsi" w:eastAsia="system-ui" w:hAnsiTheme="majorHAnsi" w:cs="system-ui"/>
          <w:color w:val="1F2328"/>
        </w:rPr>
      </w:pPr>
      <w:r w:rsidRPr="00F74978">
        <w:rPr>
          <w:rFonts w:asciiTheme="majorHAnsi" w:eastAsia="system-ui" w:hAnsiTheme="majorHAnsi" w:cs="system-ui"/>
          <w:color w:val="1F2328"/>
        </w:rPr>
        <w:t>Description: The system executed two suspicious commands using the Windows Command Processor (cmd.exe), which invoked a PowerShell script to download and execute Invoke-Mimikatz, a tool designed for credential dumping, from a remote GitHub URL.</w:t>
      </w:r>
    </w:p>
    <w:p w14:paraId="1B091D43" w14:textId="583CD06C" w:rsidR="00F74978" w:rsidRPr="005F59C1" w:rsidRDefault="00F74978" w:rsidP="00F74978">
      <w:pPr>
        <w:numPr>
          <w:ilvl w:val="0"/>
          <w:numId w:val="2"/>
        </w:numPr>
        <w:rPr>
          <w:rFonts w:asciiTheme="majorHAnsi" w:eastAsia="system-ui" w:hAnsiTheme="majorHAnsi" w:cs="system-ui"/>
          <w:color w:val="1F2328"/>
        </w:rPr>
      </w:pPr>
      <w:r w:rsidRPr="00F74978">
        <w:rPr>
          <w:rFonts w:asciiTheme="majorHAnsi" w:eastAsia="system-ui" w:hAnsiTheme="majorHAnsi" w:cs="system-ui"/>
          <w:color w:val="1F2328"/>
        </w:rPr>
        <w:t>Detection Method: Wazuh, using Sysmon logs, triggered alerts based on command-line anomalies</w:t>
      </w:r>
      <w:r w:rsidR="00ED378D" w:rsidRPr="005F59C1">
        <w:rPr>
          <w:rFonts w:asciiTheme="majorHAnsi" w:eastAsia="system-ui" w:hAnsiTheme="majorHAnsi" w:cs="system-ui"/>
          <w:color w:val="1F2328"/>
        </w:rPr>
        <w:t xml:space="preserve">. </w:t>
      </w:r>
      <w:r w:rsidRPr="00F74978">
        <w:rPr>
          <w:rFonts w:asciiTheme="majorHAnsi" w:eastAsia="system-ui" w:hAnsiTheme="majorHAnsi" w:cs="system-ui"/>
          <w:color w:val="1F2328"/>
        </w:rPr>
        <w:t>Both events involved cmd.exe processes executed by the system (NT AUTHORITY\SYSTEM) with abnormal parent processes (splunkd.exe).</w:t>
      </w:r>
    </w:p>
    <w:p w14:paraId="0D09B984" w14:textId="77777777" w:rsidR="00B73794" w:rsidRPr="005F59C1" w:rsidRDefault="00B73794" w:rsidP="00B73794">
      <w:pPr>
        <w:rPr>
          <w:rFonts w:asciiTheme="majorHAnsi" w:eastAsia="system-ui" w:hAnsiTheme="majorHAnsi" w:cs="system-ui"/>
          <w:color w:val="1F2328"/>
        </w:rPr>
      </w:pPr>
    </w:p>
    <w:p w14:paraId="3B1DE9B8" w14:textId="77777777" w:rsidR="00B73794" w:rsidRPr="005F59C1" w:rsidRDefault="00B73794" w:rsidP="00B73794">
      <w:pPr>
        <w:rPr>
          <w:rFonts w:asciiTheme="majorHAnsi" w:eastAsia="system-ui" w:hAnsiTheme="majorHAnsi" w:cs="system-ui"/>
          <w:color w:val="1F2328"/>
        </w:rPr>
      </w:pPr>
    </w:p>
    <w:p w14:paraId="5D10D183" w14:textId="77777777" w:rsidR="00B73794" w:rsidRPr="00B73794" w:rsidRDefault="00B73794" w:rsidP="00B73794">
      <w:pPr>
        <w:rPr>
          <w:rFonts w:asciiTheme="majorHAnsi" w:eastAsia="system-ui" w:hAnsiTheme="majorHAnsi" w:cs="system-ui"/>
          <w:b/>
          <w:bCs/>
          <w:color w:val="1F2328"/>
        </w:rPr>
      </w:pPr>
      <w:r w:rsidRPr="00B73794">
        <w:rPr>
          <w:rFonts w:asciiTheme="majorHAnsi" w:eastAsia="system-ui" w:hAnsiTheme="majorHAnsi" w:cs="system-ui"/>
          <w:b/>
          <w:bCs/>
          <w:color w:val="1F2328"/>
        </w:rPr>
        <w:t>Indicators of Compromise (IOCs):</w:t>
      </w:r>
    </w:p>
    <w:p w14:paraId="694274A4" w14:textId="77777777" w:rsidR="00B73794" w:rsidRPr="005F59C1" w:rsidRDefault="00B73794" w:rsidP="00B73794">
      <w:pPr>
        <w:numPr>
          <w:ilvl w:val="0"/>
          <w:numId w:val="3"/>
        </w:numPr>
        <w:rPr>
          <w:rFonts w:asciiTheme="majorHAnsi" w:eastAsia="system-ui" w:hAnsiTheme="majorHAnsi" w:cs="system-ui"/>
          <w:color w:val="1F2328"/>
        </w:rPr>
      </w:pPr>
      <w:r w:rsidRPr="00B73794">
        <w:rPr>
          <w:rFonts w:asciiTheme="majorHAnsi" w:eastAsia="system-ui" w:hAnsiTheme="majorHAnsi" w:cs="system-ui"/>
          <w:b/>
          <w:bCs/>
          <w:color w:val="1F2328"/>
        </w:rPr>
        <w:t>Command-Line Arguments</w:t>
      </w:r>
      <w:r w:rsidRPr="00B73794">
        <w:rPr>
          <w:rFonts w:asciiTheme="majorHAnsi" w:eastAsia="system-ui" w:hAnsiTheme="majorHAnsi" w:cs="system-ui"/>
          <w:color w:val="1F2328"/>
        </w:rPr>
        <w:t>:</w:t>
      </w:r>
    </w:p>
    <w:p w14:paraId="62262B69" w14:textId="755CBE82" w:rsidR="005F59C1" w:rsidRDefault="00F41BE0" w:rsidP="00F41BE0">
      <w:pPr>
        <w:rPr>
          <w:rFonts w:asciiTheme="majorHAnsi" w:eastAsia="system-ui" w:hAnsiTheme="majorHAnsi" w:cs="system-ui"/>
          <w:color w:val="1F2328"/>
        </w:rPr>
      </w:pPr>
      <w:r w:rsidRPr="005F59C1">
        <w:rPr>
          <w:rFonts w:asciiTheme="majorHAnsi" w:eastAsia="system-ui" w:hAnsiTheme="majorHAnsi" w:cs="system-ui"/>
          <w:color w:val="1F2328"/>
        </w:rPr>
        <w:drawing>
          <wp:inline distT="0" distB="0" distL="0" distR="0" wp14:anchorId="192BE0AE" wp14:editId="649A50E4">
            <wp:extent cx="5000625" cy="305594"/>
            <wp:effectExtent l="0" t="0" r="0" b="0"/>
            <wp:docPr id="88119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98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0099" cy="31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FF1" w:rsidRPr="005F59C1">
        <w:rPr>
          <w:rFonts w:asciiTheme="majorHAnsi" w:eastAsia="system-ui" w:hAnsiTheme="majorHAnsi" w:cs="system-ui"/>
          <w:color w:val="1F2328"/>
        </w:rPr>
        <w:drawing>
          <wp:inline distT="0" distB="0" distL="0" distR="0" wp14:anchorId="34B71929" wp14:editId="2BC5EE49">
            <wp:extent cx="4857750" cy="567256"/>
            <wp:effectExtent l="0" t="0" r="0" b="4445"/>
            <wp:docPr id="16952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5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6976" cy="56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6F20" w14:textId="77777777" w:rsidR="005F59C1" w:rsidRPr="00B73794" w:rsidRDefault="005F59C1" w:rsidP="00F41BE0">
      <w:pPr>
        <w:rPr>
          <w:rFonts w:asciiTheme="majorHAnsi" w:eastAsia="system-ui" w:hAnsiTheme="majorHAnsi" w:cs="system-ui"/>
          <w:color w:val="1F2328"/>
        </w:rPr>
      </w:pPr>
    </w:p>
    <w:p w14:paraId="43DEA78D" w14:textId="77777777" w:rsidR="0038177C" w:rsidRPr="005F59C1" w:rsidRDefault="00B73794" w:rsidP="00B73794">
      <w:pPr>
        <w:numPr>
          <w:ilvl w:val="0"/>
          <w:numId w:val="3"/>
        </w:numPr>
        <w:rPr>
          <w:rFonts w:asciiTheme="majorHAnsi" w:eastAsia="system-ui" w:hAnsiTheme="majorHAnsi" w:cs="system-ui"/>
          <w:color w:val="1F2328"/>
        </w:rPr>
      </w:pPr>
      <w:r w:rsidRPr="00B73794">
        <w:rPr>
          <w:rFonts w:asciiTheme="majorHAnsi" w:eastAsia="system-ui" w:hAnsiTheme="majorHAnsi" w:cs="system-ui"/>
          <w:b/>
          <w:bCs/>
          <w:color w:val="1F2328"/>
        </w:rPr>
        <w:t>Parent Process</w:t>
      </w:r>
      <w:r w:rsidRPr="00B73794">
        <w:rPr>
          <w:rFonts w:asciiTheme="majorHAnsi" w:eastAsia="system-ui" w:hAnsiTheme="majorHAnsi" w:cs="system-ui"/>
          <w:color w:val="1F2328"/>
        </w:rPr>
        <w:t xml:space="preserve">: </w:t>
      </w:r>
    </w:p>
    <w:p w14:paraId="1A5046CD" w14:textId="4FCEB68C" w:rsidR="00B73794" w:rsidRPr="005F59C1" w:rsidRDefault="0038177C" w:rsidP="0038177C">
      <w:pPr>
        <w:rPr>
          <w:rFonts w:asciiTheme="majorHAnsi" w:eastAsia="system-ui" w:hAnsiTheme="majorHAnsi" w:cs="system-ui"/>
          <w:color w:val="1F2328"/>
        </w:rPr>
      </w:pPr>
      <w:r w:rsidRPr="005F59C1">
        <w:rPr>
          <w:rFonts w:asciiTheme="majorHAnsi" w:eastAsia="system-ui" w:hAnsiTheme="majorHAnsi" w:cs="system-ui"/>
          <w:color w:val="1F2328"/>
        </w:rPr>
        <w:drawing>
          <wp:inline distT="0" distB="0" distL="0" distR="0" wp14:anchorId="1F731B74" wp14:editId="1DF0E66B">
            <wp:extent cx="3772426" cy="419158"/>
            <wp:effectExtent l="0" t="0" r="0" b="0"/>
            <wp:docPr id="90537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77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1A6F" w14:textId="77777777" w:rsidR="00FD3F66" w:rsidRPr="005F59C1" w:rsidRDefault="00FD3F66" w:rsidP="0038177C">
      <w:pPr>
        <w:rPr>
          <w:rFonts w:asciiTheme="majorHAnsi" w:eastAsia="system-ui" w:hAnsiTheme="majorHAnsi" w:cs="system-ui"/>
          <w:color w:val="1F2328"/>
        </w:rPr>
      </w:pPr>
    </w:p>
    <w:p w14:paraId="567A8BE5" w14:textId="77777777" w:rsidR="00FD3F66" w:rsidRPr="00FD3F66" w:rsidRDefault="00FD3F66" w:rsidP="00FD3F66">
      <w:pPr>
        <w:rPr>
          <w:rFonts w:asciiTheme="majorHAnsi" w:eastAsia="system-ui" w:hAnsiTheme="majorHAnsi" w:cs="system-ui"/>
          <w:color w:val="1F2328"/>
        </w:rPr>
      </w:pPr>
      <w:r w:rsidRPr="00FD3F66">
        <w:rPr>
          <w:rFonts w:asciiTheme="majorHAnsi" w:eastAsia="system-ui" w:hAnsiTheme="majorHAnsi" w:cs="system-ui"/>
          <w:b/>
          <w:bCs/>
          <w:color w:val="1F2328"/>
        </w:rPr>
        <w:t>Process Information</w:t>
      </w:r>
      <w:r w:rsidRPr="00FD3F66">
        <w:rPr>
          <w:rFonts w:asciiTheme="majorHAnsi" w:eastAsia="system-ui" w:hAnsiTheme="majorHAnsi" w:cs="system-ui"/>
          <w:color w:val="1F2328"/>
        </w:rPr>
        <w:t>:</w:t>
      </w:r>
    </w:p>
    <w:p w14:paraId="3655A409" w14:textId="77777777" w:rsidR="00FD3F66" w:rsidRPr="00FD3F66" w:rsidRDefault="00FD3F66" w:rsidP="00FD3F66">
      <w:pPr>
        <w:numPr>
          <w:ilvl w:val="0"/>
          <w:numId w:val="5"/>
        </w:numPr>
        <w:rPr>
          <w:rFonts w:asciiTheme="majorHAnsi" w:eastAsia="system-ui" w:hAnsiTheme="majorHAnsi" w:cs="system-ui"/>
          <w:color w:val="1F2328"/>
        </w:rPr>
      </w:pPr>
      <w:r w:rsidRPr="00FD3F66">
        <w:rPr>
          <w:rFonts w:asciiTheme="majorHAnsi" w:eastAsia="system-ui" w:hAnsiTheme="majorHAnsi" w:cs="system-ui"/>
          <w:color w:val="1F2328"/>
        </w:rPr>
        <w:t>cmd.exe located at C:\Windows\System32\cmd.exe</w:t>
      </w:r>
    </w:p>
    <w:p w14:paraId="57D3E83D" w14:textId="5B4193C6" w:rsidR="00C15D06" w:rsidRPr="005F59C1" w:rsidRDefault="00FD3F66" w:rsidP="0038177C">
      <w:pPr>
        <w:numPr>
          <w:ilvl w:val="0"/>
          <w:numId w:val="5"/>
        </w:numPr>
        <w:rPr>
          <w:rFonts w:asciiTheme="majorHAnsi" w:eastAsia="system-ui" w:hAnsiTheme="majorHAnsi" w:cs="system-ui"/>
          <w:color w:val="1F2328"/>
        </w:rPr>
      </w:pPr>
      <w:r w:rsidRPr="00FD3F66">
        <w:rPr>
          <w:rFonts w:asciiTheme="majorHAnsi" w:eastAsia="system-ui" w:hAnsiTheme="majorHAnsi" w:cs="system-ui"/>
          <w:color w:val="1F2328"/>
        </w:rPr>
        <w:t>Parent process: C:\Users\Public\splunkd.exe (which may be an abnormal or compromised process).</w:t>
      </w:r>
    </w:p>
    <w:p w14:paraId="089179E5" w14:textId="06A4F8CD" w:rsidR="00FD3F66" w:rsidRPr="005F59C1" w:rsidRDefault="008B54F7" w:rsidP="00FD3F66">
      <w:pPr>
        <w:rPr>
          <w:rFonts w:asciiTheme="majorHAnsi" w:eastAsia="system-ui" w:hAnsiTheme="majorHAnsi" w:cs="system-ui"/>
          <w:color w:val="1F2328"/>
        </w:rPr>
      </w:pPr>
      <w:r w:rsidRPr="005F59C1">
        <w:rPr>
          <w:rFonts w:asciiTheme="majorHAnsi" w:eastAsia="system-ui" w:hAnsiTheme="majorHAnsi" w:cs="system-ui"/>
          <w:color w:val="1F2328"/>
        </w:rPr>
        <w:t>URLs:</w:t>
      </w:r>
    </w:p>
    <w:p w14:paraId="1903687E" w14:textId="5D36F8D5" w:rsidR="008B54F7" w:rsidRDefault="00CD4604" w:rsidP="00FD3F66">
      <w:pPr>
        <w:rPr>
          <w:rFonts w:asciiTheme="majorHAnsi" w:eastAsia="system-ui" w:hAnsiTheme="majorHAnsi" w:cs="system-ui"/>
          <w:color w:val="1F2328"/>
        </w:rPr>
      </w:pPr>
      <w:r w:rsidRPr="005F59C1">
        <w:rPr>
          <w:rFonts w:asciiTheme="majorHAnsi" w:eastAsia="system-ui" w:hAnsiTheme="majorHAnsi" w:cs="system-ui"/>
          <w:color w:val="1F2328"/>
        </w:rPr>
        <w:drawing>
          <wp:inline distT="0" distB="0" distL="0" distR="0" wp14:anchorId="20F4FB0B" wp14:editId="43D45081">
            <wp:extent cx="5943600" cy="688340"/>
            <wp:effectExtent l="0" t="0" r="0" b="0"/>
            <wp:docPr id="100569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90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948E" w14:textId="77777777" w:rsidR="005F59C1" w:rsidRPr="005F59C1" w:rsidRDefault="005F59C1" w:rsidP="00FD3F66">
      <w:pPr>
        <w:rPr>
          <w:rFonts w:asciiTheme="majorHAnsi" w:eastAsia="system-ui" w:hAnsiTheme="majorHAnsi" w:cs="system-ui"/>
          <w:color w:val="1F2328"/>
        </w:rPr>
      </w:pPr>
    </w:p>
    <w:p w14:paraId="1739E933" w14:textId="77777777" w:rsidR="00C15D06" w:rsidRPr="00C15D06" w:rsidRDefault="00C15D06" w:rsidP="00C15D06">
      <w:pPr>
        <w:rPr>
          <w:rFonts w:asciiTheme="majorHAnsi" w:eastAsia="system-ui" w:hAnsiTheme="majorHAnsi" w:cs="system-ui"/>
          <w:b/>
          <w:bCs/>
          <w:color w:val="1F2328"/>
        </w:rPr>
      </w:pPr>
      <w:r w:rsidRPr="00C15D06">
        <w:rPr>
          <w:rFonts w:asciiTheme="majorHAnsi" w:eastAsia="system-ui" w:hAnsiTheme="majorHAnsi" w:cs="system-ui"/>
          <w:b/>
          <w:bCs/>
          <w:color w:val="1F2328"/>
        </w:rPr>
        <w:t>Scope and Impact:</w:t>
      </w:r>
    </w:p>
    <w:p w14:paraId="23B3F7FD" w14:textId="77777777" w:rsidR="00C15D06" w:rsidRPr="00C15D06" w:rsidRDefault="00C15D06" w:rsidP="00C15D06">
      <w:pPr>
        <w:numPr>
          <w:ilvl w:val="0"/>
          <w:numId w:val="4"/>
        </w:numPr>
        <w:rPr>
          <w:rFonts w:asciiTheme="majorHAnsi" w:eastAsia="system-ui" w:hAnsiTheme="majorHAnsi" w:cs="system-ui"/>
          <w:color w:val="1F2328"/>
        </w:rPr>
      </w:pPr>
      <w:r w:rsidRPr="00C15D06">
        <w:rPr>
          <w:rFonts w:asciiTheme="majorHAnsi" w:eastAsia="system-ui" w:hAnsiTheme="majorHAnsi" w:cs="system-ui"/>
          <w:b/>
          <w:bCs/>
          <w:color w:val="1F2328"/>
        </w:rPr>
        <w:t>Scope</w:t>
      </w:r>
      <w:r w:rsidRPr="00C15D06">
        <w:rPr>
          <w:rFonts w:asciiTheme="majorHAnsi" w:eastAsia="system-ui" w:hAnsiTheme="majorHAnsi" w:cs="system-ui"/>
          <w:color w:val="1F2328"/>
        </w:rPr>
        <w:t>: Internal system (winterfell) is involved; potential credential theft via Mimikatz tool.</w:t>
      </w:r>
    </w:p>
    <w:p w14:paraId="4A3D60B4" w14:textId="77777777" w:rsidR="00C15D06" w:rsidRPr="005F59C1" w:rsidRDefault="00C15D06" w:rsidP="00C15D06">
      <w:pPr>
        <w:numPr>
          <w:ilvl w:val="0"/>
          <w:numId w:val="4"/>
        </w:numPr>
        <w:rPr>
          <w:rFonts w:asciiTheme="majorHAnsi" w:eastAsia="system-ui" w:hAnsiTheme="majorHAnsi" w:cs="system-ui"/>
          <w:color w:val="1F2328"/>
        </w:rPr>
      </w:pPr>
      <w:r w:rsidRPr="00C15D06">
        <w:rPr>
          <w:rFonts w:asciiTheme="majorHAnsi" w:eastAsia="system-ui" w:hAnsiTheme="majorHAnsi" w:cs="system-ui"/>
          <w:b/>
          <w:bCs/>
          <w:color w:val="1F2328"/>
        </w:rPr>
        <w:t>Impact</w:t>
      </w:r>
      <w:r w:rsidRPr="00C15D06">
        <w:rPr>
          <w:rFonts w:asciiTheme="majorHAnsi" w:eastAsia="system-ui" w:hAnsiTheme="majorHAnsi" w:cs="system-ui"/>
          <w:color w:val="1F2328"/>
        </w:rPr>
        <w:t>: Possible compromise of sensitive credentials and system integrity.</w:t>
      </w:r>
    </w:p>
    <w:p w14:paraId="1CC28C4C" w14:textId="77777777" w:rsidR="00C15D06" w:rsidRPr="005F59C1" w:rsidRDefault="00C15D06" w:rsidP="00C15D06">
      <w:pPr>
        <w:rPr>
          <w:rFonts w:asciiTheme="majorHAnsi" w:eastAsia="system-ui" w:hAnsiTheme="majorHAnsi" w:cs="system-ui"/>
          <w:color w:val="1F2328"/>
        </w:rPr>
      </w:pPr>
    </w:p>
    <w:p w14:paraId="3244CE6C" w14:textId="679C8EE0" w:rsidR="00C15D06" w:rsidRPr="005F59C1" w:rsidRDefault="00B44D67" w:rsidP="00C15D06">
      <w:pPr>
        <w:rPr>
          <w:rFonts w:asciiTheme="majorHAnsi" w:eastAsia="system-ui" w:hAnsiTheme="majorHAnsi" w:cs="system-ui"/>
          <w:color w:val="1F2328"/>
        </w:rPr>
      </w:pPr>
      <w:r w:rsidRPr="005F59C1">
        <w:rPr>
          <w:rFonts w:asciiTheme="majorHAnsi" w:eastAsia="system-ui" w:hAnsiTheme="majorHAnsi" w:cs="system-ui"/>
          <w:color w:val="1F2328"/>
        </w:rPr>
        <w:lastRenderedPageBreak/>
        <w:t>Timestamps:</w:t>
      </w:r>
      <w:r w:rsidRPr="005F59C1">
        <w:rPr>
          <w:rFonts w:asciiTheme="majorHAnsi" w:eastAsia="system-ui" w:hAnsiTheme="majorHAnsi" w:cs="system-ui"/>
          <w:color w:val="1F2328"/>
        </w:rPr>
        <w:br/>
      </w:r>
      <w:r w:rsidRPr="005F59C1">
        <w:rPr>
          <w:rFonts w:asciiTheme="majorHAnsi" w:eastAsia="system-ui" w:hAnsiTheme="majorHAnsi" w:cs="system-ui"/>
          <w:color w:val="1F2328"/>
        </w:rPr>
        <w:br/>
      </w:r>
      <w:r w:rsidR="00D27CE6" w:rsidRPr="005F59C1">
        <w:rPr>
          <w:rFonts w:asciiTheme="majorHAnsi" w:eastAsia="system-ui" w:hAnsiTheme="majorHAnsi" w:cs="system-ui"/>
          <w:color w:val="1F2328"/>
        </w:rPr>
        <w:drawing>
          <wp:inline distT="0" distB="0" distL="0" distR="0" wp14:anchorId="7C220602" wp14:editId="10B36306">
            <wp:extent cx="5943600" cy="1460500"/>
            <wp:effectExtent l="0" t="0" r="0" b="6350"/>
            <wp:docPr id="14392676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6761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86B0" w14:textId="3227CD29" w:rsidR="002A251D" w:rsidRPr="00C15D06" w:rsidRDefault="002A251D" w:rsidP="00C15D06">
      <w:pPr>
        <w:rPr>
          <w:rFonts w:asciiTheme="majorHAnsi" w:eastAsia="system-ui" w:hAnsiTheme="majorHAnsi" w:cs="system-ui"/>
          <w:color w:val="1F2328"/>
        </w:rPr>
      </w:pPr>
      <w:r w:rsidRPr="005F59C1">
        <w:rPr>
          <w:rFonts w:asciiTheme="majorHAnsi" w:eastAsia="system-ui" w:hAnsiTheme="majorHAnsi" w:cs="system-ui"/>
          <w:color w:val="1F2328"/>
        </w:rPr>
        <w:drawing>
          <wp:inline distT="0" distB="0" distL="0" distR="0" wp14:anchorId="3BF67E2E" wp14:editId="3EE2A1C4">
            <wp:extent cx="5943600" cy="725805"/>
            <wp:effectExtent l="0" t="0" r="0" b="0"/>
            <wp:docPr id="31346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69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CD9F" w14:textId="1CBED99E" w:rsidR="023B20B9" w:rsidRPr="005F59C1" w:rsidRDefault="023B20B9">
      <w:pPr>
        <w:rPr>
          <w:rFonts w:asciiTheme="majorHAnsi" w:hAnsiTheme="majorHAnsi"/>
        </w:rPr>
      </w:pPr>
    </w:p>
    <w:p w14:paraId="6F39AE52" w14:textId="65D06CBD" w:rsidR="64E10EA2" w:rsidRPr="005F59C1" w:rsidRDefault="64E10EA2" w:rsidP="023B20B9">
      <w:pPr>
        <w:pStyle w:val="Heading2"/>
      </w:pPr>
      <w:r w:rsidRPr="005F59C1">
        <w:t>Containment and Neutralization (Short-term/Triage)</w:t>
      </w:r>
    </w:p>
    <w:p w14:paraId="72B19237" w14:textId="4F40BF6E" w:rsidR="005F59C1" w:rsidRPr="005F59C1" w:rsidRDefault="005F59C1" w:rsidP="005F59C1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Theme="majorHAnsi" w:eastAsia="system-ui" w:hAnsiTheme="majorHAnsi" w:cs="system-ui"/>
          <w:color w:val="1F2328"/>
        </w:rPr>
      </w:pPr>
      <w:r w:rsidRPr="005F59C1">
        <w:rPr>
          <w:rFonts w:asciiTheme="majorHAnsi" w:eastAsia="system-ui" w:hAnsiTheme="majorHAnsi" w:cs="system-ui"/>
          <w:color w:val="1F2328"/>
        </w:rPr>
        <w:t>Disconnect affected systems or isolate them with VLANs.</w:t>
      </w:r>
    </w:p>
    <w:p w14:paraId="2143408B" w14:textId="0BC2976B" w:rsidR="005F59C1" w:rsidRPr="005F59C1" w:rsidRDefault="005F59C1" w:rsidP="005F59C1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Theme="majorHAnsi" w:eastAsia="system-ui" w:hAnsiTheme="majorHAnsi" w:cs="system-ui"/>
          <w:color w:val="1F2328"/>
        </w:rPr>
      </w:pPr>
      <w:r w:rsidRPr="005F59C1">
        <w:rPr>
          <w:rFonts w:asciiTheme="majorHAnsi" w:eastAsia="system-ui" w:hAnsiTheme="majorHAnsi" w:cs="system-ui"/>
          <w:color w:val="1F2328"/>
        </w:rPr>
        <w:t>Block malicious IP addresses to stop further communication.</w:t>
      </w:r>
    </w:p>
    <w:p w14:paraId="2C0FD204" w14:textId="21956AD1" w:rsidR="005F59C1" w:rsidRPr="005F59C1" w:rsidRDefault="005F59C1" w:rsidP="005F59C1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Theme="majorHAnsi" w:eastAsia="system-ui" w:hAnsiTheme="majorHAnsi" w:cs="system-ui"/>
          <w:color w:val="1F2328"/>
        </w:rPr>
      </w:pPr>
      <w:r w:rsidRPr="005F59C1">
        <w:rPr>
          <w:rFonts w:asciiTheme="majorHAnsi" w:eastAsia="system-ui" w:hAnsiTheme="majorHAnsi" w:cs="system-ui"/>
          <w:color w:val="1F2328"/>
        </w:rPr>
        <w:t>End harmful processes and remove suspicious files.</w:t>
      </w:r>
    </w:p>
    <w:p w14:paraId="5D7DD1BA" w14:textId="41DD6DF9" w:rsidR="005F59C1" w:rsidRPr="005F59C1" w:rsidRDefault="005F59C1" w:rsidP="005F59C1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Theme="majorHAnsi" w:eastAsia="system-ui" w:hAnsiTheme="majorHAnsi" w:cs="system-ui"/>
          <w:color w:val="1F2328"/>
        </w:rPr>
      </w:pPr>
      <w:r w:rsidRPr="005F59C1">
        <w:rPr>
          <w:rFonts w:asciiTheme="majorHAnsi" w:eastAsia="system-ui" w:hAnsiTheme="majorHAnsi" w:cs="system-ui"/>
          <w:color w:val="1F2328"/>
        </w:rPr>
        <w:t>Revoke admin access and watch for unusual network activity.</w:t>
      </w:r>
    </w:p>
    <w:p w14:paraId="3EE3A6B6" w14:textId="18137308" w:rsidR="005F59C1" w:rsidRPr="005F59C1" w:rsidRDefault="005F59C1" w:rsidP="005F59C1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Theme="majorHAnsi" w:eastAsia="system-ui" w:hAnsiTheme="majorHAnsi" w:cs="system-ui"/>
          <w:color w:val="1F2328"/>
        </w:rPr>
      </w:pPr>
      <w:r w:rsidRPr="005F59C1">
        <w:rPr>
          <w:rFonts w:asciiTheme="majorHAnsi" w:eastAsia="system-ui" w:hAnsiTheme="majorHAnsi" w:cs="system-ui"/>
          <w:color w:val="1F2328"/>
        </w:rPr>
        <w:t>Suspend affected user accounts and reset their passwords.</w:t>
      </w:r>
    </w:p>
    <w:p w14:paraId="3E7F5B4D" w14:textId="07D04696" w:rsidR="005F59C1" w:rsidRPr="005F59C1" w:rsidRDefault="005F59C1" w:rsidP="005F59C1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Theme="majorHAnsi" w:eastAsia="system-ui" w:hAnsiTheme="majorHAnsi" w:cs="system-ui"/>
          <w:color w:val="1F2328"/>
        </w:rPr>
      </w:pPr>
      <w:r w:rsidRPr="005F59C1">
        <w:rPr>
          <w:rFonts w:asciiTheme="majorHAnsi" w:eastAsia="system-ui" w:hAnsiTheme="majorHAnsi" w:cs="system-ui"/>
          <w:color w:val="1F2328"/>
        </w:rPr>
        <w:t>Use endpoint protection tools to scan and remove malware.</w:t>
      </w:r>
    </w:p>
    <w:p w14:paraId="3378C7E2" w14:textId="2EF9AC1E" w:rsidR="023B20B9" w:rsidRPr="005F59C1" w:rsidRDefault="005F59C1" w:rsidP="005F59C1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5F59C1">
        <w:rPr>
          <w:rFonts w:asciiTheme="majorHAnsi" w:eastAsia="system-ui" w:hAnsiTheme="majorHAnsi" w:cs="system-ui"/>
          <w:color w:val="1F2328"/>
        </w:rPr>
        <w:t>Enforce two-factor authentication (2FA) for added account security.</w:t>
      </w:r>
    </w:p>
    <w:p w14:paraId="03D17D11" w14:textId="06901BC4" w:rsidR="64E10EA2" w:rsidRPr="005F59C1" w:rsidRDefault="64E10EA2" w:rsidP="023B20B9">
      <w:pPr>
        <w:pStyle w:val="Heading2"/>
      </w:pPr>
      <w:r w:rsidRPr="005F59C1">
        <w:t>Recovery and Vulnerability Remediation</w:t>
      </w:r>
    </w:p>
    <w:p w14:paraId="13D6843D" w14:textId="2094F55F" w:rsidR="00D05FFC" w:rsidRPr="00D05FFC" w:rsidRDefault="00D05FFC" w:rsidP="00D05FFC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Theme="majorHAnsi" w:eastAsia="system-ui" w:hAnsiTheme="majorHAnsi" w:cs="system-ui"/>
          <w:color w:val="1F2328"/>
        </w:rPr>
      </w:pPr>
      <w:r w:rsidRPr="00D05FFC">
        <w:rPr>
          <w:rFonts w:asciiTheme="majorHAnsi" w:eastAsia="system-ui" w:hAnsiTheme="majorHAnsi" w:cs="system-ui"/>
          <w:b/>
          <w:bCs/>
          <w:color w:val="1F2328"/>
        </w:rPr>
        <w:t>System Recovery</w:t>
      </w:r>
      <w:r w:rsidRPr="00D05FFC">
        <w:rPr>
          <w:rFonts w:asciiTheme="majorHAnsi" w:eastAsia="system-ui" w:hAnsiTheme="majorHAnsi" w:cs="system-ui"/>
          <w:color w:val="1F2328"/>
        </w:rPr>
        <w:t>: Restore affected systems from clean backups, reinstall operating systems and applications, and validate system integrity.</w:t>
      </w:r>
    </w:p>
    <w:p w14:paraId="279BCA4A" w14:textId="32FDEF72" w:rsidR="00D05FFC" w:rsidRPr="00D05FFC" w:rsidRDefault="00D05FFC" w:rsidP="00D05FFC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Theme="majorHAnsi" w:eastAsia="system-ui" w:hAnsiTheme="majorHAnsi" w:cs="system-ui"/>
          <w:color w:val="1F2328"/>
        </w:rPr>
      </w:pPr>
      <w:r w:rsidRPr="00D05FFC">
        <w:rPr>
          <w:rFonts w:asciiTheme="majorHAnsi" w:eastAsia="system-ui" w:hAnsiTheme="majorHAnsi" w:cs="system-ui"/>
          <w:b/>
          <w:bCs/>
          <w:color w:val="1F2328"/>
        </w:rPr>
        <w:t>Enhanced Monitoring</w:t>
      </w:r>
      <w:r w:rsidRPr="00D05FFC">
        <w:rPr>
          <w:rFonts w:asciiTheme="majorHAnsi" w:eastAsia="system-ui" w:hAnsiTheme="majorHAnsi" w:cs="system-ui"/>
          <w:color w:val="1F2328"/>
        </w:rPr>
        <w:t>: Deploy tools to monitor restored systems for unusual activity.</w:t>
      </w:r>
    </w:p>
    <w:p w14:paraId="1EAC4038" w14:textId="22AA5007" w:rsidR="00D05FFC" w:rsidRPr="00D05FFC" w:rsidRDefault="00D05FFC" w:rsidP="00D05FFC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Theme="majorHAnsi" w:eastAsia="system-ui" w:hAnsiTheme="majorHAnsi" w:cs="system-ui"/>
          <w:color w:val="1F2328"/>
        </w:rPr>
      </w:pPr>
      <w:r w:rsidRPr="00D05FFC">
        <w:rPr>
          <w:rFonts w:asciiTheme="majorHAnsi" w:eastAsia="system-ui" w:hAnsiTheme="majorHAnsi" w:cs="system-ui"/>
          <w:b/>
          <w:bCs/>
          <w:color w:val="1F2328"/>
        </w:rPr>
        <w:t>Vulnerability Assessment</w:t>
      </w:r>
      <w:r w:rsidRPr="00D05FFC">
        <w:rPr>
          <w:rFonts w:asciiTheme="majorHAnsi" w:eastAsia="system-ui" w:hAnsiTheme="majorHAnsi" w:cs="system-ui"/>
          <w:color w:val="1F2328"/>
        </w:rPr>
        <w:t>: Identify exploited vulnerabilities, patch software, and harden security controls</w:t>
      </w:r>
      <w:r w:rsidR="00695997" w:rsidRPr="005F59C1">
        <w:rPr>
          <w:rFonts w:asciiTheme="majorHAnsi" w:eastAsia="system-ui" w:hAnsiTheme="majorHAnsi" w:cs="system-ui"/>
          <w:color w:val="1F2328"/>
        </w:rPr>
        <w:t>.</w:t>
      </w:r>
    </w:p>
    <w:p w14:paraId="512854D2" w14:textId="00BEFC0E" w:rsidR="00D05FFC" w:rsidRPr="00D05FFC" w:rsidRDefault="00D05FFC" w:rsidP="00D05FFC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Theme="majorHAnsi" w:eastAsia="system-ui" w:hAnsiTheme="majorHAnsi" w:cs="system-ui"/>
          <w:color w:val="1F2328"/>
        </w:rPr>
      </w:pPr>
      <w:r w:rsidRPr="00D05FFC">
        <w:rPr>
          <w:rFonts w:asciiTheme="majorHAnsi" w:eastAsia="system-ui" w:hAnsiTheme="majorHAnsi" w:cs="system-ui"/>
          <w:b/>
          <w:bCs/>
          <w:color w:val="1F2328"/>
        </w:rPr>
        <w:t>Testing</w:t>
      </w:r>
      <w:r w:rsidRPr="00D05FFC">
        <w:rPr>
          <w:rFonts w:asciiTheme="majorHAnsi" w:eastAsia="system-ui" w:hAnsiTheme="majorHAnsi" w:cs="system-ui"/>
          <w:color w:val="1F2328"/>
        </w:rPr>
        <w:t>: Conduct penetration testing to ensure vulnerabilities are fully addressed.</w:t>
      </w:r>
    </w:p>
    <w:p w14:paraId="134AEA23" w14:textId="2F531343" w:rsidR="00D05FFC" w:rsidRPr="00D05FFC" w:rsidRDefault="00D05FFC" w:rsidP="00D05FFC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Theme="majorHAnsi" w:eastAsia="system-ui" w:hAnsiTheme="majorHAnsi" w:cs="system-ui"/>
          <w:color w:val="1F2328"/>
        </w:rPr>
      </w:pPr>
      <w:r w:rsidRPr="00D05FFC">
        <w:rPr>
          <w:rFonts w:asciiTheme="majorHAnsi" w:eastAsia="system-ui" w:hAnsiTheme="majorHAnsi" w:cs="system-ui"/>
          <w:b/>
          <w:bCs/>
          <w:color w:val="1F2328"/>
        </w:rPr>
        <w:t>Stakeholder Communication</w:t>
      </w:r>
      <w:r w:rsidRPr="00D05FFC">
        <w:rPr>
          <w:rFonts w:asciiTheme="majorHAnsi" w:eastAsia="system-ui" w:hAnsiTheme="majorHAnsi" w:cs="system-ui"/>
          <w:color w:val="1F2328"/>
        </w:rPr>
        <w:t>: Notify stakeholders of the incident and recovery actions, engage external experts if needed, and report to regulatory authorities if required.</w:t>
      </w:r>
    </w:p>
    <w:p w14:paraId="2D057A7F" w14:textId="70767A4C" w:rsidR="023B20B9" w:rsidRPr="005F59C1" w:rsidRDefault="00D05FFC" w:rsidP="00D05FFC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Theme="majorHAnsi" w:eastAsia="system-ui" w:hAnsiTheme="majorHAnsi" w:cs="system-ui"/>
          <w:color w:val="1F2328"/>
        </w:rPr>
      </w:pPr>
      <w:r w:rsidRPr="005F59C1">
        <w:rPr>
          <w:rFonts w:asciiTheme="majorHAnsi" w:eastAsia="system-ui" w:hAnsiTheme="majorHAnsi" w:cs="system-ui"/>
          <w:b/>
          <w:bCs/>
          <w:color w:val="1F2328"/>
        </w:rPr>
        <w:t>Transparency</w:t>
      </w:r>
      <w:r w:rsidRPr="005F59C1">
        <w:rPr>
          <w:rFonts w:asciiTheme="majorHAnsi" w:eastAsia="system-ui" w:hAnsiTheme="majorHAnsi" w:cs="system-ui"/>
          <w:color w:val="1F2328"/>
        </w:rPr>
        <w:t>: Provide regular updates to stakeholders to maintain trust and confidence.</w:t>
      </w:r>
    </w:p>
    <w:p w14:paraId="24F6E0B5" w14:textId="2A4A3A9D" w:rsidR="64E10EA2" w:rsidRPr="005F59C1" w:rsidRDefault="64E10EA2" w:rsidP="023B20B9">
      <w:pPr>
        <w:pStyle w:val="Heading2"/>
      </w:pPr>
      <w:r w:rsidRPr="005F59C1">
        <w:lastRenderedPageBreak/>
        <w:t>Hardening and Detection Improvements (Lessons Learned, Long-term Response)</w:t>
      </w:r>
    </w:p>
    <w:p w14:paraId="2B466EC0" w14:textId="4DD91268" w:rsidR="0076772E" w:rsidRPr="0076772E" w:rsidRDefault="0076772E" w:rsidP="0076772E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Theme="majorHAnsi" w:hAnsiTheme="majorHAnsi"/>
        </w:rPr>
      </w:pPr>
      <w:r w:rsidRPr="0076772E">
        <w:rPr>
          <w:rFonts w:asciiTheme="majorHAnsi" w:hAnsiTheme="majorHAnsi"/>
          <w:b/>
          <w:bCs/>
        </w:rPr>
        <w:t>Long-Term Mitigation</w:t>
      </w:r>
      <w:r w:rsidRPr="0076772E">
        <w:rPr>
          <w:rFonts w:asciiTheme="majorHAnsi" w:hAnsiTheme="majorHAnsi"/>
        </w:rPr>
        <w:t>: Strengthen endpoint protection with EDR, implement Zero Trust architecture, segment networks, and improve patch management.</w:t>
      </w:r>
    </w:p>
    <w:p w14:paraId="48138EFF" w14:textId="53E497B4" w:rsidR="0076772E" w:rsidRPr="0076772E" w:rsidRDefault="0076772E" w:rsidP="0076772E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Theme="majorHAnsi" w:hAnsiTheme="majorHAnsi"/>
        </w:rPr>
      </w:pPr>
      <w:r w:rsidRPr="0076772E">
        <w:rPr>
          <w:rFonts w:asciiTheme="majorHAnsi" w:hAnsiTheme="majorHAnsi"/>
          <w:b/>
          <w:bCs/>
        </w:rPr>
        <w:t>Security Awareness</w:t>
      </w:r>
      <w:r w:rsidRPr="0076772E">
        <w:rPr>
          <w:rFonts w:asciiTheme="majorHAnsi" w:hAnsiTheme="majorHAnsi"/>
        </w:rPr>
        <w:t>: Provide regular training on phishing and security best practices.</w:t>
      </w:r>
    </w:p>
    <w:p w14:paraId="31619EE9" w14:textId="717B83C2" w:rsidR="0076772E" w:rsidRPr="0076772E" w:rsidRDefault="0076772E" w:rsidP="0076772E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Theme="majorHAnsi" w:hAnsiTheme="majorHAnsi"/>
        </w:rPr>
      </w:pPr>
      <w:r w:rsidRPr="0076772E">
        <w:rPr>
          <w:rFonts w:asciiTheme="majorHAnsi" w:hAnsiTheme="majorHAnsi"/>
          <w:b/>
          <w:bCs/>
        </w:rPr>
        <w:t>Application Whitelisting</w:t>
      </w:r>
      <w:r w:rsidRPr="0076772E">
        <w:rPr>
          <w:rFonts w:asciiTheme="majorHAnsi" w:hAnsiTheme="majorHAnsi"/>
        </w:rPr>
        <w:t>: Limit unauthorized application execution.</w:t>
      </w:r>
    </w:p>
    <w:p w14:paraId="091A150F" w14:textId="49CD1866" w:rsidR="0076772E" w:rsidRPr="0076772E" w:rsidRDefault="0076772E" w:rsidP="0076772E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Theme="majorHAnsi" w:hAnsiTheme="majorHAnsi"/>
        </w:rPr>
      </w:pPr>
      <w:r w:rsidRPr="0076772E">
        <w:rPr>
          <w:rFonts w:asciiTheme="majorHAnsi" w:hAnsiTheme="majorHAnsi"/>
          <w:b/>
          <w:bCs/>
        </w:rPr>
        <w:t>Detection Improvements</w:t>
      </w:r>
      <w:r w:rsidRPr="0076772E">
        <w:rPr>
          <w:rFonts w:asciiTheme="majorHAnsi" w:hAnsiTheme="majorHAnsi"/>
        </w:rPr>
        <w:t>: Upgrade IDS/IPS and SIEM tools, implement behavioral analysis, and enhance centralized logging and alerting.</w:t>
      </w:r>
    </w:p>
    <w:p w14:paraId="43302FB8" w14:textId="53CD09C1" w:rsidR="023B20B9" w:rsidRPr="005F59C1" w:rsidRDefault="0076772E" w:rsidP="0076772E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Theme="majorHAnsi" w:hAnsiTheme="majorHAnsi"/>
        </w:rPr>
      </w:pPr>
      <w:r w:rsidRPr="005F59C1">
        <w:rPr>
          <w:rFonts w:asciiTheme="majorHAnsi" w:hAnsiTheme="majorHAnsi"/>
          <w:b/>
          <w:bCs/>
        </w:rPr>
        <w:t>Red Teaming and Automation</w:t>
      </w:r>
      <w:r w:rsidRPr="005F59C1">
        <w:rPr>
          <w:rFonts w:asciiTheme="majorHAnsi" w:hAnsiTheme="majorHAnsi"/>
        </w:rPr>
        <w:t>: Conduct regular red team exercises and implement automated response workflows for quicker threat neutralization.</w:t>
      </w:r>
    </w:p>
    <w:sectPr w:rsidR="023B20B9" w:rsidRPr="005F5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87AF73"/>
    <w:multiLevelType w:val="hybridMultilevel"/>
    <w:tmpl w:val="30766D46"/>
    <w:lvl w:ilvl="0" w:tplc="96D6F5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B88F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9EC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04D7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D298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588A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381C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DC5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A4D9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687DB9"/>
    <w:multiLevelType w:val="multilevel"/>
    <w:tmpl w:val="F666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55ADC"/>
    <w:multiLevelType w:val="multilevel"/>
    <w:tmpl w:val="CD90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2D2C4D"/>
    <w:multiLevelType w:val="multilevel"/>
    <w:tmpl w:val="65DE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A5048C"/>
    <w:multiLevelType w:val="multilevel"/>
    <w:tmpl w:val="35F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820721">
    <w:abstractNumId w:val="0"/>
  </w:num>
  <w:num w:numId="2" w16cid:durableId="595677948">
    <w:abstractNumId w:val="3"/>
  </w:num>
  <w:num w:numId="3" w16cid:durableId="1670478992">
    <w:abstractNumId w:val="2"/>
  </w:num>
  <w:num w:numId="4" w16cid:durableId="1637293109">
    <w:abstractNumId w:val="1"/>
  </w:num>
  <w:num w:numId="5" w16cid:durableId="1419132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332C88"/>
    <w:rsid w:val="000116AE"/>
    <w:rsid w:val="000D5BF3"/>
    <w:rsid w:val="001851B9"/>
    <w:rsid w:val="002A251D"/>
    <w:rsid w:val="002D63A8"/>
    <w:rsid w:val="0038177C"/>
    <w:rsid w:val="003D6174"/>
    <w:rsid w:val="004179D7"/>
    <w:rsid w:val="00417D67"/>
    <w:rsid w:val="005F59C1"/>
    <w:rsid w:val="00695997"/>
    <w:rsid w:val="006E56E7"/>
    <w:rsid w:val="00724C22"/>
    <w:rsid w:val="0076772E"/>
    <w:rsid w:val="008B54F7"/>
    <w:rsid w:val="00B44D67"/>
    <w:rsid w:val="00B6571F"/>
    <w:rsid w:val="00B73794"/>
    <w:rsid w:val="00BE1076"/>
    <w:rsid w:val="00C15D06"/>
    <w:rsid w:val="00C61FF1"/>
    <w:rsid w:val="00C7494D"/>
    <w:rsid w:val="00CD4604"/>
    <w:rsid w:val="00D05FFC"/>
    <w:rsid w:val="00D1777F"/>
    <w:rsid w:val="00D27CE6"/>
    <w:rsid w:val="00D31546"/>
    <w:rsid w:val="00E11B05"/>
    <w:rsid w:val="00E7282E"/>
    <w:rsid w:val="00ED378D"/>
    <w:rsid w:val="00F41BE0"/>
    <w:rsid w:val="00F74978"/>
    <w:rsid w:val="00FD3F66"/>
    <w:rsid w:val="0140492E"/>
    <w:rsid w:val="023B20B9"/>
    <w:rsid w:val="18262D4A"/>
    <w:rsid w:val="1A2B0FD2"/>
    <w:rsid w:val="221B080B"/>
    <w:rsid w:val="240CA8C8"/>
    <w:rsid w:val="2E40EEFC"/>
    <w:rsid w:val="43332C88"/>
    <w:rsid w:val="4C62D5D3"/>
    <w:rsid w:val="54110779"/>
    <w:rsid w:val="556B1EF4"/>
    <w:rsid w:val="642C7E25"/>
    <w:rsid w:val="64E10EA2"/>
    <w:rsid w:val="7123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32C88"/>
  <w15:chartTrackingRefBased/>
  <w15:docId w15:val="{9BA16B1B-4D9C-4CE3-B6FE-464F4A5E0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6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597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Templeton</dc:creator>
  <cp:keywords/>
  <dc:description/>
  <cp:lastModifiedBy>Sebastian Salas Arancbia</cp:lastModifiedBy>
  <cp:revision>33</cp:revision>
  <dcterms:created xsi:type="dcterms:W3CDTF">2024-11-20T02:57:00Z</dcterms:created>
  <dcterms:modified xsi:type="dcterms:W3CDTF">2024-11-20T03:29:00Z</dcterms:modified>
</cp:coreProperties>
</file>