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4362A" w:rsidP="00D4362A" w:rsidRDefault="00D4362A" w14:paraId="35DCBADD" wp14:textId="77777777">
      <w:pPr>
        <w:pStyle w:val="Ttulo5"/>
        <w:spacing w:line="240" w:lineRule="auto"/>
        <w:rPr>
          <w:szCs w:val="32"/>
        </w:rPr>
      </w:pPr>
      <w:r w:rsidRPr="009B791F">
        <w:rPr>
          <w:szCs w:val="32"/>
        </w:rPr>
        <w:t>Mètodes Avançats de Processament de Senyal, Imatge i Vídeo</w:t>
      </w:r>
    </w:p>
    <w:p xmlns:wp14="http://schemas.microsoft.com/office/word/2010/wordml" w:rsidRPr="009C3B6C" w:rsidR="00D4362A" w:rsidP="00D4362A" w:rsidRDefault="00D4362A" w14:paraId="2BF70BDF" wp14:textId="77777777">
      <w:pPr>
        <w:pStyle w:val="Ttulo5"/>
        <w:spacing w:line="240" w:lineRule="auto"/>
        <w:rPr>
          <w:szCs w:val="32"/>
          <w:u w:val="single"/>
        </w:rPr>
      </w:pPr>
      <w:r>
        <w:rPr>
          <w:szCs w:val="32"/>
        </w:rPr>
        <w:t xml:space="preserve"> Curs 202</w:t>
      </w:r>
      <w:r w:rsidR="00597E0D">
        <w:rPr>
          <w:szCs w:val="32"/>
        </w:rPr>
        <w:t>3</w:t>
      </w:r>
      <w:r>
        <w:rPr>
          <w:szCs w:val="32"/>
        </w:rPr>
        <w:t>-24</w:t>
      </w:r>
    </w:p>
    <w:p xmlns:wp14="http://schemas.microsoft.com/office/word/2010/wordml" w:rsidR="00D4362A" w:rsidP="00D4362A" w:rsidRDefault="00D4362A" w14:paraId="308D1206" wp14:textId="77777777">
      <w:pPr>
        <w:pStyle w:val="Ttulo5"/>
        <w:spacing w:line="240" w:lineRule="auto"/>
        <w:rPr>
          <w:szCs w:val="32"/>
        </w:rPr>
      </w:pPr>
      <w:r w:rsidRPr="00A3484A">
        <w:rPr>
          <w:szCs w:val="32"/>
        </w:rPr>
        <w:t>Aprenentatge Basat en Projectes (ABP)</w:t>
      </w:r>
    </w:p>
    <w:p xmlns:wp14="http://schemas.microsoft.com/office/word/2010/wordml" w:rsidRPr="00EB3000" w:rsidR="00D4362A" w:rsidP="00D4362A" w:rsidRDefault="00D4362A" w14:paraId="7E80134E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 </w:t>
      </w:r>
      <w:r>
        <w:rPr>
          <w:color w:val="000000"/>
          <w:sz w:val="32"/>
          <w:szCs w:val="32"/>
        </w:rPr>
        <w:t>2</w:t>
      </w:r>
    </w:p>
    <w:p xmlns:wp14="http://schemas.microsoft.com/office/word/2010/wordml" w:rsidRPr="00A3484A" w:rsidR="00D4362A" w:rsidP="53EEF319" w:rsidRDefault="00D4362A" w14:paraId="6A7CF39E" wp14:textId="5CB99D67">
      <w:pPr>
        <w:pStyle w:val="Ttulo5"/>
        <w:spacing w:line="240" w:lineRule="auto"/>
        <w:rPr>
          <w:color w:val="000000" w:themeColor="text1" w:themeTint="FF" w:themeShade="FF"/>
          <w:sz w:val="56"/>
          <w:szCs w:val="56"/>
        </w:rPr>
      </w:pPr>
      <w:r w:rsidRPr="53EEF319" w:rsidR="00D4362A">
        <w:rPr>
          <w:sz w:val="56"/>
          <w:szCs w:val="56"/>
        </w:rPr>
        <w:t>Acta de Reunió</w:t>
      </w:r>
      <w:r w:rsidRPr="53EEF319" w:rsidR="00D4362A">
        <w:rPr>
          <w:sz w:val="56"/>
          <w:szCs w:val="56"/>
        </w:rPr>
        <w:t xml:space="preserve"> No. </w:t>
      </w:r>
      <w:r w:rsidRPr="53EEF319" w:rsidR="4873321D">
        <w:rPr>
          <w:sz w:val="56"/>
          <w:szCs w:val="56"/>
        </w:rPr>
        <w:t>5</w:t>
      </w:r>
    </w:p>
    <w:p xmlns:wp14="http://schemas.microsoft.com/office/word/2010/wordml" w:rsidR="00D4362A" w:rsidP="00D4362A" w:rsidRDefault="00597E0D" w14:paraId="1A7BFC1D" wp14:textId="425E28DB">
      <w:pPr>
        <w:pStyle w:val="Ttulo4"/>
        <w:spacing w:before="120" w:after="240" w:line="240" w:lineRule="auto"/>
        <w:rPr>
          <w:color w:val="000000"/>
        </w:rPr>
      </w:pPr>
      <w:r w:rsidRPr="53EEF319" w:rsidR="00597E0D">
        <w:rPr>
          <w:color w:val="000000" w:themeColor="text1" w:themeTint="FF" w:themeShade="FF"/>
        </w:rPr>
        <w:t>2</w:t>
      </w:r>
      <w:r w:rsidRPr="53EEF319" w:rsidR="5D0A8E79">
        <w:rPr>
          <w:color w:val="000000" w:themeColor="text1" w:themeTint="FF" w:themeShade="FF"/>
        </w:rPr>
        <w:t>9</w:t>
      </w:r>
      <w:r w:rsidRPr="53EEF319" w:rsidR="00D4362A">
        <w:rPr>
          <w:color w:val="000000" w:themeColor="text1" w:themeTint="FF" w:themeShade="FF"/>
        </w:rPr>
        <w:t>/09/2023</w:t>
      </w:r>
    </w:p>
    <w:p xmlns:wp14="http://schemas.microsoft.com/office/word/2010/wordml" w:rsidRPr="00D74FDC" w:rsidR="00D4362A" w:rsidP="00D4362A" w:rsidRDefault="00345AA3" w14:paraId="6C429851" wp14:textId="77777777">
      <w:pPr>
        <w:spacing w:before="120" w:after="360"/>
        <w:ind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7FD32599" wp14:editId="7777777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9525" b="9525"/>
                <wp:wrapSquare wrapText="bothSides"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146F88">
              <v:line id="Conector recto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53mm" from=".25pt,.95pt" to="494.5pt,1.7pt" w14:anchorId="373FBB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">
                <w10:wrap type="square"/>
              </v:line>
            </w:pict>
          </mc:Fallback>
        </mc:AlternateContent>
      </w:r>
      <w:r w:rsidRPr="00D74FDC" w:rsidR="00D4362A">
        <w:rPr>
          <w:b/>
          <w:sz w:val="24"/>
          <w:szCs w:val="24"/>
        </w:rPr>
        <w:t xml:space="preserve">ASSISTENTS: </w:t>
      </w:r>
      <w:r w:rsidR="00D4362A">
        <w:rPr>
          <w:b/>
          <w:sz w:val="24"/>
          <w:szCs w:val="24"/>
        </w:rPr>
        <w:t>3 (Adarsh Tiwari, Bernat Medina i Martí Torrents)</w:t>
      </w:r>
    </w:p>
    <w:p xmlns:wp14="http://schemas.microsoft.com/office/word/2010/wordml" w:rsidRPr="00D74FDC" w:rsidR="00D4362A" w:rsidP="00D4362A" w:rsidRDefault="00D4362A" w14:paraId="584B044D" wp14:textId="77777777">
      <w:pPr>
        <w:spacing w:after="240"/>
        <w:ind w:firstLine="0"/>
        <w:rPr>
          <w:b/>
          <w:sz w:val="24"/>
          <w:szCs w:val="24"/>
        </w:rPr>
      </w:pPr>
      <w:r w:rsidRPr="00D74FDC">
        <w:rPr>
          <w:b/>
          <w:sz w:val="24"/>
          <w:szCs w:val="24"/>
        </w:rPr>
        <w:t xml:space="preserve">HORA D’INICI: </w:t>
      </w:r>
      <w:r>
        <w:rPr>
          <w:b/>
          <w:color w:val="000000"/>
          <w:sz w:val="24"/>
          <w:szCs w:val="24"/>
        </w:rPr>
        <w:t>13.30</w:t>
      </w:r>
    </w:p>
    <w:p xmlns:wp14="http://schemas.microsoft.com/office/word/2010/wordml" w:rsidR="00D4362A" w:rsidP="00D4362A" w:rsidRDefault="00D4362A" w14:paraId="5BD4EFB1" wp14:textId="77777777">
      <w:pPr>
        <w:spacing w:after="240"/>
        <w:ind w:firstLine="0"/>
        <w:rPr>
          <w:b/>
          <w:sz w:val="24"/>
          <w:szCs w:val="24"/>
        </w:rPr>
      </w:pPr>
      <w:r w:rsidRPr="00D74FDC">
        <w:rPr>
          <w:b/>
          <w:sz w:val="24"/>
          <w:szCs w:val="24"/>
        </w:rPr>
        <w:t>LLOC:</w:t>
      </w:r>
      <w:r>
        <w:rPr>
          <w:b/>
          <w:sz w:val="24"/>
          <w:szCs w:val="24"/>
        </w:rPr>
        <w:t xml:space="preserve"> Cafeteria d’enginyeria </w:t>
      </w:r>
    </w:p>
    <w:p xmlns:wp14="http://schemas.microsoft.com/office/word/2010/wordml" w:rsidRPr="009E60A2" w:rsidR="00D4362A" w:rsidP="00D4362A" w:rsidRDefault="00345AA3" w14:paraId="41B5BE82" wp14:textId="77777777">
      <w:pPr>
        <w:spacing w:before="120"/>
        <w:ind w:firstLine="0"/>
        <w:rPr>
          <w:rFonts w:ascii="Arial" w:hAnsi="Arial" w:cs="Arial"/>
          <w:color w:val="FF0000"/>
          <w:szCs w:val="2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0C3FE867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9525"/>
                <wp:wrapSquare wrapText="bothSides"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5EDF8D">
              <v:line id="Conector recto 1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53mm" from="-.5pt,.8pt" to="496pt,1.55pt" w14:anchorId="516A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">
                <w10:wrap type="square"/>
              </v:line>
            </w:pict>
          </mc:Fallback>
        </mc:AlternateContent>
      </w:r>
    </w:p>
    <w:p xmlns:wp14="http://schemas.microsoft.com/office/word/2010/wordml" w:rsidRPr="009E21E0" w:rsidR="00D4362A" w:rsidP="00D4362A" w:rsidRDefault="00D4362A" w14:paraId="57C49548" wp14:textId="77777777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Objectiu</w:t>
      </w:r>
      <w:r w:rsidRPr="009E21E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Repte</w:t>
      </w:r>
      <w:r w:rsidRPr="009E21E0">
        <w:rPr>
          <w:rFonts w:ascii="Times New Roman" w:hAnsi="Times New Roman"/>
          <w:b/>
          <w:sz w:val="28"/>
          <w:szCs w:val="28"/>
        </w:rPr>
        <w:t>.</w:t>
      </w:r>
    </w:p>
    <w:p xmlns:wp14="http://schemas.microsoft.com/office/word/2010/wordml" w:rsidR="00D4362A" w:rsidP="00D4362A" w:rsidRDefault="00D4362A" w14:paraId="5117A3B7" wp14:textId="77777777">
      <w:pPr>
        <w:pStyle w:val="Textosinformato"/>
        <w:spacing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L’objectiu del repte consisteix en dissenyar un sistema per la detecció i reconeixement de les matrícules dels cotxes que ingressen al pàrquing de la universitat. Aquest sistema llavors podrà ser integrat com a part fonamental d’un sistema end-to-end més ampli que permetrà controlar l’accés al pàrquing a més de poder utilitzar-se/adaptar-se per altres tasques com poder sancionar a aquells que cometin infraccions. </w:t>
      </w:r>
    </w:p>
    <w:p xmlns:wp14="http://schemas.microsoft.com/office/word/2010/wordml" w:rsidR="00D4362A" w:rsidP="00D4362A" w:rsidRDefault="00D4362A" w14:paraId="435B45DC" wp14:textId="77777777">
      <w:pPr>
        <w:pStyle w:val="Textosinformato"/>
        <w:spacing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nostra principal àrea d’enfocament serà la part d’ANPR (</w:t>
      </w:r>
      <w:r w:rsidRPr="006D4067">
        <w:rPr>
          <w:rFonts w:ascii="Arial" w:hAnsi="Arial" w:cs="Arial"/>
          <w:color w:val="000000"/>
          <w:sz w:val="22"/>
          <w:szCs w:val="22"/>
        </w:rPr>
        <w:t>Automatic Number Plate Recognition</w:t>
      </w:r>
      <w:r>
        <w:rPr>
          <w:rFonts w:ascii="Arial" w:hAnsi="Arial" w:cs="Arial"/>
          <w:color w:val="000000"/>
          <w:sz w:val="22"/>
          <w:szCs w:val="22"/>
        </w:rPr>
        <w:t>), on tenim com a objectiu/repte fer ús de tècniques de visió per computador juntament (de forma opcional) amb tècniques més avançades de Machine Learning i/o Deep Learning per poder dur a terme de forma exitosa la detecció i reconeixement de les matrícules.</w:t>
      </w:r>
    </w:p>
    <w:p xmlns:wp14="http://schemas.microsoft.com/office/word/2010/wordml" w:rsidR="00D4362A" w:rsidP="00074294" w:rsidRDefault="00D4362A" w14:paraId="672A6659" wp14:textId="77777777">
      <w:pPr>
        <w:pStyle w:val="Textosinformato"/>
        <w:spacing w:after="120"/>
        <w:jc w:val="both"/>
        <w:rPr>
          <w:rFonts w:ascii="Times" w:hAnsi="Times"/>
          <w:bCs/>
          <w:i/>
          <w:color w:val="000000"/>
          <w:sz w:val="22"/>
          <w:szCs w:val="22"/>
        </w:rPr>
      </w:pPr>
    </w:p>
    <w:p xmlns:wp14="http://schemas.microsoft.com/office/word/2010/wordml" w:rsidRPr="009E21E0" w:rsidR="00D4362A" w:rsidP="00D4362A" w:rsidRDefault="00D4362A" w14:paraId="39F5BE00" wp14:textId="77777777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>1. Aprovació de l’acta anterior.</w:t>
      </w:r>
    </w:p>
    <w:p xmlns:wp14="http://schemas.microsoft.com/office/word/2010/wordml" w:rsidRPr="009E60A2" w:rsidR="00D4362A" w:rsidP="00D4362A" w:rsidRDefault="00D4362A" w14:paraId="0A46BD34" wp14:textId="77777777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DF5E3F">
        <w:rPr>
          <w:sz w:val="22"/>
          <w:szCs w:val="22"/>
        </w:rPr>
        <w:t>S’</w:t>
      </w:r>
      <w:r>
        <w:rPr>
          <w:sz w:val="22"/>
          <w:szCs w:val="22"/>
        </w:rPr>
        <w:t>aprova l’acta anterior i es signa per part de tots els assistents.</w:t>
      </w:r>
    </w:p>
    <w:p xmlns:wp14="http://schemas.microsoft.com/office/word/2010/wordml" w:rsidR="00D4362A" w:rsidP="00D4362A" w:rsidRDefault="00D4362A" w14:paraId="5DFF0BD7" wp14:textId="77777777">
      <w:pPr>
        <w:pStyle w:val="Textoindependiente2"/>
        <w:rPr>
          <w:sz w:val="28"/>
          <w:szCs w:val="28"/>
        </w:rPr>
      </w:pPr>
      <w:r w:rsidRPr="53EEF319" w:rsidR="00D4362A">
        <w:rPr>
          <w:sz w:val="28"/>
          <w:szCs w:val="28"/>
        </w:rPr>
        <w:t>2. Discussió.</w:t>
      </w:r>
    </w:p>
    <w:p w:rsidR="20DFD632" w:rsidP="53EEF319" w:rsidRDefault="20DFD632" w14:paraId="79B90D7D" w14:textId="3573AA75">
      <w:pPr>
        <w:pStyle w:val="Textoindependiente2"/>
        <w:bidi w:val="0"/>
        <w:spacing w:before="120" w:beforeAutospacing="off" w:after="120" w:afterAutospacing="off"/>
        <w:ind w:left="0" w:right="0"/>
        <w:jc w:val="both"/>
      </w:pPr>
      <w:r w:rsidRPr="53EEF319" w:rsidR="20DFD632">
        <w:rPr>
          <w:b w:val="0"/>
          <w:bCs w:val="0"/>
          <w:sz w:val="22"/>
          <w:szCs w:val="22"/>
        </w:rPr>
        <w:t>La reunió ha començat per discutir el progrés del nostre treball i per assegurar-se que totes les tasques proposades s’hagin complert de forma correcta.</w:t>
      </w:r>
    </w:p>
    <w:p w:rsidR="20DFD632" w:rsidP="53EEF319" w:rsidRDefault="20DFD632" w14:paraId="4FEBA2DE" w14:textId="4C738E76">
      <w:pPr>
        <w:pStyle w:val="Textoindependiente2"/>
        <w:bidi w:val="0"/>
        <w:spacing w:before="120" w:beforeAutospacing="off" w:after="120" w:afterAutospacing="off"/>
        <w:ind w:left="0" w:right="0"/>
        <w:jc w:val="both"/>
        <w:rPr>
          <w:b w:val="0"/>
          <w:bCs w:val="0"/>
          <w:sz w:val="22"/>
          <w:szCs w:val="22"/>
        </w:rPr>
      </w:pPr>
      <w:r w:rsidRPr="53EEF319" w:rsidR="20DFD632">
        <w:rPr>
          <w:b w:val="0"/>
          <w:bCs w:val="0"/>
          <w:sz w:val="22"/>
          <w:szCs w:val="22"/>
        </w:rPr>
        <w:t>La primera tasca que ens vàrem proposar la setmana passada va ser la d’avaluar el mètode clàssic de detecció de matrícula. Aquesta tasca s’ha dut a terme sense ninguna dificulta</w:t>
      </w:r>
      <w:r w:rsidRPr="53EEF319" w:rsidR="035E7770">
        <w:rPr>
          <w:b w:val="0"/>
          <w:bCs w:val="0"/>
          <w:sz w:val="22"/>
          <w:szCs w:val="22"/>
        </w:rPr>
        <w:t xml:space="preserve">t. En els resultats em pogut observar que el nostre sistema clàssic de </w:t>
      </w:r>
      <w:r w:rsidRPr="53EEF319" w:rsidR="532D87A3">
        <w:rPr>
          <w:b w:val="0"/>
          <w:bCs w:val="0"/>
          <w:sz w:val="22"/>
          <w:szCs w:val="22"/>
        </w:rPr>
        <w:t>matricules</w:t>
      </w:r>
      <w:r w:rsidRPr="53EEF319" w:rsidR="035E7770">
        <w:rPr>
          <w:b w:val="0"/>
          <w:bCs w:val="0"/>
          <w:sz w:val="22"/>
          <w:szCs w:val="22"/>
        </w:rPr>
        <w:t xml:space="preserve"> és poc robust ja que està configurat per una perspectiva concreta (que </w:t>
      </w:r>
      <w:r w:rsidRPr="53EEF319" w:rsidR="2A99C6E6">
        <w:rPr>
          <w:b w:val="0"/>
          <w:bCs w:val="0"/>
          <w:sz w:val="22"/>
          <w:szCs w:val="22"/>
        </w:rPr>
        <w:t>teòricament</w:t>
      </w:r>
      <w:r w:rsidRPr="53EEF319" w:rsidR="035E7770">
        <w:rPr>
          <w:b w:val="0"/>
          <w:bCs w:val="0"/>
          <w:sz w:val="22"/>
          <w:szCs w:val="22"/>
        </w:rPr>
        <w:t xml:space="preserve"> la tenim) i uns cotxes concrets (tots menys els alfa</w:t>
      </w:r>
      <w:r w:rsidRPr="53EEF319" w:rsidR="4DF4D7D0">
        <w:rPr>
          <w:b w:val="0"/>
          <w:bCs w:val="0"/>
          <w:sz w:val="22"/>
          <w:szCs w:val="22"/>
        </w:rPr>
        <w:t xml:space="preserve"> </w:t>
      </w:r>
      <w:r w:rsidRPr="53EEF319" w:rsidR="035E7770">
        <w:rPr>
          <w:b w:val="0"/>
          <w:bCs w:val="0"/>
          <w:sz w:val="22"/>
          <w:szCs w:val="22"/>
        </w:rPr>
        <w:t>Rom</w:t>
      </w:r>
      <w:r w:rsidRPr="53EEF319" w:rsidR="42035CA1">
        <w:rPr>
          <w:b w:val="0"/>
          <w:bCs w:val="0"/>
          <w:sz w:val="22"/>
          <w:szCs w:val="22"/>
        </w:rPr>
        <w:t>eos</w:t>
      </w:r>
      <w:r w:rsidRPr="53EEF319" w:rsidR="42035CA1">
        <w:rPr>
          <w:b w:val="0"/>
          <w:bCs w:val="0"/>
          <w:sz w:val="22"/>
          <w:szCs w:val="22"/>
        </w:rPr>
        <w:t>). També hem observat problemes quan els cotxes tenen les llargues posades (</w:t>
      </w:r>
      <w:r w:rsidRPr="53EEF319" w:rsidR="267FB986">
        <w:rPr>
          <w:b w:val="0"/>
          <w:bCs w:val="0"/>
          <w:sz w:val="22"/>
          <w:szCs w:val="22"/>
        </w:rPr>
        <w:t>quelcom</w:t>
      </w:r>
      <w:r w:rsidRPr="53EEF319" w:rsidR="7700561A">
        <w:rPr>
          <w:b w:val="0"/>
          <w:bCs w:val="0"/>
          <w:sz w:val="22"/>
          <w:szCs w:val="22"/>
        </w:rPr>
        <w:t xml:space="preserve"> q</w:t>
      </w:r>
      <w:r w:rsidRPr="53EEF319" w:rsidR="42035CA1">
        <w:rPr>
          <w:b w:val="0"/>
          <w:bCs w:val="0"/>
          <w:sz w:val="22"/>
          <w:szCs w:val="22"/>
        </w:rPr>
        <w:t>ue</w:t>
      </w:r>
      <w:r w:rsidRPr="53EEF319" w:rsidR="42035CA1">
        <w:rPr>
          <w:b w:val="0"/>
          <w:bCs w:val="0"/>
          <w:sz w:val="22"/>
          <w:szCs w:val="22"/>
        </w:rPr>
        <w:t xml:space="preserve"> no hauria de </w:t>
      </w:r>
      <w:r w:rsidRPr="53EEF319" w:rsidR="5F474B28">
        <w:rPr>
          <w:b w:val="0"/>
          <w:bCs w:val="0"/>
          <w:sz w:val="22"/>
          <w:szCs w:val="22"/>
        </w:rPr>
        <w:t>passar</w:t>
      </w:r>
      <w:r w:rsidRPr="53EEF319" w:rsidR="42035CA1">
        <w:rPr>
          <w:b w:val="0"/>
          <w:bCs w:val="0"/>
          <w:sz w:val="22"/>
          <w:szCs w:val="22"/>
        </w:rPr>
        <w:t xml:space="preserve"> de normal).</w:t>
      </w:r>
    </w:p>
    <w:p w:rsidR="00A841D3" w:rsidP="53EEF319" w:rsidRDefault="00A841D3" w14:paraId="7F5D0CE6" w14:textId="66212BE9">
      <w:pPr>
        <w:pStyle w:val="Textoindependiente2"/>
        <w:bidi w:val="0"/>
        <w:spacing w:before="120" w:beforeAutospacing="off" w:after="120" w:afterAutospacing="off"/>
        <w:ind w:left="0" w:right="0"/>
        <w:jc w:val="both"/>
        <w:rPr>
          <w:b w:val="0"/>
          <w:bCs w:val="0"/>
          <w:sz w:val="22"/>
          <w:szCs w:val="22"/>
        </w:rPr>
      </w:pPr>
      <w:r w:rsidRPr="53EEF319" w:rsidR="00A841D3">
        <w:rPr>
          <w:b w:val="0"/>
          <w:bCs w:val="0"/>
          <w:sz w:val="22"/>
          <w:szCs w:val="22"/>
        </w:rPr>
        <w:t xml:space="preserve">La següent tasca que ens </w:t>
      </w:r>
      <w:r w:rsidRPr="53EEF319" w:rsidR="1E9F999D">
        <w:rPr>
          <w:b w:val="0"/>
          <w:bCs w:val="0"/>
          <w:sz w:val="22"/>
          <w:szCs w:val="22"/>
        </w:rPr>
        <w:t>vàrem</w:t>
      </w:r>
      <w:r w:rsidRPr="53EEF319" w:rsidR="00A841D3">
        <w:rPr>
          <w:b w:val="0"/>
          <w:bCs w:val="0"/>
          <w:sz w:val="22"/>
          <w:szCs w:val="22"/>
        </w:rPr>
        <w:t xml:space="preserve"> proposar de fer era la d’implementar la detecció de matrícula mitjançant YoloV8, tasca que s’ha complert donant resultats satisfactoris (falta avaluar el model amb </w:t>
      </w:r>
      <w:r w:rsidRPr="53EEF319" w:rsidR="00A841D3">
        <w:rPr>
          <w:b w:val="0"/>
          <w:bCs w:val="0"/>
          <w:sz w:val="22"/>
          <w:szCs w:val="22"/>
        </w:rPr>
        <w:t>yolo</w:t>
      </w:r>
      <w:r w:rsidRPr="53EEF319" w:rsidR="00A841D3">
        <w:rPr>
          <w:b w:val="0"/>
          <w:bCs w:val="0"/>
          <w:sz w:val="22"/>
          <w:szCs w:val="22"/>
        </w:rPr>
        <w:t>). Per de</w:t>
      </w:r>
      <w:r w:rsidRPr="53EEF319" w:rsidR="2C9D95FA">
        <w:rPr>
          <w:b w:val="0"/>
          <w:bCs w:val="0"/>
          <w:sz w:val="22"/>
          <w:szCs w:val="22"/>
        </w:rPr>
        <w:t xml:space="preserve">tectar la matrícula amb </w:t>
      </w:r>
      <w:r w:rsidRPr="53EEF319" w:rsidR="2C9D95FA">
        <w:rPr>
          <w:b w:val="0"/>
          <w:bCs w:val="0"/>
          <w:sz w:val="22"/>
          <w:szCs w:val="22"/>
        </w:rPr>
        <w:t>Yolo</w:t>
      </w:r>
      <w:r w:rsidRPr="53EEF319" w:rsidR="2C9D95FA">
        <w:rPr>
          <w:b w:val="0"/>
          <w:bCs w:val="0"/>
          <w:sz w:val="22"/>
          <w:szCs w:val="22"/>
        </w:rPr>
        <w:t xml:space="preserve"> s’ha seguit la guia de </w:t>
      </w:r>
      <w:r w:rsidRPr="53EEF319" w:rsidR="2C9D95FA">
        <w:rPr>
          <w:b w:val="0"/>
          <w:bCs w:val="0"/>
          <w:sz w:val="22"/>
          <w:szCs w:val="22"/>
        </w:rPr>
        <w:t>Ultralytics</w:t>
      </w:r>
      <w:r w:rsidRPr="53EEF319" w:rsidR="2C9D95FA">
        <w:rPr>
          <w:b w:val="0"/>
          <w:bCs w:val="0"/>
          <w:sz w:val="22"/>
          <w:szCs w:val="22"/>
        </w:rPr>
        <w:t xml:space="preserve"> i s’ha utilitzar el model mitjà de yolov8 </w:t>
      </w:r>
      <w:r w:rsidRPr="53EEF319" w:rsidR="2C9D95FA">
        <w:rPr>
          <w:b w:val="0"/>
          <w:bCs w:val="0"/>
          <w:sz w:val="22"/>
          <w:szCs w:val="22"/>
        </w:rPr>
        <w:t>preentrenat</w:t>
      </w:r>
      <w:r w:rsidRPr="53EEF319" w:rsidR="2C9D95FA">
        <w:rPr>
          <w:b w:val="0"/>
          <w:bCs w:val="0"/>
          <w:sz w:val="22"/>
          <w:szCs w:val="22"/>
        </w:rPr>
        <w:t xml:space="preserve">. A continuació l’hem entrenat amb el nostre </w:t>
      </w:r>
      <w:r w:rsidRPr="53EEF319" w:rsidR="2C9D95FA">
        <w:rPr>
          <w:b w:val="0"/>
          <w:bCs w:val="0"/>
          <w:sz w:val="22"/>
          <w:szCs w:val="22"/>
        </w:rPr>
        <w:t>dataset</w:t>
      </w:r>
      <w:r w:rsidRPr="53EEF319" w:rsidR="2C9D95FA">
        <w:rPr>
          <w:b w:val="0"/>
          <w:bCs w:val="0"/>
          <w:sz w:val="22"/>
          <w:szCs w:val="22"/>
        </w:rPr>
        <w:t xml:space="preserve"> utilitzant data </w:t>
      </w:r>
      <w:r w:rsidRPr="53EEF319" w:rsidR="2C9D95FA">
        <w:rPr>
          <w:b w:val="0"/>
          <w:bCs w:val="0"/>
          <w:sz w:val="22"/>
          <w:szCs w:val="22"/>
        </w:rPr>
        <w:t>augm</w:t>
      </w:r>
      <w:r w:rsidRPr="53EEF319" w:rsidR="059742D4">
        <w:rPr>
          <w:b w:val="0"/>
          <w:bCs w:val="0"/>
          <w:sz w:val="22"/>
          <w:szCs w:val="22"/>
        </w:rPr>
        <w:t>e</w:t>
      </w:r>
      <w:r w:rsidRPr="53EEF319" w:rsidR="2C9D95FA">
        <w:rPr>
          <w:b w:val="0"/>
          <w:bCs w:val="0"/>
          <w:sz w:val="22"/>
          <w:szCs w:val="22"/>
        </w:rPr>
        <w:t>ntation</w:t>
      </w:r>
      <w:r w:rsidRPr="53EEF319" w:rsidR="2C9D95FA">
        <w:rPr>
          <w:b w:val="0"/>
          <w:bCs w:val="0"/>
          <w:sz w:val="22"/>
          <w:szCs w:val="22"/>
        </w:rPr>
        <w:t xml:space="preserve"> en ell.</w:t>
      </w:r>
    </w:p>
    <w:p w:rsidR="4A94EDC4" w:rsidP="53EEF319" w:rsidRDefault="4A94EDC4" w14:paraId="214B57CA" w14:textId="266368AE">
      <w:pPr>
        <w:pStyle w:val="Textoindependiente2"/>
        <w:bidi w:val="0"/>
        <w:spacing w:before="120" w:beforeAutospacing="off" w:after="120" w:afterAutospacing="off"/>
        <w:ind w:left="0" w:right="0"/>
        <w:jc w:val="both"/>
        <w:rPr>
          <w:b w:val="0"/>
          <w:bCs w:val="0"/>
          <w:sz w:val="22"/>
          <w:szCs w:val="22"/>
        </w:rPr>
      </w:pPr>
      <w:r w:rsidRPr="53EEF319" w:rsidR="4A94EDC4">
        <w:rPr>
          <w:b w:val="0"/>
          <w:bCs w:val="0"/>
          <w:sz w:val="22"/>
          <w:szCs w:val="22"/>
        </w:rPr>
        <w:t xml:space="preserve">A continuació hem parlat sobre la tasca 3 de la setmana </w:t>
      </w:r>
      <w:r w:rsidRPr="53EEF319" w:rsidR="39E0BBCA">
        <w:rPr>
          <w:b w:val="0"/>
          <w:bCs w:val="0"/>
          <w:sz w:val="22"/>
          <w:szCs w:val="22"/>
        </w:rPr>
        <w:t>passada</w:t>
      </w:r>
      <w:r w:rsidRPr="53EEF319" w:rsidR="4A94EDC4">
        <w:rPr>
          <w:b w:val="0"/>
          <w:bCs w:val="0"/>
          <w:sz w:val="22"/>
          <w:szCs w:val="22"/>
        </w:rPr>
        <w:t xml:space="preserve"> on vam acordar de avaluar les metodologies de </w:t>
      </w:r>
      <w:r w:rsidRPr="53EEF319" w:rsidR="572B6998">
        <w:rPr>
          <w:b w:val="0"/>
          <w:bCs w:val="0"/>
          <w:sz w:val="22"/>
          <w:szCs w:val="22"/>
        </w:rPr>
        <w:t>reconeixement</w:t>
      </w:r>
      <w:r w:rsidRPr="53EEF319" w:rsidR="4A94EDC4">
        <w:rPr>
          <w:b w:val="0"/>
          <w:bCs w:val="0"/>
          <w:sz w:val="22"/>
          <w:szCs w:val="22"/>
        </w:rPr>
        <w:t xml:space="preserve"> de caràcters. S’han pogut avaluar correctament totes menys SVM. Observem com </w:t>
      </w:r>
      <w:r w:rsidRPr="53EEF319" w:rsidR="1582CD9C">
        <w:rPr>
          <w:b w:val="0"/>
          <w:bCs w:val="0"/>
          <w:sz w:val="22"/>
          <w:szCs w:val="22"/>
        </w:rPr>
        <w:t xml:space="preserve">tenim algun problema de confusió amb alguns </w:t>
      </w:r>
      <w:r w:rsidRPr="53EEF319" w:rsidR="558B7484">
        <w:rPr>
          <w:b w:val="0"/>
          <w:bCs w:val="0"/>
          <w:sz w:val="22"/>
          <w:szCs w:val="22"/>
        </w:rPr>
        <w:t>números</w:t>
      </w:r>
      <w:r w:rsidRPr="53EEF319" w:rsidR="1582CD9C">
        <w:rPr>
          <w:b w:val="0"/>
          <w:bCs w:val="0"/>
          <w:sz w:val="22"/>
          <w:szCs w:val="22"/>
        </w:rPr>
        <w:t xml:space="preserve">/lletres degut a l’angle de les matrícules. Això ens </w:t>
      </w:r>
      <w:r w:rsidRPr="53EEF319" w:rsidR="4A13B155">
        <w:rPr>
          <w:b w:val="0"/>
          <w:bCs w:val="0"/>
          <w:sz w:val="22"/>
          <w:szCs w:val="22"/>
        </w:rPr>
        <w:t>passa</w:t>
      </w:r>
      <w:r w:rsidRPr="53EEF319" w:rsidR="1582CD9C">
        <w:rPr>
          <w:b w:val="0"/>
          <w:bCs w:val="0"/>
          <w:sz w:val="22"/>
          <w:szCs w:val="22"/>
        </w:rPr>
        <w:t xml:space="preserve"> ja que la tipografia agafada d’internet té un angle concret i en </w:t>
      </w:r>
      <w:r w:rsidRPr="53EEF319" w:rsidR="7FFCFEA1">
        <w:rPr>
          <w:b w:val="0"/>
          <w:bCs w:val="0"/>
          <w:sz w:val="22"/>
          <w:szCs w:val="22"/>
        </w:rPr>
        <w:t>conseqüència</w:t>
      </w:r>
      <w:r w:rsidRPr="53EEF319" w:rsidR="1582CD9C">
        <w:rPr>
          <w:b w:val="0"/>
          <w:bCs w:val="0"/>
          <w:sz w:val="22"/>
          <w:szCs w:val="22"/>
        </w:rPr>
        <w:t xml:space="preserve"> al </w:t>
      </w:r>
      <w:r w:rsidRPr="53EEF319" w:rsidR="2D3F1693">
        <w:rPr>
          <w:b w:val="0"/>
          <w:bCs w:val="0"/>
          <w:sz w:val="22"/>
          <w:szCs w:val="22"/>
        </w:rPr>
        <w:t>passar</w:t>
      </w:r>
      <w:r w:rsidRPr="53EEF319" w:rsidR="1582CD9C">
        <w:rPr>
          <w:b w:val="0"/>
          <w:bCs w:val="0"/>
          <w:sz w:val="22"/>
          <w:szCs w:val="22"/>
        </w:rPr>
        <w:t xml:space="preserve"> un </w:t>
      </w:r>
      <w:r w:rsidRPr="53EEF319" w:rsidR="2D237F28">
        <w:rPr>
          <w:b w:val="0"/>
          <w:bCs w:val="0"/>
          <w:sz w:val="22"/>
          <w:szCs w:val="22"/>
        </w:rPr>
        <w:t>caràcter</w:t>
      </w:r>
      <w:r w:rsidRPr="53EEF319" w:rsidR="1582CD9C">
        <w:rPr>
          <w:b w:val="0"/>
          <w:bCs w:val="0"/>
          <w:sz w:val="22"/>
          <w:szCs w:val="22"/>
        </w:rPr>
        <w:t xml:space="preserve"> amb un altre angle els vectors son diferents </w:t>
      </w:r>
      <w:r w:rsidRPr="53EEF319" w:rsidR="12922003">
        <w:rPr>
          <w:b w:val="0"/>
          <w:bCs w:val="0"/>
          <w:sz w:val="22"/>
          <w:szCs w:val="22"/>
        </w:rPr>
        <w:t>portant</w:t>
      </w:r>
      <w:r w:rsidRPr="53EEF319" w:rsidR="1582CD9C">
        <w:rPr>
          <w:b w:val="0"/>
          <w:bCs w:val="0"/>
          <w:sz w:val="22"/>
          <w:szCs w:val="22"/>
        </w:rPr>
        <w:t xml:space="preserve"> a algunes con</w:t>
      </w:r>
      <w:r w:rsidRPr="53EEF319" w:rsidR="1BE96400">
        <w:rPr>
          <w:b w:val="0"/>
          <w:bCs w:val="0"/>
          <w:sz w:val="22"/>
          <w:szCs w:val="22"/>
        </w:rPr>
        <w:t xml:space="preserve">fusions. </w:t>
      </w:r>
    </w:p>
    <w:p w:rsidR="0C66019B" w:rsidP="53EEF319" w:rsidRDefault="0C66019B" w14:paraId="3B7AAB6B" w14:textId="58A35245">
      <w:pPr>
        <w:pStyle w:val="Textoindependiente2"/>
        <w:bidi w:val="0"/>
        <w:spacing w:before="120" w:beforeAutospacing="off" w:after="120" w:afterAutospacing="off"/>
        <w:ind w:left="0" w:right="0"/>
        <w:jc w:val="both"/>
        <w:rPr>
          <w:b w:val="0"/>
          <w:bCs w:val="0"/>
          <w:sz w:val="22"/>
          <w:szCs w:val="22"/>
        </w:rPr>
      </w:pPr>
      <w:r w:rsidRPr="53EEF319" w:rsidR="0C66019B">
        <w:rPr>
          <w:b w:val="0"/>
          <w:bCs w:val="0"/>
          <w:sz w:val="22"/>
          <w:szCs w:val="22"/>
        </w:rPr>
        <w:t>Tot seguit</w:t>
      </w:r>
      <w:r w:rsidRPr="53EEF319" w:rsidR="1BE96400">
        <w:rPr>
          <w:b w:val="0"/>
          <w:bCs w:val="0"/>
          <w:sz w:val="22"/>
          <w:szCs w:val="22"/>
        </w:rPr>
        <w:t xml:space="preserve">, hem </w:t>
      </w:r>
      <w:r w:rsidRPr="53EEF319" w:rsidR="43B69097">
        <w:rPr>
          <w:b w:val="0"/>
          <w:bCs w:val="0"/>
          <w:sz w:val="22"/>
          <w:szCs w:val="22"/>
        </w:rPr>
        <w:t>comprovat</w:t>
      </w:r>
      <w:r w:rsidRPr="53EEF319" w:rsidR="1BE96400">
        <w:rPr>
          <w:b w:val="0"/>
          <w:bCs w:val="0"/>
          <w:sz w:val="22"/>
          <w:szCs w:val="22"/>
        </w:rPr>
        <w:t xml:space="preserve"> que el codi ens quedi clar i unit. Tasca que es va dur a terme durant la setmana sense </w:t>
      </w:r>
      <w:r w:rsidRPr="53EEF319" w:rsidR="62B09A1D">
        <w:rPr>
          <w:b w:val="0"/>
          <w:bCs w:val="0"/>
          <w:sz w:val="22"/>
          <w:szCs w:val="22"/>
        </w:rPr>
        <w:t>ningun</w:t>
      </w:r>
      <w:r w:rsidRPr="53EEF319" w:rsidR="1BE96400">
        <w:rPr>
          <w:b w:val="0"/>
          <w:bCs w:val="0"/>
          <w:sz w:val="22"/>
          <w:szCs w:val="22"/>
        </w:rPr>
        <w:t xml:space="preserve"> imprevist. S’han ajuntat tots els codis </w:t>
      </w:r>
      <w:r w:rsidRPr="53EEF319" w:rsidR="4B0AE6CC">
        <w:rPr>
          <w:b w:val="0"/>
          <w:bCs w:val="0"/>
          <w:sz w:val="22"/>
          <w:szCs w:val="22"/>
        </w:rPr>
        <w:t>des de</w:t>
      </w:r>
      <w:r w:rsidRPr="53EEF319" w:rsidR="1BE96400">
        <w:rPr>
          <w:b w:val="0"/>
          <w:bCs w:val="0"/>
          <w:sz w:val="22"/>
          <w:szCs w:val="22"/>
        </w:rPr>
        <w:t xml:space="preserve"> un </w:t>
      </w:r>
      <w:r w:rsidRPr="53EEF319" w:rsidR="1BE96400">
        <w:rPr>
          <w:b w:val="0"/>
          <w:bCs w:val="0"/>
          <w:sz w:val="22"/>
          <w:szCs w:val="22"/>
        </w:rPr>
        <w:t>main</w:t>
      </w:r>
      <w:r w:rsidRPr="53EEF319" w:rsidR="1BE96400">
        <w:rPr>
          <w:b w:val="0"/>
          <w:bCs w:val="0"/>
          <w:sz w:val="22"/>
          <w:szCs w:val="22"/>
        </w:rPr>
        <w:t xml:space="preserve"> on es pot triar quina metodologia utilitzar.</w:t>
      </w:r>
    </w:p>
    <w:p w:rsidR="470C5948" w:rsidP="53EEF319" w:rsidRDefault="470C5948" w14:paraId="090E9A5E" w14:textId="6EF3CCC9">
      <w:pPr>
        <w:pStyle w:val="Textoindependiente2"/>
        <w:bidi w:val="0"/>
        <w:spacing w:before="120" w:beforeAutospacing="off" w:after="120" w:afterAutospacing="off"/>
        <w:ind w:left="0" w:right="0"/>
        <w:jc w:val="both"/>
      </w:pPr>
    </w:p>
    <w:p w:rsidR="53EEF319" w:rsidP="53EEF319" w:rsidRDefault="53EEF319" w14:paraId="4E9F8B47" w14:textId="1E39720F">
      <w:pPr>
        <w:pStyle w:val="Textoindependiente2"/>
        <w:bidi w:val="0"/>
        <w:spacing w:before="120" w:beforeAutospacing="off" w:after="120" w:afterAutospacing="off"/>
        <w:ind w:left="0" w:right="0"/>
        <w:jc w:val="both"/>
      </w:pPr>
    </w:p>
    <w:p w:rsidR="53EEF319" w:rsidP="53EEF319" w:rsidRDefault="53EEF319" w14:paraId="6212558E" w14:textId="39AFDA83">
      <w:pPr>
        <w:pStyle w:val="Textoindependiente2"/>
        <w:bidi w:val="0"/>
        <w:spacing w:before="120" w:beforeAutospacing="off" w:after="120" w:afterAutospacing="off"/>
        <w:ind w:left="0" w:right="0"/>
        <w:jc w:val="both"/>
        <w:rPr>
          <w:b w:val="0"/>
          <w:bCs w:val="0"/>
          <w:sz w:val="22"/>
          <w:szCs w:val="22"/>
        </w:rPr>
      </w:pPr>
    </w:p>
    <w:p w:rsidR="76577AAE" w:rsidP="53EEF319" w:rsidRDefault="76577AAE" w14:paraId="3D5D8822" w14:textId="3513F88A">
      <w:pPr>
        <w:bidi w:val="0"/>
        <w:spacing w:before="120" w:beforeAutospacing="off" w:after="120" w:afterAutospacing="off"/>
        <w:ind w:firstLine="0"/>
        <w:jc w:val="both"/>
      </w:pPr>
      <w:r w:rsidRPr="53EEF319" w:rsidR="76577AA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a-ES"/>
        </w:rPr>
        <w:t>3. Acords.</w:t>
      </w:r>
    </w:p>
    <w:p xmlns:wp14="http://schemas.microsoft.com/office/word/2010/wordml" w:rsidR="009531CE" w:rsidP="53EEF319" w:rsidRDefault="009531CE" w14:paraId="3EB62F23" wp14:textId="0A1614AF">
      <w:pPr>
        <w:pStyle w:val="Textoindependiente2"/>
        <w:numPr>
          <w:ilvl w:val="0"/>
          <w:numId w:val="4"/>
        </w:numPr>
        <w:spacing w:after="120"/>
        <w:ind/>
        <w:rPr>
          <w:b w:val="0"/>
          <w:bCs w:val="0"/>
          <w:sz w:val="22"/>
          <w:szCs w:val="22"/>
        </w:rPr>
      </w:pPr>
      <w:r w:rsidRPr="53EEF319" w:rsidR="00D4362A">
        <w:rPr>
          <w:b w:val="0"/>
          <w:bCs w:val="0"/>
          <w:sz w:val="22"/>
          <w:szCs w:val="22"/>
        </w:rPr>
        <w:t xml:space="preserve">Tasca 1: </w:t>
      </w:r>
      <w:r w:rsidRPr="53EEF319" w:rsidR="009531CE">
        <w:rPr>
          <w:b w:val="0"/>
          <w:bCs w:val="0"/>
          <w:sz w:val="22"/>
          <w:szCs w:val="22"/>
        </w:rPr>
        <w:t>Avaluar el mètode</w:t>
      </w:r>
      <w:r w:rsidRPr="53EEF319" w:rsidR="48BC5286">
        <w:rPr>
          <w:b w:val="0"/>
          <w:bCs w:val="0"/>
          <w:sz w:val="22"/>
          <w:szCs w:val="22"/>
        </w:rPr>
        <w:t xml:space="preserve"> de detecció de matrícules per Yolov8</w:t>
      </w:r>
    </w:p>
    <w:p xmlns:wp14="http://schemas.microsoft.com/office/word/2010/wordml" w:rsidR="009531CE" w:rsidP="53EEF319" w:rsidRDefault="009531CE" w14:paraId="68818C0A" wp14:textId="150611A7">
      <w:pPr>
        <w:pStyle w:val="Textoindependiente2"/>
        <w:numPr>
          <w:ilvl w:val="0"/>
          <w:numId w:val="4"/>
        </w:numPr>
        <w:spacing w:after="120"/>
        <w:ind/>
        <w:rPr>
          <w:b w:val="0"/>
          <w:bCs w:val="0"/>
          <w:sz w:val="22"/>
          <w:szCs w:val="22"/>
        </w:rPr>
      </w:pPr>
      <w:r w:rsidRPr="53EEF319" w:rsidR="009531CE">
        <w:rPr>
          <w:b w:val="0"/>
          <w:bCs w:val="0"/>
          <w:sz w:val="22"/>
          <w:szCs w:val="22"/>
        </w:rPr>
        <w:t>Tasca 2</w:t>
      </w:r>
      <w:r w:rsidRPr="53EEF319" w:rsidR="51717D30">
        <w:rPr>
          <w:b w:val="0"/>
          <w:bCs w:val="0"/>
          <w:sz w:val="22"/>
          <w:szCs w:val="22"/>
        </w:rPr>
        <w:t>: Plantejar i començar el PowerPoint</w:t>
      </w:r>
    </w:p>
    <w:p w:rsidR="009531CE" w:rsidP="53EEF319" w:rsidRDefault="009531CE" w14:paraId="2035ACD1" w14:textId="19D9C505">
      <w:pPr>
        <w:pStyle w:val="Sangra2detindependiente"/>
        <w:numPr>
          <w:ilvl w:val="0"/>
          <w:numId w:val="4"/>
        </w:numPr>
        <w:tabs>
          <w:tab w:val="clear" w:leader="none" w:pos="1004"/>
          <w:tab w:val="num" w:leader="none" w:pos="709"/>
        </w:tabs>
        <w:bidi w:val="0"/>
        <w:spacing w:before="0" w:beforeAutospacing="off" w:after="120" w:afterAutospacing="off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53EEF319" w:rsidR="009531CE">
        <w:rPr>
          <w:b w:val="0"/>
          <w:bCs w:val="0"/>
          <w:sz w:val="22"/>
          <w:szCs w:val="22"/>
        </w:rPr>
        <w:t xml:space="preserve">Tasca 3: </w:t>
      </w:r>
      <w:r w:rsidRPr="53EEF319" w:rsidR="73B82F7C">
        <w:rPr>
          <w:b w:val="0"/>
          <w:bCs w:val="0"/>
          <w:sz w:val="22"/>
          <w:szCs w:val="22"/>
        </w:rPr>
        <w:t>Avaluar i acabar el SVM</w:t>
      </w:r>
    </w:p>
    <w:p xmlns:wp14="http://schemas.microsoft.com/office/word/2010/wordml" w:rsidRPr="000A7F95" w:rsidR="009531CE" w:rsidP="53EEF319" w:rsidRDefault="009531CE" w14:paraId="02937A62" wp14:textId="73E751A6">
      <w:pPr>
        <w:pStyle w:val="Sangra2detindependiente"/>
        <w:numPr>
          <w:ilvl w:val="0"/>
          <w:numId w:val="4"/>
        </w:numPr>
        <w:tabs>
          <w:tab w:val="clear" w:pos="1004"/>
          <w:tab w:val="num" w:pos="709"/>
        </w:tabs>
        <w:spacing w:after="120"/>
        <w:ind/>
        <w:rPr>
          <w:b w:val="0"/>
          <w:bCs w:val="0"/>
          <w:sz w:val="22"/>
          <w:szCs w:val="22"/>
        </w:rPr>
      </w:pPr>
      <w:r w:rsidRPr="53EEF319" w:rsidR="009531CE">
        <w:rPr>
          <w:b w:val="0"/>
          <w:bCs w:val="0"/>
          <w:sz w:val="22"/>
          <w:szCs w:val="22"/>
        </w:rPr>
        <w:t xml:space="preserve">Tasca 4: </w:t>
      </w:r>
      <w:r w:rsidRPr="53EEF319" w:rsidR="4248F9EB">
        <w:rPr>
          <w:b w:val="0"/>
          <w:bCs w:val="0"/>
          <w:sz w:val="22"/>
          <w:szCs w:val="22"/>
        </w:rPr>
        <w:t xml:space="preserve">Ordenar i </w:t>
      </w:r>
      <w:r w:rsidRPr="53EEF319" w:rsidR="4248F9EB">
        <w:rPr>
          <w:b w:val="0"/>
          <w:bCs w:val="0"/>
          <w:sz w:val="22"/>
          <w:szCs w:val="22"/>
        </w:rPr>
        <w:t>netejar</w:t>
      </w:r>
      <w:r w:rsidRPr="53EEF319" w:rsidR="4248F9EB">
        <w:rPr>
          <w:b w:val="0"/>
          <w:bCs w:val="0"/>
          <w:sz w:val="22"/>
          <w:szCs w:val="22"/>
        </w:rPr>
        <w:t xml:space="preserve"> el Github</w:t>
      </w:r>
    </w:p>
    <w:p xmlns:wp14="http://schemas.microsoft.com/office/word/2010/wordml" w:rsidRPr="009E60A2" w:rsidR="00D4362A" w:rsidP="009531CE" w:rsidRDefault="00D4362A" w14:paraId="5DAB6C7B" wp14:textId="77777777">
      <w:pPr>
        <w:pStyle w:val="Sangra2detindependiente"/>
        <w:spacing w:after="120"/>
        <w:ind w:left="426" w:firstLine="0"/>
        <w:rPr>
          <w:sz w:val="22"/>
          <w:szCs w:val="22"/>
        </w:rPr>
      </w:pPr>
    </w:p>
    <w:p w:rsidR="53EEF319" w:rsidP="53EEF319" w:rsidRDefault="53EEF319" w14:paraId="1482DBBD" w14:textId="341AC505">
      <w:pPr>
        <w:pStyle w:val="Sangra2detindependiente"/>
        <w:spacing w:after="120"/>
        <w:ind w:left="426" w:firstLine="0"/>
        <w:rPr>
          <w:sz w:val="22"/>
          <w:szCs w:val="22"/>
        </w:rPr>
      </w:pPr>
    </w:p>
    <w:p w:rsidR="53EEF319" w:rsidP="53EEF319" w:rsidRDefault="53EEF319" w14:paraId="6EB28EB4" w14:textId="1FC92D9E">
      <w:pPr>
        <w:pStyle w:val="Sangra2detindependiente"/>
        <w:spacing w:after="120"/>
        <w:ind w:left="426" w:firstLine="0"/>
        <w:rPr>
          <w:sz w:val="22"/>
          <w:szCs w:val="22"/>
        </w:rPr>
      </w:pPr>
    </w:p>
    <w:p w:rsidR="53EEF319" w:rsidP="53EEF319" w:rsidRDefault="53EEF319" w14:paraId="54A1B25A" w14:textId="2159DD73">
      <w:pPr>
        <w:pStyle w:val="Sangra2detindependiente"/>
        <w:spacing w:after="120"/>
        <w:ind w:left="426" w:firstLine="0"/>
        <w:rPr>
          <w:sz w:val="22"/>
          <w:szCs w:val="22"/>
        </w:rPr>
      </w:pPr>
    </w:p>
    <w:p w:rsidR="53EEF319" w:rsidP="53EEF319" w:rsidRDefault="53EEF319" w14:paraId="4FBFE251" w14:textId="057A6BAE">
      <w:pPr>
        <w:pStyle w:val="Sangra2detindependiente"/>
        <w:spacing w:after="120"/>
        <w:ind w:left="426" w:firstLine="0"/>
        <w:rPr>
          <w:sz w:val="22"/>
          <w:szCs w:val="22"/>
        </w:rPr>
      </w:pPr>
    </w:p>
    <w:p xmlns:wp14="http://schemas.microsoft.com/office/word/2010/wordml" w:rsidR="00D4362A" w:rsidP="00D4362A" w:rsidRDefault="00D4362A" w14:paraId="02EB378F" wp14:textId="77777777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xmlns:wp14="http://schemas.microsoft.com/office/word/2010/wordml" w:rsidR="00D4362A" w:rsidP="00D4362A" w:rsidRDefault="00D4362A" w14:paraId="4D95A5FF" wp14:textId="77777777">
      <w:pPr>
        <w:pStyle w:val="Sangra2detindependiente"/>
        <w:spacing w:after="120"/>
        <w:ind w:firstLine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3.1. Proposta de tasques de projecte:</w:t>
      </w:r>
    </w:p>
    <w:tbl>
      <w:tblPr>
        <w:tblW w:w="9944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761"/>
        <w:gridCol w:w="1358"/>
        <w:gridCol w:w="1584"/>
        <w:gridCol w:w="1559"/>
        <w:gridCol w:w="1966"/>
      </w:tblGrid>
      <w:tr xmlns:wp14="http://schemas.microsoft.com/office/word/2010/wordml" w:rsidRPr="00D171F1" w:rsidR="00D4362A" w:rsidTr="53EEF319" w14:paraId="3E08BAF0" wp14:textId="77777777">
        <w:trPr>
          <w:trHeight w:val="276"/>
          <w:tblHeader/>
          <w:jc w:val="center"/>
        </w:trPr>
        <w:tc>
          <w:tcPr>
            <w:tcW w:w="17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1547B372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Tasca</w:t>
            </w:r>
          </w:p>
        </w:tc>
        <w:tc>
          <w:tcPr>
            <w:tcW w:w="176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37031187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Descripció</w:t>
            </w:r>
          </w:p>
        </w:tc>
        <w:tc>
          <w:tcPr>
            <w:tcW w:w="135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shd w:val="clear" w:color="auto" w:fill="BDC0BF"/>
            <w:tcMar/>
            <w:vAlign w:val="center"/>
          </w:tcPr>
          <w:p w:rsidR="00D4362A" w:rsidRDefault="00D4362A" w14:paraId="399F6A14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Responsable</w:t>
            </w:r>
          </w:p>
        </w:tc>
        <w:tc>
          <w:tcPr>
            <w:tcW w:w="15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shd w:val="clear" w:color="auto" w:fill="BDC0BF"/>
            <w:tcMar/>
            <w:vAlign w:val="center"/>
          </w:tcPr>
          <w:p w:rsidR="00D4362A" w:rsidRDefault="00D4362A" w14:paraId="5DCCDE8B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Participants (%)</w:t>
            </w:r>
          </w:p>
        </w:tc>
        <w:tc>
          <w:tcPr>
            <w:tcW w:w="155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auto" w:sz="4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3D0FC9C8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Data Finalització</w:t>
            </w:r>
          </w:p>
        </w:tc>
        <w:tc>
          <w:tcPr>
            <w:tcW w:w="196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3225ED30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Grau Finalització </w:t>
            </w:r>
          </w:p>
        </w:tc>
      </w:tr>
      <w:tr xmlns:wp14="http://schemas.microsoft.com/office/word/2010/wordml" w:rsidRPr="00D171F1" w:rsidR="00D4362A" w:rsidTr="53EEF319" w14:paraId="6C8A1E4C" wp14:textId="77777777">
        <w:tblPrEx>
          <w:shd w:val="clear" w:color="auto" w:fill="auto"/>
        </w:tblPrEx>
        <w:trPr>
          <w:trHeight w:val="304"/>
          <w:jc w:val="center"/>
        </w:trPr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3FE57D26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Estat de l’Art</w:t>
            </w:r>
          </w:p>
        </w:tc>
        <w:tc>
          <w:tcPr>
            <w:tcW w:w="17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2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0E9ADE4B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Buscar productes/aplicacions similars al que es proposa, caracteritzar-los i comparar-los 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D4362A" w:rsidRDefault="00D4362A" w14:paraId="031D1601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Adarsh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D4362A" w:rsidRDefault="00D4362A" w14:paraId="5BEC78F7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(60%), </w:t>
            </w:r>
          </w:p>
          <w:p w:rsidR="00D4362A" w:rsidRDefault="00D4362A" w14:paraId="1F242E3D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(20%), Marti (20%)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3FB5A48F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29-09-23</w:t>
            </w:r>
          </w:p>
        </w:tc>
        <w:tc>
          <w:tcPr>
            <w:tcW w:w="196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9531CE" w14:paraId="00697F6D" wp14:textId="2F3DBBE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 w:rsidR="3D0CEA6F">
              <w:rPr>
                <w:rFonts w:ascii="Arial" w:hAnsi="Arial" w:cs="Arial"/>
                <w:lang w:val="ca-ES"/>
              </w:rPr>
              <w:t>85</w:t>
            </w:r>
            <w:r w:rsidRPr="53EEF319" w:rsidR="00D4362A">
              <w:rPr>
                <w:rFonts w:ascii="Arial" w:hAnsi="Arial" w:cs="Arial"/>
                <w:lang w:val="ca-ES"/>
              </w:rPr>
              <w:t>%</w:t>
            </w:r>
          </w:p>
        </w:tc>
      </w:tr>
      <w:tr xmlns:wp14="http://schemas.microsoft.com/office/word/2010/wordml" w:rsidRPr="009C3B6C" w:rsidR="00D4362A" w:rsidTr="53EEF319" w14:paraId="3A137E85" wp14:textId="77777777">
        <w:tblPrEx>
          <w:shd w:val="clear" w:color="auto" w:fill="auto"/>
        </w:tblPrEx>
        <w:trPr>
          <w:trHeight w:val="1020"/>
          <w:jc w:val="center"/>
        </w:trPr>
        <w:tc>
          <w:tcPr>
            <w:tcW w:w="17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7F10C18A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Disseny Aplicació</w:t>
            </w:r>
          </w:p>
        </w:tc>
        <w:tc>
          <w:tcPr>
            <w:tcW w:w="1761" w:type="dxa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2" w:space="0"/>
              <w:right w:val="single" w:color="auto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59A8B38E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Disseny dels diferents components de l’aplicació i elecció d’eines de desenvolupament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17A5FDFA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1B4CA333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(10%), </w:t>
            </w:r>
          </w:p>
          <w:p w:rsidR="00D4362A" w:rsidRDefault="00D4362A" w14:paraId="0A90AA99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(60%), Martí (30%)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9531CE" w14:paraId="15B6798B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03</w:t>
            </w:r>
            <w:r w:rsidR="00D4362A">
              <w:rPr>
                <w:rFonts w:ascii="Arial" w:hAnsi="Arial" w:cs="Arial"/>
                <w:lang w:val="ca-ES"/>
              </w:rPr>
              <w:t>-</w:t>
            </w:r>
            <w:r>
              <w:rPr>
                <w:rFonts w:ascii="Arial" w:hAnsi="Arial" w:cs="Arial"/>
                <w:lang w:val="ca-ES"/>
              </w:rPr>
              <w:t>10</w:t>
            </w:r>
            <w:r w:rsidR="00D4362A">
              <w:rPr>
                <w:rFonts w:ascii="Arial" w:hAnsi="Arial" w:cs="Arial"/>
                <w:lang w:val="ca-ES"/>
              </w:rPr>
              <w:t>-23</w:t>
            </w:r>
          </w:p>
        </w:tc>
        <w:tc>
          <w:tcPr>
            <w:tcW w:w="196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9531CE" w14:paraId="1008D354" wp14:textId="0910A302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 w:rsidR="0BD0A831">
              <w:rPr>
                <w:rFonts w:ascii="Arial" w:hAnsi="Arial" w:cs="Arial"/>
                <w:lang w:val="ca-ES"/>
              </w:rPr>
              <w:t>9</w:t>
            </w:r>
            <w:r w:rsidRPr="53EEF319" w:rsidR="00D4362A">
              <w:rPr>
                <w:rFonts w:ascii="Arial" w:hAnsi="Arial" w:cs="Arial"/>
                <w:lang w:val="ca-ES"/>
              </w:rPr>
              <w:t>0%</w:t>
            </w:r>
          </w:p>
        </w:tc>
      </w:tr>
      <w:tr xmlns:wp14="http://schemas.microsoft.com/office/word/2010/wordml" w:rsidRPr="00D171F1" w:rsidR="00D4362A" w:rsidTr="53EEF319" w14:paraId="4ADDB2FC" wp14:textId="77777777">
        <w:tblPrEx>
          <w:shd w:val="clear" w:color="auto" w:fill="auto"/>
        </w:tblPrEx>
        <w:trPr>
          <w:trHeight w:val="1020"/>
          <w:jc w:val="center"/>
        </w:trPr>
        <w:tc>
          <w:tcPr>
            <w:tcW w:w="17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670A79C7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Base de Dades</w:t>
            </w:r>
          </w:p>
          <w:p w:rsidR="00D4362A" w:rsidRDefault="00D4362A" w14:paraId="3307657A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Imatges</w:t>
            </w:r>
          </w:p>
        </w:tc>
        <w:tc>
          <w:tcPr>
            <w:tcW w:w="1761" w:type="dxa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2" w:space="0"/>
              <w:right w:val="single" w:color="auto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5765BD54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Recopilar conjunt de imatges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562FEF25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5E2257EE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 (60%)</w:t>
            </w:r>
          </w:p>
          <w:p w:rsidR="00D4362A" w:rsidRDefault="00D4362A" w14:paraId="529716CA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(40%)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9531CE" w14:paraId="70BB8E02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26</w:t>
            </w:r>
            <w:r w:rsidR="00D4362A">
              <w:rPr>
                <w:rFonts w:ascii="Arial" w:hAnsi="Arial" w:cs="Arial"/>
                <w:lang w:val="ca-ES"/>
              </w:rPr>
              <w:t>-09-23</w:t>
            </w:r>
          </w:p>
        </w:tc>
        <w:tc>
          <w:tcPr>
            <w:tcW w:w="196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9531CE" w14:paraId="135237C8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10</w:t>
            </w:r>
            <w:r w:rsidR="00D4362A">
              <w:rPr>
                <w:rFonts w:ascii="Arial" w:hAnsi="Arial" w:cs="Arial"/>
                <w:lang w:val="ca-ES"/>
              </w:rPr>
              <w:t>0%</w:t>
            </w:r>
          </w:p>
        </w:tc>
      </w:tr>
      <w:tr xmlns:wp14="http://schemas.microsoft.com/office/word/2010/wordml" w:rsidRPr="00D171F1" w:rsidR="00D4362A" w:rsidTr="53EEF319" w14:paraId="0C28D0B1" wp14:textId="77777777">
        <w:tblPrEx>
          <w:shd w:val="clear" w:color="auto" w:fill="auto"/>
        </w:tblPrEx>
        <w:trPr>
          <w:trHeight w:val="1030"/>
          <w:jc w:val="center"/>
        </w:trPr>
        <w:tc>
          <w:tcPr>
            <w:tcW w:w="17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6C1AA199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Implementació</w:t>
            </w:r>
          </w:p>
        </w:tc>
        <w:tc>
          <w:tcPr>
            <w:tcW w:w="1761" w:type="dxa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2" w:space="0"/>
              <w:right w:val="single" w:color="auto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6CD9C3A7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Implementació de l’aplicació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49AAA249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497F0994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(30%), </w:t>
            </w:r>
          </w:p>
          <w:p w:rsidR="00D4362A" w:rsidRDefault="00D4362A" w14:paraId="5FFF6CB8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(10%), Martí (60%)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1FC6B84F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29-09-23</w:t>
            </w:r>
          </w:p>
        </w:tc>
        <w:tc>
          <w:tcPr>
            <w:tcW w:w="196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71017A" w14:paraId="41D7107C" wp14:textId="45FD82A0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 w:rsidR="6D07FD58">
              <w:rPr>
                <w:rFonts w:ascii="Arial" w:hAnsi="Arial" w:cs="Arial"/>
                <w:lang w:val="ca-ES"/>
              </w:rPr>
              <w:t>9</w:t>
            </w:r>
            <w:r w:rsidRPr="53EEF319" w:rsidR="00D4362A">
              <w:rPr>
                <w:rFonts w:ascii="Arial" w:hAnsi="Arial" w:cs="Arial"/>
                <w:lang w:val="ca-ES"/>
              </w:rPr>
              <w:t>0%</w:t>
            </w:r>
          </w:p>
        </w:tc>
      </w:tr>
      <w:tr xmlns:wp14="http://schemas.microsoft.com/office/word/2010/wordml" w:rsidRPr="00D171F1" w:rsidR="00D4362A" w:rsidTr="53EEF319" w14:paraId="3B759AE8" wp14:textId="77777777">
        <w:tblPrEx>
          <w:shd w:val="clear" w:color="auto" w:fill="auto"/>
        </w:tblPrEx>
        <w:trPr>
          <w:trHeight w:val="780"/>
          <w:jc w:val="center"/>
        </w:trPr>
        <w:tc>
          <w:tcPr>
            <w:tcW w:w="17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72DBF2E4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Test</w:t>
            </w:r>
          </w:p>
        </w:tc>
        <w:tc>
          <w:tcPr>
            <w:tcW w:w="1761" w:type="dxa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2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2444171A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Test interns i externs (usuaris)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D4362A" w:rsidRDefault="00D4362A" w14:paraId="38ACE58B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D4362A" w:rsidRDefault="00D4362A" w14:paraId="16AA9B3B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(40%), </w:t>
            </w:r>
          </w:p>
          <w:p w:rsidR="00D4362A" w:rsidRDefault="00D4362A" w14:paraId="1F6C6A13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 (10%), Bernat (50%)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7E7CA3D8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03-10-23</w:t>
            </w:r>
          </w:p>
        </w:tc>
        <w:tc>
          <w:tcPr>
            <w:tcW w:w="196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434B6B21" wp14:textId="759D2024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 w:rsidR="0B2D8CFA">
              <w:rPr>
                <w:rFonts w:ascii="Arial" w:hAnsi="Arial" w:cs="Arial"/>
                <w:lang w:val="ca-ES"/>
              </w:rPr>
              <w:t>8</w:t>
            </w:r>
            <w:r w:rsidRPr="53EEF319" w:rsidR="00D4362A">
              <w:rPr>
                <w:rFonts w:ascii="Arial" w:hAnsi="Arial" w:cs="Arial"/>
                <w:lang w:val="ca-ES"/>
              </w:rPr>
              <w:t>0%</w:t>
            </w:r>
          </w:p>
        </w:tc>
      </w:tr>
      <w:tr xmlns:wp14="http://schemas.microsoft.com/office/word/2010/wordml" w:rsidRPr="009C3B6C" w:rsidR="00D4362A" w:rsidTr="53EEF319" w14:paraId="083E42ED" wp14:textId="77777777">
        <w:tblPrEx>
          <w:shd w:val="clear" w:color="auto" w:fill="auto"/>
        </w:tblPrEx>
        <w:trPr>
          <w:trHeight w:val="780"/>
          <w:jc w:val="center"/>
        </w:trPr>
        <w:tc>
          <w:tcPr>
            <w:tcW w:w="17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7070DA34" wp14:textId="77777777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Memòria i Presentació</w:t>
            </w:r>
          </w:p>
        </w:tc>
        <w:tc>
          <w:tcPr>
            <w:tcW w:w="1761" w:type="dxa"/>
            <w:tcBorders>
              <w:top w:val="single" w:color="000000" w:themeColor="text1" w:sz="2" w:space="0"/>
              <w:left w:val="single" w:color="000000" w:themeColor="text1" w:sz="4" w:space="0"/>
              <w:bottom w:val="single" w:color="000000" w:themeColor="text1" w:sz="2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40A84AC2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Escriure la memòria i la presentació oral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562D079E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Adarsh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D4362A" w:rsidRDefault="00D4362A" w14:paraId="61307853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(60%), </w:t>
            </w:r>
          </w:p>
          <w:p w:rsidR="00D4362A" w:rsidRDefault="00D4362A" w14:paraId="55EE8ECC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(10%), Martí (30%)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4353304A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03-10-23</w:t>
            </w:r>
          </w:p>
        </w:tc>
        <w:tc>
          <w:tcPr>
            <w:tcW w:w="196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D4362A" w14:paraId="498DFBC8" wp14:textId="41656ADF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 w:rsidR="372A862D">
              <w:rPr>
                <w:rFonts w:ascii="Arial" w:hAnsi="Arial" w:cs="Arial"/>
                <w:lang w:val="ca-ES"/>
              </w:rPr>
              <w:t>5</w:t>
            </w:r>
            <w:r w:rsidRPr="53EEF319" w:rsidR="00D4362A">
              <w:rPr>
                <w:rFonts w:ascii="Arial" w:hAnsi="Arial" w:cs="Arial"/>
                <w:lang w:val="ca-ES"/>
              </w:rPr>
              <w:t>0%</w:t>
            </w:r>
          </w:p>
        </w:tc>
      </w:tr>
      <w:tr xmlns:wp14="http://schemas.microsoft.com/office/word/2010/wordml" w:rsidRPr="00D171F1" w:rsidR="00D4362A" w:rsidTr="53EEF319" w14:paraId="1884E15C" wp14:textId="77777777">
        <w:tblPrEx>
          <w:shd w:val="clear" w:color="auto" w:fill="auto"/>
        </w:tblPrEx>
        <w:trPr>
          <w:trHeight w:val="264"/>
          <w:jc w:val="center"/>
        </w:trPr>
        <w:tc>
          <w:tcPr>
            <w:tcW w:w="7978" w:type="dxa"/>
            <w:gridSpan w:val="5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auto" w:sz="4" w:space="0"/>
            </w:tcBorders>
            <w:shd w:val="clear" w:color="auto" w:fill="E2E4E3"/>
            <w:tcMar/>
          </w:tcPr>
          <w:p w:rsidR="00D4362A" w:rsidRDefault="00D4362A" w14:paraId="6D4E1C93" wp14:textId="7777777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GRAU DE MADURESA:</w:t>
            </w:r>
          </w:p>
        </w:tc>
        <w:tc>
          <w:tcPr>
            <w:tcW w:w="1966" w:type="dxa"/>
            <w:tcBorders>
              <w:top w:val="single" w:color="000000" w:themeColor="text1" w:sz="2" w:space="0"/>
              <w:left w:val="single" w:color="auto" w:sz="4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362A" w:rsidRDefault="00400918" w14:paraId="4A28E041" wp14:textId="01BAC241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 w:rsidR="6F68D4FA">
              <w:rPr>
                <w:rFonts w:ascii="Arial" w:hAnsi="Arial" w:cs="Arial"/>
                <w:lang w:val="ca-ES"/>
              </w:rPr>
              <w:t>82</w:t>
            </w:r>
            <w:r w:rsidRPr="53EEF319" w:rsidR="00D4362A">
              <w:rPr>
                <w:rFonts w:ascii="Arial" w:hAnsi="Arial" w:cs="Arial"/>
                <w:lang w:val="ca-ES"/>
              </w:rPr>
              <w:t>.</w:t>
            </w:r>
            <w:r w:rsidRPr="53EEF319" w:rsidR="3B40D263">
              <w:rPr>
                <w:rFonts w:ascii="Arial" w:hAnsi="Arial" w:cs="Arial"/>
                <w:lang w:val="ca-ES"/>
              </w:rPr>
              <w:t>5</w:t>
            </w:r>
            <w:r w:rsidRPr="53EEF319" w:rsidR="00D4362A">
              <w:rPr>
                <w:rFonts w:ascii="Arial" w:hAnsi="Arial" w:cs="Arial"/>
                <w:lang w:val="ca-ES"/>
              </w:rPr>
              <w:t>%</w:t>
            </w:r>
          </w:p>
        </w:tc>
      </w:tr>
    </w:tbl>
    <w:p xmlns:wp14="http://schemas.microsoft.com/office/word/2010/wordml" w:rsidR="00D4362A" w:rsidP="00D4362A" w:rsidRDefault="00D4362A" w14:paraId="6A05A809" wp14:textId="77777777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xmlns:wp14="http://schemas.microsoft.com/office/word/2010/wordml" w:rsidRPr="00B929FF" w:rsidR="00D4362A" w:rsidP="00D4362A" w:rsidRDefault="00D4362A" w14:paraId="21D4934E" wp14:textId="77777777">
      <w:pPr>
        <w:pStyle w:val="Textoindependiente2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S’acaba la reunió a les 14:30</w:t>
      </w:r>
      <w:r w:rsidRPr="009E60A2">
        <w:rPr>
          <w:b w:val="0"/>
          <w:bCs/>
          <w:sz w:val="22"/>
          <w:szCs w:val="22"/>
        </w:rPr>
        <w:t>.</w:t>
      </w:r>
    </w:p>
    <w:p xmlns:wp14="http://schemas.microsoft.com/office/word/2010/wordml" w:rsidR="00D4362A" w:rsidP="00D4362A" w:rsidRDefault="00D4362A" w14:paraId="5A39BBE3" wp14:textId="77777777">
      <w:pPr>
        <w:spacing w:before="120"/>
        <w:ind w:firstLine="0"/>
        <w:jc w:val="left"/>
        <w:rPr>
          <w:b/>
          <w:sz w:val="28"/>
          <w:szCs w:val="28"/>
        </w:rPr>
      </w:pPr>
    </w:p>
    <w:p xmlns:wp14="http://schemas.microsoft.com/office/word/2010/wordml" w:rsidRPr="00EE3F1C" w:rsidR="00D4362A" w:rsidP="00D4362A" w:rsidRDefault="00D4362A" w14:paraId="63D89269" wp14:textId="77777777">
      <w:pPr>
        <w:spacing w:before="120"/>
        <w:ind w:firstLine="0"/>
        <w:jc w:val="left"/>
        <w:rPr>
          <w:b/>
          <w:sz w:val="28"/>
          <w:szCs w:val="28"/>
        </w:rPr>
      </w:pPr>
      <w:r w:rsidRPr="00EE3F1C">
        <w:rPr>
          <w:b/>
          <w:sz w:val="28"/>
          <w:szCs w:val="28"/>
        </w:rPr>
        <w:t>Signatures:</w:t>
      </w:r>
    </w:p>
    <w:p xmlns:wp14="http://schemas.microsoft.com/office/word/2010/wordml" w:rsidR="00D4362A" w:rsidP="00D4362A" w:rsidRDefault="00D4362A" w14:paraId="41C8F396" wp14:textId="77777777">
      <w:pPr>
        <w:ind w:firstLine="0"/>
        <w:jc w:val="left"/>
        <w:rPr>
          <w:sz w:val="24"/>
          <w:szCs w:val="24"/>
        </w:rPr>
      </w:pPr>
    </w:p>
    <w:p xmlns:wp14="http://schemas.microsoft.com/office/word/2010/wordml" w:rsidR="00D4362A" w:rsidP="00D4362A" w:rsidRDefault="00D4362A" w14:paraId="72A3D3EC" wp14:textId="77777777">
      <w:pPr>
        <w:ind w:firstLine="0"/>
        <w:jc w:val="left"/>
        <w:rPr>
          <w:sz w:val="24"/>
          <w:szCs w:val="24"/>
        </w:rPr>
      </w:pPr>
    </w:p>
    <w:p xmlns:wp14="http://schemas.microsoft.com/office/word/2010/wordml" w:rsidR="00D4362A" w:rsidP="00D4362A" w:rsidRDefault="00D4362A" w14:paraId="0D0B940D" wp14:textId="77777777">
      <w:pPr>
        <w:ind w:firstLine="0"/>
        <w:jc w:val="left"/>
        <w:rPr>
          <w:sz w:val="24"/>
          <w:szCs w:val="24"/>
        </w:rPr>
      </w:pPr>
    </w:p>
    <w:p xmlns:wp14="http://schemas.microsoft.com/office/word/2010/wordml" w:rsidR="00D4362A" w:rsidP="00D4362A" w:rsidRDefault="00D4362A" w14:paraId="0E27B00A" wp14:textId="77777777">
      <w:pPr>
        <w:ind w:firstLine="0"/>
        <w:jc w:val="left"/>
        <w:rPr>
          <w:sz w:val="24"/>
          <w:szCs w:val="24"/>
        </w:rPr>
      </w:pPr>
    </w:p>
    <w:p xmlns:wp14="http://schemas.microsoft.com/office/word/2010/wordml" w:rsidRPr="00ED457E" w:rsidR="00D4362A" w:rsidP="00D4362A" w:rsidRDefault="00D4362A" w14:paraId="42021A38" wp14:textId="77777777">
      <w:pPr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Adarsh Tiwari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Bernat Medina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Martí Torrents</w:t>
      </w:r>
    </w:p>
    <w:p xmlns:wp14="http://schemas.microsoft.com/office/word/2010/wordml" w:rsidR="00D4362A" w:rsidRDefault="00D4362A" w14:paraId="60061E4C" wp14:textId="77777777"/>
    <w:sectPr w:rsidR="00D4362A">
      <w:pgSz w:w="11907" w:h="16840" w:orient="portrait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morandum"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9c2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1e8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7DD7642"/>
    <w:multiLevelType w:val="hybridMultilevel"/>
    <w:tmpl w:val="2FAAE3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D339BF"/>
    <w:multiLevelType w:val="hybridMultilevel"/>
    <w:tmpl w:val="4570615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385564476">
    <w:abstractNumId w:val="1"/>
  </w:num>
  <w:num w:numId="2" w16cid:durableId="81090205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2A"/>
    <w:rsid w:val="00074294"/>
    <w:rsid w:val="000E4AD4"/>
    <w:rsid w:val="0029354D"/>
    <w:rsid w:val="00345AA3"/>
    <w:rsid w:val="00400918"/>
    <w:rsid w:val="004063F9"/>
    <w:rsid w:val="00597E0D"/>
    <w:rsid w:val="005D0820"/>
    <w:rsid w:val="0071017A"/>
    <w:rsid w:val="00792555"/>
    <w:rsid w:val="009531CE"/>
    <w:rsid w:val="00A841D3"/>
    <w:rsid w:val="00BF54EF"/>
    <w:rsid w:val="00D4362A"/>
    <w:rsid w:val="02850FD5"/>
    <w:rsid w:val="035E7770"/>
    <w:rsid w:val="044405A8"/>
    <w:rsid w:val="0521B241"/>
    <w:rsid w:val="059742D4"/>
    <w:rsid w:val="077BA66A"/>
    <w:rsid w:val="0B2D8CFA"/>
    <w:rsid w:val="0B69FFBB"/>
    <w:rsid w:val="0BD0A831"/>
    <w:rsid w:val="0C66019B"/>
    <w:rsid w:val="12922003"/>
    <w:rsid w:val="137FCB4A"/>
    <w:rsid w:val="151B9BAB"/>
    <w:rsid w:val="1582CD9C"/>
    <w:rsid w:val="16B76C0C"/>
    <w:rsid w:val="17C30A31"/>
    <w:rsid w:val="19EF0CCE"/>
    <w:rsid w:val="1B9C9105"/>
    <w:rsid w:val="1BE96400"/>
    <w:rsid w:val="1E9F999D"/>
    <w:rsid w:val="1EC27DF1"/>
    <w:rsid w:val="20DFD632"/>
    <w:rsid w:val="21FA1EB3"/>
    <w:rsid w:val="2278B013"/>
    <w:rsid w:val="2531BF75"/>
    <w:rsid w:val="267FB986"/>
    <w:rsid w:val="26CD8FD6"/>
    <w:rsid w:val="2A053098"/>
    <w:rsid w:val="2A99C6E6"/>
    <w:rsid w:val="2C9D95FA"/>
    <w:rsid w:val="2D237F28"/>
    <w:rsid w:val="2D3F1693"/>
    <w:rsid w:val="2EDDD28F"/>
    <w:rsid w:val="3074721C"/>
    <w:rsid w:val="307C5FA2"/>
    <w:rsid w:val="32183003"/>
    <w:rsid w:val="354FD0C5"/>
    <w:rsid w:val="372A862D"/>
    <w:rsid w:val="39BC8EF9"/>
    <w:rsid w:val="39E0BBCA"/>
    <w:rsid w:val="3B40D263"/>
    <w:rsid w:val="3D0CEA6F"/>
    <w:rsid w:val="42035CA1"/>
    <w:rsid w:val="4248F9EB"/>
    <w:rsid w:val="43B69097"/>
    <w:rsid w:val="456CB22A"/>
    <w:rsid w:val="462766C8"/>
    <w:rsid w:val="470C5948"/>
    <w:rsid w:val="4873321D"/>
    <w:rsid w:val="48BC5286"/>
    <w:rsid w:val="495F078A"/>
    <w:rsid w:val="4A13B155"/>
    <w:rsid w:val="4A94EDC4"/>
    <w:rsid w:val="4B0AE6CC"/>
    <w:rsid w:val="4DF4D7D0"/>
    <w:rsid w:val="51717D30"/>
    <w:rsid w:val="518341CC"/>
    <w:rsid w:val="532D87A3"/>
    <w:rsid w:val="53D98610"/>
    <w:rsid w:val="53EEF319"/>
    <w:rsid w:val="558B7484"/>
    <w:rsid w:val="572B6998"/>
    <w:rsid w:val="57E14879"/>
    <w:rsid w:val="5B2A2412"/>
    <w:rsid w:val="5D0A8E79"/>
    <w:rsid w:val="5F474B28"/>
    <w:rsid w:val="5FFD9535"/>
    <w:rsid w:val="62B09A1D"/>
    <w:rsid w:val="695C0BA2"/>
    <w:rsid w:val="6D07FD58"/>
    <w:rsid w:val="6E914D69"/>
    <w:rsid w:val="6F68D4FA"/>
    <w:rsid w:val="7278E91F"/>
    <w:rsid w:val="7385DF91"/>
    <w:rsid w:val="73B82F7C"/>
    <w:rsid w:val="742DE1DD"/>
    <w:rsid w:val="75C1C4B8"/>
    <w:rsid w:val="76577AAE"/>
    <w:rsid w:val="7700561A"/>
    <w:rsid w:val="78DD70F9"/>
    <w:rsid w:val="78E82AA3"/>
    <w:rsid w:val="79B01E09"/>
    <w:rsid w:val="7B4BEE6A"/>
    <w:rsid w:val="7FFCF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CEF5DF"/>
  <w15:chartTrackingRefBased/>
  <w15:docId w15:val="{F9197FCF-725A-412F-88C5-812D430C9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362A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rPr>
      <w:rFonts w:ascii="Times New Roman" w:hAnsi="Times New Roman" w:eastAsia="Times New Roman" w:cs="Times New Roman"/>
      <w:sz w:val="22"/>
      <w:lang w:val="ca-ES" w:eastAsia="es-ES"/>
    </w:rPr>
  </w:style>
  <w:style w:type="paragraph" w:styleId="Ttulo4">
    <w:name w:val="heading 4"/>
    <w:basedOn w:val="Normal"/>
    <w:next w:val="Normal"/>
    <w:link w:val="Ttulo4Car"/>
    <w:qFormat/>
    <w:rsid w:val="00D4362A"/>
    <w:pPr>
      <w:keepNext/>
      <w:spacing w:line="480" w:lineRule="auto"/>
      <w:ind w:firstLine="0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link w:val="Ttulo5Car"/>
    <w:qFormat/>
    <w:rsid w:val="00D4362A"/>
    <w:pPr>
      <w:keepNext/>
      <w:spacing w:line="360" w:lineRule="auto"/>
      <w:ind w:firstLine="0"/>
      <w:jc w:val="center"/>
      <w:outlineLvl w:val="4"/>
    </w:pPr>
    <w:rPr>
      <w:b/>
      <w:smallCaps/>
      <w:sz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4Car" w:customStyle="1">
    <w:name w:val="Título 4 Car"/>
    <w:link w:val="Ttulo4"/>
    <w:rsid w:val="00D4362A"/>
    <w:rPr>
      <w:rFonts w:ascii="Times New Roman" w:hAnsi="Times New Roman" w:eastAsia="Times New Roman" w:cs="Times New Roman"/>
      <w:b/>
      <w:smallCaps/>
      <w:kern w:val="0"/>
      <w:sz w:val="28"/>
      <w:szCs w:val="20"/>
      <w:lang w:val="ca-ES" w:eastAsia="es-ES" w:bidi="ar-SA"/>
    </w:rPr>
  </w:style>
  <w:style w:type="character" w:styleId="Ttulo5Car" w:customStyle="1">
    <w:name w:val="Título 5 Car"/>
    <w:link w:val="Ttulo5"/>
    <w:rsid w:val="00D4362A"/>
    <w:rPr>
      <w:rFonts w:ascii="Times New Roman" w:hAnsi="Times New Roman" w:eastAsia="Times New Roman" w:cs="Times New Roman"/>
      <w:b/>
      <w:smallCaps/>
      <w:kern w:val="0"/>
      <w:sz w:val="32"/>
      <w:szCs w:val="20"/>
      <w:lang w:val="ca-ES" w:eastAsia="es-ES" w:bidi="ar-SA"/>
    </w:rPr>
  </w:style>
  <w:style w:type="paragraph" w:styleId="sensesangria" w:customStyle="1">
    <w:name w:val="sensesangria"/>
    <w:basedOn w:val="Normal"/>
    <w:next w:val="Normal"/>
    <w:rsid w:val="00D4362A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160" w:line="280" w:lineRule="auto"/>
      <w:ind w:firstLine="0"/>
    </w:pPr>
    <w:rPr>
      <w:rFonts w:ascii="Memorandum" w:hAnsi="Memorandum"/>
      <w:sz w:val="20"/>
    </w:rPr>
  </w:style>
  <w:style w:type="paragraph" w:styleId="Sangra2detindependiente">
    <w:name w:val="Body Text Indent 2"/>
    <w:basedOn w:val="Normal"/>
    <w:link w:val="Sangra2detindependienteCar"/>
    <w:rsid w:val="00D4362A"/>
    <w:pPr>
      <w:spacing w:after="0"/>
      <w:ind w:firstLine="425"/>
    </w:pPr>
    <w:rPr>
      <w:sz w:val="20"/>
    </w:rPr>
  </w:style>
  <w:style w:type="character" w:styleId="Sangra2detindependienteCar" w:customStyle="1">
    <w:name w:val="Sangría 2 de t. independiente Car"/>
    <w:link w:val="Sangra2detindependiente"/>
    <w:rsid w:val="00D4362A"/>
    <w:rPr>
      <w:rFonts w:ascii="Times New Roman" w:hAnsi="Times New Roman" w:eastAsia="Times New Roman" w:cs="Times New Roman"/>
      <w:kern w:val="0"/>
      <w:sz w:val="20"/>
      <w:szCs w:val="20"/>
      <w:lang w:val="ca-ES" w:eastAsia="es-ES" w:bidi="ar-SA"/>
    </w:rPr>
  </w:style>
  <w:style w:type="paragraph" w:styleId="Textoindependiente2">
    <w:name w:val="Body Text 2"/>
    <w:basedOn w:val="Normal"/>
    <w:link w:val="Textoindependiente2Car"/>
    <w:rsid w:val="00D4362A"/>
    <w:pPr>
      <w:spacing w:before="120"/>
      <w:ind w:firstLine="0"/>
    </w:pPr>
    <w:rPr>
      <w:b/>
      <w:sz w:val="20"/>
    </w:rPr>
  </w:style>
  <w:style w:type="character" w:styleId="Textoindependiente2Car" w:customStyle="1">
    <w:name w:val="Texto independiente 2 Car"/>
    <w:link w:val="Textoindependiente2"/>
    <w:rsid w:val="00D4362A"/>
    <w:rPr>
      <w:rFonts w:ascii="Times New Roman" w:hAnsi="Times New Roman" w:eastAsia="Times New Roman" w:cs="Times New Roman"/>
      <w:b/>
      <w:kern w:val="0"/>
      <w:sz w:val="20"/>
      <w:szCs w:val="20"/>
      <w:lang w:val="ca-ES" w:eastAsia="es-ES" w:bidi="ar-SA"/>
    </w:rPr>
  </w:style>
  <w:style w:type="paragraph" w:styleId="Textosinformato">
    <w:name w:val="Plain Text"/>
    <w:basedOn w:val="Normal"/>
    <w:link w:val="TextosinformatoCar"/>
    <w:rsid w:val="00D4362A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0" w:line="240" w:lineRule="auto"/>
      <w:ind w:firstLine="0"/>
      <w:jc w:val="left"/>
    </w:pPr>
    <w:rPr>
      <w:rFonts w:ascii="Courier New" w:hAnsi="Courier New"/>
      <w:sz w:val="20"/>
      <w:lang w:eastAsia="it-IT"/>
    </w:rPr>
  </w:style>
  <w:style w:type="character" w:styleId="TextosinformatoCar" w:customStyle="1">
    <w:name w:val="Texto sin formato Car"/>
    <w:link w:val="Textosinformato"/>
    <w:rsid w:val="00D4362A"/>
    <w:rPr>
      <w:rFonts w:ascii="Courier New" w:hAnsi="Courier New" w:eastAsia="Times New Roman" w:cs="Times New Roman"/>
      <w:kern w:val="0"/>
      <w:sz w:val="20"/>
      <w:szCs w:val="20"/>
      <w:lang w:val="ca-ES" w:eastAsia="it-IT" w:bidi="ar-SA"/>
    </w:rPr>
  </w:style>
  <w:style w:type="paragraph" w:styleId="TableStyle1" w:customStyle="1">
    <w:name w:val="Table Style 1"/>
    <w:rsid w:val="00D436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Helvetica" w:cs="Helvetica"/>
      <w:b/>
      <w:bCs/>
      <w:color w:val="000000"/>
      <w:bdr w:val="nil"/>
      <w:lang w:eastAsia="es-ES"/>
    </w:rPr>
  </w:style>
  <w:style w:type="paragraph" w:styleId="TableStyle2" w:customStyle="1">
    <w:name w:val="Table Style 2"/>
    <w:rsid w:val="00D436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Helvetica" w:cs="Helvetica"/>
      <w:color w:val="000000"/>
      <w:bdr w:val="ni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Adarsh Tiwari</dc:creator>
  <keywords/>
  <dc:description/>
  <lastModifiedBy>Marti Torrents Busquet</lastModifiedBy>
  <revision>15</revision>
  <dcterms:created xsi:type="dcterms:W3CDTF">2023-10-08T18:44:00.0000000Z</dcterms:created>
  <dcterms:modified xsi:type="dcterms:W3CDTF">2023-10-08T19:08:36.1163713Z</dcterms:modified>
</coreProperties>
</file>