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8B90" w14:textId="165DB780" w:rsidR="000D524E" w:rsidRDefault="004D60D7" w:rsidP="00DA0A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0D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DA0AF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list for UI testing of </w:t>
      </w: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AI Guru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</w:p>
    <w:p w14:paraId="76E3DBB4" w14:textId="7180B808" w:rsidR="00DA0AFC" w:rsidRDefault="00DA0AFC" w:rsidP="004D60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Asus X509M</w:t>
      </w:r>
    </w:p>
    <w:p w14:paraId="0CAB884D" w14:textId="7221051D" w:rsidR="00DA0AFC" w:rsidRDefault="00DA0AFC" w:rsidP="004D60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Windows 10 Home</w:t>
      </w:r>
    </w:p>
    <w:p w14:paraId="51D1C771" w14:textId="36DFBA8D" w:rsidR="00DA0AFC" w:rsidRDefault="00DA0AFC" w:rsidP="004D60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 screen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15.6</w:t>
      </w:r>
    </w:p>
    <w:p w14:paraId="40048CC3" w14:textId="221433F4" w:rsidR="00DA0AFC" w:rsidRPr="00DA0AFC" w:rsidRDefault="00DA0AFC" w:rsidP="004D60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Browser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Google Chrome</w:t>
      </w:r>
      <w:r w:rsidR="00EB7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7B05" w:rsidRPr="00EB7B05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126.0.6478.128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516B3F" w14:paraId="64453573" w14:textId="77777777" w:rsidTr="00203A88">
        <w:tc>
          <w:tcPr>
            <w:tcW w:w="562" w:type="dxa"/>
          </w:tcPr>
          <w:p w14:paraId="7CD4BBA6" w14:textId="77777777" w:rsidR="00516B3F" w:rsidRPr="004D60D7" w:rsidRDefault="00516B3F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54" w:type="dxa"/>
          </w:tcPr>
          <w:p w14:paraId="082FB9B5" w14:textId="77777777" w:rsidR="00516B3F" w:rsidRDefault="00516B3F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Summary</w:t>
            </w:r>
          </w:p>
          <w:p w14:paraId="29F40589" w14:textId="77777777" w:rsidR="00516B3F" w:rsidRPr="004D60D7" w:rsidRDefault="00516B3F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118515C4" w14:textId="77777777" w:rsidR="00516B3F" w:rsidRDefault="00516B3F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2" w:type="dxa"/>
          </w:tcPr>
          <w:p w14:paraId="39A0AE23" w14:textId="77777777" w:rsidR="00516B3F" w:rsidRDefault="00516B3F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</w:tr>
      <w:tr w:rsidR="00516B3F" w:rsidRPr="00F25342" w14:paraId="4BE868CF" w14:textId="77777777" w:rsidTr="00203A88">
        <w:tc>
          <w:tcPr>
            <w:tcW w:w="562" w:type="dxa"/>
          </w:tcPr>
          <w:p w14:paraId="4E207A95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4" w:type="dxa"/>
          </w:tcPr>
          <w:p w14:paraId="4F0B7EFE" w14:textId="77777777" w:rsidR="00516B3F" w:rsidRPr="001971E9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website logo is displayed</w:t>
            </w:r>
          </w:p>
        </w:tc>
        <w:tc>
          <w:tcPr>
            <w:tcW w:w="1417" w:type="dxa"/>
            <w:shd w:val="clear" w:color="auto" w:fill="00B050"/>
          </w:tcPr>
          <w:p w14:paraId="0713C073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BCABE04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16B3F" w:rsidRPr="00F25342" w14:paraId="20BFD406" w14:textId="77777777" w:rsidTr="00203A88">
        <w:tc>
          <w:tcPr>
            <w:tcW w:w="562" w:type="dxa"/>
          </w:tcPr>
          <w:p w14:paraId="2E09A05F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4" w:type="dxa"/>
          </w:tcPr>
          <w:p w14:paraId="425A27D1" w14:textId="77777777" w:rsidR="00516B3F" w:rsidRPr="004D60D7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that the theme change icon is active and clickable</w:t>
            </w:r>
          </w:p>
        </w:tc>
        <w:tc>
          <w:tcPr>
            <w:tcW w:w="1417" w:type="dxa"/>
            <w:shd w:val="clear" w:color="auto" w:fill="00B050"/>
          </w:tcPr>
          <w:p w14:paraId="17B64576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46936CC0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16B3F" w:rsidRPr="00686B75" w14:paraId="1B899E1F" w14:textId="77777777" w:rsidTr="00203A88">
        <w:tc>
          <w:tcPr>
            <w:tcW w:w="562" w:type="dxa"/>
          </w:tcPr>
          <w:p w14:paraId="7A35AE96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7877AA79" w14:textId="77777777" w:rsidR="00516B3F" w:rsidRPr="004D60D7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that when you click on the icon, the theme changes to the day theme</w:t>
            </w:r>
          </w:p>
        </w:tc>
        <w:tc>
          <w:tcPr>
            <w:tcW w:w="1417" w:type="dxa"/>
            <w:shd w:val="clear" w:color="auto" w:fill="00B050"/>
          </w:tcPr>
          <w:p w14:paraId="21D3D912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73B5DC8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16B3F" w:rsidRPr="00686B75" w14:paraId="3F3F5374" w14:textId="77777777" w:rsidTr="00203A88">
        <w:tc>
          <w:tcPr>
            <w:tcW w:w="562" w:type="dxa"/>
          </w:tcPr>
          <w:p w14:paraId="0983C449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</w:tcPr>
          <w:p w14:paraId="1F0DE0C4" w14:textId="77777777" w:rsidR="00516B3F" w:rsidRDefault="00516B3F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that when you click on the icon, the theme changes to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night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theme</w:t>
            </w:r>
          </w:p>
        </w:tc>
        <w:tc>
          <w:tcPr>
            <w:tcW w:w="1417" w:type="dxa"/>
            <w:shd w:val="clear" w:color="auto" w:fill="00B050"/>
          </w:tcPr>
          <w:p w14:paraId="7274742D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899CC4B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16B3F" w:rsidRPr="00686B75" w14:paraId="3314FB1B" w14:textId="77777777" w:rsidTr="00203A88">
        <w:tc>
          <w:tcPr>
            <w:tcW w:w="562" w:type="dxa"/>
          </w:tcPr>
          <w:p w14:paraId="7B716CDE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4" w:type="dxa"/>
          </w:tcPr>
          <w:p w14:paraId="496A77C9" w14:textId="77777777" w:rsidR="00516B3F" w:rsidRPr="004D60D7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all content on the main page of the website is adjusted to the size of the device screen and displayed correctly</w:t>
            </w:r>
          </w:p>
        </w:tc>
        <w:tc>
          <w:tcPr>
            <w:tcW w:w="1417" w:type="dxa"/>
            <w:shd w:val="clear" w:color="auto" w:fill="00B050"/>
          </w:tcPr>
          <w:p w14:paraId="14822CAB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0F85D02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16B3F" w:rsidRPr="00686B75" w14:paraId="3ABE79E9" w14:textId="77777777" w:rsidTr="00203A88">
        <w:tc>
          <w:tcPr>
            <w:tcW w:w="562" w:type="dxa"/>
          </w:tcPr>
          <w:p w14:paraId="46F20B6E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4" w:type="dxa"/>
          </w:tcPr>
          <w:p w14:paraId="4EAD65E2" w14:textId="77777777" w:rsidR="00516B3F" w:rsidRPr="004D60D7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>ain menu category pages () are displayed correctly</w:t>
            </w:r>
          </w:p>
        </w:tc>
        <w:tc>
          <w:tcPr>
            <w:tcW w:w="1417" w:type="dxa"/>
            <w:shd w:val="clear" w:color="auto" w:fill="00B050"/>
          </w:tcPr>
          <w:p w14:paraId="6D2A70A8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030C9E8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16B3F" w:rsidRPr="00F25342" w14:paraId="7201FE29" w14:textId="77777777" w:rsidTr="00203A88">
        <w:tc>
          <w:tcPr>
            <w:tcW w:w="562" w:type="dxa"/>
          </w:tcPr>
          <w:p w14:paraId="3857B510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4" w:type="dxa"/>
          </w:tcPr>
          <w:p w14:paraId="17CA035A" w14:textId="77777777" w:rsidR="00516B3F" w:rsidRPr="001971E9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“ ” icons are displayed</w:t>
            </w:r>
          </w:p>
        </w:tc>
        <w:tc>
          <w:tcPr>
            <w:tcW w:w="1417" w:type="dxa"/>
            <w:shd w:val="clear" w:color="auto" w:fill="00B050"/>
          </w:tcPr>
          <w:p w14:paraId="3BEF53AF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76A3F0F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16B3F" w:rsidRPr="00F25342" w14:paraId="380DB661" w14:textId="77777777" w:rsidTr="00203A88">
        <w:tc>
          <w:tcPr>
            <w:tcW w:w="562" w:type="dxa"/>
          </w:tcPr>
          <w:p w14:paraId="51805152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4" w:type="dxa"/>
          </w:tcPr>
          <w:p w14:paraId="42BC9C51" w14:textId="77777777" w:rsidR="00516B3F" w:rsidRPr="001971E9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</w:t>
            </w: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of the l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inks to social networks of the website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displayed correctly</w:t>
            </w:r>
          </w:p>
        </w:tc>
        <w:tc>
          <w:tcPr>
            <w:tcW w:w="1417" w:type="dxa"/>
            <w:shd w:val="clear" w:color="auto" w:fill="FF0000"/>
          </w:tcPr>
          <w:p w14:paraId="58C5ADFC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412" w:type="dxa"/>
          </w:tcPr>
          <w:p w14:paraId="32B07F3B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16B3F" w:rsidRPr="00686B75" w14:paraId="21FC2619" w14:textId="77777777" w:rsidTr="00203A88">
        <w:tc>
          <w:tcPr>
            <w:tcW w:w="562" w:type="dxa"/>
          </w:tcPr>
          <w:p w14:paraId="011A66B5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4" w:type="dxa"/>
          </w:tcPr>
          <w:p w14:paraId="6CE2DB75" w14:textId="77777777" w:rsidR="00516B3F" w:rsidRPr="004D60D7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buttons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correct size</w:t>
            </w:r>
          </w:p>
        </w:tc>
        <w:tc>
          <w:tcPr>
            <w:tcW w:w="1417" w:type="dxa"/>
            <w:shd w:val="clear" w:color="auto" w:fill="00B050"/>
          </w:tcPr>
          <w:p w14:paraId="560A1010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B17253B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16B3F" w:rsidRPr="00F25342" w14:paraId="7AE66C09" w14:textId="77777777" w:rsidTr="00203A88">
        <w:trPr>
          <w:trHeight w:val="419"/>
        </w:trPr>
        <w:tc>
          <w:tcPr>
            <w:tcW w:w="562" w:type="dxa"/>
          </w:tcPr>
          <w:p w14:paraId="614E4281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4" w:type="dxa"/>
          </w:tcPr>
          <w:p w14:paraId="125A3C43" w14:textId="77777777" w:rsidR="00516B3F" w:rsidRPr="00001CB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001CB5">
              <w:rPr>
                <w:rFonts w:ascii="Times New Roman" w:hAnsi="Times New Roman" w:cs="Times New Roman"/>
                <w:sz w:val="24"/>
                <w:szCs w:val="24"/>
              </w:rPr>
              <w:t xml:space="preserve"> that all images for articles are displayed</w:t>
            </w:r>
          </w:p>
        </w:tc>
        <w:tc>
          <w:tcPr>
            <w:tcW w:w="1417" w:type="dxa"/>
            <w:shd w:val="clear" w:color="auto" w:fill="00B050"/>
          </w:tcPr>
          <w:p w14:paraId="2AC6914F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EC15BAB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16B3F" w:rsidRPr="00F25342" w14:paraId="42A6F0C0" w14:textId="77777777" w:rsidTr="00203A88">
        <w:trPr>
          <w:trHeight w:val="419"/>
        </w:trPr>
        <w:tc>
          <w:tcPr>
            <w:tcW w:w="562" w:type="dxa"/>
          </w:tcPr>
          <w:p w14:paraId="74CB88F5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4" w:type="dxa"/>
          </w:tcPr>
          <w:p w14:paraId="3F520A3A" w14:textId="77777777" w:rsidR="00516B3F" w:rsidRPr="00001CB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</w:t>
            </w:r>
            <w:r w:rsidRPr="0000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1CB5">
              <w:rPr>
                <w:rFonts w:ascii="Times New Roman" w:hAnsi="Times New Roman" w:cs="Times New Roman"/>
                <w:sz w:val="24"/>
                <w:szCs w:val="24"/>
              </w:rPr>
              <w:t>he quality of images for articles is high</w:t>
            </w:r>
          </w:p>
        </w:tc>
        <w:tc>
          <w:tcPr>
            <w:tcW w:w="1417" w:type="dxa"/>
            <w:shd w:val="clear" w:color="auto" w:fill="00B050"/>
          </w:tcPr>
          <w:p w14:paraId="495F2A36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2E33CF8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16B3F" w:rsidRPr="00686B75" w14:paraId="74E67249" w14:textId="77777777" w:rsidTr="00203A88">
        <w:trPr>
          <w:trHeight w:val="419"/>
        </w:trPr>
        <w:tc>
          <w:tcPr>
            <w:tcW w:w="562" w:type="dxa"/>
          </w:tcPr>
          <w:p w14:paraId="196EDCDB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4" w:type="dxa"/>
          </w:tcPr>
          <w:p w14:paraId="4D1B6EA3" w14:textId="77777777" w:rsidR="00516B3F" w:rsidRPr="00001CB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</w:t>
            </w:r>
            <w:r w:rsidRPr="00001CB5">
              <w:rPr>
                <w:rFonts w:ascii="Times New Roman" w:hAnsi="Times New Roman" w:cs="Times New Roman"/>
                <w:sz w:val="24"/>
                <w:szCs w:val="24"/>
              </w:rPr>
              <w:t>ll buttons and links are visible</w:t>
            </w:r>
          </w:p>
        </w:tc>
        <w:tc>
          <w:tcPr>
            <w:tcW w:w="1417" w:type="dxa"/>
            <w:shd w:val="clear" w:color="auto" w:fill="00B050"/>
          </w:tcPr>
          <w:p w14:paraId="30703C15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CBDB570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16B3F" w:rsidRPr="00686B75" w14:paraId="6E82C97F" w14:textId="77777777" w:rsidTr="00203A88">
        <w:trPr>
          <w:trHeight w:val="419"/>
        </w:trPr>
        <w:tc>
          <w:tcPr>
            <w:tcW w:w="562" w:type="dxa"/>
          </w:tcPr>
          <w:p w14:paraId="47BB4A3D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4" w:type="dxa"/>
          </w:tcPr>
          <w:p w14:paraId="771BD967" w14:textId="77777777" w:rsidR="00516B3F" w:rsidRPr="001971E9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the t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 contrasts with the background when changing the color theme</w:t>
            </w:r>
          </w:p>
        </w:tc>
        <w:tc>
          <w:tcPr>
            <w:tcW w:w="1417" w:type="dxa"/>
            <w:shd w:val="clear" w:color="auto" w:fill="00B050"/>
          </w:tcPr>
          <w:p w14:paraId="02703D0E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26E306A6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16B3F" w:rsidRPr="00F25342" w14:paraId="44AF7845" w14:textId="77777777" w:rsidTr="00203A88">
        <w:trPr>
          <w:trHeight w:val="419"/>
        </w:trPr>
        <w:tc>
          <w:tcPr>
            <w:tcW w:w="562" w:type="dxa"/>
          </w:tcPr>
          <w:p w14:paraId="2A791103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4" w:type="dxa"/>
          </w:tcPr>
          <w:p w14:paraId="018E6DF2" w14:textId="77777777" w:rsidR="00516B3F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article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category titles are bolded and larger</w:t>
            </w:r>
          </w:p>
        </w:tc>
        <w:tc>
          <w:tcPr>
            <w:tcW w:w="1417" w:type="dxa"/>
            <w:shd w:val="clear" w:color="auto" w:fill="00B050"/>
          </w:tcPr>
          <w:p w14:paraId="501C85D3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146D03C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Medium</w:t>
            </w:r>
          </w:p>
        </w:tc>
      </w:tr>
      <w:tr w:rsidR="00516B3F" w:rsidRPr="00F25342" w14:paraId="66F37781" w14:textId="77777777" w:rsidTr="00203A88">
        <w:trPr>
          <w:trHeight w:val="419"/>
        </w:trPr>
        <w:tc>
          <w:tcPr>
            <w:tcW w:w="562" w:type="dxa"/>
          </w:tcPr>
          <w:p w14:paraId="1AA5CD41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4" w:type="dxa"/>
          </w:tcPr>
          <w:p w14:paraId="65BFF673" w14:textId="77777777" w:rsidR="00516B3F" w:rsidRPr="0011297A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that 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name of the main menu category that the user is currently on is highlighted in blue</w:t>
            </w:r>
          </w:p>
        </w:tc>
        <w:tc>
          <w:tcPr>
            <w:tcW w:w="1417" w:type="dxa"/>
            <w:shd w:val="clear" w:color="auto" w:fill="00B050"/>
          </w:tcPr>
          <w:p w14:paraId="105E90B1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6E193E5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Medium</w:t>
            </w:r>
          </w:p>
        </w:tc>
      </w:tr>
      <w:tr w:rsidR="00516B3F" w:rsidRPr="00F25342" w14:paraId="381F8188" w14:textId="77777777" w:rsidTr="00203A88">
        <w:trPr>
          <w:trHeight w:val="419"/>
        </w:trPr>
        <w:tc>
          <w:tcPr>
            <w:tcW w:w="562" w:type="dxa"/>
          </w:tcPr>
          <w:p w14:paraId="253C7C5D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4" w:type="dxa"/>
          </w:tcPr>
          <w:p w14:paraId="1C7BAFDD" w14:textId="77777777" w:rsidR="00516B3F" w:rsidRPr="0011297A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links are blue</w:t>
            </w:r>
          </w:p>
        </w:tc>
        <w:tc>
          <w:tcPr>
            <w:tcW w:w="1417" w:type="dxa"/>
            <w:shd w:val="clear" w:color="auto" w:fill="00B050"/>
          </w:tcPr>
          <w:p w14:paraId="50166DFA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785EE9C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16B3F" w:rsidRPr="00686B75" w14:paraId="01E993D2" w14:textId="77777777" w:rsidTr="00203A88">
        <w:trPr>
          <w:trHeight w:val="419"/>
        </w:trPr>
        <w:tc>
          <w:tcPr>
            <w:tcW w:w="562" w:type="dxa"/>
          </w:tcPr>
          <w:p w14:paraId="2BB9145A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954" w:type="dxa"/>
          </w:tcPr>
          <w:p w14:paraId="764E8148" w14:textId="77777777" w:rsidR="00516B3F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 f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 style and size are readable</w:t>
            </w:r>
          </w:p>
        </w:tc>
        <w:tc>
          <w:tcPr>
            <w:tcW w:w="1417" w:type="dxa"/>
            <w:shd w:val="clear" w:color="auto" w:fill="00B050"/>
          </w:tcPr>
          <w:p w14:paraId="3CC29706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028A25D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High</w:t>
            </w:r>
          </w:p>
        </w:tc>
      </w:tr>
      <w:tr w:rsidR="00516B3F" w:rsidRPr="00686B75" w14:paraId="0E003133" w14:textId="77777777" w:rsidTr="00203A88">
        <w:trPr>
          <w:trHeight w:val="419"/>
        </w:trPr>
        <w:tc>
          <w:tcPr>
            <w:tcW w:w="562" w:type="dxa"/>
          </w:tcPr>
          <w:p w14:paraId="78D87E15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54" w:type="dxa"/>
          </w:tcPr>
          <w:p w14:paraId="2469DE93" w14:textId="77777777" w:rsidR="00516B3F" w:rsidRPr="0011297A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 l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 spacing is 1.5</w:t>
            </w:r>
          </w:p>
        </w:tc>
        <w:tc>
          <w:tcPr>
            <w:tcW w:w="1417" w:type="dxa"/>
            <w:shd w:val="clear" w:color="auto" w:fill="00B050"/>
          </w:tcPr>
          <w:p w14:paraId="0C8C6A06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1CC19A3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Low</w:t>
            </w:r>
          </w:p>
        </w:tc>
      </w:tr>
      <w:tr w:rsidR="00516B3F" w:rsidRPr="00686B75" w14:paraId="66D625BB" w14:textId="77777777" w:rsidTr="00203A88">
        <w:trPr>
          <w:trHeight w:val="419"/>
        </w:trPr>
        <w:tc>
          <w:tcPr>
            <w:tcW w:w="562" w:type="dxa"/>
          </w:tcPr>
          <w:p w14:paraId="386C20BC" w14:textId="77777777" w:rsidR="00516B3F" w:rsidRPr="00F25342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54" w:type="dxa"/>
          </w:tcPr>
          <w:p w14:paraId="2730A769" w14:textId="77777777" w:rsidR="00516B3F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numbering of the article content is marked in blue</w:t>
            </w:r>
          </w:p>
        </w:tc>
        <w:tc>
          <w:tcPr>
            <w:tcW w:w="1417" w:type="dxa"/>
            <w:shd w:val="clear" w:color="auto" w:fill="00B050"/>
          </w:tcPr>
          <w:p w14:paraId="10933C31" w14:textId="77777777" w:rsidR="00516B3F" w:rsidRPr="00DA0AFC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B78DD7E" w14:textId="77777777" w:rsidR="00516B3F" w:rsidRPr="00686B75" w:rsidRDefault="00516B3F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Low</w:t>
            </w:r>
          </w:p>
        </w:tc>
      </w:tr>
    </w:tbl>
    <w:p w14:paraId="40E9BC43" w14:textId="77777777" w:rsidR="004D60D7" w:rsidRPr="004D60D7" w:rsidRDefault="004D60D7" w:rsidP="004D60D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D60D7" w:rsidRPr="004D6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EA"/>
    <w:rsid w:val="00001CB5"/>
    <w:rsid w:val="000D524E"/>
    <w:rsid w:val="0011297A"/>
    <w:rsid w:val="001971E9"/>
    <w:rsid w:val="00307488"/>
    <w:rsid w:val="004D60D7"/>
    <w:rsid w:val="00516B3F"/>
    <w:rsid w:val="00686B75"/>
    <w:rsid w:val="00CB12DF"/>
    <w:rsid w:val="00D946EA"/>
    <w:rsid w:val="00DA0AFC"/>
    <w:rsid w:val="00EB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DC9A50"/>
  <w15:chartTrackingRefBased/>
  <w15:docId w15:val="{EB0C0777-F4AF-4F84-9984-E00DFE8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1383</Characters>
  <Application>Microsoft Office Word</Application>
  <DocSecurity>0</DocSecurity>
  <Lines>98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4</cp:revision>
  <dcterms:created xsi:type="dcterms:W3CDTF">2024-09-03T16:08:00Z</dcterms:created>
  <dcterms:modified xsi:type="dcterms:W3CDTF">2024-09-05T08:38:00Z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9841ce278ee3f7b5372f2d4ada11b740f5f6db44177dee923f5814ccef3d02e4</vt:lpwstr>
  </property>
</Properties>
</file>