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r w:rsidDel="00000000" w:rsidR="00000000" w:rsidRPr="00000000">
        <w:rPr>
          <w:rtl w:val="0"/>
        </w:rPr>
        <w:t xml:space="preserve">ПЕРВЫЙ УРОВЕНЬ.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https://beetroot12.atlassian.net/jira/software/projects/TB/boards/1?assignee=63f493c24c355259db9c8a7b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ВТОРОЙ УРОВЕНЬ.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других браузерах всё так же.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ТРЕТИЙ УРОВЕНЬ.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номер телефону у хедері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u w:val="single"/>
          <w:rtl w:val="0"/>
        </w:rPr>
        <w:t xml:space="preserve">Font 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rtl w:val="0"/>
        </w:rPr>
        <w:t xml:space="preserve">HelveticaNeue-Bold, sans-serif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u w:val="single"/>
          <w:rtl w:val="0"/>
        </w:rPr>
        <w:t xml:space="preserve">Font size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rtl w:val="0"/>
        </w:rPr>
        <w:t xml:space="preserve">16px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u w:val="single"/>
          <w:rtl w:val="0"/>
        </w:rPr>
        <w:t xml:space="preserve">Font colour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rtl w:val="0"/>
        </w:rPr>
        <w:t xml:space="preserve">#ffffff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u w:val="single"/>
          <w:rtl w:val="0"/>
        </w:rPr>
        <w:t xml:space="preserve">BG colour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rtl w:val="0"/>
        </w:rPr>
        <w:t xml:space="preserve">transparent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ім’я асистента при виклику чата допомоги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u w:val="single"/>
          <w:rtl w:val="0"/>
        </w:rPr>
        <w:t xml:space="preserve">Font 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rtl w:val="0"/>
        </w:rPr>
        <w:t xml:space="preserve">Roboto, sans-serif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u w:val="single"/>
          <w:rtl w:val="0"/>
        </w:rPr>
        <w:t xml:space="preserve">Font size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rtl w:val="0"/>
        </w:rPr>
        <w:t xml:space="preserve">11px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u w:val="single"/>
          <w:rtl w:val="0"/>
        </w:rPr>
        <w:t xml:space="preserve">Font colour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rtl w:val="0"/>
        </w:rPr>
        <w:t xml:space="preserve">#c4c4c4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u w:val="single"/>
          <w:rtl w:val="0"/>
        </w:rPr>
        <w:t xml:space="preserve">BG colour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rtl w:val="0"/>
        </w:rPr>
        <w:t xml:space="preserve">transparent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кнопка “інші міста” у футері сайту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u w:val="single"/>
          <w:rtl w:val="0"/>
        </w:rPr>
        <w:t xml:space="preserve">Font 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rtl w:val="0"/>
        </w:rPr>
        <w:t xml:space="preserve">HelveticaNeue, sans-serif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u w:val="single"/>
          <w:rtl w:val="0"/>
        </w:rPr>
        <w:t xml:space="preserve">Font size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rtl w:val="0"/>
        </w:rPr>
        <w:t xml:space="preserve">16px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u w:val="single"/>
          <w:rtl w:val="0"/>
        </w:rPr>
        <w:t xml:space="preserve">Font colour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rtl w:val="0"/>
        </w:rPr>
        <w:t xml:space="preserve">#FFFFFF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u w:val="single"/>
          <w:rtl w:val="0"/>
        </w:rPr>
        <w:t xml:space="preserve">BG colour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rtl w:val="0"/>
        </w:rPr>
        <w:t xml:space="preserve">transparent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Placeholder “ім’я” у формі “ЗАПИСАТИСЯ НА ПРИЙОМ”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u w:val="single"/>
          <w:rtl w:val="0"/>
        </w:rPr>
        <w:t xml:space="preserve">Font 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rtl w:val="0"/>
        </w:rPr>
        <w:t xml:space="preserve">HelveticaNeue-Medium, sans-serif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u w:val="single"/>
          <w:rtl w:val="0"/>
        </w:rPr>
        <w:t xml:space="preserve">Font size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rtl w:val="0"/>
        </w:rPr>
        <w:t xml:space="preserve">12px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u w:val="single"/>
          <w:rtl w:val="0"/>
        </w:rPr>
        <w:t xml:space="preserve">Font colour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rtl w:val="0"/>
        </w:rPr>
        <w:t xml:space="preserve">#FFFFFF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u w:val="single"/>
          <w:rtl w:val="0"/>
        </w:rPr>
        <w:t xml:space="preserve">BG colour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rtl w:val="0"/>
        </w:rPr>
        <w:t xml:space="preserve">transparent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3-03-17T16:56:47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лайк за баги і 3 рівень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beetroot12.atlassian.net/jira/software/projects/TB/boards/1?assignee=63f493c24c355259db9c8a7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