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784B" w14:textId="63AB33D5" w:rsidR="006353C9" w:rsidRPr="00A16DD4" w:rsidRDefault="006353C9" w:rsidP="006353C9">
      <w:pPr>
        <w:pStyle w:val="Style2"/>
      </w:pPr>
      <w:r w:rsidRPr="00A16DD4">
        <w:t>Exosome isolation from serum</w:t>
      </w:r>
    </w:p>
    <w:p w14:paraId="20A27BC3" w14:textId="4DF3F110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 xml:space="preserve">Thaw </w:t>
      </w:r>
      <w:r>
        <w:rPr>
          <w:rFonts w:eastAsia="Times New Roman"/>
          <w:lang w:val="en-GB" w:eastAsia="cs-CZ"/>
        </w:rPr>
        <w:t xml:space="preserve">human blood </w:t>
      </w:r>
      <w:r w:rsidRPr="00A16DD4">
        <w:rPr>
          <w:rFonts w:eastAsia="Times New Roman"/>
          <w:lang w:val="en-GB" w:eastAsia="cs-CZ"/>
        </w:rPr>
        <w:t>serum on ice</w:t>
      </w:r>
      <w:r>
        <w:rPr>
          <w:rFonts w:eastAsia="Times New Roman"/>
          <w:lang w:val="en-GB" w:eastAsia="cs-CZ"/>
        </w:rPr>
        <w:t xml:space="preserve"> (1.5 h)</w:t>
      </w:r>
    </w:p>
    <w:p w14:paraId="1472A941" w14:textId="76123916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 xml:space="preserve">Place the required number of </w:t>
      </w:r>
      <w:proofErr w:type="spellStart"/>
      <w:r w:rsidRPr="00A16DD4">
        <w:rPr>
          <w:rFonts w:eastAsia="Times New Roman"/>
          <w:lang w:val="en-GB" w:eastAsia="cs-CZ"/>
        </w:rPr>
        <w:t>iZON</w:t>
      </w:r>
      <w:proofErr w:type="spellEnd"/>
      <w:r w:rsidRPr="00A16DD4">
        <w:rPr>
          <w:rFonts w:eastAsia="Times New Roman"/>
          <w:lang w:val="en-GB" w:eastAsia="cs-CZ"/>
        </w:rPr>
        <w:t xml:space="preserve"> columns in </w:t>
      </w:r>
      <w:proofErr w:type="spellStart"/>
      <w:r w:rsidRPr="00A16DD4">
        <w:rPr>
          <w:rFonts w:eastAsia="Times New Roman"/>
          <w:lang w:val="en-GB" w:eastAsia="cs-CZ"/>
        </w:rPr>
        <w:t>qEV</w:t>
      </w:r>
      <w:proofErr w:type="spellEnd"/>
      <w:r w:rsidRPr="00A16DD4">
        <w:rPr>
          <w:rFonts w:eastAsia="Times New Roman"/>
          <w:lang w:val="en-GB" w:eastAsia="cs-CZ"/>
        </w:rPr>
        <w:t xml:space="preserve"> rack and equilibrate</w:t>
      </w:r>
      <w:r>
        <w:rPr>
          <w:rFonts w:eastAsia="Times New Roman"/>
          <w:lang w:val="en-GB" w:eastAsia="cs-CZ"/>
        </w:rPr>
        <w:t xml:space="preserve"> the columns</w:t>
      </w:r>
      <w:r w:rsidRPr="00A16DD4">
        <w:rPr>
          <w:rFonts w:eastAsia="Times New Roman"/>
          <w:lang w:val="en-GB" w:eastAsia="cs-CZ"/>
        </w:rPr>
        <w:t xml:space="preserve"> to room temperature</w:t>
      </w:r>
      <w:r>
        <w:rPr>
          <w:rFonts w:eastAsia="Times New Roman"/>
          <w:lang w:val="en-GB" w:eastAsia="cs-CZ"/>
        </w:rPr>
        <w:t xml:space="preserve"> (1.5 h)</w:t>
      </w:r>
    </w:p>
    <w:p w14:paraId="0DD3EC0C" w14:textId="77777777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>Cool down the Centrifuge 5424 R to 4 °C.</w:t>
      </w:r>
    </w:p>
    <w:p w14:paraId="16133C23" w14:textId="77777777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>Centrifuge serum at 1,500 x g for 10 min at 4 °C.</w:t>
      </w:r>
    </w:p>
    <w:p w14:paraId="7AF6D1E5" w14:textId="77777777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>Transfer a clear supernatant into a new microcentrifuge tube and centrifuge at 10,000 x g for 20 min at 4 °C.</w:t>
      </w:r>
    </w:p>
    <w:p w14:paraId="69DF2D75" w14:textId="77777777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>Transfer a clear supernatant into a new microcentrifuge tube and place the tube on ice.</w:t>
      </w:r>
    </w:p>
    <w:p w14:paraId="31DFD7AB" w14:textId="77777777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 xml:space="preserve">Remove the top cap of </w:t>
      </w:r>
      <w:proofErr w:type="spellStart"/>
      <w:r w:rsidRPr="00A16DD4">
        <w:rPr>
          <w:rFonts w:eastAsia="Times New Roman"/>
          <w:lang w:val="en-GB" w:eastAsia="cs-CZ"/>
        </w:rPr>
        <w:t>iZON</w:t>
      </w:r>
      <w:proofErr w:type="spellEnd"/>
      <w:r w:rsidRPr="00A16DD4">
        <w:rPr>
          <w:rFonts w:eastAsia="Times New Roman"/>
          <w:lang w:val="en-GB" w:eastAsia="cs-CZ"/>
        </w:rPr>
        <w:t xml:space="preserve"> column carefully and place the column in the rack.</w:t>
      </w:r>
    </w:p>
    <w:p w14:paraId="73617FC1" w14:textId="6B81EA61" w:rsidR="006353C9" w:rsidRPr="00A16DD4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>Remove the bottom cap and allow buffer to start running through the column</w:t>
      </w:r>
    </w:p>
    <w:p w14:paraId="7E6EF7A3" w14:textId="529B2D77" w:rsidR="006353C9" w:rsidRPr="002A717C" w:rsidRDefault="00756351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>
        <w:rPr>
          <w:rFonts w:eastAsia="Times New Roman"/>
          <w:lang w:val="en-GB" w:eastAsia="cs-CZ"/>
        </w:rPr>
        <w:t xml:space="preserve">After </w:t>
      </w:r>
      <w:r w:rsidR="00A2365E">
        <w:rPr>
          <w:rFonts w:eastAsia="Times New Roman"/>
          <w:lang w:val="en-GB" w:eastAsia="cs-CZ"/>
        </w:rPr>
        <w:t xml:space="preserve">the </w:t>
      </w:r>
      <w:r w:rsidR="00967ADF">
        <w:rPr>
          <w:rFonts w:eastAsia="Times New Roman"/>
          <w:lang w:val="en-GB" w:eastAsia="cs-CZ"/>
        </w:rPr>
        <w:t xml:space="preserve">storage buffer stops </w:t>
      </w:r>
      <w:r w:rsidR="00833DF0">
        <w:rPr>
          <w:rFonts w:eastAsia="Times New Roman"/>
          <w:lang w:val="en-GB" w:eastAsia="cs-CZ"/>
        </w:rPr>
        <w:t>flowing</w:t>
      </w:r>
      <w:r w:rsidR="00967ADF">
        <w:rPr>
          <w:rFonts w:eastAsia="Times New Roman"/>
          <w:lang w:val="en-GB" w:eastAsia="cs-CZ"/>
        </w:rPr>
        <w:t>, f</w:t>
      </w:r>
      <w:r w:rsidR="006353C9" w:rsidRPr="002A717C">
        <w:rPr>
          <w:rFonts w:eastAsia="Times New Roman"/>
          <w:lang w:val="en-GB" w:eastAsia="cs-CZ"/>
        </w:rPr>
        <w:t xml:space="preserve">lush the column with </w:t>
      </w:r>
      <w:r w:rsidR="006353C9">
        <w:rPr>
          <w:rFonts w:eastAsia="Times New Roman"/>
          <w:lang w:val="en-GB" w:eastAsia="cs-CZ"/>
        </w:rPr>
        <w:t>2 x 2</w:t>
      </w:r>
      <w:r w:rsidR="006353C9" w:rsidRPr="002A717C">
        <w:rPr>
          <w:rFonts w:eastAsia="Times New Roman"/>
          <w:lang w:val="en-GB" w:eastAsia="cs-CZ"/>
        </w:rPr>
        <w:t xml:space="preserve"> ml of 1X PBS. Do not allow the column to run dry! (Empty the waste tube when it is full.)</w:t>
      </w:r>
    </w:p>
    <w:p w14:paraId="021F110B" w14:textId="77777777" w:rsidR="006353C9" w:rsidRPr="002A717C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2A717C">
        <w:rPr>
          <w:rFonts w:eastAsia="Times New Roman"/>
          <w:lang w:val="en-GB" w:eastAsia="cs-CZ"/>
        </w:rPr>
        <w:t>Load 150 µl of serum on the column and allow it to run</w:t>
      </w:r>
      <w:r>
        <w:rPr>
          <w:rFonts w:eastAsia="Times New Roman"/>
          <w:lang w:val="en-GB" w:eastAsia="cs-CZ"/>
        </w:rPr>
        <w:t xml:space="preserve"> </w:t>
      </w:r>
      <w:r w:rsidRPr="002A717C">
        <w:rPr>
          <w:rFonts w:eastAsia="Times New Roman"/>
          <w:lang w:val="en-GB" w:eastAsia="cs-CZ"/>
        </w:rPr>
        <w:t>into the column.</w:t>
      </w:r>
    </w:p>
    <w:p w14:paraId="7CDD8AF7" w14:textId="5041BE57" w:rsidR="006353C9" w:rsidRPr="002A717C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2A717C">
        <w:rPr>
          <w:rFonts w:eastAsia="Times New Roman"/>
          <w:lang w:val="en-GB" w:eastAsia="cs-CZ"/>
        </w:rPr>
        <w:t xml:space="preserve">Load </w:t>
      </w:r>
      <w:r w:rsidR="00FA2BA0">
        <w:rPr>
          <w:rFonts w:eastAsia="Times New Roman"/>
          <w:lang w:val="en-GB" w:eastAsia="cs-CZ"/>
        </w:rPr>
        <w:t>80</w:t>
      </w:r>
      <w:r w:rsidRPr="002A717C">
        <w:rPr>
          <w:rFonts w:eastAsia="Times New Roman"/>
          <w:lang w:val="en-GB" w:eastAsia="cs-CZ"/>
        </w:rPr>
        <w:t>0 µl of 1X PBS on the column and wait for the column to stop flowing.</w:t>
      </w:r>
    </w:p>
    <w:p w14:paraId="5A2919DF" w14:textId="14B6E33D" w:rsidR="006353C9" w:rsidRPr="002A717C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2A717C">
        <w:rPr>
          <w:rFonts w:eastAsia="Times New Roman"/>
          <w:lang w:val="en-GB" w:eastAsia="cs-CZ"/>
        </w:rPr>
        <w:t xml:space="preserve">Place </w:t>
      </w:r>
      <w:r w:rsidR="00833DF0">
        <w:rPr>
          <w:rFonts w:eastAsia="Times New Roman"/>
          <w:lang w:val="en-GB" w:eastAsia="cs-CZ"/>
        </w:rPr>
        <w:t xml:space="preserve">1.5 ml (0.5 ml) </w:t>
      </w:r>
      <w:r>
        <w:rPr>
          <w:rFonts w:eastAsia="Times New Roman"/>
          <w:lang w:val="en-GB" w:eastAsia="cs-CZ"/>
        </w:rPr>
        <w:t xml:space="preserve">Eppendorf </w:t>
      </w:r>
      <w:r w:rsidRPr="002A717C">
        <w:rPr>
          <w:rFonts w:eastAsia="Times New Roman"/>
          <w:lang w:val="en-GB" w:eastAsia="cs-CZ"/>
        </w:rPr>
        <w:t>tube under the column in the holder.</w:t>
      </w:r>
    </w:p>
    <w:p w14:paraId="75D25F64" w14:textId="152D0231" w:rsidR="006353C9" w:rsidRPr="002A717C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2A717C">
        <w:rPr>
          <w:rFonts w:eastAsia="Times New Roman"/>
          <w:lang w:val="en-GB" w:eastAsia="cs-CZ"/>
        </w:rPr>
        <w:t xml:space="preserve">Load </w:t>
      </w:r>
      <w:r w:rsidR="008727B2">
        <w:rPr>
          <w:rFonts w:eastAsia="Times New Roman"/>
          <w:lang w:val="en-GB" w:eastAsia="cs-CZ"/>
        </w:rPr>
        <w:t>5</w:t>
      </w:r>
      <w:r w:rsidRPr="002A717C">
        <w:rPr>
          <w:rFonts w:eastAsia="Times New Roman"/>
          <w:lang w:val="en-GB" w:eastAsia="cs-CZ"/>
        </w:rPr>
        <w:t>00 µl of 1X PBS on the column, start collecting exosomes and wait for the column to stop flowing.</w:t>
      </w:r>
    </w:p>
    <w:p w14:paraId="22A2884D" w14:textId="39C4D87C" w:rsidR="006353C9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 xml:space="preserve">Place the </w:t>
      </w:r>
      <w:r>
        <w:rPr>
          <w:rFonts w:eastAsia="Times New Roman"/>
          <w:lang w:val="en-GB" w:eastAsia="cs-CZ"/>
        </w:rPr>
        <w:t>5</w:t>
      </w:r>
      <w:r w:rsidRPr="00A16DD4">
        <w:rPr>
          <w:rFonts w:eastAsia="Times New Roman"/>
          <w:lang w:val="en-GB" w:eastAsia="cs-CZ"/>
        </w:rPr>
        <w:t>00-</w:t>
      </w:r>
      <w:bookmarkStart w:id="0" w:name="_Hlk37056453"/>
      <w:r w:rsidRPr="00A16DD4">
        <w:rPr>
          <w:lang w:val="en-GB"/>
        </w:rPr>
        <w:t>µl</w:t>
      </w:r>
      <w:r w:rsidRPr="00A16DD4">
        <w:rPr>
          <w:rFonts w:eastAsia="Times New Roman"/>
          <w:lang w:val="en-GB" w:eastAsia="cs-CZ"/>
        </w:rPr>
        <w:t xml:space="preserve"> exosomal fraction </w:t>
      </w:r>
      <w:bookmarkEnd w:id="0"/>
      <w:r w:rsidRPr="00A16DD4">
        <w:rPr>
          <w:rFonts w:eastAsia="Times New Roman"/>
          <w:lang w:val="en-GB" w:eastAsia="cs-CZ"/>
        </w:rPr>
        <w:t>on ice.</w:t>
      </w:r>
    </w:p>
    <w:p w14:paraId="6DF4A59E" w14:textId="6619758E" w:rsidR="006353C9" w:rsidRPr="009D2AA3" w:rsidRDefault="006353C9" w:rsidP="006353C9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>
        <w:rPr>
          <w:lang w:val="en-GB"/>
        </w:rPr>
        <w:t>Before storing samples on -80 °C proceed with enzymatic treatments</w:t>
      </w:r>
    </w:p>
    <w:p w14:paraId="4BA3D4C8" w14:textId="64D553EB" w:rsidR="009D2AA3" w:rsidRPr="006353C9" w:rsidRDefault="009D2AA3" w:rsidP="009D2AA3">
      <w:pPr>
        <w:pStyle w:val="Odstavecseseznamem"/>
        <w:numPr>
          <w:ilvl w:val="0"/>
          <w:numId w:val="1"/>
        </w:numPr>
        <w:rPr>
          <w:rFonts w:eastAsia="Times New Roman"/>
          <w:lang w:val="en-GB" w:eastAsia="cs-CZ"/>
        </w:rPr>
      </w:pPr>
      <w:r>
        <w:rPr>
          <w:rFonts w:eastAsia="Times New Roman"/>
          <w:lang w:val="en-GB" w:eastAsia="cs-CZ"/>
        </w:rPr>
        <w:t xml:space="preserve"> For the analysis</w:t>
      </w:r>
      <w:r w:rsidR="00332093">
        <w:rPr>
          <w:rFonts w:eastAsia="Times New Roman"/>
          <w:lang w:val="en-GB" w:eastAsia="cs-CZ"/>
        </w:rPr>
        <w:t>: a</w:t>
      </w:r>
      <w:r>
        <w:rPr>
          <w:rFonts w:eastAsia="Times New Roman"/>
          <w:lang w:val="en-GB" w:eastAsia="cs-CZ"/>
        </w:rPr>
        <w:t xml:space="preserve">liquot 150 </w:t>
      </w:r>
      <w:r w:rsidRPr="00A16DD4">
        <w:rPr>
          <w:lang w:val="en-GB"/>
        </w:rPr>
        <w:t>µl</w:t>
      </w:r>
      <w:r>
        <w:rPr>
          <w:lang w:val="en-GB"/>
        </w:rPr>
        <w:t xml:space="preserve"> of exosomal fraction to a clean 0.5 mL tube for DLS analysis and 10 </w:t>
      </w:r>
      <w:r w:rsidRPr="00A16DD4">
        <w:rPr>
          <w:lang w:val="en-GB"/>
        </w:rPr>
        <w:t>µl</w:t>
      </w:r>
      <w:r>
        <w:rPr>
          <w:lang w:val="en-GB"/>
        </w:rPr>
        <w:t xml:space="preserve"> for TEM analysis.</w:t>
      </w:r>
    </w:p>
    <w:p w14:paraId="1E30AF1D" w14:textId="77777777" w:rsidR="006353C9" w:rsidRPr="00A16DD4" w:rsidRDefault="006353C9" w:rsidP="006353C9">
      <w:pPr>
        <w:rPr>
          <w:rFonts w:eastAsia="Times New Roman"/>
          <w:lang w:val="en-GB" w:eastAsia="cs-CZ"/>
        </w:rPr>
      </w:pPr>
    </w:p>
    <w:p w14:paraId="4CBABCFB" w14:textId="709C4350" w:rsidR="006353C9" w:rsidRDefault="006353C9" w:rsidP="006353C9">
      <w:pPr>
        <w:pStyle w:val="Style2"/>
      </w:pPr>
      <w:r w:rsidRPr="00A16DD4">
        <w:t>Exosomal RNA extraction</w:t>
      </w:r>
    </w:p>
    <w:p w14:paraId="32F0D408" w14:textId="77777777" w:rsidR="006353C9" w:rsidRPr="000D30AA" w:rsidRDefault="006353C9" w:rsidP="006353C9">
      <w:pPr>
        <w:ind w:firstLine="720"/>
        <w:rPr>
          <w:rFonts w:eastAsia="Times New Roman"/>
          <w:u w:val="single"/>
          <w:lang w:val="en-GB" w:eastAsia="cs-CZ"/>
        </w:rPr>
      </w:pPr>
      <w:r w:rsidRPr="000D30AA">
        <w:rPr>
          <w:rFonts w:eastAsia="Times New Roman"/>
          <w:u w:val="single"/>
          <w:lang w:val="en-GB" w:eastAsia="cs-CZ"/>
        </w:rPr>
        <w:t>Exosomal fraction treatment before RNA extraction</w:t>
      </w:r>
    </w:p>
    <w:p w14:paraId="5C03117E" w14:textId="77777777" w:rsidR="006353C9" w:rsidRPr="00A16DD4" w:rsidRDefault="006353C9" w:rsidP="006353C9">
      <w:pPr>
        <w:pStyle w:val="Odstavecseseznamem"/>
        <w:numPr>
          <w:ilvl w:val="0"/>
          <w:numId w:val="2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>Pre-heat a thermomixer to 37 °C.</w:t>
      </w:r>
    </w:p>
    <w:p w14:paraId="7CC2FFC3" w14:textId="5C0216F0" w:rsidR="006353C9" w:rsidRPr="00A16DD4" w:rsidRDefault="006353C9" w:rsidP="006353C9">
      <w:pPr>
        <w:pStyle w:val="Odstavecseseznamem"/>
        <w:numPr>
          <w:ilvl w:val="0"/>
          <w:numId w:val="2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 xml:space="preserve">Add </w:t>
      </w:r>
      <w:r>
        <w:rPr>
          <w:rFonts w:eastAsia="Times New Roman"/>
          <w:lang w:val="en-GB" w:eastAsia="cs-CZ"/>
        </w:rPr>
        <w:t xml:space="preserve">10 </w:t>
      </w:r>
      <w:r w:rsidRPr="00A16DD4">
        <w:rPr>
          <w:rFonts w:eastAsia="Times New Roman"/>
          <w:lang w:val="en-GB" w:eastAsia="cs-CZ"/>
        </w:rPr>
        <w:t>µl of proteinase K to the exosomal fraction, gently vortex,</w:t>
      </w:r>
      <w:r w:rsidR="00316BE8">
        <w:rPr>
          <w:rFonts w:eastAsia="Times New Roman"/>
          <w:lang w:val="en-GB" w:eastAsia="cs-CZ"/>
        </w:rPr>
        <w:t xml:space="preserve"> spin down shortly,</w:t>
      </w:r>
      <w:r w:rsidRPr="00A16DD4">
        <w:rPr>
          <w:rFonts w:eastAsia="Times New Roman"/>
          <w:lang w:val="en-GB" w:eastAsia="cs-CZ"/>
        </w:rPr>
        <w:t xml:space="preserve"> and incubate at 37</w:t>
      </w:r>
      <w:r>
        <w:rPr>
          <w:rFonts w:eastAsia="Times New Roman"/>
          <w:lang w:val="en-GB" w:eastAsia="cs-CZ"/>
        </w:rPr>
        <w:t> </w:t>
      </w:r>
      <w:r w:rsidRPr="00A16DD4">
        <w:rPr>
          <w:rFonts w:eastAsia="Times New Roman"/>
          <w:lang w:val="en-GB" w:eastAsia="cs-CZ"/>
        </w:rPr>
        <w:t>°C for 10 min</w:t>
      </w:r>
      <w:r>
        <w:rPr>
          <w:rFonts w:eastAsia="Times New Roman"/>
          <w:lang w:val="en-GB" w:eastAsia="cs-CZ"/>
        </w:rPr>
        <w:t xml:space="preserve"> while shaking at 300 rpm</w:t>
      </w:r>
      <w:r w:rsidR="008727B2">
        <w:rPr>
          <w:rFonts w:eastAsia="Times New Roman"/>
          <w:lang w:val="en-GB" w:eastAsia="cs-CZ"/>
        </w:rPr>
        <w:t>.</w:t>
      </w:r>
    </w:p>
    <w:p w14:paraId="5FDAD8BE" w14:textId="5736E1FB" w:rsidR="006353C9" w:rsidRDefault="006353C9" w:rsidP="006353C9">
      <w:pPr>
        <w:pStyle w:val="Odstavecseseznamem"/>
        <w:numPr>
          <w:ilvl w:val="0"/>
          <w:numId w:val="2"/>
        </w:numPr>
        <w:rPr>
          <w:rFonts w:eastAsia="Times New Roman"/>
          <w:lang w:val="en-GB" w:eastAsia="cs-CZ"/>
        </w:rPr>
      </w:pPr>
      <w:r w:rsidRPr="00A16DD4">
        <w:rPr>
          <w:rFonts w:eastAsia="Times New Roman"/>
          <w:lang w:val="en-GB" w:eastAsia="cs-CZ"/>
        </w:rPr>
        <w:t xml:space="preserve">Add </w:t>
      </w:r>
      <w:r>
        <w:rPr>
          <w:rFonts w:eastAsia="Times New Roman"/>
          <w:lang w:val="en-GB" w:eastAsia="cs-CZ"/>
        </w:rPr>
        <w:t>5</w:t>
      </w:r>
      <w:r w:rsidRPr="00A16DD4">
        <w:rPr>
          <w:rFonts w:eastAsia="Times New Roman"/>
          <w:lang w:val="en-GB" w:eastAsia="cs-CZ"/>
        </w:rPr>
        <w:t xml:space="preserve"> µl of RNase to the exosomal fraction, gently vortex,</w:t>
      </w:r>
      <w:r w:rsidR="00316BE8">
        <w:rPr>
          <w:rFonts w:eastAsia="Times New Roman"/>
          <w:lang w:val="en-GB" w:eastAsia="cs-CZ"/>
        </w:rPr>
        <w:t xml:space="preserve"> spin down shortly</w:t>
      </w:r>
      <w:r w:rsidR="00605BF6">
        <w:rPr>
          <w:rFonts w:eastAsia="Times New Roman"/>
          <w:lang w:val="en-GB" w:eastAsia="cs-CZ"/>
        </w:rPr>
        <w:t>,</w:t>
      </w:r>
      <w:r w:rsidRPr="00A16DD4">
        <w:rPr>
          <w:rFonts w:eastAsia="Times New Roman"/>
          <w:lang w:val="en-GB" w:eastAsia="cs-CZ"/>
        </w:rPr>
        <w:t xml:space="preserve"> and incubate at 37 °C for </w:t>
      </w:r>
      <w:r>
        <w:rPr>
          <w:rFonts w:eastAsia="Times New Roman"/>
          <w:lang w:val="en-GB" w:eastAsia="cs-CZ"/>
        </w:rPr>
        <w:t>1</w:t>
      </w:r>
      <w:r w:rsidRPr="00A16DD4">
        <w:rPr>
          <w:rFonts w:eastAsia="Times New Roman"/>
          <w:lang w:val="en-GB" w:eastAsia="cs-CZ"/>
        </w:rPr>
        <w:t>0 min</w:t>
      </w:r>
      <w:r>
        <w:rPr>
          <w:rFonts w:eastAsia="Times New Roman"/>
          <w:lang w:val="en-GB" w:eastAsia="cs-CZ"/>
        </w:rPr>
        <w:t xml:space="preserve"> while shaking at 300 rpm</w:t>
      </w:r>
      <w:r w:rsidR="008727B2">
        <w:rPr>
          <w:rFonts w:eastAsia="Times New Roman"/>
          <w:lang w:val="en-GB" w:eastAsia="cs-CZ"/>
        </w:rPr>
        <w:t>.</w:t>
      </w:r>
    </w:p>
    <w:p w14:paraId="2778E98C" w14:textId="69FC2E9B" w:rsidR="006353C9" w:rsidRDefault="006353C9" w:rsidP="006353C9">
      <w:pPr>
        <w:pStyle w:val="Odstavecseseznamem"/>
        <w:numPr>
          <w:ilvl w:val="0"/>
          <w:numId w:val="2"/>
        </w:numPr>
        <w:rPr>
          <w:rFonts w:eastAsia="Times New Roman"/>
          <w:lang w:val="en-GB" w:eastAsia="cs-CZ"/>
        </w:rPr>
      </w:pPr>
      <w:r>
        <w:rPr>
          <w:rFonts w:eastAsia="Times New Roman"/>
          <w:lang w:val="en-GB" w:eastAsia="cs-CZ"/>
        </w:rPr>
        <w:t xml:space="preserve">Add 4 </w:t>
      </w:r>
      <w:r w:rsidRPr="00A16DD4">
        <w:rPr>
          <w:rFonts w:eastAsia="Times New Roman"/>
          <w:lang w:val="en-GB" w:eastAsia="cs-CZ"/>
        </w:rPr>
        <w:t>µl</w:t>
      </w:r>
      <w:r>
        <w:rPr>
          <w:rFonts w:eastAsia="Times New Roman"/>
          <w:lang w:val="en-GB" w:eastAsia="cs-CZ"/>
        </w:rPr>
        <w:t xml:space="preserve"> of RNase inhibitor, gently vortex</w:t>
      </w:r>
      <w:r w:rsidR="001D381C">
        <w:rPr>
          <w:rFonts w:eastAsia="Times New Roman"/>
          <w:lang w:val="en-GB" w:eastAsia="cs-CZ"/>
        </w:rPr>
        <w:t xml:space="preserve"> and spin down</w:t>
      </w:r>
      <w:r w:rsidR="007403EC">
        <w:rPr>
          <w:rFonts w:eastAsia="Times New Roman"/>
          <w:lang w:val="en-GB" w:eastAsia="cs-CZ"/>
        </w:rPr>
        <w:t xml:space="preserve"> shortly</w:t>
      </w:r>
      <w:r w:rsidR="008727B2">
        <w:rPr>
          <w:rFonts w:eastAsia="Times New Roman"/>
          <w:lang w:val="en-GB" w:eastAsia="cs-CZ"/>
        </w:rPr>
        <w:t>.</w:t>
      </w:r>
    </w:p>
    <w:p w14:paraId="1C3D1D32" w14:textId="67B9BFDB" w:rsidR="006353C9" w:rsidRPr="006353C9" w:rsidRDefault="006353C9" w:rsidP="006353C9">
      <w:pPr>
        <w:pStyle w:val="Odstavecseseznamem"/>
        <w:numPr>
          <w:ilvl w:val="0"/>
          <w:numId w:val="2"/>
        </w:numPr>
        <w:rPr>
          <w:lang w:val="en-GB" w:eastAsia="cs-CZ"/>
        </w:rPr>
      </w:pPr>
      <w:r w:rsidRPr="006353C9">
        <w:rPr>
          <w:rFonts w:eastAsia="Times New Roman"/>
          <w:lang w:val="en-GB" w:eastAsia="cs-CZ"/>
        </w:rPr>
        <w:t>Place the exosomal fraction on ice</w:t>
      </w:r>
      <w:r w:rsidR="001D381C">
        <w:rPr>
          <w:rFonts w:eastAsia="Times New Roman"/>
          <w:lang w:val="en-GB" w:eastAsia="cs-CZ"/>
        </w:rPr>
        <w:t xml:space="preserve"> or alternatively store </w:t>
      </w:r>
      <w:r w:rsidR="008727B2">
        <w:rPr>
          <w:lang w:val="en-GB"/>
        </w:rPr>
        <w:t>on -80 °C.</w:t>
      </w:r>
    </w:p>
    <w:p w14:paraId="66331C55" w14:textId="77777777" w:rsidR="00F1015E" w:rsidRDefault="00000000"/>
    <w:sectPr w:rsidR="00F1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F4C"/>
    <w:multiLevelType w:val="hybridMultilevel"/>
    <w:tmpl w:val="0430051E"/>
    <w:lvl w:ilvl="0" w:tplc="CBC02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519B"/>
    <w:multiLevelType w:val="hybridMultilevel"/>
    <w:tmpl w:val="F4C022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0BCFFD8">
      <w:start w:val="1"/>
      <w:numFmt w:val="decimal"/>
      <w:lvlText w:val="%2."/>
      <w:lvlJc w:val="left"/>
      <w:pPr>
        <w:ind w:left="1656" w:hanging="5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54743"/>
    <w:multiLevelType w:val="hybridMultilevel"/>
    <w:tmpl w:val="55D673BE"/>
    <w:lvl w:ilvl="0" w:tplc="CBC02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BCFFD8">
      <w:start w:val="1"/>
      <w:numFmt w:val="decimal"/>
      <w:lvlText w:val="%2."/>
      <w:lvlJc w:val="left"/>
      <w:pPr>
        <w:ind w:left="1656" w:hanging="5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837152">
    <w:abstractNumId w:val="1"/>
  </w:num>
  <w:num w:numId="2" w16cid:durableId="1475878231">
    <w:abstractNumId w:val="2"/>
  </w:num>
  <w:num w:numId="3" w16cid:durableId="32729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C9"/>
    <w:rsid w:val="001D381C"/>
    <w:rsid w:val="00204994"/>
    <w:rsid w:val="00316BE8"/>
    <w:rsid w:val="00332093"/>
    <w:rsid w:val="00605BF6"/>
    <w:rsid w:val="006353C9"/>
    <w:rsid w:val="007403EC"/>
    <w:rsid w:val="00756351"/>
    <w:rsid w:val="00833DF0"/>
    <w:rsid w:val="008727B2"/>
    <w:rsid w:val="00967ADF"/>
    <w:rsid w:val="009D2AA3"/>
    <w:rsid w:val="00A2365E"/>
    <w:rsid w:val="00A40C06"/>
    <w:rsid w:val="00B04870"/>
    <w:rsid w:val="00CB49FB"/>
    <w:rsid w:val="00F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634"/>
  <w15:chartTrackingRefBased/>
  <w15:docId w15:val="{9A9C551D-75CE-4410-9330-F591F583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353C9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53C9"/>
    <w:pPr>
      <w:ind w:left="720"/>
      <w:contextualSpacing/>
    </w:pPr>
  </w:style>
  <w:style w:type="paragraph" w:customStyle="1" w:styleId="Style2">
    <w:name w:val="Style2"/>
    <w:basedOn w:val="Normln"/>
    <w:next w:val="Normln"/>
    <w:link w:val="Style2Char"/>
    <w:qFormat/>
    <w:rsid w:val="006353C9"/>
    <w:pPr>
      <w:keepNext/>
      <w:outlineLvl w:val="0"/>
    </w:pPr>
    <w:rPr>
      <w:rFonts w:eastAsia="Times New Roman"/>
      <w:b/>
      <w:bCs/>
      <w:szCs w:val="28"/>
      <w:lang w:val="en-GB" w:eastAsia="cs-CZ"/>
    </w:rPr>
  </w:style>
  <w:style w:type="character" w:customStyle="1" w:styleId="Style2Char">
    <w:name w:val="Style2 Char"/>
    <w:basedOn w:val="Standardnpsmoodstavce"/>
    <w:link w:val="Style2"/>
    <w:rsid w:val="006353C9"/>
    <w:rPr>
      <w:rFonts w:ascii="Times New Roman" w:eastAsia="Times New Roman" w:hAnsi="Times New Roman" w:cs="Times New Roman"/>
      <w:b/>
      <w:bCs/>
      <w:sz w:val="24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Mądrzyk</dc:creator>
  <cp:keywords/>
  <dc:description/>
  <cp:lastModifiedBy>Marie Mądrzyk</cp:lastModifiedBy>
  <cp:revision>15</cp:revision>
  <dcterms:created xsi:type="dcterms:W3CDTF">2021-04-27T07:20:00Z</dcterms:created>
  <dcterms:modified xsi:type="dcterms:W3CDTF">2023-03-07T12:31:00Z</dcterms:modified>
</cp:coreProperties>
</file>