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horzAnchor="margin" w:tblpX="-1139" w:tblpY="-876"/>
        <w:tblW w:w="11761" w:type="dxa"/>
        <w:tblLook w:val="04A0" w:firstRow="1" w:lastRow="0" w:firstColumn="1" w:lastColumn="0" w:noHBand="0" w:noVBand="1"/>
      </w:tblPr>
      <w:tblGrid>
        <w:gridCol w:w="5240"/>
        <w:gridCol w:w="6521"/>
      </w:tblGrid>
      <w:tr w:rsidR="00EB7C8D" w:rsidRPr="006C1FFF" w14:paraId="6737A645" w14:textId="77777777" w:rsidTr="00414A87">
        <w:trPr>
          <w:trHeight w:val="15266"/>
        </w:trPr>
        <w:tc>
          <w:tcPr>
            <w:tcW w:w="5240" w:type="dxa"/>
            <w:shd w:val="clear" w:color="auto" w:fill="8EAADB" w:themeFill="accent1" w:themeFillTint="99"/>
          </w:tcPr>
          <w:p w14:paraId="667969B0" w14:textId="7F995434" w:rsidR="00EF436C" w:rsidRPr="006C1FFF" w:rsidRDefault="00EF436C" w:rsidP="00E812C6">
            <w:pPr>
              <w:spacing w:line="360" w:lineRule="auto"/>
              <w:jc w:val="center"/>
              <w:rPr>
                <w:lang w:val="ru-RU"/>
              </w:rPr>
            </w:pPr>
            <w:r w:rsidRPr="006C1FFF">
              <w:rPr>
                <w:noProof/>
                <w:lang w:val="ru-RU"/>
              </w:rPr>
              <w:drawing>
                <wp:inline distT="0" distB="0" distL="0" distR="0" wp14:anchorId="4D3C90BB" wp14:editId="65DC6DCF">
                  <wp:extent cx="1188130" cy="1021080"/>
                  <wp:effectExtent l="0" t="0" r="0" b="7620"/>
                  <wp:docPr id="2" name="Рисунок 2" descr="Изображение выглядит как человек, стена, внутренний, синий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человек, стена, внутренний, синий&#10;&#10;Автоматически созданное описание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690" cy="1055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FEA6776" w14:textId="1E56433E" w:rsidR="00CD6966" w:rsidRPr="006C1FFF" w:rsidRDefault="006700E3" w:rsidP="0097589A">
            <w:r w:rsidRPr="006C1FFF">
              <w:t xml:space="preserve">                   </w:t>
            </w:r>
            <w:r w:rsidR="00154ACA">
              <w:t xml:space="preserve"> </w:t>
            </w:r>
            <w:r w:rsidR="00CD6966" w:rsidRPr="006C1FFF">
              <w:t>Tetiana Stupak</w:t>
            </w:r>
          </w:p>
          <w:p w14:paraId="3A895101" w14:textId="7C64DFFA" w:rsidR="00CD6966" w:rsidRPr="006C1FFF" w:rsidRDefault="003F540F" w:rsidP="0097589A">
            <w:r w:rsidRPr="006C1FFF">
              <w:rPr>
                <w:noProof/>
                <w:lang w:val="ru-RU"/>
              </w:rPr>
              <w:drawing>
                <wp:anchor distT="0" distB="0" distL="114300" distR="114300" simplePos="0" relativeHeight="251658240" behindDoc="1" locked="0" layoutInCell="1" allowOverlap="1" wp14:anchorId="71117B9C" wp14:editId="0228BCF2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29210</wp:posOffset>
                  </wp:positionV>
                  <wp:extent cx="449580" cy="449580"/>
                  <wp:effectExtent l="0" t="0" r="7620" b="0"/>
                  <wp:wrapSquare wrapText="bothSides"/>
                  <wp:docPr id="32" name="Рисунок 32" descr="Бейдж сотрудника конту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Рисунок 32" descr="Бейдж сотрудника контур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6966" w:rsidRPr="006C1FFF">
              <w:t>Bendy 1325/3, Ceske Budejovice, 37005</w:t>
            </w:r>
          </w:p>
          <w:p w14:paraId="4D79C140" w14:textId="1EB0B6E3" w:rsidR="00CD6966" w:rsidRPr="006C1FFF" w:rsidRDefault="00CD6966" w:rsidP="0097589A">
            <w:r w:rsidRPr="006C1FFF">
              <w:t>+420 773 132</w:t>
            </w:r>
            <w:r w:rsidR="008E2847" w:rsidRPr="006C1FFF">
              <w:t> </w:t>
            </w:r>
            <w:r w:rsidRPr="006C1FFF">
              <w:t>917</w:t>
            </w:r>
          </w:p>
          <w:p w14:paraId="2C6945FC" w14:textId="03E61EF7" w:rsidR="008E2847" w:rsidRPr="006C1FFF" w:rsidRDefault="00F77C0A" w:rsidP="0097589A">
            <w:hyperlink r:id="rId8" w:history="1">
              <w:r w:rsidR="008E2847" w:rsidRPr="006C1FFF">
                <w:rPr>
                  <w:rStyle w:val="a4"/>
                </w:rPr>
                <w:t>stupak.tetiana@outlook.com</w:t>
              </w:r>
            </w:hyperlink>
          </w:p>
          <w:p w14:paraId="235D705B" w14:textId="77777777" w:rsidR="003F540F" w:rsidRDefault="003F540F" w:rsidP="0097589A">
            <w:pPr>
              <w:rPr>
                <w:lang w:val="cs-CZ"/>
              </w:rPr>
            </w:pPr>
            <w:r>
              <w:t xml:space="preserve">                    </w:t>
            </w:r>
            <w:r w:rsidR="00231545" w:rsidRPr="006C1FFF">
              <w:t>Povole</w:t>
            </w:r>
            <w:r w:rsidR="00231545" w:rsidRPr="006C1FFF">
              <w:rPr>
                <w:lang w:val="cs-CZ"/>
              </w:rPr>
              <w:t>ní: trvalý pobyt</w:t>
            </w:r>
          </w:p>
          <w:p w14:paraId="5C1A0E0F" w14:textId="461EB6F3" w:rsidR="003F540F" w:rsidRPr="003F540F" w:rsidRDefault="003F540F" w:rsidP="0097589A">
            <w:pPr>
              <w:rPr>
                <w:lang w:val="cs-CZ"/>
              </w:rPr>
            </w:pPr>
            <w:r>
              <w:t xml:space="preserve"> </w:t>
            </w:r>
          </w:p>
          <w:p w14:paraId="442637D9" w14:textId="09890769" w:rsidR="00154ACA" w:rsidRPr="00154ACA" w:rsidRDefault="00154ACA" w:rsidP="00154ACA">
            <w:pPr>
              <w:spacing w:line="276" w:lineRule="auto"/>
              <w:jc w:val="center"/>
              <w:rPr>
                <w:b/>
                <w:bCs/>
                <w:lang w:val="cs-CZ"/>
              </w:rPr>
            </w:pPr>
            <w:r w:rsidRPr="00154ACA">
              <w:rPr>
                <w:b/>
                <w:bCs/>
                <w:lang w:val="cs-CZ"/>
              </w:rPr>
              <w:t>Jazyky</w:t>
            </w:r>
          </w:p>
          <w:p w14:paraId="3B363B2D" w14:textId="5EFC20F4" w:rsidR="00231545" w:rsidRPr="006C1FFF" w:rsidRDefault="00231545" w:rsidP="00154ACA">
            <w:pPr>
              <w:spacing w:line="276" w:lineRule="auto"/>
              <w:rPr>
                <w:lang w:val="cs-CZ"/>
              </w:rPr>
            </w:pPr>
            <w:r w:rsidRPr="006C1FFF">
              <w:rPr>
                <w:lang w:val="cs-CZ"/>
              </w:rPr>
              <w:t>Ruština</w:t>
            </w:r>
            <w:r w:rsidR="002A70FA" w:rsidRPr="0097589A">
              <w:rPr>
                <w:lang w:val="cs-CZ"/>
              </w:rPr>
              <w:t xml:space="preserve">          </w:t>
            </w:r>
            <w:r w:rsidRPr="006C1FFF">
              <w:rPr>
                <w:lang w:val="cs-CZ"/>
              </w:rPr>
              <w:t xml:space="preserve"> </w:t>
            </w:r>
            <w:r w:rsidR="00F77C0A" w:rsidRPr="00F77C0A">
              <w:rPr>
                <w:lang w:val="cs-CZ"/>
              </w:rPr>
              <w:t xml:space="preserve"> </w:t>
            </w:r>
            <w:r w:rsidR="00F77C0A">
              <w:rPr>
                <w:lang w:val="cs-CZ"/>
              </w:rPr>
              <w:t xml:space="preserve"> </w:t>
            </w:r>
            <w:r w:rsidR="00F77C0A" w:rsidRPr="00F77C0A">
              <w:rPr>
                <w:noProof/>
                <w:lang w:val="cs-CZ"/>
              </w:rPr>
              <w:t>Rodný jazyk</w:t>
            </w:r>
          </w:p>
          <w:p w14:paraId="1393DA95" w14:textId="42946C1B" w:rsidR="002A70FA" w:rsidRPr="0097589A" w:rsidRDefault="002A70FA" w:rsidP="00154ACA">
            <w:pPr>
              <w:spacing w:line="276" w:lineRule="auto"/>
              <w:rPr>
                <w:lang w:val="cs-CZ"/>
              </w:rPr>
            </w:pPr>
            <w:r w:rsidRPr="0097589A">
              <w:rPr>
                <w:lang w:val="cs-CZ"/>
              </w:rPr>
              <w:t xml:space="preserve">Ukrajinština   </w:t>
            </w:r>
            <w:r w:rsidR="00F77C0A" w:rsidRPr="00F77C0A">
              <w:rPr>
                <w:lang w:val="cs-CZ"/>
              </w:rPr>
              <w:t xml:space="preserve"> </w:t>
            </w:r>
            <w:r w:rsidR="00F77C0A">
              <w:rPr>
                <w:lang w:val="cs-CZ"/>
              </w:rPr>
              <w:t xml:space="preserve"> </w:t>
            </w:r>
            <w:r w:rsidR="00F77C0A" w:rsidRPr="00F77C0A">
              <w:rPr>
                <w:lang w:val="cs-CZ"/>
              </w:rPr>
              <w:t>Rodný jazyk</w:t>
            </w:r>
          </w:p>
          <w:p w14:paraId="34D39F7B" w14:textId="58DD7312" w:rsidR="00B56E43" w:rsidRPr="0097589A" w:rsidRDefault="00B56E43" w:rsidP="00154ACA">
            <w:pPr>
              <w:spacing w:line="276" w:lineRule="auto"/>
              <w:rPr>
                <w:lang w:val="cs-CZ"/>
              </w:rPr>
            </w:pPr>
            <w:r w:rsidRPr="0097589A">
              <w:rPr>
                <w:lang w:val="cs-CZ"/>
              </w:rPr>
              <w:t xml:space="preserve">Čeština           </w:t>
            </w:r>
            <w:r w:rsidR="00F77C0A">
              <w:rPr>
                <w:lang w:val="cs-CZ"/>
              </w:rPr>
              <w:t xml:space="preserve">  </w:t>
            </w:r>
            <w:r w:rsidR="00F77C0A">
              <w:rPr>
                <w:noProof/>
                <w:lang w:val="cs-CZ"/>
              </w:rPr>
              <w:t>B2</w:t>
            </w:r>
          </w:p>
          <w:p w14:paraId="4D22DD35" w14:textId="1719E6A3" w:rsidR="00B56E43" w:rsidRPr="0097589A" w:rsidRDefault="00B56E43" w:rsidP="00154ACA">
            <w:pPr>
              <w:spacing w:line="276" w:lineRule="auto"/>
              <w:rPr>
                <w:lang w:val="cs-CZ"/>
              </w:rPr>
            </w:pPr>
            <w:r w:rsidRPr="0097589A">
              <w:rPr>
                <w:lang w:val="cs-CZ"/>
              </w:rPr>
              <w:t xml:space="preserve">Angličtina     </w:t>
            </w:r>
            <w:r w:rsidR="00F77C0A">
              <w:rPr>
                <w:lang w:val="cs-CZ"/>
              </w:rPr>
              <w:t xml:space="preserve"> </w:t>
            </w:r>
            <w:r w:rsidRPr="0097589A">
              <w:rPr>
                <w:lang w:val="cs-CZ"/>
              </w:rPr>
              <w:t xml:space="preserve">  </w:t>
            </w:r>
            <w:r w:rsidR="00F77C0A">
              <w:rPr>
                <w:lang w:val="cs-CZ"/>
              </w:rPr>
              <w:t>B1</w:t>
            </w:r>
          </w:p>
          <w:p w14:paraId="424FDF1E" w14:textId="57B1BE46" w:rsidR="00B56E43" w:rsidRPr="006C1FFF" w:rsidRDefault="00B56E43" w:rsidP="00154ACA">
            <w:pPr>
              <w:spacing w:line="276" w:lineRule="auto"/>
              <w:rPr>
                <w:lang w:val="cs-CZ"/>
              </w:rPr>
            </w:pPr>
            <w:r w:rsidRPr="006C1FFF">
              <w:rPr>
                <w:lang w:val="cs-CZ"/>
              </w:rPr>
              <w:t>H</w:t>
            </w:r>
            <w:r w:rsidRPr="00F77C0A">
              <w:rPr>
                <w:lang w:val="cs-CZ"/>
              </w:rPr>
              <w:t>indština</w:t>
            </w:r>
            <w:r w:rsidRPr="006C1FFF">
              <w:rPr>
                <w:lang w:val="cs-CZ"/>
              </w:rPr>
              <w:t xml:space="preserve">       </w:t>
            </w:r>
            <w:r w:rsidR="00F77C0A">
              <w:rPr>
                <w:lang w:val="cs-CZ"/>
              </w:rPr>
              <w:t xml:space="preserve"> </w:t>
            </w:r>
            <w:r w:rsidRPr="006C1FFF">
              <w:rPr>
                <w:lang w:val="cs-CZ"/>
              </w:rPr>
              <w:t xml:space="preserve"> </w:t>
            </w:r>
            <w:r w:rsidR="00F77C0A">
              <w:rPr>
                <w:noProof/>
                <w:lang w:val="cs-CZ"/>
              </w:rPr>
              <w:t>A1</w:t>
            </w:r>
          </w:p>
          <w:p w14:paraId="76438366" w14:textId="13ED3ACA" w:rsidR="00154ACA" w:rsidRPr="00D62CC3" w:rsidRDefault="00D62CC3" w:rsidP="00154ACA">
            <w:pPr>
              <w:spacing w:line="276" w:lineRule="auto"/>
              <w:jc w:val="center"/>
              <w:rPr>
                <w:b/>
                <w:bCs/>
              </w:rPr>
            </w:pPr>
            <w:r w:rsidRPr="00D62CC3">
              <w:rPr>
                <w:b/>
                <w:bCs/>
              </w:rPr>
              <w:t>Schopnosti</w:t>
            </w:r>
          </w:p>
          <w:p w14:paraId="695C4173" w14:textId="78F1074F" w:rsidR="008920EF" w:rsidRDefault="008920EF" w:rsidP="00154ACA">
            <w:pPr>
              <w:spacing w:line="276" w:lineRule="auto"/>
            </w:pPr>
            <w:r>
              <w:t>Proaktivni přistup</w:t>
            </w:r>
          </w:p>
          <w:p w14:paraId="51B258D6" w14:textId="048592FE" w:rsidR="00C36301" w:rsidRDefault="00C36301" w:rsidP="00154ACA">
            <w:pPr>
              <w:spacing w:line="276" w:lineRule="auto"/>
            </w:pPr>
            <w:r>
              <w:t>Preciznost a přistup</w:t>
            </w:r>
          </w:p>
          <w:p w14:paraId="31E9895F" w14:textId="77777777" w:rsidR="00F77C0A" w:rsidRDefault="00F77C0A" w:rsidP="00154ACA">
            <w:pPr>
              <w:spacing w:line="276" w:lineRule="auto"/>
            </w:pPr>
            <w:r w:rsidRPr="00F77C0A">
              <w:t>Time management</w:t>
            </w:r>
          </w:p>
          <w:p w14:paraId="3DC47C86" w14:textId="1924C014" w:rsidR="007D337C" w:rsidRDefault="007D337C" w:rsidP="00154ACA">
            <w:pPr>
              <w:spacing w:line="276" w:lineRule="auto"/>
            </w:pPr>
            <w:r>
              <w:t>Smysl pro detail</w:t>
            </w:r>
          </w:p>
          <w:p w14:paraId="6404BD8E" w14:textId="732A99BD" w:rsidR="007D337C" w:rsidRDefault="008920EF" w:rsidP="00154ACA">
            <w:pPr>
              <w:spacing w:line="276" w:lineRule="auto"/>
            </w:pPr>
            <w:r>
              <w:t>Schopnost hledat souvislosti</w:t>
            </w:r>
          </w:p>
          <w:p w14:paraId="47C97A0F" w14:textId="324FE301" w:rsidR="00154ACA" w:rsidRPr="007D337C" w:rsidRDefault="007D337C" w:rsidP="00154ACA">
            <w:pPr>
              <w:spacing w:line="276" w:lineRule="auto"/>
              <w:rPr>
                <w:lang w:val="cs-CZ"/>
              </w:rPr>
            </w:pPr>
            <w:r>
              <w:t>Analitické my</w:t>
            </w:r>
            <w:r>
              <w:rPr>
                <w:lang w:val="cs-CZ"/>
              </w:rPr>
              <w:t>šlení</w:t>
            </w:r>
          </w:p>
          <w:p w14:paraId="6B16FA26" w14:textId="0879BBD0" w:rsidR="00154ACA" w:rsidRPr="007D337C" w:rsidRDefault="00154ACA" w:rsidP="00154ACA">
            <w:pPr>
              <w:spacing w:line="276" w:lineRule="auto"/>
            </w:pPr>
            <w:r w:rsidRPr="007D337C">
              <w:t>Flexibilita</w:t>
            </w:r>
          </w:p>
          <w:p w14:paraId="5C678460" w14:textId="32C5B3CB" w:rsidR="00154ACA" w:rsidRPr="00154ACA" w:rsidRDefault="00D62CC3" w:rsidP="00C36301">
            <w:pPr>
              <w:spacing w:line="360" w:lineRule="auto"/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Dovednosti</w:t>
            </w:r>
          </w:p>
          <w:p w14:paraId="3B5204BD" w14:textId="728E6938" w:rsidR="006700E3" w:rsidRPr="006C1FFF" w:rsidRDefault="008E2847" w:rsidP="00154ACA">
            <w:pPr>
              <w:spacing w:line="276" w:lineRule="auto"/>
            </w:pPr>
            <w:r w:rsidRPr="006C1FFF">
              <w:t>HTML</w:t>
            </w:r>
            <w:r w:rsidR="006700E3" w:rsidRPr="006C1FFF">
              <w:t xml:space="preserve">                               </w:t>
            </w:r>
            <w:r w:rsidR="006700E3" w:rsidRPr="006C1FFF">
              <w:rPr>
                <w:noProof/>
                <w:lang w:val="cs-CZ"/>
              </w:rPr>
              <w:drawing>
                <wp:inline distT="0" distB="0" distL="0" distR="0" wp14:anchorId="5EF91328" wp14:editId="1460DDF2">
                  <wp:extent cx="198120" cy="198120"/>
                  <wp:effectExtent l="0" t="0" r="0" b="0"/>
                  <wp:docPr id="35" name="Рисунок 35" descr="Звезда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Звезда со сплошной заливкой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700E3" w:rsidRPr="006C1FFF">
              <w:rPr>
                <w:noProof/>
                <w:lang w:val="cs-CZ"/>
              </w:rPr>
              <w:drawing>
                <wp:inline distT="0" distB="0" distL="0" distR="0" wp14:anchorId="262DB4DB" wp14:editId="4280032F">
                  <wp:extent cx="198120" cy="198120"/>
                  <wp:effectExtent l="0" t="0" r="0" b="0"/>
                  <wp:docPr id="36" name="Рисунок 36" descr="Звезда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Звезда со сплошной заливкой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700E3" w:rsidRPr="006C1FFF">
              <w:rPr>
                <w:noProof/>
                <w:lang w:val="cs-CZ"/>
              </w:rPr>
              <w:drawing>
                <wp:inline distT="0" distB="0" distL="0" distR="0" wp14:anchorId="5C0385C8" wp14:editId="0E30278B">
                  <wp:extent cx="198120" cy="198120"/>
                  <wp:effectExtent l="0" t="0" r="0" b="0"/>
                  <wp:docPr id="37" name="Рисунок 37" descr="Звезда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Звезда со сплошной заливкой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C7373E" w14:textId="01DD38FF" w:rsidR="006700E3" w:rsidRPr="006C1FFF" w:rsidRDefault="008E2847" w:rsidP="00154ACA">
            <w:pPr>
              <w:spacing w:line="276" w:lineRule="auto"/>
            </w:pPr>
            <w:r w:rsidRPr="006C1FFF">
              <w:t>CSS</w:t>
            </w:r>
            <w:r w:rsidR="006700E3" w:rsidRPr="006C1FFF">
              <w:t xml:space="preserve">                                    </w:t>
            </w:r>
            <w:r w:rsidR="006700E3" w:rsidRPr="006C1FFF">
              <w:rPr>
                <w:noProof/>
                <w:lang w:val="cs-CZ"/>
              </w:rPr>
              <w:drawing>
                <wp:inline distT="0" distB="0" distL="0" distR="0" wp14:anchorId="6203088D" wp14:editId="296C053B">
                  <wp:extent cx="198120" cy="198120"/>
                  <wp:effectExtent l="0" t="0" r="0" b="0"/>
                  <wp:docPr id="41" name="Рисунок 41" descr="Звезда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Звезда со сплошной заливкой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700E3" w:rsidRPr="006C1FFF">
              <w:rPr>
                <w:noProof/>
                <w:lang w:val="cs-CZ"/>
              </w:rPr>
              <w:drawing>
                <wp:inline distT="0" distB="0" distL="0" distR="0" wp14:anchorId="28894295" wp14:editId="34CC0760">
                  <wp:extent cx="198120" cy="198120"/>
                  <wp:effectExtent l="0" t="0" r="0" b="0"/>
                  <wp:docPr id="42" name="Рисунок 42" descr="Звезда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Звезда со сплошной заливкой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7589A" w:rsidRPr="006C1FFF">
              <w:rPr>
                <w:noProof/>
                <w:lang w:val="cs-CZ"/>
              </w:rPr>
              <w:drawing>
                <wp:inline distT="0" distB="0" distL="0" distR="0" wp14:anchorId="1EE0488F" wp14:editId="1D4C5917">
                  <wp:extent cx="198120" cy="198120"/>
                  <wp:effectExtent l="0" t="0" r="0" b="0"/>
                  <wp:docPr id="34" name="Рисунок 34" descr="Звезда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Звезда со сплошной заливкой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C02BAA" w14:textId="1502883F" w:rsidR="00935F27" w:rsidRPr="006C1FFF" w:rsidRDefault="008E2847" w:rsidP="00154ACA">
            <w:pPr>
              <w:spacing w:line="276" w:lineRule="auto"/>
            </w:pPr>
            <w:r w:rsidRPr="006C1FFF">
              <w:t>JavaScript</w:t>
            </w:r>
            <w:r w:rsidR="006700E3" w:rsidRPr="006C1FFF">
              <w:t xml:space="preserve">                         </w:t>
            </w:r>
            <w:r w:rsidR="006700E3" w:rsidRPr="006C1FFF">
              <w:rPr>
                <w:noProof/>
                <w:lang w:val="cs-CZ"/>
              </w:rPr>
              <w:drawing>
                <wp:inline distT="0" distB="0" distL="0" distR="0" wp14:anchorId="71CC7AC3" wp14:editId="4C8E8DF7">
                  <wp:extent cx="198120" cy="198120"/>
                  <wp:effectExtent l="0" t="0" r="0" b="0"/>
                  <wp:docPr id="46" name="Рисунок 46" descr="Звезда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Звезда со сплошной заливкой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E2936" w14:textId="265CE0A5" w:rsidR="008E2847" w:rsidRPr="006C1FFF" w:rsidRDefault="008E2847" w:rsidP="00154ACA">
            <w:pPr>
              <w:spacing w:line="276" w:lineRule="auto"/>
            </w:pPr>
            <w:r w:rsidRPr="006C1FFF">
              <w:t>Google Analytics</w:t>
            </w:r>
            <w:r w:rsidR="006700E3" w:rsidRPr="006C1FFF">
              <w:t xml:space="preserve">             </w:t>
            </w:r>
            <w:r w:rsidR="006700E3" w:rsidRPr="006C1FFF">
              <w:rPr>
                <w:noProof/>
                <w:lang w:val="cs-CZ"/>
              </w:rPr>
              <w:drawing>
                <wp:inline distT="0" distB="0" distL="0" distR="0" wp14:anchorId="36AAC20C" wp14:editId="4FE322D2">
                  <wp:extent cx="198120" cy="198120"/>
                  <wp:effectExtent l="0" t="0" r="0" b="0"/>
                  <wp:docPr id="48" name="Рисунок 48" descr="Звезда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Звезда со сплошной заливкой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700E3" w:rsidRPr="006C1FFF">
              <w:rPr>
                <w:noProof/>
                <w:lang w:val="cs-CZ"/>
              </w:rPr>
              <w:drawing>
                <wp:inline distT="0" distB="0" distL="0" distR="0" wp14:anchorId="569BF617" wp14:editId="383CABB2">
                  <wp:extent cx="198120" cy="198120"/>
                  <wp:effectExtent l="0" t="0" r="0" b="0"/>
                  <wp:docPr id="49" name="Рисунок 49" descr="Звезда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Звезда со сплошной заливкой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700E3" w:rsidRPr="006C1FFF">
              <w:rPr>
                <w:noProof/>
                <w:lang w:val="cs-CZ"/>
              </w:rPr>
              <w:drawing>
                <wp:inline distT="0" distB="0" distL="0" distR="0" wp14:anchorId="59EB5DF2" wp14:editId="357FE2A2">
                  <wp:extent cx="198120" cy="198120"/>
                  <wp:effectExtent l="0" t="0" r="0" b="0"/>
                  <wp:docPr id="50" name="Рисунок 50" descr="Звезда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Звезда со сплошной заливкой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700E3" w:rsidRPr="006C1FFF">
              <w:rPr>
                <w:noProof/>
                <w:lang w:val="cs-CZ"/>
              </w:rPr>
              <w:drawing>
                <wp:inline distT="0" distB="0" distL="0" distR="0" wp14:anchorId="027B776D" wp14:editId="55A14A37">
                  <wp:extent cx="198120" cy="198120"/>
                  <wp:effectExtent l="0" t="0" r="0" b="0"/>
                  <wp:docPr id="51" name="Рисунок 51" descr="Звезда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Звезда со сплошной заливкой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700E3" w:rsidRPr="006C1FFF">
              <w:rPr>
                <w:noProof/>
                <w:lang w:val="cs-CZ"/>
              </w:rPr>
              <w:drawing>
                <wp:inline distT="0" distB="0" distL="0" distR="0" wp14:anchorId="1C7008D5" wp14:editId="110F90E6">
                  <wp:extent cx="198120" cy="198120"/>
                  <wp:effectExtent l="0" t="0" r="0" b="0"/>
                  <wp:docPr id="52" name="Рисунок 52" descr="Звезда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Звезда со сплошной заливкой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7589A" w:rsidRPr="006C1FFF">
              <w:rPr>
                <w:noProof/>
                <w:lang w:val="cs-CZ"/>
              </w:rPr>
              <w:drawing>
                <wp:inline distT="0" distB="0" distL="0" distR="0" wp14:anchorId="129D498B" wp14:editId="371B1E0E">
                  <wp:extent cx="198120" cy="198120"/>
                  <wp:effectExtent l="0" t="0" r="0" b="0"/>
                  <wp:docPr id="39" name="Рисунок 39" descr="Звезда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Звезда со сплошной заливкой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7589A" w:rsidRPr="006C1FFF">
              <w:rPr>
                <w:noProof/>
                <w:lang w:val="cs-CZ"/>
              </w:rPr>
              <w:drawing>
                <wp:inline distT="0" distB="0" distL="0" distR="0" wp14:anchorId="5422E073" wp14:editId="590972B1">
                  <wp:extent cx="198120" cy="198120"/>
                  <wp:effectExtent l="0" t="0" r="0" b="0"/>
                  <wp:docPr id="45" name="Рисунок 45" descr="Звезда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Звезда со сплошной заливкой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DF3D53" w14:textId="58BACCB8" w:rsidR="00935F27" w:rsidRPr="006C1FFF" w:rsidRDefault="008E2847" w:rsidP="00154ACA">
            <w:pPr>
              <w:spacing w:line="276" w:lineRule="auto"/>
              <w:rPr>
                <w:lang w:val="cs-CZ"/>
              </w:rPr>
            </w:pPr>
            <w:r w:rsidRPr="006C1FFF">
              <w:t>Adobe Photoshop</w:t>
            </w:r>
            <w:r w:rsidR="006700E3" w:rsidRPr="006C1FFF">
              <w:t xml:space="preserve">           </w:t>
            </w:r>
            <w:r w:rsidR="006700E3" w:rsidRPr="006C1FFF">
              <w:rPr>
                <w:noProof/>
                <w:lang w:val="cs-CZ"/>
              </w:rPr>
              <w:drawing>
                <wp:inline distT="0" distB="0" distL="0" distR="0" wp14:anchorId="7148F10C" wp14:editId="16543FF0">
                  <wp:extent cx="198120" cy="198120"/>
                  <wp:effectExtent l="0" t="0" r="0" b="0"/>
                  <wp:docPr id="53" name="Рисунок 53" descr="Звезда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Звезда со сплошной заливкой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700E3" w:rsidRPr="006C1FFF">
              <w:rPr>
                <w:noProof/>
                <w:lang w:val="cs-CZ"/>
              </w:rPr>
              <w:drawing>
                <wp:inline distT="0" distB="0" distL="0" distR="0" wp14:anchorId="748F9833" wp14:editId="43CEBFF5">
                  <wp:extent cx="198120" cy="198120"/>
                  <wp:effectExtent l="0" t="0" r="0" b="0"/>
                  <wp:docPr id="54" name="Рисунок 54" descr="Звезда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Звезда со сплошной заливкой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700E3" w:rsidRPr="006C1FFF">
              <w:rPr>
                <w:noProof/>
                <w:lang w:val="cs-CZ"/>
              </w:rPr>
              <w:drawing>
                <wp:inline distT="0" distB="0" distL="0" distR="0" wp14:anchorId="391EF48E" wp14:editId="7398BF6E">
                  <wp:extent cx="198120" cy="198120"/>
                  <wp:effectExtent l="0" t="0" r="0" b="0"/>
                  <wp:docPr id="55" name="Рисунок 55" descr="Звезда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Звезда со сплошной заливкой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700E3" w:rsidRPr="006C1FFF">
              <w:rPr>
                <w:noProof/>
                <w:lang w:val="cs-CZ"/>
              </w:rPr>
              <w:drawing>
                <wp:inline distT="0" distB="0" distL="0" distR="0" wp14:anchorId="59DAF15A" wp14:editId="3F69EE40">
                  <wp:extent cx="198120" cy="198120"/>
                  <wp:effectExtent l="0" t="0" r="0" b="0"/>
                  <wp:docPr id="56" name="Рисунок 56" descr="Звезда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Звезда со сплошной заливкой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96F9E" w:rsidRPr="006C1FFF">
              <w:rPr>
                <w:noProof/>
                <w:lang w:val="cs-CZ"/>
              </w:rPr>
              <w:drawing>
                <wp:inline distT="0" distB="0" distL="0" distR="0" wp14:anchorId="503C9EBA" wp14:editId="40A21D3D">
                  <wp:extent cx="198120" cy="198120"/>
                  <wp:effectExtent l="0" t="0" r="0" b="0"/>
                  <wp:docPr id="66" name="Рисунок 66" descr="Звезда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Звезда со сплошной заливкой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96F9E" w:rsidRPr="006C1FFF">
              <w:rPr>
                <w:noProof/>
                <w:lang w:val="cs-CZ"/>
              </w:rPr>
              <w:drawing>
                <wp:inline distT="0" distB="0" distL="0" distR="0" wp14:anchorId="44ACBC7C" wp14:editId="31C7CAC6">
                  <wp:extent cx="198120" cy="198120"/>
                  <wp:effectExtent l="0" t="0" r="0" b="0"/>
                  <wp:docPr id="67" name="Рисунок 67" descr="Звезда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Звезда со сплошной заливкой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96F9E" w:rsidRPr="006C1FFF">
              <w:rPr>
                <w:noProof/>
                <w:lang w:val="cs-CZ"/>
              </w:rPr>
              <w:drawing>
                <wp:inline distT="0" distB="0" distL="0" distR="0" wp14:anchorId="114C90EE" wp14:editId="4160A505">
                  <wp:extent cx="198120" cy="198120"/>
                  <wp:effectExtent l="0" t="0" r="0" b="0"/>
                  <wp:docPr id="68" name="Рисунок 68" descr="Звезда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Звезда со сплошной заливкой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AA3328" w14:textId="0779C2BB" w:rsidR="008E2847" w:rsidRPr="00D96F9E" w:rsidRDefault="008E2847" w:rsidP="00154ACA">
            <w:pPr>
              <w:spacing w:line="276" w:lineRule="auto"/>
              <w:rPr>
                <w:lang w:val="cs-CZ"/>
              </w:rPr>
            </w:pPr>
            <w:r w:rsidRPr="006C1FFF">
              <w:t>Social Media Marketing</w:t>
            </w:r>
            <w:r w:rsidR="006700E3" w:rsidRPr="006C1FFF">
              <w:t xml:space="preserve"> </w:t>
            </w:r>
            <w:r w:rsidR="006700E3" w:rsidRPr="006C1FFF">
              <w:rPr>
                <w:noProof/>
                <w:lang w:val="cs-CZ"/>
              </w:rPr>
              <w:drawing>
                <wp:inline distT="0" distB="0" distL="0" distR="0" wp14:anchorId="1A8D8246" wp14:editId="41CB7E50">
                  <wp:extent cx="198120" cy="198120"/>
                  <wp:effectExtent l="0" t="0" r="0" b="0"/>
                  <wp:docPr id="57" name="Рисунок 57" descr="Звезда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Звезда со сплошной заливкой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700E3" w:rsidRPr="006C1FFF">
              <w:rPr>
                <w:noProof/>
                <w:lang w:val="cs-CZ"/>
              </w:rPr>
              <w:drawing>
                <wp:inline distT="0" distB="0" distL="0" distR="0" wp14:anchorId="08CDE6B7" wp14:editId="5E18B6A5">
                  <wp:extent cx="198120" cy="198120"/>
                  <wp:effectExtent l="0" t="0" r="0" b="0"/>
                  <wp:docPr id="58" name="Рисунок 58" descr="Звезда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Звезда со сплошной заливкой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700E3" w:rsidRPr="006C1FFF">
              <w:rPr>
                <w:noProof/>
                <w:lang w:val="cs-CZ"/>
              </w:rPr>
              <w:drawing>
                <wp:inline distT="0" distB="0" distL="0" distR="0" wp14:anchorId="7A55FE8D" wp14:editId="501360FB">
                  <wp:extent cx="198120" cy="198120"/>
                  <wp:effectExtent l="0" t="0" r="0" b="0"/>
                  <wp:docPr id="59" name="Рисунок 59" descr="Звезда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Звезда со сплошной заливкой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700E3" w:rsidRPr="006C1FFF">
              <w:rPr>
                <w:noProof/>
                <w:lang w:val="cs-CZ"/>
              </w:rPr>
              <w:drawing>
                <wp:inline distT="0" distB="0" distL="0" distR="0" wp14:anchorId="481A87BB" wp14:editId="3CD5E12F">
                  <wp:extent cx="198120" cy="198120"/>
                  <wp:effectExtent l="0" t="0" r="0" b="0"/>
                  <wp:docPr id="60" name="Рисунок 60" descr="Звезда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Звезда со сплошной заливкой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96F9E" w:rsidRPr="006C1FFF">
              <w:rPr>
                <w:noProof/>
                <w:lang w:val="cs-CZ"/>
              </w:rPr>
              <w:drawing>
                <wp:inline distT="0" distB="0" distL="0" distR="0" wp14:anchorId="3E7C1553" wp14:editId="394AD929">
                  <wp:extent cx="198120" cy="198120"/>
                  <wp:effectExtent l="0" t="0" r="0" b="0"/>
                  <wp:docPr id="69" name="Рисунок 69" descr="Звезда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Звезда со сплошной заливкой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96F9E" w:rsidRPr="006C1FFF">
              <w:rPr>
                <w:noProof/>
                <w:lang w:val="cs-CZ"/>
              </w:rPr>
              <w:drawing>
                <wp:inline distT="0" distB="0" distL="0" distR="0" wp14:anchorId="65302253" wp14:editId="02A1B24F">
                  <wp:extent cx="198120" cy="198120"/>
                  <wp:effectExtent l="0" t="0" r="0" b="0"/>
                  <wp:docPr id="70" name="Рисунок 70" descr="Звезда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Звезда со сплошной заливкой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397BBF" w14:textId="2AF414A1" w:rsidR="008E2847" w:rsidRPr="006C1FFF" w:rsidRDefault="009C7E6E" w:rsidP="00154ACA">
            <w:pPr>
              <w:spacing w:line="276" w:lineRule="auto"/>
            </w:pPr>
            <w:r w:rsidRPr="006C1FFF">
              <w:t>Microsoft Office</w:t>
            </w:r>
            <w:r w:rsidR="006700E3" w:rsidRPr="006C1FFF">
              <w:t xml:space="preserve">              </w:t>
            </w:r>
            <w:r w:rsidR="006700E3" w:rsidRPr="006C1FFF">
              <w:rPr>
                <w:noProof/>
                <w:lang w:val="cs-CZ"/>
              </w:rPr>
              <w:drawing>
                <wp:inline distT="0" distB="0" distL="0" distR="0" wp14:anchorId="01254EF3" wp14:editId="0F52745B">
                  <wp:extent cx="198120" cy="198120"/>
                  <wp:effectExtent l="0" t="0" r="0" b="0"/>
                  <wp:docPr id="61" name="Рисунок 61" descr="Звезда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Звезда со сплошной заливкой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700E3" w:rsidRPr="006C1FFF">
              <w:rPr>
                <w:noProof/>
                <w:lang w:val="cs-CZ"/>
              </w:rPr>
              <w:drawing>
                <wp:inline distT="0" distB="0" distL="0" distR="0" wp14:anchorId="51394709" wp14:editId="1D67042E">
                  <wp:extent cx="198120" cy="198120"/>
                  <wp:effectExtent l="0" t="0" r="0" b="0"/>
                  <wp:docPr id="62" name="Рисунок 62" descr="Звезда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Звезда со сплошной заливкой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700E3" w:rsidRPr="006C1FFF">
              <w:rPr>
                <w:noProof/>
                <w:lang w:val="cs-CZ"/>
              </w:rPr>
              <w:drawing>
                <wp:inline distT="0" distB="0" distL="0" distR="0" wp14:anchorId="7C783E00" wp14:editId="2BEF7293">
                  <wp:extent cx="198120" cy="198120"/>
                  <wp:effectExtent l="0" t="0" r="0" b="0"/>
                  <wp:docPr id="63" name="Рисунок 63" descr="Звезда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Звезда со сплошной заливкой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700E3" w:rsidRPr="006C1FFF">
              <w:rPr>
                <w:noProof/>
                <w:lang w:val="cs-CZ"/>
              </w:rPr>
              <w:drawing>
                <wp:inline distT="0" distB="0" distL="0" distR="0" wp14:anchorId="73B7D037" wp14:editId="6DBBCF61">
                  <wp:extent cx="198120" cy="198120"/>
                  <wp:effectExtent l="0" t="0" r="0" b="0"/>
                  <wp:docPr id="64" name="Рисунок 64" descr="Звезда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Звезда со сплошной заливкой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700E3" w:rsidRPr="006C1FFF">
              <w:rPr>
                <w:noProof/>
                <w:lang w:val="cs-CZ"/>
              </w:rPr>
              <w:drawing>
                <wp:inline distT="0" distB="0" distL="0" distR="0" wp14:anchorId="49FCA0F9" wp14:editId="7BB84785">
                  <wp:extent cx="198120" cy="198120"/>
                  <wp:effectExtent l="0" t="0" r="0" b="0"/>
                  <wp:docPr id="65" name="Рисунок 65" descr="Звезда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Звезда со сплошной заливкой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96F9E" w:rsidRPr="006C1FFF">
              <w:rPr>
                <w:noProof/>
                <w:lang w:val="cs-CZ"/>
              </w:rPr>
              <w:drawing>
                <wp:inline distT="0" distB="0" distL="0" distR="0" wp14:anchorId="53DBD66C" wp14:editId="33BDCD4B">
                  <wp:extent cx="198120" cy="198120"/>
                  <wp:effectExtent l="0" t="0" r="0" b="0"/>
                  <wp:docPr id="71" name="Рисунок 71" descr="Звезда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Звезда со сплошной заливкой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96F9E" w:rsidRPr="006C1FFF">
              <w:rPr>
                <w:noProof/>
                <w:lang w:val="cs-CZ"/>
              </w:rPr>
              <w:drawing>
                <wp:inline distT="0" distB="0" distL="0" distR="0" wp14:anchorId="38D036B8" wp14:editId="26CFF7CD">
                  <wp:extent cx="198120" cy="198120"/>
                  <wp:effectExtent l="0" t="0" r="0" b="0"/>
                  <wp:docPr id="72" name="Рисунок 72" descr="Звезда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Звезда со сплошной заливкой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96F9E" w:rsidRPr="006C1FFF">
              <w:rPr>
                <w:noProof/>
                <w:lang w:val="cs-CZ"/>
              </w:rPr>
              <w:drawing>
                <wp:inline distT="0" distB="0" distL="0" distR="0" wp14:anchorId="3D50E6D4" wp14:editId="63B435EB">
                  <wp:extent cx="198120" cy="198120"/>
                  <wp:effectExtent l="0" t="0" r="0" b="0"/>
                  <wp:docPr id="73" name="Рисунок 73" descr="Звезда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Звезда со сплошной заливкой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</w:tcPr>
          <w:p w14:paraId="467E7DB6" w14:textId="23A9B9AE" w:rsidR="00154ACA" w:rsidRPr="00154ACA" w:rsidRDefault="00154ACA" w:rsidP="00154ACA">
            <w:pPr>
              <w:pStyle w:val="a7"/>
              <w:jc w:val="center"/>
              <w:rPr>
                <w:b/>
                <w:bCs/>
                <w:lang w:val="ru-RU"/>
              </w:rPr>
            </w:pPr>
            <w:r w:rsidRPr="00154ACA">
              <w:rPr>
                <w:b/>
                <w:bCs/>
                <w:lang w:val="ru-RU"/>
              </w:rPr>
              <w:t>Vzdělání</w:t>
            </w:r>
          </w:p>
          <w:p w14:paraId="42D543CC" w14:textId="076E7AE2" w:rsidR="005E7F2F" w:rsidRPr="006C1FFF" w:rsidRDefault="005E7F2F" w:rsidP="0097589A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  <w:r w:rsidRPr="006C1FFF">
              <w:rPr>
                <w:lang w:val="ru-RU"/>
              </w:rPr>
              <w:t>2005 – 2011</w:t>
            </w:r>
            <w:r w:rsidR="00154ACA">
              <w:rPr>
                <w:lang w:val="cs-CZ"/>
              </w:rPr>
              <w:t xml:space="preserve"> </w:t>
            </w:r>
            <w:r w:rsidR="00154ACA">
              <w:rPr>
                <w:lang w:val="ru-RU"/>
              </w:rPr>
              <w:t>-</w:t>
            </w:r>
            <w:r w:rsidRPr="006C1FFF">
              <w:rPr>
                <w:lang w:val="ru-RU"/>
              </w:rPr>
              <w:t xml:space="preserve"> </w:t>
            </w:r>
            <w:r w:rsidRPr="00154ACA">
              <w:rPr>
                <w:u w:val="single"/>
                <w:lang w:val="ru-RU"/>
              </w:rPr>
              <w:t>Kyjevs</w:t>
            </w:r>
            <w:r w:rsidRPr="00154ACA">
              <w:rPr>
                <w:u w:val="single"/>
              </w:rPr>
              <w:t>ka</w:t>
            </w:r>
            <w:r w:rsidRPr="00154ACA">
              <w:rPr>
                <w:u w:val="single"/>
                <w:lang w:val="ru-RU"/>
              </w:rPr>
              <w:t xml:space="preserve"> mezinárodní univerzit</w:t>
            </w:r>
            <w:r w:rsidRPr="00154ACA">
              <w:rPr>
                <w:u w:val="single"/>
              </w:rPr>
              <w:t>a</w:t>
            </w:r>
          </w:p>
          <w:p w14:paraId="0CDAEADF" w14:textId="77777777" w:rsidR="005E7F2F" w:rsidRPr="006C1FFF" w:rsidRDefault="005E7F2F" w:rsidP="0097589A">
            <w:pPr>
              <w:pStyle w:val="a7"/>
            </w:pPr>
            <w:r w:rsidRPr="006C1FFF">
              <w:t>Specializace Mezinárodní ekonomické vztahy</w:t>
            </w:r>
          </w:p>
          <w:p w14:paraId="48D7826F" w14:textId="11390457" w:rsidR="005E7F2F" w:rsidRPr="006C1FFF" w:rsidRDefault="005E7F2F" w:rsidP="0097589A">
            <w:pPr>
              <w:pStyle w:val="a7"/>
              <w:numPr>
                <w:ilvl w:val="0"/>
                <w:numId w:val="1"/>
              </w:numPr>
            </w:pPr>
            <w:r w:rsidRPr="006C1FFF">
              <w:t>2019</w:t>
            </w:r>
            <w:r w:rsidR="00154ACA" w:rsidRPr="00154ACA">
              <w:t xml:space="preserve"> - </w:t>
            </w:r>
            <w:r w:rsidRPr="00154ACA">
              <w:rPr>
                <w:u w:val="single"/>
              </w:rPr>
              <w:t>Osv</w:t>
            </w:r>
            <w:r w:rsidRPr="00154ACA">
              <w:rPr>
                <w:u w:val="single"/>
                <w:lang w:val="cs-CZ"/>
              </w:rPr>
              <w:t>ědcění o uznání vysokoškolského vzdělání a kvalifikace v České republice Vysoká škola ekonomick</w:t>
            </w:r>
            <w:r w:rsidR="008B4CB4" w:rsidRPr="00154ACA">
              <w:rPr>
                <w:u w:val="single"/>
                <w:lang w:val="cs-CZ"/>
              </w:rPr>
              <w:t>á v Praze</w:t>
            </w:r>
          </w:p>
          <w:p w14:paraId="0CE9E05C" w14:textId="63D1C40E" w:rsidR="008B4CB4" w:rsidRDefault="008B4CB4" w:rsidP="0097589A">
            <w:pPr>
              <w:pStyle w:val="a7"/>
            </w:pPr>
            <w:r w:rsidRPr="006C1FFF">
              <w:t>Specializace Mezinárodní obchod</w:t>
            </w:r>
          </w:p>
          <w:p w14:paraId="03BF4A1D" w14:textId="0F62DD2E" w:rsidR="00BB1CE5" w:rsidRDefault="00BB1CE5" w:rsidP="0097589A">
            <w:pPr>
              <w:pStyle w:val="a7"/>
              <w:numPr>
                <w:ilvl w:val="0"/>
                <w:numId w:val="1"/>
              </w:numPr>
            </w:pPr>
            <w:r>
              <w:t>2021</w:t>
            </w:r>
            <w:r w:rsidR="00154ACA">
              <w:rPr>
                <w:lang w:val="ru-RU"/>
              </w:rPr>
              <w:t xml:space="preserve"> –</w:t>
            </w:r>
            <w:r>
              <w:t xml:space="preserve"> </w:t>
            </w:r>
            <w:r w:rsidRPr="00154ACA">
              <w:rPr>
                <w:u w:val="single"/>
              </w:rPr>
              <w:t>Attavena</w:t>
            </w:r>
            <w:r w:rsidR="00154ACA">
              <w:rPr>
                <w:u w:val="single"/>
              </w:rPr>
              <w:t>.cz</w:t>
            </w:r>
          </w:p>
          <w:p w14:paraId="015B2654" w14:textId="43C46C9D" w:rsidR="00BB1CE5" w:rsidRPr="006C1FFF" w:rsidRDefault="00BB1CE5" w:rsidP="0097589A">
            <w:pPr>
              <w:pStyle w:val="a7"/>
            </w:pPr>
            <w:r>
              <w:t>kurz Webov</w:t>
            </w:r>
            <w:r w:rsidR="00F77C0A">
              <w:t>á</w:t>
            </w:r>
            <w:r>
              <w:t xml:space="preserve"> vyv</w:t>
            </w:r>
            <w:r w:rsidR="00F77C0A">
              <w:t>o</w:t>
            </w:r>
            <w:r>
              <w:t>j</w:t>
            </w:r>
            <w:r w:rsidR="00F77C0A">
              <w:t>á</w:t>
            </w:r>
            <w:r>
              <w:rPr>
                <w:lang w:val="cs-CZ"/>
              </w:rPr>
              <w:t>řk</w:t>
            </w:r>
            <w:r w:rsidR="00F77C0A">
              <w:rPr>
                <w:lang w:val="cs-CZ"/>
              </w:rPr>
              <w:t>a</w:t>
            </w:r>
          </w:p>
          <w:p w14:paraId="5A847428" w14:textId="2668FBFF" w:rsidR="006C1FFF" w:rsidRPr="006C1FFF" w:rsidRDefault="006C1FFF" w:rsidP="0097589A">
            <w:pPr>
              <w:pStyle w:val="a7"/>
            </w:pPr>
          </w:p>
          <w:p w14:paraId="1B460D6C" w14:textId="01519C64" w:rsidR="009D5AA9" w:rsidRPr="009D5AA9" w:rsidRDefault="009D5AA9" w:rsidP="009D5AA9">
            <w:pPr>
              <w:pStyle w:val="a7"/>
              <w:jc w:val="center"/>
              <w:rPr>
                <w:b/>
                <w:bCs/>
                <w:lang w:val="cs-CZ"/>
              </w:rPr>
            </w:pPr>
            <w:r w:rsidRPr="009D5AA9">
              <w:rPr>
                <w:b/>
                <w:bCs/>
                <w:lang w:val="cs-CZ"/>
              </w:rPr>
              <w:t>P</w:t>
            </w:r>
            <w:r w:rsidR="00D62CC3">
              <w:rPr>
                <w:b/>
                <w:bCs/>
                <w:lang w:val="cs-CZ"/>
              </w:rPr>
              <w:t>racovní zkušenosti</w:t>
            </w:r>
          </w:p>
          <w:p w14:paraId="60687101" w14:textId="7D5FE385" w:rsidR="006C1FFF" w:rsidRPr="006C1FFF" w:rsidRDefault="006C1FFF" w:rsidP="0097589A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  <w:r w:rsidRPr="006C1FFF">
              <w:rPr>
                <w:lang w:val="ru-RU"/>
              </w:rPr>
              <w:t>2011-201</w:t>
            </w:r>
            <w:r w:rsidR="00BB1CE5">
              <w:t>3</w:t>
            </w:r>
            <w:r w:rsidR="00DA0422">
              <w:t xml:space="preserve"> - </w:t>
            </w:r>
            <w:r w:rsidRPr="00DA0422">
              <w:rPr>
                <w:u w:val="single"/>
                <w:lang w:val="ru-RU"/>
              </w:rPr>
              <w:t>Asistent Ředitele</w:t>
            </w:r>
            <w:r w:rsidR="00FE7052">
              <w:rPr>
                <w:u w:val="single"/>
              </w:rPr>
              <w:t xml:space="preserve"> Spol.Ukrcotton</w:t>
            </w:r>
          </w:p>
          <w:p w14:paraId="57793A3F" w14:textId="2169EA48" w:rsidR="00D84B63" w:rsidRPr="00D84B63" w:rsidRDefault="00D84B63" w:rsidP="0097589A">
            <w:pPr>
              <w:pStyle w:val="a7"/>
              <w:rPr>
                <w:lang w:val="ru-RU"/>
              </w:rPr>
            </w:pPr>
            <w:r>
              <w:t>Vy</w:t>
            </w:r>
            <w:r w:rsidRPr="00D84B63">
              <w:rPr>
                <w:lang w:val="ru-RU"/>
              </w:rPr>
              <w:t>ř</w:t>
            </w:r>
            <w:r>
              <w:t>izov</w:t>
            </w:r>
            <w:r w:rsidRPr="00D84B63">
              <w:rPr>
                <w:lang w:val="ru-RU"/>
              </w:rPr>
              <w:t>á</w:t>
            </w:r>
            <w:r>
              <w:t>n</w:t>
            </w:r>
            <w:r w:rsidRPr="00D84B63">
              <w:rPr>
                <w:lang w:val="ru-RU"/>
              </w:rPr>
              <w:t xml:space="preserve">í </w:t>
            </w:r>
            <w:r>
              <w:t>korespondence</w:t>
            </w:r>
            <w:r w:rsidRPr="00D84B63">
              <w:rPr>
                <w:lang w:val="ru-RU"/>
              </w:rPr>
              <w:t xml:space="preserve"> </w:t>
            </w:r>
            <w:r>
              <w:t>gener</w:t>
            </w:r>
            <w:r w:rsidRPr="00D84B63">
              <w:rPr>
                <w:lang w:val="ru-RU"/>
              </w:rPr>
              <w:t>á</w:t>
            </w:r>
            <w:r>
              <w:t>ln</w:t>
            </w:r>
            <w:r w:rsidRPr="00D84B63">
              <w:rPr>
                <w:lang w:val="ru-RU"/>
              </w:rPr>
              <w:t>í</w:t>
            </w:r>
            <w:r>
              <w:t>ho</w:t>
            </w:r>
            <w:r w:rsidRPr="00D84B63">
              <w:rPr>
                <w:lang w:val="ru-RU"/>
              </w:rPr>
              <w:t xml:space="preserve"> ř</w:t>
            </w:r>
            <w:r>
              <w:t>editele</w:t>
            </w:r>
            <w:r w:rsidRPr="00D84B63">
              <w:rPr>
                <w:lang w:val="ru-RU"/>
              </w:rPr>
              <w:t>;</w:t>
            </w:r>
          </w:p>
          <w:p w14:paraId="60BC5C93" w14:textId="33E78531" w:rsidR="00D84B63" w:rsidRPr="00D84B63" w:rsidRDefault="00D84B63" w:rsidP="0097589A">
            <w:pPr>
              <w:pStyle w:val="a7"/>
              <w:rPr>
                <w:lang w:val="ru-RU"/>
              </w:rPr>
            </w:pPr>
            <w:r>
              <w:t>Zaji</w:t>
            </w:r>
            <w:r w:rsidRPr="00D84B63">
              <w:rPr>
                <w:lang w:val="ru-RU"/>
              </w:rPr>
              <w:t>š</w:t>
            </w:r>
            <w:r>
              <w:t>t</w:t>
            </w:r>
            <w:r w:rsidRPr="00D84B63">
              <w:rPr>
                <w:lang w:val="ru-RU"/>
              </w:rPr>
              <w:t>ě</w:t>
            </w:r>
            <w:r>
              <w:t>n</w:t>
            </w:r>
            <w:r w:rsidRPr="00D84B63">
              <w:rPr>
                <w:lang w:val="ru-RU"/>
              </w:rPr>
              <w:t xml:space="preserve">í </w:t>
            </w:r>
            <w:r>
              <w:t>administrativn</w:t>
            </w:r>
            <w:r w:rsidRPr="00D84B63">
              <w:rPr>
                <w:lang w:val="ru-RU"/>
              </w:rPr>
              <w:t>í</w:t>
            </w:r>
            <w:r>
              <w:t>ch</w:t>
            </w:r>
            <w:r w:rsidRPr="00D84B63">
              <w:rPr>
                <w:lang w:val="ru-RU"/>
              </w:rPr>
              <w:t xml:space="preserve"> č</w:t>
            </w:r>
            <w:r>
              <w:t>innost</w:t>
            </w:r>
            <w:r w:rsidRPr="00D84B63">
              <w:rPr>
                <w:lang w:val="ru-RU"/>
              </w:rPr>
              <w:t xml:space="preserve">í </w:t>
            </w:r>
            <w:r>
              <w:t>v</w:t>
            </w:r>
            <w:r w:rsidRPr="00D84B63">
              <w:rPr>
                <w:lang w:val="ru-RU"/>
              </w:rPr>
              <w:t xml:space="preserve"> </w:t>
            </w:r>
            <w:r>
              <w:t>r</w:t>
            </w:r>
            <w:r w:rsidRPr="00D84B63">
              <w:rPr>
                <w:lang w:val="ru-RU"/>
              </w:rPr>
              <w:t>á</w:t>
            </w:r>
            <w:r>
              <w:t>mci</w:t>
            </w:r>
            <w:r w:rsidRPr="00D84B63">
              <w:rPr>
                <w:lang w:val="ru-RU"/>
              </w:rPr>
              <w:t xml:space="preserve"> ú</w:t>
            </w:r>
            <w:r>
              <w:t>tvaru</w:t>
            </w:r>
            <w:r w:rsidRPr="00D84B63">
              <w:rPr>
                <w:lang w:val="ru-RU"/>
              </w:rPr>
              <w:t xml:space="preserve"> </w:t>
            </w:r>
            <w:r>
              <w:t>gener</w:t>
            </w:r>
            <w:r w:rsidRPr="00D84B63">
              <w:rPr>
                <w:lang w:val="ru-RU"/>
              </w:rPr>
              <w:t>á</w:t>
            </w:r>
            <w:r>
              <w:t>ln</w:t>
            </w:r>
            <w:r w:rsidRPr="00D84B63">
              <w:rPr>
                <w:lang w:val="ru-RU"/>
              </w:rPr>
              <w:t>í</w:t>
            </w:r>
            <w:r>
              <w:t>ho</w:t>
            </w:r>
            <w:r w:rsidRPr="00D84B63">
              <w:rPr>
                <w:lang w:val="ru-RU"/>
              </w:rPr>
              <w:t xml:space="preserve"> ř</w:t>
            </w:r>
            <w:r>
              <w:t>editele</w:t>
            </w:r>
            <w:r w:rsidRPr="00D84B63">
              <w:rPr>
                <w:lang w:val="ru-RU"/>
              </w:rPr>
              <w:t>;</w:t>
            </w:r>
          </w:p>
          <w:p w14:paraId="35385D80" w14:textId="6CE89EC1" w:rsidR="00D84B63" w:rsidRDefault="00D84B63" w:rsidP="0097589A">
            <w:pPr>
              <w:pStyle w:val="a7"/>
            </w:pPr>
            <w:r>
              <w:t>Vyřizování a evidence došlé a odeslané pošty;</w:t>
            </w:r>
          </w:p>
          <w:p w14:paraId="4E67D922" w14:textId="4DC93092" w:rsidR="00D84B63" w:rsidRDefault="00D84B63" w:rsidP="0097589A">
            <w:pPr>
              <w:pStyle w:val="a7"/>
            </w:pPr>
            <w:r>
              <w:t>Sestavování a zajišťování plnění denního harmonogramu generálního ředitele dle jeho dispozic</w:t>
            </w:r>
            <w:r w:rsidR="00F77C0A">
              <w:t xml:space="preserve">, </w:t>
            </w:r>
            <w:r>
              <w:t>organizace průběhu návštěv a konání porad;</w:t>
            </w:r>
          </w:p>
          <w:p w14:paraId="0101BAD5" w14:textId="49A9AFB4" w:rsidR="00D84B63" w:rsidRDefault="00D84B63" w:rsidP="0097589A">
            <w:pPr>
              <w:pStyle w:val="a7"/>
            </w:pPr>
            <w:r>
              <w:t>Pořizování záznamů z porad vedení a jednání včetně přípravy podkladů;</w:t>
            </w:r>
          </w:p>
          <w:p w14:paraId="3A6929D0" w14:textId="074CF3C9" w:rsidR="00D84B63" w:rsidRDefault="00D84B63" w:rsidP="0097589A">
            <w:pPr>
              <w:pStyle w:val="a7"/>
            </w:pPr>
            <w:r>
              <w:t>Příprava dokumentů a podkladů pro jednání;</w:t>
            </w:r>
          </w:p>
          <w:p w14:paraId="6F75DF63" w14:textId="4F873C20" w:rsidR="00D84B63" w:rsidRDefault="00D84B63" w:rsidP="0097589A">
            <w:pPr>
              <w:pStyle w:val="a7"/>
            </w:pPr>
            <w:r>
              <w:t>Zajištění podkladů a vypracování reportingu pro předsedu představenstva;</w:t>
            </w:r>
          </w:p>
          <w:p w14:paraId="1807C191" w14:textId="59C28A6D" w:rsidR="00D84B63" w:rsidRDefault="00D84B63" w:rsidP="0097589A">
            <w:pPr>
              <w:pStyle w:val="a7"/>
            </w:pPr>
            <w:r>
              <w:t>Vedení agendy představenstva, organizační zajišťování jednání představenstva, spolupráce na přípravě valné hromady apod.;</w:t>
            </w:r>
          </w:p>
          <w:p w14:paraId="7990FCEE" w14:textId="19813B95" w:rsidR="00D84B63" w:rsidRDefault="00D84B63" w:rsidP="0097589A">
            <w:pPr>
              <w:pStyle w:val="a7"/>
            </w:pPr>
            <w:r>
              <w:t>Práce pro útvar propagace: monitoring tisku a spolupráce při organizování akcí společnosti</w:t>
            </w:r>
            <w:r w:rsidR="00BB1CE5">
              <w:t>;</w:t>
            </w:r>
          </w:p>
          <w:p w14:paraId="0DD77CE7" w14:textId="44FAB300" w:rsidR="00BB1CE5" w:rsidRPr="00031465" w:rsidRDefault="00BB1CE5" w:rsidP="0097589A">
            <w:pPr>
              <w:pStyle w:val="a7"/>
              <w:numPr>
                <w:ilvl w:val="0"/>
                <w:numId w:val="1"/>
              </w:numPr>
              <w:rPr>
                <w:u w:val="single"/>
              </w:rPr>
            </w:pPr>
            <w:r w:rsidRPr="00031465">
              <w:rPr>
                <w:u w:val="single"/>
              </w:rPr>
              <w:t>2013-201</w:t>
            </w:r>
            <w:r w:rsidR="00031465" w:rsidRPr="00031465">
              <w:rPr>
                <w:u w:val="single"/>
              </w:rPr>
              <w:t xml:space="preserve">5 </w:t>
            </w:r>
            <w:r w:rsidR="00031465">
              <w:rPr>
                <w:u w:val="single"/>
              </w:rPr>
              <w:t>–</w:t>
            </w:r>
            <w:r w:rsidR="00031465" w:rsidRPr="00031465">
              <w:rPr>
                <w:u w:val="single"/>
              </w:rPr>
              <w:t xml:space="preserve"> Marketing</w:t>
            </w:r>
            <w:r w:rsidR="00031465">
              <w:rPr>
                <w:u w:val="single"/>
              </w:rPr>
              <w:t xml:space="preserve"> Spol.</w:t>
            </w:r>
            <w:r w:rsidR="00031465">
              <w:rPr>
                <w:u w:val="single"/>
                <w:lang w:val="cs-CZ"/>
              </w:rPr>
              <w:t xml:space="preserve">SipBUD </w:t>
            </w:r>
            <w:r w:rsidR="00031465">
              <w:t xml:space="preserve"> </w:t>
            </w:r>
            <w:hyperlink r:id="rId11" w:history="1">
              <w:r w:rsidR="00031465" w:rsidRPr="00F7188D">
                <w:rPr>
                  <w:rStyle w:val="a4"/>
                  <w:lang w:val="cs-CZ"/>
                </w:rPr>
                <w:t>https://sipbud.com.ua/</w:t>
              </w:r>
            </w:hyperlink>
          </w:p>
          <w:p w14:paraId="6AEE9478" w14:textId="1E393CF9" w:rsidR="004324CA" w:rsidRDefault="004324CA" w:rsidP="0097589A">
            <w:pPr>
              <w:pStyle w:val="a7"/>
            </w:pPr>
            <w:r w:rsidRPr="004324CA">
              <w:t>Příprava a realizace marketingové strategie</w:t>
            </w:r>
            <w:r>
              <w:t>;</w:t>
            </w:r>
          </w:p>
          <w:p w14:paraId="32BB84A9" w14:textId="73FFEF16" w:rsidR="00070DC6" w:rsidRDefault="00070DC6" w:rsidP="0097589A">
            <w:pPr>
              <w:pStyle w:val="a7"/>
            </w:pPr>
            <w:r>
              <w:t>V</w:t>
            </w:r>
            <w:r w:rsidRPr="00070DC6">
              <w:t>ytváření contentu pro komunikační kanály</w:t>
            </w:r>
            <w:r>
              <w:t>;</w:t>
            </w:r>
          </w:p>
          <w:p w14:paraId="3289EC6C" w14:textId="77777777" w:rsidR="00031465" w:rsidRDefault="00031465" w:rsidP="00031465">
            <w:pPr>
              <w:pStyle w:val="a7"/>
            </w:pPr>
            <w:r w:rsidRPr="00031465">
              <w:t>Tvorba produktových materiálů B2B (včetně dokumentů, popisů produktů, prezentací) pro přímý prodej a obchodní partnery;</w:t>
            </w:r>
            <w:r>
              <w:t xml:space="preserve">  </w:t>
            </w:r>
          </w:p>
          <w:p w14:paraId="58529CDD" w14:textId="75FAD352" w:rsidR="00031465" w:rsidRDefault="00031465" w:rsidP="00031465">
            <w:pPr>
              <w:pStyle w:val="a7"/>
            </w:pPr>
            <w:r>
              <w:t>Vytváření, publikování a propagace obsahu pro cílové publikum (včetně příspěvků na blogu, případových studií atd.)</w:t>
            </w:r>
          </w:p>
          <w:p w14:paraId="7458B13C" w14:textId="77777777" w:rsidR="00031465" w:rsidRDefault="00031465" w:rsidP="00031465">
            <w:pPr>
              <w:pStyle w:val="a7"/>
            </w:pPr>
            <w:r>
              <w:t>tvorba webového obsahu;</w:t>
            </w:r>
          </w:p>
          <w:p w14:paraId="09943AAB" w14:textId="77777777" w:rsidR="00031465" w:rsidRDefault="00031465" w:rsidP="00031465">
            <w:pPr>
              <w:pStyle w:val="a7"/>
            </w:pPr>
            <w:r>
              <w:t>Správa činnosti na sociálních médiích (zejména Facebooku)</w:t>
            </w:r>
          </w:p>
          <w:p w14:paraId="169B6CF1" w14:textId="77777777" w:rsidR="00031465" w:rsidRDefault="00031465" w:rsidP="00031465">
            <w:pPr>
              <w:pStyle w:val="a7"/>
            </w:pPr>
            <w:r>
              <w:t>vytváření a správa příchozích kanálů (včetně optimalizace webu, vytváření marketingových cest, vytváření kampaní);</w:t>
            </w:r>
          </w:p>
          <w:p w14:paraId="63AF2394" w14:textId="77777777" w:rsidR="00031465" w:rsidRDefault="00031465" w:rsidP="00031465">
            <w:pPr>
              <w:pStyle w:val="a7"/>
            </w:pPr>
            <w:r>
              <w:t>Design digitálních mediálních kampaní v souladu s obchodními cíli;</w:t>
            </w:r>
          </w:p>
          <w:p w14:paraId="50F4D049" w14:textId="77777777" w:rsidR="00031465" w:rsidRDefault="00031465" w:rsidP="00031465">
            <w:pPr>
              <w:pStyle w:val="a7"/>
            </w:pPr>
            <w:r>
              <w:t>Provádění analýz konkurence, provádění průzkumu trhu za účelem stanovení trendů a zvyků zákazníků;</w:t>
            </w:r>
          </w:p>
          <w:p w14:paraId="5AE77375" w14:textId="77777777" w:rsidR="00031465" w:rsidRDefault="00031465" w:rsidP="00031465">
            <w:pPr>
              <w:pStyle w:val="a7"/>
            </w:pPr>
            <w:r>
              <w:t>Úzká spolupráce s prodejními a technickými týmy</w:t>
            </w:r>
          </w:p>
          <w:p w14:paraId="245CA6AC" w14:textId="7C4541C4" w:rsidR="00031465" w:rsidRDefault="00031465" w:rsidP="00031465">
            <w:pPr>
              <w:pStyle w:val="a7"/>
            </w:pPr>
            <w:r>
              <w:t>podporovat uvedení nových produktů na trh;</w:t>
            </w:r>
          </w:p>
          <w:p w14:paraId="5966B900" w14:textId="0E74BB01" w:rsidR="00031465" w:rsidRDefault="00031465" w:rsidP="00031465">
            <w:pPr>
              <w:pStyle w:val="a7"/>
              <w:numPr>
                <w:ilvl w:val="0"/>
                <w:numId w:val="3"/>
              </w:numPr>
              <w:rPr>
                <w:u w:val="single"/>
              </w:rPr>
            </w:pPr>
            <w:r w:rsidRPr="00031465">
              <w:rPr>
                <w:u w:val="single"/>
              </w:rPr>
              <w:t>2015-2017</w:t>
            </w:r>
            <w:r w:rsidR="00FE7052">
              <w:rPr>
                <w:u w:val="single"/>
              </w:rPr>
              <w:t xml:space="preserve"> -</w:t>
            </w:r>
            <w:r w:rsidRPr="00031465">
              <w:rPr>
                <w:u w:val="single"/>
              </w:rPr>
              <w:t xml:space="preserve"> </w:t>
            </w:r>
            <w:r>
              <w:rPr>
                <w:u w:val="single"/>
                <w:lang w:val="cs-CZ"/>
              </w:rPr>
              <w:t>Brand</w:t>
            </w:r>
            <w:r w:rsidR="00F7188D">
              <w:rPr>
                <w:u w:val="single"/>
                <w:lang w:val="cs-CZ"/>
              </w:rPr>
              <w:t xml:space="preserve"> Manager</w:t>
            </w:r>
            <w:r>
              <w:rPr>
                <w:u w:val="single"/>
              </w:rPr>
              <w:t xml:space="preserve"> Spol.</w:t>
            </w:r>
            <w:r w:rsidR="00F7188D">
              <w:rPr>
                <w:u w:val="single"/>
              </w:rPr>
              <w:t xml:space="preserve">Novaja Volna </w:t>
            </w:r>
            <w:r w:rsidR="00F7188D">
              <w:t xml:space="preserve"> </w:t>
            </w:r>
            <w:hyperlink r:id="rId12" w:history="1">
              <w:r w:rsidR="00F7188D" w:rsidRPr="003F1467">
                <w:rPr>
                  <w:rStyle w:val="a4"/>
                </w:rPr>
                <w:t>http://wave-technology.com.ua/</w:t>
              </w:r>
            </w:hyperlink>
          </w:p>
          <w:p w14:paraId="741D4E9E" w14:textId="427A2F41" w:rsidR="00F7188D" w:rsidRPr="00F7188D" w:rsidRDefault="00F7188D" w:rsidP="00F7188D">
            <w:pPr>
              <w:pStyle w:val="a7"/>
            </w:pPr>
            <w:r>
              <w:lastRenderedPageBreak/>
              <w:t>N</w:t>
            </w:r>
            <w:r w:rsidRPr="00F7188D">
              <w:t>astavování efektivní marketingové strategie, která dá našim projektům směr</w:t>
            </w:r>
            <w:r>
              <w:t>;</w:t>
            </w:r>
          </w:p>
          <w:p w14:paraId="235DED0D" w14:textId="5836391A" w:rsidR="00F7188D" w:rsidRPr="00F7188D" w:rsidRDefault="00F7188D" w:rsidP="00F7188D">
            <w:pPr>
              <w:pStyle w:val="a7"/>
            </w:pPr>
            <w:r>
              <w:t>K</w:t>
            </w:r>
            <w:r w:rsidRPr="00F7188D">
              <w:t xml:space="preserve">oordinace práce </w:t>
            </w:r>
            <w:r w:rsidR="00F77C0A">
              <w:t>otdělení marketingu</w:t>
            </w:r>
            <w:r w:rsidRPr="00F7188D">
              <w:t>, grafi</w:t>
            </w:r>
            <w:r w:rsidR="00F77C0A">
              <w:t>ty a</w:t>
            </w:r>
            <w:r w:rsidRPr="00F7188D">
              <w:t xml:space="preserve"> </w:t>
            </w:r>
            <w:r>
              <w:t>copywriter</w:t>
            </w:r>
            <w:r w:rsidR="00F77C0A">
              <w:t>a</w:t>
            </w:r>
            <w:r>
              <w:t>;</w:t>
            </w:r>
          </w:p>
          <w:p w14:paraId="655BC3B1" w14:textId="607D42E4" w:rsidR="00F7188D" w:rsidRPr="00F7188D" w:rsidRDefault="00F7188D" w:rsidP="00F7188D">
            <w:pPr>
              <w:pStyle w:val="a7"/>
            </w:pPr>
            <w:r>
              <w:t>Z</w:t>
            </w:r>
            <w:r w:rsidRPr="00F7188D">
              <w:t>aštiťování a plánování všech důležitých kampaní</w:t>
            </w:r>
            <w:r>
              <w:t>,</w:t>
            </w:r>
          </w:p>
          <w:p w14:paraId="0C6F5171" w14:textId="117F0F36" w:rsidR="00F7188D" w:rsidRPr="00F7188D" w:rsidRDefault="00F7188D" w:rsidP="00F7188D">
            <w:pPr>
              <w:pStyle w:val="a7"/>
            </w:pPr>
            <w:r w:rsidRPr="00F7188D">
              <w:t>zodpovědnost za obsah sociálních sítí, webu a e-mailingů</w:t>
            </w:r>
            <w:r>
              <w:t>;</w:t>
            </w:r>
          </w:p>
          <w:p w14:paraId="2594245C" w14:textId="0BC04DE0" w:rsidR="00F7188D" w:rsidRPr="00F7188D" w:rsidRDefault="00F7188D" w:rsidP="00F7188D">
            <w:pPr>
              <w:pStyle w:val="a7"/>
            </w:pPr>
            <w:r>
              <w:t>J</w:t>
            </w:r>
            <w:r w:rsidRPr="00F7188D">
              <w:t>ednání s partnery a dodavateli v oblasti marketingu, PR spolupráce</w:t>
            </w:r>
            <w:r>
              <w:t>;</w:t>
            </w:r>
          </w:p>
          <w:p w14:paraId="2378A4DD" w14:textId="68929F45" w:rsidR="00F7188D" w:rsidRDefault="00F7188D" w:rsidP="00F7188D">
            <w:pPr>
              <w:pStyle w:val="a7"/>
            </w:pPr>
            <w:r>
              <w:t>M</w:t>
            </w:r>
            <w:r w:rsidRPr="00F7188D">
              <w:t>onitoring trhu a analýza konkurence a vyhodnocování všech aktivit</w:t>
            </w:r>
            <w:r>
              <w:t>;</w:t>
            </w:r>
          </w:p>
          <w:p w14:paraId="5BF51792" w14:textId="38AAD8AA" w:rsidR="00FE7052" w:rsidRPr="00FE7052" w:rsidRDefault="00FE7052" w:rsidP="00FE7052">
            <w:pPr>
              <w:pStyle w:val="a7"/>
              <w:numPr>
                <w:ilvl w:val="0"/>
                <w:numId w:val="3"/>
              </w:numPr>
              <w:rPr>
                <w:u w:val="single"/>
              </w:rPr>
            </w:pPr>
            <w:r w:rsidRPr="00FE7052">
              <w:rPr>
                <w:u w:val="single"/>
              </w:rPr>
              <w:t>2017-2021 – Mateřská dovolená</w:t>
            </w:r>
          </w:p>
          <w:p w14:paraId="30D2C794" w14:textId="77777777" w:rsidR="00F7188D" w:rsidRPr="00031465" w:rsidRDefault="00F7188D" w:rsidP="00F7188D">
            <w:pPr>
              <w:pStyle w:val="a7"/>
              <w:rPr>
                <w:u w:val="single"/>
              </w:rPr>
            </w:pPr>
          </w:p>
          <w:p w14:paraId="5D670A22" w14:textId="77777777" w:rsidR="00E4491B" w:rsidRPr="006C1FFF" w:rsidRDefault="00E4491B" w:rsidP="0097589A">
            <w:pPr>
              <w:pStyle w:val="a7"/>
            </w:pPr>
          </w:p>
          <w:p w14:paraId="0D4D3D5C" w14:textId="0350E285" w:rsidR="008B4CB4" w:rsidRPr="006C1FFF" w:rsidRDefault="008B4CB4" w:rsidP="00D96F9E"/>
        </w:tc>
      </w:tr>
    </w:tbl>
    <w:p w14:paraId="6260C534" w14:textId="77777777" w:rsidR="00C16562" w:rsidRPr="006C1FFF" w:rsidRDefault="00C16562" w:rsidP="00EF436C">
      <w:pPr>
        <w:pBdr>
          <w:bar w:val="single" w:sz="4" w:color="auto"/>
        </w:pBdr>
      </w:pPr>
    </w:p>
    <w:sectPr w:rsidR="00C16562" w:rsidRPr="006C1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30261"/>
    <w:multiLevelType w:val="hybridMultilevel"/>
    <w:tmpl w:val="ED70996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8F1C9D"/>
    <w:multiLevelType w:val="hybridMultilevel"/>
    <w:tmpl w:val="41B2D7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73794"/>
    <w:multiLevelType w:val="hybridMultilevel"/>
    <w:tmpl w:val="C92AD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37"/>
    <w:rsid w:val="00013F36"/>
    <w:rsid w:val="00031465"/>
    <w:rsid w:val="00070DC6"/>
    <w:rsid w:val="00154ACA"/>
    <w:rsid w:val="00231545"/>
    <w:rsid w:val="002A62F0"/>
    <w:rsid w:val="002A70FA"/>
    <w:rsid w:val="003F540F"/>
    <w:rsid w:val="00414A87"/>
    <w:rsid w:val="004324CA"/>
    <w:rsid w:val="00447037"/>
    <w:rsid w:val="00563B08"/>
    <w:rsid w:val="005A2769"/>
    <w:rsid w:val="005E7F2F"/>
    <w:rsid w:val="006700E3"/>
    <w:rsid w:val="006B0CE3"/>
    <w:rsid w:val="006C1FFF"/>
    <w:rsid w:val="00793037"/>
    <w:rsid w:val="007D337C"/>
    <w:rsid w:val="008920EF"/>
    <w:rsid w:val="008B4CB4"/>
    <w:rsid w:val="008C6EC5"/>
    <w:rsid w:val="008E2847"/>
    <w:rsid w:val="00935F27"/>
    <w:rsid w:val="0097589A"/>
    <w:rsid w:val="009C7E6E"/>
    <w:rsid w:val="009D5AA9"/>
    <w:rsid w:val="009F05BA"/>
    <w:rsid w:val="009F12FB"/>
    <w:rsid w:val="00AF2E04"/>
    <w:rsid w:val="00B56E43"/>
    <w:rsid w:val="00BB1CE5"/>
    <w:rsid w:val="00C16562"/>
    <w:rsid w:val="00C36301"/>
    <w:rsid w:val="00CD6966"/>
    <w:rsid w:val="00D62CC3"/>
    <w:rsid w:val="00D84B63"/>
    <w:rsid w:val="00D96F9E"/>
    <w:rsid w:val="00DA0422"/>
    <w:rsid w:val="00E4491B"/>
    <w:rsid w:val="00E812C6"/>
    <w:rsid w:val="00EB7C8D"/>
    <w:rsid w:val="00EF436C"/>
    <w:rsid w:val="00F7188D"/>
    <w:rsid w:val="00F77C0A"/>
    <w:rsid w:val="00FD77F4"/>
    <w:rsid w:val="00F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104CD"/>
  <w15:chartTrackingRefBased/>
  <w15:docId w15:val="{B14D96B7-665B-44FF-811E-04B01A48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4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D696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D6966"/>
    <w:rPr>
      <w:color w:val="605E5C"/>
      <w:shd w:val="clear" w:color="auto" w:fill="E1DFDD"/>
    </w:rPr>
  </w:style>
  <w:style w:type="character" w:styleId="a6">
    <w:name w:val="Emphasis"/>
    <w:basedOn w:val="a0"/>
    <w:uiPriority w:val="20"/>
    <w:qFormat/>
    <w:rsid w:val="002A70FA"/>
    <w:rPr>
      <w:i/>
      <w:iCs/>
    </w:rPr>
  </w:style>
  <w:style w:type="paragraph" w:styleId="a7">
    <w:name w:val="List Paragraph"/>
    <w:basedOn w:val="a"/>
    <w:uiPriority w:val="34"/>
    <w:qFormat/>
    <w:rsid w:val="005E7F2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54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4A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09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0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6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2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5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65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68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08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42130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1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933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0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upak.tetiana@outlook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hyperlink" Target="http://wave-technology.com.u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ipbud.com.ua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sv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Ступак</dc:creator>
  <cp:keywords/>
  <dc:description/>
  <cp:lastModifiedBy>Татьяна Ступак</cp:lastModifiedBy>
  <cp:revision>41</cp:revision>
  <cp:lastPrinted>2021-03-08T12:46:00Z</cp:lastPrinted>
  <dcterms:created xsi:type="dcterms:W3CDTF">2021-02-24T07:29:00Z</dcterms:created>
  <dcterms:modified xsi:type="dcterms:W3CDTF">2021-03-18T08:43:00Z</dcterms:modified>
</cp:coreProperties>
</file>