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D8BC" w14:textId="7AC5A02B" w:rsidR="00B82909" w:rsidRDefault="0023468F" w:rsidP="00A009C6">
      <w:pPr>
        <w:rPr>
          <w:rFonts w:hint="eastAsia"/>
        </w:rPr>
      </w:pPr>
      <w:r>
        <w:rPr>
          <w:rFonts w:hint="eastAsia"/>
        </w:rPr>
        <w:t>1:</w:t>
      </w:r>
      <w:r w:rsidR="00AA24DA">
        <w:rPr>
          <w:rFonts w:hint="eastAsia"/>
        </w:rPr>
        <w:t>该雷达便于拆卸折叠与调整：使用M60螺纹管将支架和雷达底座链接可以快速取下雷达主体，底部L型支架可折叠</w:t>
      </w:r>
      <w:r>
        <w:rPr>
          <w:rFonts w:hint="eastAsia"/>
        </w:rPr>
        <w:t>满足折叠要求50</w:t>
      </w:r>
      <w:r w:rsidR="00414FB5">
        <w:rPr>
          <w:rFonts w:hint="eastAsia"/>
        </w:rPr>
        <w:t>0mm</w:t>
      </w:r>
      <w:r>
        <w:rPr>
          <w:rFonts w:hint="eastAsia"/>
        </w:rPr>
        <w:t>*50</w:t>
      </w:r>
      <w:r w:rsidR="00414FB5">
        <w:rPr>
          <w:rFonts w:hint="eastAsia"/>
        </w:rPr>
        <w:t>0mm</w:t>
      </w:r>
      <w:r w:rsidR="00373A59">
        <w:rPr>
          <w:rFonts w:hint="eastAsia"/>
        </w:rPr>
        <w:t>*800mm</w:t>
      </w:r>
      <w:r>
        <w:rPr>
          <w:rFonts w:hint="eastAsia"/>
        </w:rPr>
        <w:t>以内，高度可拆卸实现高度的变化（变化率为30mm）.</w:t>
      </w:r>
    </w:p>
    <w:p w14:paraId="4374B874" w14:textId="1FCD6B04" w:rsidR="0023468F" w:rsidRDefault="0023468F" w:rsidP="00A009C6">
      <w:pPr>
        <w:rPr>
          <w:rFonts w:hint="eastAsia"/>
        </w:rPr>
      </w:pPr>
      <w:r>
        <w:rPr>
          <w:rFonts w:hint="eastAsia"/>
        </w:rPr>
        <w:t>2:材料主要是铝合金易加工且成本低廉，有高强度材料需求的零件使用不锈钢</w:t>
      </w:r>
      <w:r w:rsidR="00414FB5">
        <w:rPr>
          <w:rFonts w:hint="eastAsia"/>
        </w:rPr>
        <w:t>,部分材料使用PVC塑料用以辅助。</w:t>
      </w:r>
    </w:p>
    <w:p w14:paraId="46DC909C" w14:textId="268F4362" w:rsidR="0023468F" w:rsidRDefault="0023468F" w:rsidP="00A009C6">
      <w:pPr>
        <w:rPr>
          <w:rFonts w:hint="eastAsia"/>
        </w:rPr>
      </w:pPr>
      <w:r>
        <w:rPr>
          <w:rFonts w:hint="eastAsia"/>
        </w:rPr>
        <w:t>3相机并排使用：1：便于测定敌我方的位置。单目相机不易判断前后位置；2：相机距离不易超过15cm否则容易产生测量误差</w:t>
      </w:r>
      <w:r w:rsidR="00414FB5">
        <w:rPr>
          <w:rFonts w:hint="eastAsia"/>
        </w:rPr>
        <w:t>。</w:t>
      </w:r>
    </w:p>
    <w:p w14:paraId="0A66697A" w14:textId="4B6E45A9" w:rsidR="0023468F" w:rsidRDefault="0023468F" w:rsidP="00A009C6">
      <w:pPr>
        <w:rPr>
          <w:rFonts w:hint="eastAsia"/>
        </w:rPr>
      </w:pPr>
      <w:r>
        <w:rPr>
          <w:rFonts w:hint="eastAsia"/>
        </w:rPr>
        <w:t>4：使用两个3508电机同步控制控制一个激光发射器，便于快速实现yaw轴的转动</w:t>
      </w:r>
    </w:p>
    <w:p w14:paraId="40F08C6B" w14:textId="2A120659" w:rsidR="0023468F" w:rsidRDefault="0023468F" w:rsidP="00A009C6">
      <w:pPr>
        <w:rPr>
          <w:rFonts w:hint="eastAsia"/>
        </w:rPr>
      </w:pPr>
      <w:r>
        <w:rPr>
          <w:rFonts w:hint="eastAsia"/>
        </w:rPr>
        <w:t>5：激光接受器已省略</w:t>
      </w:r>
    </w:p>
    <w:p w14:paraId="4C9A3202" w14:textId="18BAAA17" w:rsidR="00414FB5" w:rsidRDefault="00414FB5" w:rsidP="00A009C6">
      <w:pPr>
        <w:rPr>
          <w:rFonts w:hint="eastAsia"/>
        </w:rPr>
      </w:pPr>
      <w:r>
        <w:rPr>
          <w:rFonts w:hint="eastAsia"/>
        </w:rPr>
        <w:t>6拉板：连接两套激光发射器，并与雷达上底座</w:t>
      </w:r>
      <w:r w:rsidR="00DD3F01">
        <w:rPr>
          <w:rFonts w:hint="eastAsia"/>
        </w:rPr>
        <w:t>固定结合，</w:t>
      </w:r>
      <w:r>
        <w:rPr>
          <w:rFonts w:hint="eastAsia"/>
        </w:rPr>
        <w:t>保持稳定性</w:t>
      </w:r>
      <w:r w:rsidR="00902E1D">
        <w:rPr>
          <w:rFonts w:hint="eastAsia"/>
        </w:rPr>
        <w:t>。</w:t>
      </w:r>
    </w:p>
    <w:p w14:paraId="5C6CAE2F" w14:textId="1F25E086" w:rsidR="00902E1D" w:rsidRPr="006B1C6A" w:rsidRDefault="00902E1D" w:rsidP="00A009C6">
      <w:pPr>
        <w:rPr>
          <w:rFonts w:hint="eastAsia"/>
        </w:rPr>
      </w:pPr>
      <w:r>
        <w:rPr>
          <w:rFonts w:hint="eastAsia"/>
        </w:rPr>
        <w:t>&amp;雷达支架与支架间还使用铝合金的结构加强，提高载荷</w:t>
      </w:r>
      <w:r w:rsidR="00373A59">
        <w:rPr>
          <w:rFonts w:hint="eastAsia"/>
        </w:rPr>
        <w:t>。</w:t>
      </w:r>
    </w:p>
    <w:sectPr w:rsidR="00902E1D" w:rsidRPr="006B1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D5DD2" w14:textId="77777777" w:rsidR="007D5661" w:rsidRDefault="007D5661" w:rsidP="003D76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D48410" w14:textId="77777777" w:rsidR="007D5661" w:rsidRDefault="007D5661" w:rsidP="003D76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A5FBC" w14:textId="77777777" w:rsidR="007D5661" w:rsidRDefault="007D5661" w:rsidP="003D76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676A8B" w14:textId="77777777" w:rsidR="007D5661" w:rsidRDefault="007D5661" w:rsidP="003D76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98"/>
    <w:rsid w:val="0023468F"/>
    <w:rsid w:val="002707BB"/>
    <w:rsid w:val="002C5B27"/>
    <w:rsid w:val="00373A59"/>
    <w:rsid w:val="003A0C00"/>
    <w:rsid w:val="003D76DF"/>
    <w:rsid w:val="00414FB5"/>
    <w:rsid w:val="006B1C6A"/>
    <w:rsid w:val="006D4D8D"/>
    <w:rsid w:val="007D5661"/>
    <w:rsid w:val="00814A61"/>
    <w:rsid w:val="00902E1D"/>
    <w:rsid w:val="00A009C6"/>
    <w:rsid w:val="00A77D98"/>
    <w:rsid w:val="00AA24DA"/>
    <w:rsid w:val="00AE4A76"/>
    <w:rsid w:val="00B82909"/>
    <w:rsid w:val="00CE78ED"/>
    <w:rsid w:val="00D815ED"/>
    <w:rsid w:val="00DD3F01"/>
    <w:rsid w:val="00E732C2"/>
    <w:rsid w:val="00F6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CE13A"/>
  <w15:chartTrackingRefBased/>
  <w15:docId w15:val="{A2E3C090-02C3-4C62-A88A-63D3DF74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7D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D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D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D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D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D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D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D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7D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7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7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7D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7D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7D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7D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7D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7D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7D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D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7D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7D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D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7D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7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7D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7D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76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76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76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76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EE09C-51AB-4948-841E-A14D3515D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TetraCalyx .</dc:creator>
  <cp:keywords/>
  <dc:description/>
  <cp:lastModifiedBy>TetraCalyx .</cp:lastModifiedBy>
  <cp:revision>7</cp:revision>
  <dcterms:created xsi:type="dcterms:W3CDTF">2025-12-26T14:12:00Z</dcterms:created>
  <dcterms:modified xsi:type="dcterms:W3CDTF">2025-12-27T08:15:00Z</dcterms:modified>
</cp:coreProperties>
</file>