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332B" w14:textId="06A8646E" w:rsidR="000E4C1A" w:rsidRDefault="000E4C1A" w:rsidP="000E4C1A">
      <w:pPr>
        <w:pStyle w:val="Heading1"/>
      </w:pPr>
      <w:r>
        <w:t>Lazy code clone detector</w:t>
      </w:r>
    </w:p>
    <w:p w14:paraId="0ADEDD9B" w14:textId="602EC1DD" w:rsidR="00B66F3B" w:rsidRDefault="00B66F3B" w:rsidP="00B66F3B">
      <w:pPr>
        <w:pStyle w:val="Heading2"/>
      </w:pPr>
      <w:r>
        <w:t>Preprocessing</w:t>
      </w:r>
    </w:p>
    <w:p w14:paraId="2C75029E" w14:textId="77777777" w:rsidR="00575647" w:rsidRDefault="00575647" w:rsidP="00575647">
      <w:pPr>
        <w:pStyle w:val="ListParagraph"/>
        <w:numPr>
          <w:ilvl w:val="0"/>
          <w:numId w:val="2"/>
        </w:numPr>
      </w:pPr>
      <w:r>
        <w:t>Split code into blocks</w:t>
      </w:r>
    </w:p>
    <w:p w14:paraId="63220DB7" w14:textId="6186E189" w:rsidR="00575647" w:rsidRDefault="00575647" w:rsidP="00575647">
      <w:pPr>
        <w:pStyle w:val="ListParagraph"/>
        <w:numPr>
          <w:ilvl w:val="1"/>
          <w:numId w:val="2"/>
        </w:numPr>
      </w:pPr>
      <w:r>
        <w:t>e.g. by function (</w:t>
      </w:r>
      <w:r w:rsidRPr="00AB29BD">
        <w:rPr>
          <w:rStyle w:val="Codetext"/>
          <w:sz w:val="20"/>
          <w:szCs w:val="24"/>
        </w:rPr>
        <w:t>def</w:t>
      </w:r>
      <w:r>
        <w:t>)</w:t>
      </w:r>
    </w:p>
    <w:p w14:paraId="22E83C2E" w14:textId="06040435" w:rsidR="00B66F3B" w:rsidRDefault="00B66F3B" w:rsidP="00B66F3B">
      <w:pPr>
        <w:pStyle w:val="ListParagraph"/>
        <w:numPr>
          <w:ilvl w:val="0"/>
          <w:numId w:val="2"/>
        </w:numPr>
      </w:pPr>
      <w:r>
        <w:t xml:space="preserve">Remove </w:t>
      </w:r>
      <w:r w:rsidR="0027207F">
        <w:t>unwanted text</w:t>
      </w:r>
    </w:p>
    <w:p w14:paraId="70E795C1" w14:textId="43681791" w:rsidR="00575647" w:rsidRDefault="0027207F" w:rsidP="004559BD">
      <w:pPr>
        <w:pStyle w:val="ListParagraph"/>
        <w:numPr>
          <w:ilvl w:val="1"/>
          <w:numId w:val="2"/>
        </w:numPr>
      </w:pPr>
      <w:r>
        <w:t>Comments</w:t>
      </w:r>
      <w:r w:rsidR="004559BD">
        <w:t>, b</w:t>
      </w:r>
      <w:r>
        <w:t>lank lines</w:t>
      </w:r>
      <w:r w:rsidR="004559BD">
        <w:t xml:space="preserve">, </w:t>
      </w:r>
      <w:r w:rsidRPr="004559BD">
        <w:rPr>
          <w:rStyle w:val="Codetext"/>
          <w:sz w:val="20"/>
          <w:szCs w:val="24"/>
        </w:rPr>
        <w:t>import</w:t>
      </w:r>
      <w:r w:rsidRPr="004559BD">
        <w:rPr>
          <w:sz w:val="24"/>
          <w:szCs w:val="24"/>
        </w:rPr>
        <w:t xml:space="preserve"> </w:t>
      </w:r>
      <w:r>
        <w:t>statements</w:t>
      </w:r>
    </w:p>
    <w:p w14:paraId="00D07A5E" w14:textId="77777777" w:rsidR="00B66F3B" w:rsidRDefault="00B66F3B" w:rsidP="00B66F3B">
      <w:pPr>
        <w:pStyle w:val="Heading2"/>
      </w:pPr>
      <w:r>
        <w:t>Hash processing</w:t>
      </w:r>
    </w:p>
    <w:p w14:paraId="58F31A6D" w14:textId="104C1A5D" w:rsidR="00B66F3B" w:rsidRDefault="00B66F3B" w:rsidP="00B66F3B">
      <w:pPr>
        <w:pStyle w:val="ListParagraph"/>
        <w:numPr>
          <w:ilvl w:val="0"/>
          <w:numId w:val="3"/>
        </w:numPr>
      </w:pPr>
      <w:r>
        <w:t xml:space="preserve">Hash each </w:t>
      </w:r>
      <w:r w:rsidR="00C706C9">
        <w:t>block</w:t>
      </w:r>
      <w:r>
        <w:t xml:space="preserve"> with the same </w:t>
      </w:r>
      <w:r w:rsidRPr="00433F68">
        <w:rPr>
          <w:color w:val="70AD47" w:themeColor="accent6"/>
        </w:rPr>
        <w:t>Locality Sensitive Hash</w:t>
      </w:r>
      <w:r w:rsidR="00F3239A" w:rsidRPr="00433F68">
        <w:rPr>
          <w:color w:val="70AD47" w:themeColor="accent6"/>
        </w:rPr>
        <w:t xml:space="preserve"> </w:t>
      </w:r>
      <w:r w:rsidR="00F3239A">
        <w:t>(</w:t>
      </w:r>
      <w:r w:rsidR="00F3239A" w:rsidRPr="00F3239A">
        <w:rPr>
          <w:rStyle w:val="Codetext"/>
          <w:sz w:val="20"/>
          <w:szCs w:val="24"/>
        </w:rPr>
        <w:t>tlsh</w:t>
      </w:r>
      <w:r w:rsidR="00F3239A" w:rsidRPr="00F3239A">
        <w:rPr>
          <w:sz w:val="24"/>
          <w:szCs w:val="24"/>
        </w:rPr>
        <w:t xml:space="preserve"> </w:t>
      </w:r>
      <w:r w:rsidR="00F3239A">
        <w:t>library)</w:t>
      </w:r>
    </w:p>
    <w:p w14:paraId="0013CAB7" w14:textId="77EBE859" w:rsidR="00B66F3B" w:rsidRDefault="008C474C" w:rsidP="00B66F3B">
      <w:pPr>
        <w:pStyle w:val="ListParagraph"/>
        <w:numPr>
          <w:ilvl w:val="0"/>
          <w:numId w:val="3"/>
        </w:numPr>
      </w:pPr>
      <w:r>
        <w:t>Use a string similarity metric like Levenshtein distance to compare hash values</w:t>
      </w:r>
    </w:p>
    <w:p w14:paraId="76851271" w14:textId="4EC54D0E" w:rsidR="008C474C" w:rsidRDefault="008C474C" w:rsidP="008C474C">
      <w:pPr>
        <w:pStyle w:val="ListParagraph"/>
        <w:numPr>
          <w:ilvl w:val="1"/>
          <w:numId w:val="3"/>
        </w:numPr>
      </w:pPr>
      <w:r>
        <w:t>Not alpha order because differences in hash values can occur anywhere</w:t>
      </w:r>
    </w:p>
    <w:p w14:paraId="12548EB3" w14:textId="77777777" w:rsidR="00B66F3B" w:rsidRDefault="00B66F3B" w:rsidP="00B66F3B">
      <w:pPr>
        <w:pStyle w:val="Heading2"/>
      </w:pPr>
      <w:r>
        <w:t>Candidate searching</w:t>
      </w:r>
    </w:p>
    <w:p w14:paraId="50F31B30" w14:textId="11C2ECC5" w:rsidR="00B66F3B" w:rsidRDefault="00B66F3B" w:rsidP="00B66F3B">
      <w:pPr>
        <w:pStyle w:val="ListParagraph"/>
        <w:numPr>
          <w:ilvl w:val="0"/>
          <w:numId w:val="4"/>
        </w:numPr>
      </w:pPr>
      <w:r>
        <w:t xml:space="preserve">For each </w:t>
      </w:r>
      <w:r w:rsidR="00C706C9">
        <w:t>block</w:t>
      </w:r>
      <w:r>
        <w:t xml:space="preserve"> (represented by a hash value):</w:t>
      </w:r>
    </w:p>
    <w:p w14:paraId="1966EFF4" w14:textId="37CA95CB" w:rsidR="00B66F3B" w:rsidRDefault="00B66F3B" w:rsidP="00B66F3B">
      <w:pPr>
        <w:pStyle w:val="ListParagraph"/>
        <w:numPr>
          <w:ilvl w:val="1"/>
          <w:numId w:val="4"/>
        </w:numPr>
      </w:pPr>
      <w:r>
        <w:t xml:space="preserve">Check </w:t>
      </w:r>
      <w:r w:rsidRPr="00B66F3B">
        <w:rPr>
          <w:i/>
          <w:iCs/>
        </w:rPr>
        <w:t>k</w:t>
      </w:r>
      <w:r>
        <w:t xml:space="preserve"> many of its nearest </w:t>
      </w:r>
      <w:r w:rsidR="005E3516">
        <w:t xml:space="preserve">later </w:t>
      </w:r>
      <w:r>
        <w:t>neighbors in the hash space</w:t>
      </w:r>
    </w:p>
    <w:p w14:paraId="6923532D" w14:textId="1E594A04" w:rsidR="00B66F3B" w:rsidRDefault="00B66F3B" w:rsidP="00B66F3B">
      <w:pPr>
        <w:pStyle w:val="ListParagraph"/>
        <w:numPr>
          <w:ilvl w:val="2"/>
          <w:numId w:val="4"/>
        </w:numPr>
      </w:pPr>
      <w:r>
        <w:t xml:space="preserve">Calculate </w:t>
      </w:r>
      <w:r>
        <w:rPr>
          <w:i/>
          <w:iCs/>
        </w:rPr>
        <w:t>d</w:t>
      </w:r>
      <w:r>
        <w:t xml:space="preserve"> = hash(</w:t>
      </w:r>
      <w:r>
        <w:rPr>
          <w:i/>
          <w:iCs/>
        </w:rPr>
        <w:t>f</w:t>
      </w:r>
      <w:r>
        <w:rPr>
          <w:i/>
          <w:iCs/>
          <w:vertAlign w:val="subscript"/>
        </w:rPr>
        <w:t>a</w:t>
      </w:r>
      <w:r>
        <w:t>) – hash(</w:t>
      </w:r>
      <w:r>
        <w:rPr>
          <w:i/>
          <w:iCs/>
        </w:rPr>
        <w:t>f</w:t>
      </w:r>
      <w:r>
        <w:rPr>
          <w:i/>
          <w:iCs/>
          <w:vertAlign w:val="subscript"/>
        </w:rPr>
        <w:t>b</w:t>
      </w:r>
      <w:r>
        <w:t>)</w:t>
      </w:r>
    </w:p>
    <w:p w14:paraId="578302B4" w14:textId="057A0F45" w:rsidR="00B66F3B" w:rsidRDefault="00B66F3B" w:rsidP="00B66F3B">
      <w:pPr>
        <w:pStyle w:val="ListParagraph"/>
        <w:numPr>
          <w:ilvl w:val="1"/>
          <w:numId w:val="4"/>
        </w:numPr>
      </w:pPr>
      <w:r>
        <w:t>Find matches in degrees of closeness</w:t>
      </w:r>
    </w:p>
    <w:p w14:paraId="7A94BDB8" w14:textId="65614B51" w:rsidR="00B66F3B" w:rsidRDefault="00B66F3B" w:rsidP="00B66F3B">
      <w:pPr>
        <w:pStyle w:val="ListParagraph"/>
        <w:numPr>
          <w:ilvl w:val="2"/>
          <w:numId w:val="4"/>
        </w:numPr>
      </w:pPr>
      <w:r>
        <w:t>Very close (</w:t>
      </w:r>
      <w:r>
        <w:rPr>
          <w:i/>
          <w:iCs/>
        </w:rPr>
        <w:t>d</w:t>
      </w:r>
      <w:r>
        <w:t xml:space="preserve"> &lt;= </w:t>
      </w:r>
      <w:r>
        <w:rPr>
          <w:i/>
          <w:iCs/>
        </w:rPr>
        <w:t>d</w:t>
      </w:r>
      <w:r>
        <w:rPr>
          <w:i/>
          <w:iCs/>
          <w:vertAlign w:val="subscript"/>
        </w:rPr>
        <w:t>very_close</w:t>
      </w:r>
      <w:r>
        <w:t>)</w:t>
      </w:r>
      <w:r w:rsidR="005E3516">
        <w:t xml:space="preserve">: should be </w:t>
      </w:r>
      <w:r w:rsidR="005E3516" w:rsidRPr="005E3516">
        <w:rPr>
          <w:b/>
          <w:bCs/>
        </w:rPr>
        <w:t>narrow margin</w:t>
      </w:r>
    </w:p>
    <w:p w14:paraId="21D21402" w14:textId="71985B8A" w:rsidR="00B66F3B" w:rsidRDefault="00B66F3B" w:rsidP="00B66F3B">
      <w:pPr>
        <w:pStyle w:val="ListParagraph"/>
        <w:numPr>
          <w:ilvl w:val="2"/>
          <w:numId w:val="4"/>
        </w:numPr>
      </w:pPr>
      <w:r>
        <w:t>Slightly close (</w:t>
      </w:r>
      <w:r>
        <w:rPr>
          <w:i/>
          <w:iCs/>
        </w:rPr>
        <w:t>d</w:t>
      </w:r>
      <w:r>
        <w:rPr>
          <w:i/>
          <w:iCs/>
          <w:vertAlign w:val="subscript"/>
        </w:rPr>
        <w:t>very_close</w:t>
      </w:r>
      <w:r>
        <w:rPr>
          <w:i/>
          <w:iCs/>
        </w:rPr>
        <w:t xml:space="preserve"> </w:t>
      </w:r>
      <w:r>
        <w:t>&lt;</w:t>
      </w:r>
      <w:r>
        <w:rPr>
          <w:i/>
          <w:iCs/>
        </w:rPr>
        <w:t xml:space="preserve"> d</w:t>
      </w:r>
      <w:r>
        <w:t xml:space="preserve"> &lt;= </w:t>
      </w:r>
      <w:r>
        <w:rPr>
          <w:i/>
          <w:iCs/>
        </w:rPr>
        <w:t>d</w:t>
      </w:r>
      <w:r>
        <w:rPr>
          <w:i/>
          <w:iCs/>
          <w:vertAlign w:val="subscript"/>
        </w:rPr>
        <w:t>slight</w:t>
      </w:r>
      <w:r w:rsidR="000E4C1A">
        <w:rPr>
          <w:i/>
          <w:iCs/>
          <w:vertAlign w:val="subscript"/>
        </w:rPr>
        <w:t>ly</w:t>
      </w:r>
      <w:r>
        <w:rPr>
          <w:i/>
          <w:iCs/>
          <w:vertAlign w:val="subscript"/>
        </w:rPr>
        <w:t>_close</w:t>
      </w:r>
      <w:r>
        <w:t>)</w:t>
      </w:r>
      <w:r w:rsidR="005E3516">
        <w:t xml:space="preserve">: should be </w:t>
      </w:r>
      <w:r w:rsidR="005E3516" w:rsidRPr="005E3516">
        <w:rPr>
          <w:b/>
          <w:bCs/>
        </w:rPr>
        <w:t>wider margin</w:t>
      </w:r>
      <w:r w:rsidR="005E3516">
        <w:t xml:space="preserve"> to allow for diverse variable name changes in stage 1</w:t>
      </w:r>
    </w:p>
    <w:p w14:paraId="71D74D45" w14:textId="232D0E26" w:rsidR="00B66F3B" w:rsidRDefault="00B66F3B" w:rsidP="00B66F3B">
      <w:pPr>
        <w:pStyle w:val="ListParagraph"/>
        <w:numPr>
          <w:ilvl w:val="2"/>
          <w:numId w:val="4"/>
        </w:numPr>
      </w:pPr>
      <w:r>
        <w:t>Not close (</w:t>
      </w:r>
      <w:r>
        <w:rPr>
          <w:i/>
          <w:iCs/>
        </w:rPr>
        <w:t>d</w:t>
      </w:r>
      <w:r>
        <w:t xml:space="preserve"> &gt; </w:t>
      </w:r>
      <w:r>
        <w:rPr>
          <w:i/>
          <w:iCs/>
        </w:rPr>
        <w:t>d</w:t>
      </w:r>
      <w:r>
        <w:rPr>
          <w:i/>
          <w:iCs/>
        </w:rPr>
        <w:softHyphen/>
      </w:r>
      <w:r>
        <w:rPr>
          <w:i/>
          <w:iCs/>
          <w:vertAlign w:val="subscript"/>
        </w:rPr>
        <w:t>slight</w:t>
      </w:r>
      <w:r w:rsidR="000E4C1A">
        <w:rPr>
          <w:i/>
          <w:iCs/>
          <w:vertAlign w:val="subscript"/>
        </w:rPr>
        <w:t>ly</w:t>
      </w:r>
      <w:r>
        <w:rPr>
          <w:i/>
          <w:iCs/>
          <w:vertAlign w:val="subscript"/>
        </w:rPr>
        <w:t>_close</w:t>
      </w:r>
      <w:r>
        <w:t>)</w:t>
      </w:r>
    </w:p>
    <w:p w14:paraId="31B67C3E" w14:textId="6B8D4E3A" w:rsidR="00B66F3B" w:rsidRDefault="003469AD" w:rsidP="003469AD">
      <w:pPr>
        <w:pStyle w:val="Heading2"/>
      </w:pPr>
      <w:r>
        <w:t xml:space="preserve">Clone </w:t>
      </w:r>
      <w:r w:rsidR="000E4C1A">
        <w:t>selection</w:t>
      </w:r>
    </w:p>
    <w:p w14:paraId="356356E6" w14:textId="7C215A96" w:rsidR="00C706C9" w:rsidRDefault="00C706C9" w:rsidP="00C706C9">
      <w:pPr>
        <w:pStyle w:val="ListParagraph"/>
        <w:numPr>
          <w:ilvl w:val="0"/>
          <w:numId w:val="4"/>
        </w:numPr>
      </w:pPr>
      <w:r>
        <w:t xml:space="preserve">If the pair of blocks are </w:t>
      </w:r>
      <w:r>
        <w:rPr>
          <w:i/>
          <w:iCs/>
        </w:rPr>
        <w:t>very close</w:t>
      </w:r>
      <w:r>
        <w:t xml:space="preserve">, </w:t>
      </w:r>
      <w:r w:rsidR="00E44EB1">
        <w:t>do a text compare (“diff”)</w:t>
      </w:r>
    </w:p>
    <w:p w14:paraId="6D8CBF14" w14:textId="452AA2D4" w:rsidR="00E44EB1" w:rsidRDefault="00E44EB1" w:rsidP="00C706C9">
      <w:pPr>
        <w:pStyle w:val="ListParagraph"/>
        <w:numPr>
          <w:ilvl w:val="1"/>
          <w:numId w:val="4"/>
        </w:numPr>
      </w:pPr>
      <w:r>
        <w:t>Split lines into words by whitespaces</w:t>
      </w:r>
    </w:p>
    <w:p w14:paraId="6637FEBC" w14:textId="57F4E971" w:rsidR="00E44EB1" w:rsidRDefault="00E44EB1" w:rsidP="00C706C9">
      <w:pPr>
        <w:pStyle w:val="ListParagraph"/>
        <w:numPr>
          <w:ilvl w:val="1"/>
          <w:numId w:val="4"/>
        </w:numPr>
      </w:pPr>
      <w:r>
        <w:t>Compare words from the same line in A and B and count pairs of not equal words</w:t>
      </w:r>
    </w:p>
    <w:p w14:paraId="69AC7D9F" w14:textId="77B748CA" w:rsidR="00BD7201" w:rsidRDefault="00BD7201" w:rsidP="00BD7201">
      <w:pPr>
        <w:pStyle w:val="ListParagraph"/>
        <w:numPr>
          <w:ilvl w:val="2"/>
          <w:numId w:val="4"/>
        </w:numPr>
      </w:pPr>
      <w:r>
        <w:t>If the code is tokenized, even slightly different tokens mean very different code</w:t>
      </w:r>
    </w:p>
    <w:p w14:paraId="6E04C033" w14:textId="07F3C4BD" w:rsidR="00AB29BD" w:rsidRDefault="00AB29BD" w:rsidP="00C706C9">
      <w:pPr>
        <w:pStyle w:val="ListParagraph"/>
        <w:numPr>
          <w:ilvl w:val="1"/>
          <w:numId w:val="4"/>
        </w:numPr>
      </w:pPr>
      <w:r>
        <w:t xml:space="preserve">Pass the diff result to clone analysis </w:t>
      </w:r>
      <w:r w:rsidR="000E4C1A">
        <w:t>function</w:t>
      </w:r>
    </w:p>
    <w:p w14:paraId="6A84ADF2" w14:textId="282B4521" w:rsidR="00C706C9" w:rsidRDefault="00C706C9" w:rsidP="00C706C9">
      <w:pPr>
        <w:pStyle w:val="ListParagraph"/>
        <w:numPr>
          <w:ilvl w:val="0"/>
          <w:numId w:val="4"/>
        </w:numPr>
      </w:pPr>
      <w:r>
        <w:t xml:space="preserve">Make a list of all the blocks </w:t>
      </w:r>
      <w:r w:rsidR="00AB29BD">
        <w:t xml:space="preserve">that are part of </w:t>
      </w:r>
      <w:r w:rsidR="00AB29BD">
        <w:rPr>
          <w:i/>
          <w:iCs/>
        </w:rPr>
        <w:t>slightly close</w:t>
      </w:r>
      <w:r w:rsidR="00AB29BD">
        <w:t xml:space="preserve"> pairs</w:t>
      </w:r>
    </w:p>
    <w:p w14:paraId="1F79692E" w14:textId="5408C272" w:rsidR="000E4C1A" w:rsidRDefault="00AB29BD" w:rsidP="000E4C1A">
      <w:pPr>
        <w:pStyle w:val="ListParagraph"/>
        <w:numPr>
          <w:ilvl w:val="1"/>
          <w:numId w:val="4"/>
        </w:numPr>
      </w:pPr>
      <w:r>
        <w:t>Tokenize these blocks</w:t>
      </w:r>
      <w:r w:rsidR="000E4C1A">
        <w:t xml:space="preserve"> to standardize variable names</w:t>
      </w:r>
    </w:p>
    <w:p w14:paraId="6F188473" w14:textId="274E85C8" w:rsidR="000E4C1A" w:rsidRDefault="000E4C1A" w:rsidP="000E4C1A">
      <w:pPr>
        <w:pStyle w:val="ListParagraph"/>
        <w:numPr>
          <w:ilvl w:val="1"/>
          <w:numId w:val="4"/>
        </w:numPr>
      </w:pPr>
      <w:r>
        <w:t>Rewrite the blocks with tokens replacing original text</w:t>
      </w:r>
    </w:p>
    <w:p w14:paraId="0A6F229A" w14:textId="3AE8E0FD" w:rsidR="000E4C1A" w:rsidRDefault="00DA5FB3" w:rsidP="000E4C1A">
      <w:pPr>
        <w:pStyle w:val="ListParagraph"/>
        <w:numPr>
          <w:ilvl w:val="1"/>
          <w:numId w:val="4"/>
        </w:numPr>
      </w:pPr>
      <w:r>
        <w:t xml:space="preserve">Redo </w:t>
      </w:r>
      <w:r w:rsidRPr="00DA5FB3">
        <w:rPr>
          <w:color w:val="5B9BD5" w:themeColor="accent5"/>
        </w:rPr>
        <w:t>hash processing</w:t>
      </w:r>
      <w:r>
        <w:t xml:space="preserve"> and </w:t>
      </w:r>
      <w:r w:rsidRPr="00DA5FB3">
        <w:rPr>
          <w:color w:val="5B9BD5" w:themeColor="accent5"/>
        </w:rPr>
        <w:t>candidate searching</w:t>
      </w:r>
      <w:r>
        <w:t xml:space="preserve"> on</w:t>
      </w:r>
      <w:r w:rsidR="000E4C1A">
        <w:t xml:space="preserve"> the tokenized blocks</w:t>
      </w:r>
    </w:p>
    <w:p w14:paraId="594AD990" w14:textId="338F7D40" w:rsidR="000E4C1A" w:rsidRDefault="000E4C1A" w:rsidP="000E4C1A">
      <w:pPr>
        <w:pStyle w:val="ListParagraph"/>
        <w:numPr>
          <w:ilvl w:val="0"/>
          <w:numId w:val="4"/>
        </w:numPr>
      </w:pPr>
      <w:r w:rsidRPr="009C678C">
        <w:rPr>
          <w:b/>
          <w:bCs/>
        </w:rPr>
        <w:t>Don’t tokenize</w:t>
      </w:r>
      <w:r>
        <w:t xml:space="preserve"> pairs that are </w:t>
      </w:r>
      <w:r>
        <w:rPr>
          <w:i/>
          <w:iCs/>
        </w:rPr>
        <w:t>not close</w:t>
      </w:r>
      <w:r w:rsidR="00433F68">
        <w:t xml:space="preserve"> (</w:t>
      </w:r>
      <w:r w:rsidR="00433F68" w:rsidRPr="00433F68">
        <w:rPr>
          <w:color w:val="ED7D31" w:themeColor="accent2"/>
        </w:rPr>
        <w:t>*may miss some type II clones, could investigate this</w:t>
      </w:r>
      <w:r w:rsidR="00433F68">
        <w:t>)</w:t>
      </w:r>
    </w:p>
    <w:p w14:paraId="46E0DA26" w14:textId="25E80F7B" w:rsidR="000E4C1A" w:rsidRDefault="000E4C1A" w:rsidP="000E4C1A">
      <w:pPr>
        <w:pStyle w:val="ListParagraph"/>
        <w:numPr>
          <w:ilvl w:val="0"/>
          <w:numId w:val="4"/>
        </w:numPr>
      </w:pPr>
      <w:r>
        <w:t xml:space="preserve">Look for </w:t>
      </w:r>
      <w:r>
        <w:rPr>
          <w:i/>
          <w:iCs/>
        </w:rPr>
        <w:t>very</w:t>
      </w:r>
      <w:r>
        <w:t xml:space="preserve"> </w:t>
      </w:r>
      <w:r>
        <w:rPr>
          <w:i/>
          <w:iCs/>
        </w:rPr>
        <w:t>close</w:t>
      </w:r>
      <w:r>
        <w:t xml:space="preserve"> pairs among the rehashed blocks again</w:t>
      </w:r>
    </w:p>
    <w:p w14:paraId="52A6ABF0" w14:textId="17F64A80" w:rsidR="000E4C1A" w:rsidRDefault="000E4C1A" w:rsidP="000E4C1A">
      <w:pPr>
        <w:pStyle w:val="ListParagraph"/>
        <w:numPr>
          <w:ilvl w:val="1"/>
          <w:numId w:val="4"/>
        </w:numPr>
      </w:pPr>
      <w:r>
        <w:t>Diff any new pairs found</w:t>
      </w:r>
    </w:p>
    <w:p w14:paraId="5E94C70C" w14:textId="052172E2" w:rsidR="000E4C1A" w:rsidRDefault="000E4C1A" w:rsidP="000E4C1A">
      <w:pPr>
        <w:pStyle w:val="ListParagraph"/>
        <w:numPr>
          <w:ilvl w:val="1"/>
          <w:numId w:val="4"/>
        </w:numPr>
      </w:pPr>
      <w:r>
        <w:t>Mark them as “found after tokenize” and pass to clone analysis</w:t>
      </w:r>
    </w:p>
    <w:p w14:paraId="6F40EDF0" w14:textId="7A82D307" w:rsidR="000E4C1A" w:rsidRDefault="000E4C1A" w:rsidP="000E4C1A">
      <w:pPr>
        <w:pStyle w:val="ListParagraph"/>
        <w:numPr>
          <w:ilvl w:val="0"/>
          <w:numId w:val="4"/>
        </w:numPr>
      </w:pPr>
      <w:r w:rsidRPr="009C678C">
        <w:rPr>
          <w:b/>
          <w:bCs/>
        </w:rPr>
        <w:t>Don’t analyze</w:t>
      </w:r>
      <w:r>
        <w:t xml:space="preserve"> any pairs that are still only </w:t>
      </w:r>
      <w:r>
        <w:rPr>
          <w:i/>
          <w:iCs/>
        </w:rPr>
        <w:t>slightly</w:t>
      </w:r>
      <w:r>
        <w:t xml:space="preserve"> </w:t>
      </w:r>
      <w:r>
        <w:rPr>
          <w:i/>
          <w:iCs/>
        </w:rPr>
        <w:t>close</w:t>
      </w:r>
      <w:r>
        <w:t xml:space="preserve"> after rehash</w:t>
      </w:r>
    </w:p>
    <w:p w14:paraId="02884022" w14:textId="37232860" w:rsidR="000E4C1A" w:rsidRDefault="000E4C1A" w:rsidP="000E4C1A">
      <w:pPr>
        <w:pStyle w:val="Heading2"/>
      </w:pPr>
      <w:r>
        <w:t>Clone analysis</w:t>
      </w:r>
    </w:p>
    <w:p w14:paraId="5AD0BC3F" w14:textId="34C8FB04" w:rsidR="000E4C1A" w:rsidRDefault="00DA5FB3" w:rsidP="000E4C1A">
      <w:pPr>
        <w:pStyle w:val="ListParagraph"/>
        <w:numPr>
          <w:ilvl w:val="0"/>
          <w:numId w:val="4"/>
        </w:numPr>
      </w:pPr>
      <w:r>
        <w:t>C</w:t>
      </w:r>
      <w:r w:rsidR="000E4C1A">
        <w:t>lassify the selected clone pairs by type of clone</w:t>
      </w:r>
    </w:p>
    <w:p w14:paraId="1CAED9A8" w14:textId="410E2215" w:rsidR="000E4C1A" w:rsidRDefault="000E4C1A" w:rsidP="00DA5FB3">
      <w:pPr>
        <w:pStyle w:val="ListParagraph"/>
        <w:numPr>
          <w:ilvl w:val="1"/>
          <w:numId w:val="4"/>
        </w:numPr>
      </w:pPr>
      <w:r w:rsidRPr="00575647">
        <w:rPr>
          <w:i/>
          <w:iCs/>
        </w:rPr>
        <w:t>Very close</w:t>
      </w:r>
      <w:r w:rsidRPr="00575647">
        <w:t xml:space="preserve"> pairs found after the first hash are eligible for type I</w:t>
      </w:r>
    </w:p>
    <w:p w14:paraId="23153B1E" w14:textId="563E5293" w:rsidR="000E4C1A" w:rsidRPr="000E4C1A" w:rsidRDefault="000E4C1A" w:rsidP="00DA5FB3">
      <w:pPr>
        <w:pStyle w:val="ListParagraph"/>
        <w:numPr>
          <w:ilvl w:val="1"/>
          <w:numId w:val="4"/>
        </w:numPr>
      </w:pPr>
      <w:r w:rsidRPr="00575647">
        <w:rPr>
          <w:i/>
          <w:iCs/>
        </w:rPr>
        <w:t>Very close</w:t>
      </w:r>
      <w:r w:rsidRPr="00575647">
        <w:t xml:space="preserve"> pairs found after the second hash are eligible for type II</w:t>
      </w:r>
    </w:p>
    <w:p w14:paraId="6003272A" w14:textId="1BA1FA18" w:rsidR="0027207F" w:rsidRDefault="0027207F" w:rsidP="000E4C1A">
      <w:pPr>
        <w:pStyle w:val="ListParagraph"/>
        <w:numPr>
          <w:ilvl w:val="0"/>
          <w:numId w:val="4"/>
        </w:numPr>
      </w:pPr>
      <w:r>
        <w:t xml:space="preserve">Use </w:t>
      </w:r>
      <w:r w:rsidRPr="0027207F">
        <w:rPr>
          <w:rStyle w:val="Codetext"/>
          <w:sz w:val="20"/>
          <w:szCs w:val="24"/>
        </w:rPr>
        <w:t>diff</w:t>
      </w:r>
      <w:r w:rsidRPr="0027207F">
        <w:rPr>
          <w:sz w:val="24"/>
          <w:szCs w:val="24"/>
        </w:rPr>
        <w:t xml:space="preserve"> </w:t>
      </w:r>
      <w:r>
        <w:t>results to c</w:t>
      </w:r>
      <w:r w:rsidR="000E4C1A">
        <w:t xml:space="preserve">alculate ratios to evaluate </w:t>
      </w:r>
      <w:r>
        <w:t>clone exactness</w:t>
      </w:r>
    </w:p>
    <w:p w14:paraId="78EB36C7" w14:textId="35D12C0D" w:rsidR="003A2BED" w:rsidRDefault="0027207F" w:rsidP="00E44EB1">
      <w:pPr>
        <w:pStyle w:val="ListParagraph"/>
        <w:numPr>
          <w:ilvl w:val="1"/>
          <w:numId w:val="4"/>
        </w:numPr>
      </w:pPr>
      <w:r>
        <w:lastRenderedPageBreak/>
        <w:t xml:space="preserve"># </w:t>
      </w:r>
      <w:r w:rsidR="00E44EB1">
        <w:t xml:space="preserve">words </w:t>
      </w:r>
      <w:r>
        <w:t xml:space="preserve">modified / # </w:t>
      </w:r>
      <w:r w:rsidR="00E44EB1">
        <w:t>words</w:t>
      </w:r>
      <w:r>
        <w:t xml:space="preserve"> in a line (average over all lines in block)</w:t>
      </w:r>
    </w:p>
    <w:sectPr w:rsidR="003A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4E09" w14:textId="77777777" w:rsidR="00B963AD" w:rsidRDefault="00B963AD" w:rsidP="000E4C1A">
      <w:pPr>
        <w:spacing w:after="0" w:line="240" w:lineRule="auto"/>
      </w:pPr>
      <w:r>
        <w:separator/>
      </w:r>
    </w:p>
  </w:endnote>
  <w:endnote w:type="continuationSeparator" w:id="0">
    <w:p w14:paraId="187E1BD7" w14:textId="77777777" w:rsidR="00B963AD" w:rsidRDefault="00B963AD" w:rsidP="000E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7C05" w14:textId="77777777" w:rsidR="00B963AD" w:rsidRDefault="00B963AD" w:rsidP="000E4C1A">
      <w:pPr>
        <w:spacing w:after="0" w:line="240" w:lineRule="auto"/>
      </w:pPr>
      <w:r>
        <w:separator/>
      </w:r>
    </w:p>
  </w:footnote>
  <w:footnote w:type="continuationSeparator" w:id="0">
    <w:p w14:paraId="10CC0BB2" w14:textId="77777777" w:rsidR="00B963AD" w:rsidRDefault="00B963AD" w:rsidP="000E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3BD0"/>
    <w:multiLevelType w:val="hybridMultilevel"/>
    <w:tmpl w:val="D5AE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4D7E"/>
    <w:multiLevelType w:val="hybridMultilevel"/>
    <w:tmpl w:val="2500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E2EB9"/>
    <w:multiLevelType w:val="hybridMultilevel"/>
    <w:tmpl w:val="A42490FA"/>
    <w:lvl w:ilvl="0" w:tplc="2E389C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72EBB"/>
    <w:multiLevelType w:val="hybridMultilevel"/>
    <w:tmpl w:val="FCE4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744779">
    <w:abstractNumId w:val="2"/>
  </w:num>
  <w:num w:numId="2" w16cid:durableId="269894844">
    <w:abstractNumId w:val="0"/>
  </w:num>
  <w:num w:numId="3" w16cid:durableId="678773907">
    <w:abstractNumId w:val="3"/>
  </w:num>
  <w:num w:numId="4" w16cid:durableId="172406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B"/>
    <w:rsid w:val="000E4C1A"/>
    <w:rsid w:val="00172B62"/>
    <w:rsid w:val="001B32A4"/>
    <w:rsid w:val="00216FDA"/>
    <w:rsid w:val="0027207F"/>
    <w:rsid w:val="003469AD"/>
    <w:rsid w:val="003A2BED"/>
    <w:rsid w:val="00433F68"/>
    <w:rsid w:val="004559BD"/>
    <w:rsid w:val="00575647"/>
    <w:rsid w:val="005E3516"/>
    <w:rsid w:val="008C474C"/>
    <w:rsid w:val="009C678C"/>
    <w:rsid w:val="00A94939"/>
    <w:rsid w:val="00AB29BD"/>
    <w:rsid w:val="00AB5B2E"/>
    <w:rsid w:val="00B66F3B"/>
    <w:rsid w:val="00B963AD"/>
    <w:rsid w:val="00BD7201"/>
    <w:rsid w:val="00C706C9"/>
    <w:rsid w:val="00C837F2"/>
    <w:rsid w:val="00CB0554"/>
    <w:rsid w:val="00DA5FB3"/>
    <w:rsid w:val="00E44EB1"/>
    <w:rsid w:val="00F03D34"/>
    <w:rsid w:val="00F3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5F175"/>
  <w15:chartTrackingRefBased/>
  <w15:docId w15:val="{3A1F4D91-AFAC-4340-A998-18E8987D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B0554"/>
    <w:rPr>
      <w:rFonts w:ascii="Courier New" w:hAnsi="Courier New" w:cstheme="minorHAnsi"/>
    </w:rPr>
  </w:style>
  <w:style w:type="paragraph" w:styleId="ListParagraph">
    <w:name w:val="List Paragraph"/>
    <w:basedOn w:val="Normal"/>
    <w:uiPriority w:val="34"/>
    <w:qFormat/>
    <w:rsid w:val="00216FDA"/>
    <w:pPr>
      <w:ind w:left="720"/>
      <w:contextualSpacing/>
    </w:pPr>
  </w:style>
  <w:style w:type="character" w:customStyle="1" w:styleId="Codetext">
    <w:name w:val="Code text"/>
    <w:basedOn w:val="DefaultParagraphFont"/>
    <w:uiPriority w:val="1"/>
    <w:qFormat/>
    <w:rsid w:val="00C837F2"/>
    <w:rPr>
      <w:rFonts w:ascii="Courier New" w:hAnsi="Courier New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66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C1A"/>
  </w:style>
  <w:style w:type="paragraph" w:styleId="Footer">
    <w:name w:val="footer"/>
    <w:basedOn w:val="Normal"/>
    <w:link w:val="FooterChar"/>
    <w:uiPriority w:val="99"/>
    <w:unhideWhenUsed/>
    <w:rsid w:val="000E4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C1A"/>
  </w:style>
  <w:style w:type="character" w:customStyle="1" w:styleId="Heading1Char">
    <w:name w:val="Heading 1 Char"/>
    <w:basedOn w:val="DefaultParagraphFont"/>
    <w:link w:val="Heading1"/>
    <w:uiPriority w:val="9"/>
    <w:rsid w:val="000E4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Lowy, Orion S</dc:creator>
  <cp:keywords/>
  <dc:description/>
  <cp:lastModifiedBy>Lowy, Orion S</cp:lastModifiedBy>
  <cp:revision>14</cp:revision>
  <dcterms:created xsi:type="dcterms:W3CDTF">2023-04-04T20:29:00Z</dcterms:created>
  <dcterms:modified xsi:type="dcterms:W3CDTF">2023-04-06T17:27:00Z</dcterms:modified>
</cp:coreProperties>
</file>