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2643" w14:textId="77777777" w:rsidR="004D35AB" w:rsidRDefault="004D35AB" w:rsidP="004D35AB">
      <w:pPr>
        <w:pStyle w:val="Heading1"/>
      </w:pPr>
      <w:sdt>
        <w:sdtPr>
          <w:id w:val="593372188"/>
          <w:placeholder>
            <w:docPart w:val="D65FA96524F54397AD4D984A27CDC91E"/>
          </w:placeholder>
          <w:text/>
        </w:sdtPr>
        <w:sdtContent>
          <w:r>
            <w:t xml:space="preserve">Assessment Task 2 – Team # 12 (Team </w:t>
          </w:r>
          <w:proofErr w:type="spellStart"/>
          <w:r>
            <w:t>stockIT</w:t>
          </w:r>
          <w:proofErr w:type="spellEnd"/>
          <w:r>
            <w:t>)</w:t>
          </w:r>
        </w:sdtContent>
      </w:sdt>
    </w:p>
    <w:p w14:paraId="3A50CD6A" w14:textId="028985D3" w:rsidR="004D35AB" w:rsidRDefault="004D35AB" w:rsidP="004D35AB">
      <w:pPr>
        <w:pStyle w:val="Heading2"/>
      </w:pPr>
      <w:r>
        <w:t xml:space="preserve">Actions from </w:t>
      </w:r>
      <w:r>
        <w:t>7</w:t>
      </w:r>
      <w:r>
        <w:rPr>
          <w:vertAlign w:val="superscript"/>
        </w:rPr>
        <w:t>th</w:t>
      </w:r>
      <w:r>
        <w:t xml:space="preserve"> team meeting</w:t>
      </w:r>
    </w:p>
    <w:p w14:paraId="48E54169" w14:textId="77777777" w:rsidR="004D35AB" w:rsidRDefault="004D35AB" w:rsidP="004D35AB">
      <w:pPr>
        <w:tabs>
          <w:tab w:val="left" w:pos="1701"/>
        </w:tabs>
        <w:ind w:left="1701" w:hanging="1701"/>
        <w:rPr>
          <w:rFonts w:ascii="Arial" w:hAnsi="Arial" w:cs="Arial"/>
        </w:rPr>
      </w:pPr>
      <w:r>
        <w:rPr>
          <w:rFonts w:ascii="Arial" w:hAnsi="Arial" w:cs="Arial"/>
          <w:b/>
        </w:rPr>
        <w:t>Time:</w:t>
      </w:r>
      <w:r>
        <w:rPr>
          <w:rFonts w:ascii="Arial" w:hAnsi="Arial" w:cs="Arial"/>
        </w:rPr>
        <w:tab/>
      </w:r>
      <w:sdt>
        <w:sdtPr>
          <w:rPr>
            <w:rFonts w:ascii="Arial" w:hAnsi="Arial" w:cs="Arial"/>
            <w:color w:val="000000" w:themeColor="text1"/>
          </w:rPr>
          <w:id w:val="556442955"/>
          <w:placeholder>
            <w:docPart w:val="40541C05AED14516998630F85E18AE70"/>
          </w:placeholder>
          <w:text/>
        </w:sdtPr>
        <w:sdtContent>
          <w:r>
            <w:rPr>
              <w:rFonts w:ascii="Arial" w:hAnsi="Arial" w:cs="Arial"/>
              <w:color w:val="000000" w:themeColor="text1"/>
            </w:rPr>
            <w:t xml:space="preserve">7PM </w:t>
          </w:r>
        </w:sdtContent>
      </w:sdt>
    </w:p>
    <w:p w14:paraId="1E0B342F" w14:textId="4DBBA396" w:rsidR="004D35AB" w:rsidRDefault="004D35AB" w:rsidP="004D35AB">
      <w:pPr>
        <w:tabs>
          <w:tab w:val="left" w:pos="1701"/>
        </w:tabs>
        <w:ind w:left="1701" w:hanging="1701"/>
        <w:rPr>
          <w:rFonts w:ascii="Arial" w:hAnsi="Arial" w:cs="Arial"/>
        </w:rPr>
      </w:pPr>
      <w:r>
        <w:rPr>
          <w:rFonts w:ascii="Arial" w:hAnsi="Arial" w:cs="Arial"/>
          <w:b/>
        </w:rPr>
        <w:t>Date:</w:t>
      </w:r>
      <w:r>
        <w:rPr>
          <w:rFonts w:ascii="Arial" w:hAnsi="Arial" w:cs="Arial"/>
        </w:rPr>
        <w:tab/>
      </w:r>
      <w:sdt>
        <w:sdtPr>
          <w:rPr>
            <w:rFonts w:ascii="Arial" w:hAnsi="Arial" w:cs="Arial"/>
          </w:rPr>
          <w:id w:val="1114166964"/>
          <w:placeholder>
            <w:docPart w:val="E16FE27BF4C146008997870E29E3DE46"/>
          </w:placeholder>
          <w:text/>
        </w:sdtPr>
        <w:sdtContent>
          <w:r>
            <w:rPr>
              <w:rFonts w:ascii="Arial" w:hAnsi="Arial" w:cs="Arial"/>
            </w:rPr>
            <w:t>1</w:t>
          </w:r>
          <w:r>
            <w:rPr>
              <w:rFonts w:ascii="Arial" w:hAnsi="Arial" w:cs="Arial"/>
            </w:rPr>
            <w:t>4</w:t>
          </w:r>
          <w:r>
            <w:rPr>
              <w:rFonts w:ascii="Arial" w:hAnsi="Arial" w:cs="Arial"/>
            </w:rPr>
            <w:t>/10/2021</w:t>
          </w:r>
        </w:sdtContent>
      </w:sdt>
    </w:p>
    <w:p w14:paraId="2EDDBD27" w14:textId="77777777" w:rsidR="004D35AB" w:rsidRDefault="004D35AB" w:rsidP="004D35AB">
      <w:pPr>
        <w:tabs>
          <w:tab w:val="left" w:pos="1701"/>
        </w:tabs>
        <w:ind w:left="1701" w:hanging="1701"/>
        <w:rPr>
          <w:rFonts w:ascii="Arial" w:hAnsi="Arial" w:cs="Arial"/>
        </w:rPr>
      </w:pPr>
      <w:r>
        <w:rPr>
          <w:rFonts w:ascii="Arial" w:hAnsi="Arial" w:cs="Arial"/>
          <w:b/>
        </w:rPr>
        <w:t>Place:</w:t>
      </w:r>
      <w:r>
        <w:rPr>
          <w:rFonts w:ascii="Arial" w:hAnsi="Arial" w:cs="Arial"/>
        </w:rPr>
        <w:tab/>
      </w:r>
      <w:sdt>
        <w:sdtPr>
          <w:rPr>
            <w:rFonts w:ascii="Arial" w:hAnsi="Arial" w:cs="Arial"/>
          </w:rPr>
          <w:id w:val="1573468998"/>
          <w:placeholder>
            <w:docPart w:val="9070815AA99F47F2A1521A5CAD62A642"/>
          </w:placeholder>
          <w:text/>
        </w:sdtPr>
        <w:sdtContent>
          <w:r>
            <w:rPr>
              <w:rFonts w:ascii="Arial" w:hAnsi="Arial" w:cs="Arial"/>
            </w:rPr>
            <w:t>Microsoft Teams</w:t>
          </w:r>
        </w:sdtContent>
      </w:sdt>
    </w:p>
    <w:p w14:paraId="0BAE3EFD" w14:textId="77777777" w:rsidR="004D35AB" w:rsidRDefault="004D35AB" w:rsidP="004D35AB">
      <w:pPr>
        <w:tabs>
          <w:tab w:val="left" w:pos="1701"/>
        </w:tabs>
        <w:ind w:left="1701" w:hanging="1701"/>
        <w:rPr>
          <w:rFonts w:ascii="Arial" w:hAnsi="Arial" w:cs="Arial"/>
        </w:rPr>
      </w:pPr>
      <w:r>
        <w:rPr>
          <w:rFonts w:ascii="Arial" w:hAnsi="Arial" w:cs="Arial"/>
          <w:b/>
        </w:rPr>
        <w:t>Chair:</w:t>
      </w:r>
      <w:r>
        <w:rPr>
          <w:rFonts w:ascii="Arial" w:hAnsi="Arial" w:cs="Arial"/>
        </w:rPr>
        <w:tab/>
      </w:r>
      <w:sdt>
        <w:sdtPr>
          <w:rPr>
            <w:rFonts w:ascii="Arial" w:hAnsi="Arial" w:cs="Arial"/>
          </w:rPr>
          <w:id w:val="2079628197"/>
          <w:placeholder>
            <w:docPart w:val="69400BAE44584FBEAA831CBD96E5D99A"/>
          </w:placeholder>
          <w:text/>
        </w:sdtPr>
        <w:sdtContent>
          <w:r>
            <w:rPr>
              <w:rFonts w:ascii="Arial" w:hAnsi="Arial" w:cs="Arial"/>
            </w:rPr>
            <w:t xml:space="preserve">Tetsu Watanabe </w:t>
          </w:r>
        </w:sdtContent>
      </w:sdt>
    </w:p>
    <w:p w14:paraId="36B31DC4" w14:textId="77777777" w:rsidR="004D35AB" w:rsidRDefault="004D35AB" w:rsidP="004D35AB">
      <w:pPr>
        <w:pStyle w:val="Heading4"/>
        <w:numPr>
          <w:ilvl w:val="1"/>
          <w:numId w:val="1"/>
        </w:numPr>
      </w:pPr>
      <w:r>
        <w:t>Attendees</w:t>
      </w:r>
    </w:p>
    <w:p w14:paraId="1089C857" w14:textId="77777777" w:rsidR="004D35AB" w:rsidRDefault="004D35AB" w:rsidP="004D35AB">
      <w:pPr>
        <w:pStyle w:val="ListParagraph"/>
        <w:rPr>
          <w:rFonts w:ascii="Arial" w:hAnsi="Arial" w:cs="Arial"/>
        </w:rPr>
      </w:pPr>
      <w:bookmarkStart w:id="0" w:name="_Hlk85218054"/>
      <w:r>
        <w:rPr>
          <w:rFonts w:ascii="Arial" w:hAnsi="Arial" w:cs="Arial"/>
        </w:rPr>
        <w:t>Ahmet Akgun</w:t>
      </w:r>
    </w:p>
    <w:p w14:paraId="10D766CF" w14:textId="77777777" w:rsidR="004D35AB" w:rsidRDefault="004D35AB" w:rsidP="004D35AB">
      <w:pPr>
        <w:pStyle w:val="ListParagraph"/>
        <w:rPr>
          <w:rFonts w:ascii="Arial" w:hAnsi="Arial" w:cs="Arial"/>
        </w:rPr>
      </w:pPr>
      <w:r>
        <w:rPr>
          <w:rFonts w:ascii="Arial" w:hAnsi="Arial" w:cs="Arial"/>
        </w:rPr>
        <w:t>Brandon McPherson</w:t>
      </w:r>
    </w:p>
    <w:p w14:paraId="328FC554" w14:textId="77777777" w:rsidR="004D35AB" w:rsidRDefault="004D35AB" w:rsidP="004D35AB">
      <w:pPr>
        <w:pStyle w:val="ListParagraph"/>
        <w:rPr>
          <w:rFonts w:ascii="Arial" w:hAnsi="Arial" w:cs="Arial"/>
        </w:rPr>
      </w:pPr>
      <w:sdt>
        <w:sdtPr>
          <w:rPr>
            <w:rFonts w:ascii="Arial" w:hAnsi="Arial" w:cs="Arial"/>
          </w:rPr>
          <w:id w:val="2143609205"/>
          <w:placeholder>
            <w:docPart w:val="BED5230156944C599E3709A395F68502"/>
          </w:placeholder>
          <w:text/>
        </w:sdtPr>
        <w:sdtContent>
          <w:r>
            <w:rPr>
              <w:rFonts w:ascii="Arial" w:hAnsi="Arial" w:cs="Arial"/>
            </w:rPr>
            <w:t>Hugo Hughes</w:t>
          </w:r>
        </w:sdtContent>
      </w:sdt>
    </w:p>
    <w:p w14:paraId="5091EED9" w14:textId="77777777" w:rsidR="004D35AB" w:rsidRDefault="004D35AB" w:rsidP="004D35AB">
      <w:pPr>
        <w:pStyle w:val="ListParagraph"/>
        <w:rPr>
          <w:rFonts w:ascii="Arial" w:hAnsi="Arial" w:cs="Arial"/>
        </w:rPr>
      </w:pPr>
      <w:r>
        <w:rPr>
          <w:rFonts w:ascii="Arial" w:hAnsi="Arial" w:cs="Arial"/>
        </w:rPr>
        <w:t>Taylen Anderson</w:t>
      </w:r>
    </w:p>
    <w:p w14:paraId="0984D1AD" w14:textId="62110D8D" w:rsidR="004D35AB" w:rsidRDefault="004D35AB" w:rsidP="004D35AB">
      <w:pPr>
        <w:pStyle w:val="ListParagraph"/>
        <w:rPr>
          <w:rFonts w:ascii="Arial" w:hAnsi="Arial" w:cs="Arial"/>
        </w:rPr>
      </w:pPr>
      <w:r>
        <w:rPr>
          <w:rFonts w:ascii="Arial" w:hAnsi="Arial" w:cs="Arial"/>
        </w:rPr>
        <w:t>Tetsu Watanabe</w:t>
      </w:r>
    </w:p>
    <w:p w14:paraId="4341B39D" w14:textId="1E2E703C" w:rsidR="004D35AB" w:rsidRPr="004D35AB" w:rsidRDefault="004D35AB" w:rsidP="004D35AB">
      <w:pPr>
        <w:pStyle w:val="ListParagraph"/>
        <w:rPr>
          <w:rFonts w:ascii="Arial" w:hAnsi="Arial" w:cs="Arial"/>
        </w:rPr>
      </w:pPr>
      <w:r>
        <w:rPr>
          <w:rFonts w:ascii="Arial" w:hAnsi="Arial" w:cs="Arial"/>
        </w:rPr>
        <w:t>Tim Prast</w:t>
      </w:r>
    </w:p>
    <w:bookmarkEnd w:id="0"/>
    <w:p w14:paraId="476CA154" w14:textId="77777777" w:rsidR="004D35AB" w:rsidRDefault="004D35AB" w:rsidP="004D35AB">
      <w:pPr>
        <w:pStyle w:val="Heading4"/>
      </w:pPr>
      <w:r>
        <w:t>1.2</w:t>
      </w:r>
      <w:r>
        <w:tab/>
        <w:t>Apologies</w:t>
      </w:r>
    </w:p>
    <w:p w14:paraId="21C33ADA" w14:textId="77777777" w:rsidR="004D35AB" w:rsidRDefault="004D35AB" w:rsidP="004D35AB">
      <w:pPr>
        <w:pStyle w:val="Heading4"/>
      </w:pPr>
      <w:r>
        <w:t>1.3</w:t>
      </w:r>
      <w:r>
        <w:tab/>
        <w:t>Actions arising from the meeting</w:t>
      </w:r>
    </w:p>
    <w:p w14:paraId="331FD8E6" w14:textId="77777777" w:rsidR="00052354" w:rsidRDefault="004D35AB" w:rsidP="004D35AB">
      <w:pPr>
        <w:pStyle w:val="ListParagraph"/>
        <w:numPr>
          <w:ilvl w:val="0"/>
          <w:numId w:val="2"/>
        </w:numPr>
        <w:rPr>
          <w:rFonts w:ascii="Arial" w:hAnsi="Arial" w:cs="Arial"/>
        </w:rPr>
      </w:pPr>
      <w:r>
        <w:rPr>
          <w:rFonts w:ascii="Arial" w:hAnsi="Arial" w:cs="Arial"/>
        </w:rPr>
        <w:t xml:space="preserve">Tetsu presented </w:t>
      </w:r>
      <w:r w:rsidR="00052354">
        <w:rPr>
          <w:rFonts w:ascii="Arial" w:hAnsi="Arial" w:cs="Arial"/>
        </w:rPr>
        <w:t>an excel spreadsheet titled Assignment 2 -Planning – 20211014-20211017 and explained the remaining tasks to be completed.</w:t>
      </w:r>
    </w:p>
    <w:p w14:paraId="59B57C5C" w14:textId="7C5E92BC" w:rsidR="004D35AB" w:rsidRDefault="00052354" w:rsidP="004D35AB">
      <w:pPr>
        <w:pStyle w:val="ListParagraph"/>
        <w:numPr>
          <w:ilvl w:val="0"/>
          <w:numId w:val="2"/>
        </w:numPr>
        <w:rPr>
          <w:rFonts w:ascii="Arial" w:hAnsi="Arial" w:cs="Arial"/>
        </w:rPr>
      </w:pPr>
      <w:r>
        <w:rPr>
          <w:rFonts w:ascii="Arial" w:hAnsi="Arial" w:cs="Arial"/>
        </w:rPr>
        <w:t>The group agreed with responsible members for each remaining tasks as well as due date for completing these tasks</w:t>
      </w:r>
      <w:proofErr w:type="gramStart"/>
      <w:r>
        <w:rPr>
          <w:rFonts w:ascii="Arial" w:hAnsi="Arial" w:cs="Arial"/>
        </w:rPr>
        <w:t xml:space="preserve">.  </w:t>
      </w:r>
      <w:proofErr w:type="gramEnd"/>
      <w:r>
        <w:rPr>
          <w:rFonts w:ascii="Arial" w:hAnsi="Arial" w:cs="Arial"/>
        </w:rPr>
        <w:t xml:space="preserve"> </w:t>
      </w:r>
    </w:p>
    <w:p w14:paraId="252C9CFE" w14:textId="7A2C9F34" w:rsidR="004D35AB" w:rsidRDefault="003379C6" w:rsidP="004D35AB">
      <w:pPr>
        <w:pStyle w:val="ListParagraph"/>
        <w:ind w:left="1440"/>
        <w:rPr>
          <w:rFonts w:ascii="Arial" w:hAnsi="Arial" w:cs="Arial"/>
        </w:rPr>
      </w:pPr>
      <w:r>
        <w:rPr>
          <w:rFonts w:ascii="Arial" w:hAnsi="Arial" w:cs="Arial"/>
        </w:rPr>
        <w:t xml:space="preserve">The group discussed about Harvard referring styles. </w:t>
      </w:r>
    </w:p>
    <w:p w14:paraId="1CE496B6" w14:textId="13316E84" w:rsidR="003379C6" w:rsidRDefault="003379C6" w:rsidP="004D35AB">
      <w:pPr>
        <w:pStyle w:val="ListParagraph"/>
        <w:ind w:left="1440"/>
        <w:rPr>
          <w:rFonts w:ascii="Arial" w:hAnsi="Arial" w:cs="Arial"/>
        </w:rPr>
      </w:pPr>
      <w:r>
        <w:rPr>
          <w:rFonts w:ascii="Arial" w:hAnsi="Arial" w:cs="Arial"/>
        </w:rPr>
        <w:t xml:space="preserve">Tetsu presented the status of PDF report. </w:t>
      </w:r>
    </w:p>
    <w:p w14:paraId="6A69715A" w14:textId="6415A9E7" w:rsidR="003379C6" w:rsidRDefault="003379C6" w:rsidP="004D35AB">
      <w:pPr>
        <w:pStyle w:val="ListParagraph"/>
        <w:ind w:left="1440"/>
        <w:rPr>
          <w:rFonts w:ascii="Arial" w:hAnsi="Arial" w:cs="Arial"/>
        </w:rPr>
      </w:pPr>
      <w:r>
        <w:rPr>
          <w:rFonts w:ascii="Arial" w:hAnsi="Arial" w:cs="Arial"/>
        </w:rPr>
        <w:t>Hugo noted that he would like someone else to do second review of contents that he reviewed already. The group decided it was not necessary as the group believed that his writing skill is good.</w:t>
      </w:r>
    </w:p>
    <w:p w14:paraId="2E23EAB2" w14:textId="333174C6" w:rsidR="003379C6" w:rsidRDefault="003379C6" w:rsidP="004D35AB">
      <w:pPr>
        <w:pStyle w:val="ListParagraph"/>
        <w:ind w:left="1440"/>
        <w:rPr>
          <w:rFonts w:ascii="Arial" w:hAnsi="Arial" w:cs="Arial"/>
        </w:rPr>
      </w:pPr>
      <w:r>
        <w:rPr>
          <w:rFonts w:ascii="Arial" w:hAnsi="Arial" w:cs="Arial"/>
        </w:rPr>
        <w:t>The group decided that both group PDF report and signed contribution form were</w:t>
      </w:r>
      <w:r w:rsidR="002725F5">
        <w:rPr>
          <w:rFonts w:ascii="Arial" w:hAnsi="Arial" w:cs="Arial"/>
        </w:rPr>
        <w:t xml:space="preserve"> to be submitted by Tetsu on the due date of </w:t>
      </w:r>
      <w:r w:rsidR="002725F5" w:rsidRPr="002725F5">
        <w:rPr>
          <w:rFonts w:ascii="Arial" w:hAnsi="Arial" w:cs="Arial"/>
        </w:rPr>
        <w:t>assignment</w:t>
      </w:r>
      <w:r w:rsidR="002725F5" w:rsidRPr="002725F5">
        <w:rPr>
          <w:rFonts w:ascii="Arial" w:hAnsi="Arial" w:cs="Arial" w:hint="eastAsia"/>
        </w:rPr>
        <w:t>.</w:t>
      </w:r>
    </w:p>
    <w:p w14:paraId="0B598E20" w14:textId="729B3B32" w:rsidR="002725F5" w:rsidRDefault="002725F5" w:rsidP="004D35AB">
      <w:pPr>
        <w:pStyle w:val="ListParagraph"/>
        <w:ind w:left="1440"/>
        <w:rPr>
          <w:rFonts w:ascii="Arial" w:hAnsi="Arial" w:cs="Arial"/>
        </w:rPr>
      </w:pPr>
      <w:r>
        <w:rPr>
          <w:rFonts w:ascii="Arial" w:hAnsi="Arial" w:cs="Arial"/>
        </w:rPr>
        <w:t xml:space="preserve">The group briefly discussed about the assignment 3. The group further agreed to brainstorm about this topic in the next meeting scheduled after the submission of assignment 2. </w:t>
      </w:r>
    </w:p>
    <w:p w14:paraId="3B8F72F9" w14:textId="77777777" w:rsidR="004D35AB" w:rsidRDefault="004D35AB" w:rsidP="004D35AB">
      <w:pPr>
        <w:pStyle w:val="paragraph"/>
        <w:spacing w:before="0" w:beforeAutospacing="0" w:after="0" w:afterAutospacing="0"/>
        <w:textAlignment w:val="baseline"/>
        <w:rPr>
          <w:rStyle w:val="eop"/>
          <w:b/>
          <w:bCs/>
          <w:i/>
          <w:iCs/>
        </w:rPr>
      </w:pPr>
      <w:r>
        <w:rPr>
          <w:rStyle w:val="eop"/>
          <w:rFonts w:ascii="Arial" w:hAnsi="Arial" w:cs="Arial"/>
          <w:b/>
          <w:bCs/>
          <w:i/>
          <w:iCs/>
        </w:rPr>
        <w:t xml:space="preserve">1.4 </w:t>
      </w:r>
      <w:r>
        <w:rPr>
          <w:rStyle w:val="eop"/>
          <w:rFonts w:ascii="Arial" w:hAnsi="Arial" w:cs="Arial"/>
          <w:b/>
          <w:bCs/>
          <w:i/>
          <w:iCs/>
        </w:rPr>
        <w:tab/>
        <w:t xml:space="preserve">Next Meeting </w:t>
      </w:r>
    </w:p>
    <w:p w14:paraId="093A84DD" w14:textId="20FAC45E" w:rsidR="004D35AB" w:rsidRDefault="004D35AB" w:rsidP="004D35AB">
      <w:pPr>
        <w:pStyle w:val="paragraph"/>
        <w:spacing w:before="0" w:beforeAutospacing="0" w:after="0" w:afterAutospacing="0"/>
        <w:textAlignment w:val="baseline"/>
        <w:rPr>
          <w:rFonts w:ascii="Arial" w:eastAsiaTheme="minorEastAsia" w:hAnsi="Arial" w:cs="Arial"/>
        </w:rPr>
      </w:pPr>
      <w:r>
        <w:rPr>
          <w:rFonts w:ascii="Arial" w:eastAsiaTheme="minorEastAsia" w:hAnsi="Arial" w:cs="Arial"/>
        </w:rPr>
        <w:t xml:space="preserve">Sunday </w:t>
      </w:r>
      <w:r>
        <w:rPr>
          <w:rFonts w:ascii="Arial" w:eastAsiaTheme="minorEastAsia" w:hAnsi="Arial" w:cs="Arial"/>
        </w:rPr>
        <w:t>1</w:t>
      </w:r>
      <w:r>
        <w:rPr>
          <w:rFonts w:ascii="Arial" w:eastAsiaTheme="minorEastAsia" w:hAnsi="Arial" w:cs="Arial"/>
        </w:rPr>
        <w:t>7</w:t>
      </w:r>
      <w:r>
        <w:rPr>
          <w:rFonts w:ascii="Arial" w:eastAsiaTheme="minorEastAsia" w:hAnsi="Arial" w:cs="Arial"/>
        </w:rPr>
        <w:t>/10/2021 7pm AEST</w:t>
      </w:r>
    </w:p>
    <w:p w14:paraId="2507D3ED" w14:textId="77777777" w:rsidR="004D35AB" w:rsidRDefault="004D35AB" w:rsidP="004D35AB">
      <w:pPr>
        <w:pStyle w:val="paragraph"/>
        <w:spacing w:before="0" w:beforeAutospacing="0" w:after="0" w:afterAutospacing="0"/>
        <w:textAlignment w:val="baseline"/>
        <w:rPr>
          <w:rFonts w:eastAsiaTheme="minorEastAsia"/>
        </w:rPr>
      </w:pPr>
    </w:p>
    <w:p w14:paraId="3859E312" w14:textId="77777777" w:rsidR="004D35AB" w:rsidRDefault="004D35AB" w:rsidP="004D35AB">
      <w:pPr>
        <w:keepNext/>
        <w:rPr>
          <w:rFonts w:ascii="Arial" w:hAnsi="Arial" w:cs="Arial"/>
        </w:rPr>
      </w:pPr>
      <w:r>
        <w:rPr>
          <w:rFonts w:ascii="Arial" w:hAnsi="Arial" w:cs="Arial"/>
        </w:rPr>
        <w:t>Meeting recoding:</w:t>
      </w:r>
    </w:p>
    <w:p w14:paraId="34E4A6BC" w14:textId="34A64E42" w:rsidR="004D35AB" w:rsidRDefault="004D35AB" w:rsidP="004D35AB">
      <w:r w:rsidRPr="004D35AB">
        <w:rPr>
          <w:rStyle w:val="Hyperlink"/>
          <w:rFonts w:ascii="Arial" w:hAnsi="Arial" w:cs="Arial"/>
        </w:rPr>
        <w:t>https://rmiteduau-my.sharepoint.com/:v:/g/personal/s3923443_student_rmit_edu_au/EbdDKMfMUUZEpvZpwsRjafUB-0xX52wps3_IaCTmv-B_vw</w:t>
      </w:r>
    </w:p>
    <w:p w14:paraId="7203614E" w14:textId="77777777" w:rsidR="008A5DC7" w:rsidRDefault="008A5DC7"/>
    <w:sectPr w:rsidR="008A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783B"/>
    <w:multiLevelType w:val="multilevel"/>
    <w:tmpl w:val="89B09CA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D0A3744"/>
    <w:multiLevelType w:val="hybridMultilevel"/>
    <w:tmpl w:val="D534D7A4"/>
    <w:lvl w:ilvl="0" w:tplc="BACA822A">
      <w:start w:val="1"/>
      <w:numFmt w:val="bullet"/>
      <w:lvlText w:val=""/>
      <w:lvlJc w:val="left"/>
      <w:pPr>
        <w:ind w:left="1440" w:hanging="360"/>
      </w:pPr>
      <w:rPr>
        <w:rFonts w:ascii="Symbol" w:hAnsi="Symbol" w:hint="default"/>
      </w:rPr>
    </w:lvl>
    <w:lvl w:ilvl="1" w:tplc="1BE808BE">
      <w:start w:val="1"/>
      <w:numFmt w:val="bullet"/>
      <w:lvlText w:val="o"/>
      <w:lvlJc w:val="left"/>
      <w:pPr>
        <w:ind w:left="2160" w:hanging="360"/>
      </w:pPr>
      <w:rPr>
        <w:rFonts w:ascii="Courier New" w:hAnsi="Courier New" w:cs="Courier New" w:hint="default"/>
      </w:rPr>
    </w:lvl>
    <w:lvl w:ilvl="2" w:tplc="C42ECD90">
      <w:start w:val="1"/>
      <w:numFmt w:val="bullet"/>
      <w:lvlText w:val=""/>
      <w:lvlJc w:val="left"/>
      <w:pPr>
        <w:ind w:left="2880" w:hanging="360"/>
      </w:pPr>
      <w:rPr>
        <w:rFonts w:ascii="Wingdings" w:hAnsi="Wingdings" w:hint="default"/>
      </w:rPr>
    </w:lvl>
    <w:lvl w:ilvl="3" w:tplc="8C064952">
      <w:start w:val="1"/>
      <w:numFmt w:val="bullet"/>
      <w:lvlText w:val=""/>
      <w:lvlJc w:val="left"/>
      <w:pPr>
        <w:ind w:left="3600" w:hanging="360"/>
      </w:pPr>
      <w:rPr>
        <w:rFonts w:ascii="Symbol" w:hAnsi="Symbol" w:hint="default"/>
      </w:rPr>
    </w:lvl>
    <w:lvl w:ilvl="4" w:tplc="5C4A1A98">
      <w:start w:val="1"/>
      <w:numFmt w:val="bullet"/>
      <w:lvlText w:val="o"/>
      <w:lvlJc w:val="left"/>
      <w:pPr>
        <w:ind w:left="4320" w:hanging="360"/>
      </w:pPr>
      <w:rPr>
        <w:rFonts w:ascii="Courier New" w:hAnsi="Courier New" w:cs="Courier New" w:hint="default"/>
      </w:rPr>
    </w:lvl>
    <w:lvl w:ilvl="5" w:tplc="7F3C93D6">
      <w:start w:val="1"/>
      <w:numFmt w:val="bullet"/>
      <w:lvlText w:val=""/>
      <w:lvlJc w:val="left"/>
      <w:pPr>
        <w:ind w:left="5040" w:hanging="360"/>
      </w:pPr>
      <w:rPr>
        <w:rFonts w:ascii="Wingdings" w:hAnsi="Wingdings" w:hint="default"/>
      </w:rPr>
    </w:lvl>
    <w:lvl w:ilvl="6" w:tplc="DFE62D00">
      <w:start w:val="1"/>
      <w:numFmt w:val="bullet"/>
      <w:lvlText w:val=""/>
      <w:lvlJc w:val="left"/>
      <w:pPr>
        <w:ind w:left="5760" w:hanging="360"/>
      </w:pPr>
      <w:rPr>
        <w:rFonts w:ascii="Symbol" w:hAnsi="Symbol" w:hint="default"/>
      </w:rPr>
    </w:lvl>
    <w:lvl w:ilvl="7" w:tplc="A56EE004">
      <w:start w:val="1"/>
      <w:numFmt w:val="bullet"/>
      <w:lvlText w:val="o"/>
      <w:lvlJc w:val="left"/>
      <w:pPr>
        <w:ind w:left="6480" w:hanging="360"/>
      </w:pPr>
      <w:rPr>
        <w:rFonts w:ascii="Courier New" w:hAnsi="Courier New" w:cs="Courier New" w:hint="default"/>
      </w:rPr>
    </w:lvl>
    <w:lvl w:ilvl="8" w:tplc="BD3E900A">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AB"/>
    <w:rsid w:val="00052354"/>
    <w:rsid w:val="002725F5"/>
    <w:rsid w:val="003379C6"/>
    <w:rsid w:val="004D35AB"/>
    <w:rsid w:val="008A5D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6D4F"/>
  <w15:chartTrackingRefBased/>
  <w15:docId w15:val="{3AE6C5DC-BD77-4C8C-9B5F-97F84095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AB"/>
    <w:pPr>
      <w:spacing w:before="120" w:after="120" w:line="240" w:lineRule="auto"/>
    </w:pPr>
    <w:rPr>
      <w:rFonts w:ascii="Times New Roman" w:eastAsia="Times New Roman" w:hAnsi="Times New Roman" w:cs="Times New Roman"/>
      <w:sz w:val="24"/>
      <w:szCs w:val="20"/>
      <w:lang w:eastAsia="en-AU"/>
    </w:rPr>
  </w:style>
  <w:style w:type="paragraph" w:styleId="Heading1">
    <w:name w:val="heading 1"/>
    <w:basedOn w:val="Heading2"/>
    <w:next w:val="Normal"/>
    <w:link w:val="Heading1Char"/>
    <w:qFormat/>
    <w:rsid w:val="004D35AB"/>
    <w:pPr>
      <w:outlineLvl w:val="0"/>
    </w:pPr>
    <w:rPr>
      <w:iCs/>
      <w:sz w:val="24"/>
    </w:rPr>
  </w:style>
  <w:style w:type="paragraph" w:styleId="Heading2">
    <w:name w:val="heading 2"/>
    <w:basedOn w:val="Normal"/>
    <w:next w:val="Normal"/>
    <w:link w:val="Heading2Char"/>
    <w:uiPriority w:val="99"/>
    <w:semiHidden/>
    <w:unhideWhenUsed/>
    <w:qFormat/>
    <w:rsid w:val="004D35AB"/>
    <w:pPr>
      <w:keepNext/>
      <w:tabs>
        <w:tab w:val="left" w:pos="907"/>
      </w:tabs>
      <w:spacing w:before="480"/>
      <w:outlineLvl w:val="1"/>
    </w:pPr>
    <w:rPr>
      <w:rFonts w:ascii="Arial" w:hAnsi="Arial" w:cs="Arial"/>
      <w:b/>
      <w:bCs/>
      <w:sz w:val="32"/>
      <w:szCs w:val="26"/>
    </w:rPr>
  </w:style>
  <w:style w:type="paragraph" w:styleId="Heading4">
    <w:name w:val="heading 4"/>
    <w:basedOn w:val="Normal"/>
    <w:next w:val="Normal"/>
    <w:link w:val="Heading4Char"/>
    <w:semiHidden/>
    <w:unhideWhenUsed/>
    <w:qFormat/>
    <w:rsid w:val="004D35AB"/>
    <w:pPr>
      <w:keepNext/>
      <w:keepLines/>
      <w:spacing w:before="360"/>
      <w:outlineLvl w:val="3"/>
    </w:pPr>
    <w:rPr>
      <w:rFonts w:ascii="Arial" w:eastAsiaTheme="majorEastAsia" w:hAnsi="Arial" w:cs="Arial"/>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5AB"/>
    <w:rPr>
      <w:rFonts w:ascii="Arial" w:eastAsia="Times New Roman" w:hAnsi="Arial" w:cs="Arial"/>
      <w:b/>
      <w:bCs/>
      <w:iCs/>
      <w:sz w:val="24"/>
      <w:szCs w:val="26"/>
      <w:lang w:eastAsia="en-AU"/>
    </w:rPr>
  </w:style>
  <w:style w:type="character" w:customStyle="1" w:styleId="Heading2Char">
    <w:name w:val="Heading 2 Char"/>
    <w:basedOn w:val="DefaultParagraphFont"/>
    <w:link w:val="Heading2"/>
    <w:uiPriority w:val="99"/>
    <w:semiHidden/>
    <w:rsid w:val="004D35AB"/>
    <w:rPr>
      <w:rFonts w:ascii="Arial" w:eastAsia="Times New Roman" w:hAnsi="Arial" w:cs="Arial"/>
      <w:b/>
      <w:bCs/>
      <w:sz w:val="32"/>
      <w:szCs w:val="26"/>
      <w:lang w:eastAsia="en-AU"/>
    </w:rPr>
  </w:style>
  <w:style w:type="character" w:customStyle="1" w:styleId="Heading4Char">
    <w:name w:val="Heading 4 Char"/>
    <w:basedOn w:val="DefaultParagraphFont"/>
    <w:link w:val="Heading4"/>
    <w:semiHidden/>
    <w:rsid w:val="004D35AB"/>
    <w:rPr>
      <w:rFonts w:ascii="Arial" w:eastAsiaTheme="majorEastAsia" w:hAnsi="Arial" w:cs="Arial"/>
      <w:b/>
      <w:i/>
      <w:iCs/>
      <w:color w:val="000000" w:themeColor="text1"/>
      <w:sz w:val="24"/>
      <w:szCs w:val="20"/>
      <w:lang w:eastAsia="en-AU"/>
    </w:rPr>
  </w:style>
  <w:style w:type="character" w:styleId="Hyperlink">
    <w:name w:val="Hyperlink"/>
    <w:basedOn w:val="DefaultParagraphFont"/>
    <w:unhideWhenUsed/>
    <w:rsid w:val="004D35AB"/>
    <w:rPr>
      <w:color w:val="0000FF"/>
      <w:u w:val="single"/>
    </w:rPr>
  </w:style>
  <w:style w:type="paragraph" w:styleId="ListParagraph">
    <w:name w:val="List Paragraph"/>
    <w:basedOn w:val="Normal"/>
    <w:uiPriority w:val="34"/>
    <w:qFormat/>
    <w:rsid w:val="004D35AB"/>
    <w:pPr>
      <w:ind w:left="720"/>
      <w:contextualSpacing/>
    </w:pPr>
  </w:style>
  <w:style w:type="paragraph" w:customStyle="1" w:styleId="paragraph">
    <w:name w:val="paragraph"/>
    <w:basedOn w:val="Normal"/>
    <w:rsid w:val="004D35AB"/>
    <w:pPr>
      <w:spacing w:before="100" w:beforeAutospacing="1" w:after="100" w:afterAutospacing="1"/>
    </w:pPr>
    <w:rPr>
      <w:szCs w:val="24"/>
      <w:lang w:eastAsia="ja-JP"/>
    </w:rPr>
  </w:style>
  <w:style w:type="character" w:customStyle="1" w:styleId="eop">
    <w:name w:val="eop"/>
    <w:basedOn w:val="DefaultParagraphFont"/>
    <w:rsid w:val="004D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5FA96524F54397AD4D984A27CDC91E"/>
        <w:category>
          <w:name w:val="General"/>
          <w:gallery w:val="placeholder"/>
        </w:category>
        <w:types>
          <w:type w:val="bbPlcHdr"/>
        </w:types>
        <w:behaviors>
          <w:behavior w:val="content"/>
        </w:behaviors>
        <w:guid w:val="{C7085151-9CFE-489E-BB28-9CD9BD739145}"/>
      </w:docPartPr>
      <w:docPartBody>
        <w:p w:rsidR="00000000" w:rsidRDefault="00A22A50" w:rsidP="00A22A50">
          <w:pPr>
            <w:pStyle w:val="D65FA96524F54397AD4D984A27CDC91E"/>
          </w:pPr>
          <w:r>
            <w:rPr>
              <w:rStyle w:val="PlaceholderText"/>
            </w:rPr>
            <w:t>Click to enter the name of your Aboriginal and Torres Strait Islander corporation</w:t>
          </w:r>
        </w:p>
      </w:docPartBody>
    </w:docPart>
    <w:docPart>
      <w:docPartPr>
        <w:name w:val="40541C05AED14516998630F85E18AE70"/>
        <w:category>
          <w:name w:val="General"/>
          <w:gallery w:val="placeholder"/>
        </w:category>
        <w:types>
          <w:type w:val="bbPlcHdr"/>
        </w:types>
        <w:behaviors>
          <w:behavior w:val="content"/>
        </w:behaviors>
        <w:guid w:val="{57401010-A95D-42CD-BF7A-2EA9CE7166AA}"/>
      </w:docPartPr>
      <w:docPartBody>
        <w:p w:rsidR="00000000" w:rsidRDefault="00A22A50" w:rsidP="00A22A50">
          <w:pPr>
            <w:pStyle w:val="40541C05AED14516998630F85E18AE70"/>
          </w:pPr>
          <w:r>
            <w:rPr>
              <w:rStyle w:val="PlaceholderText"/>
              <w:color w:val="000000" w:themeColor="text1"/>
            </w:rPr>
            <w:t>Click to enter time</w:t>
          </w:r>
        </w:p>
      </w:docPartBody>
    </w:docPart>
    <w:docPart>
      <w:docPartPr>
        <w:name w:val="E16FE27BF4C146008997870E29E3DE46"/>
        <w:category>
          <w:name w:val="General"/>
          <w:gallery w:val="placeholder"/>
        </w:category>
        <w:types>
          <w:type w:val="bbPlcHdr"/>
        </w:types>
        <w:behaviors>
          <w:behavior w:val="content"/>
        </w:behaviors>
        <w:guid w:val="{A4AAB084-B138-4273-9560-BE65810224E7}"/>
      </w:docPartPr>
      <w:docPartBody>
        <w:p w:rsidR="00000000" w:rsidRDefault="00A22A50" w:rsidP="00A22A50">
          <w:pPr>
            <w:pStyle w:val="E16FE27BF4C146008997870E29E3DE46"/>
          </w:pPr>
          <w:r>
            <w:t>Click to enter the date of the meeting</w:t>
          </w:r>
        </w:p>
      </w:docPartBody>
    </w:docPart>
    <w:docPart>
      <w:docPartPr>
        <w:name w:val="9070815AA99F47F2A1521A5CAD62A642"/>
        <w:category>
          <w:name w:val="General"/>
          <w:gallery w:val="placeholder"/>
        </w:category>
        <w:types>
          <w:type w:val="bbPlcHdr"/>
        </w:types>
        <w:behaviors>
          <w:behavior w:val="content"/>
        </w:behaviors>
        <w:guid w:val="{1C3D8315-E5C3-4401-9AB9-672E4D36A708}"/>
      </w:docPartPr>
      <w:docPartBody>
        <w:p w:rsidR="00000000" w:rsidRDefault="00A22A50" w:rsidP="00A22A50">
          <w:pPr>
            <w:pStyle w:val="9070815AA99F47F2A1521A5CAD62A642"/>
          </w:pPr>
          <w:r>
            <w:t>Click to enter the location of the meeting</w:t>
          </w:r>
        </w:p>
      </w:docPartBody>
    </w:docPart>
    <w:docPart>
      <w:docPartPr>
        <w:name w:val="69400BAE44584FBEAA831CBD96E5D99A"/>
        <w:category>
          <w:name w:val="General"/>
          <w:gallery w:val="placeholder"/>
        </w:category>
        <w:types>
          <w:type w:val="bbPlcHdr"/>
        </w:types>
        <w:behaviors>
          <w:behavior w:val="content"/>
        </w:behaviors>
        <w:guid w:val="{9DD44570-4D4A-4A81-94F0-DB5F984AAAC9}"/>
      </w:docPartPr>
      <w:docPartBody>
        <w:p w:rsidR="00000000" w:rsidRDefault="00A22A50" w:rsidP="00A22A50">
          <w:pPr>
            <w:pStyle w:val="69400BAE44584FBEAA831CBD96E5D99A"/>
          </w:pPr>
          <w:r>
            <w:t>Click to enter chair’s name</w:t>
          </w:r>
        </w:p>
      </w:docPartBody>
    </w:docPart>
    <w:docPart>
      <w:docPartPr>
        <w:name w:val="BED5230156944C599E3709A395F68502"/>
        <w:category>
          <w:name w:val="General"/>
          <w:gallery w:val="placeholder"/>
        </w:category>
        <w:types>
          <w:type w:val="bbPlcHdr"/>
        </w:types>
        <w:behaviors>
          <w:behavior w:val="content"/>
        </w:behaviors>
        <w:guid w:val="{DB0AFE94-2C78-4D8D-946E-2F5CC5F06D02}"/>
      </w:docPartPr>
      <w:docPartBody>
        <w:p w:rsidR="00000000" w:rsidRDefault="00A22A50" w:rsidP="00A22A50">
          <w:pPr>
            <w:pStyle w:val="BED5230156944C599E3709A395F68502"/>
          </w:pPr>
          <w:r>
            <w:t>Click to enter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50"/>
    <w:rsid w:val="00A22A50"/>
    <w:rsid w:val="00B76C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A50"/>
  </w:style>
  <w:style w:type="paragraph" w:customStyle="1" w:styleId="D65FA96524F54397AD4D984A27CDC91E">
    <w:name w:val="D65FA96524F54397AD4D984A27CDC91E"/>
    <w:rsid w:val="00A22A50"/>
  </w:style>
  <w:style w:type="paragraph" w:customStyle="1" w:styleId="40541C05AED14516998630F85E18AE70">
    <w:name w:val="40541C05AED14516998630F85E18AE70"/>
    <w:rsid w:val="00A22A50"/>
  </w:style>
  <w:style w:type="paragraph" w:customStyle="1" w:styleId="E16FE27BF4C146008997870E29E3DE46">
    <w:name w:val="E16FE27BF4C146008997870E29E3DE46"/>
    <w:rsid w:val="00A22A50"/>
  </w:style>
  <w:style w:type="paragraph" w:customStyle="1" w:styleId="9070815AA99F47F2A1521A5CAD62A642">
    <w:name w:val="9070815AA99F47F2A1521A5CAD62A642"/>
    <w:rsid w:val="00A22A50"/>
  </w:style>
  <w:style w:type="paragraph" w:customStyle="1" w:styleId="69400BAE44584FBEAA831CBD96E5D99A">
    <w:name w:val="69400BAE44584FBEAA831CBD96E5D99A"/>
    <w:rsid w:val="00A22A50"/>
  </w:style>
  <w:style w:type="paragraph" w:customStyle="1" w:styleId="BED5230156944C599E3709A395F68502">
    <w:name w:val="BED5230156944C599E3709A395F68502"/>
    <w:rsid w:val="00A22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1</cp:revision>
  <dcterms:created xsi:type="dcterms:W3CDTF">2021-10-15T10:56:00Z</dcterms:created>
  <dcterms:modified xsi:type="dcterms:W3CDTF">2021-10-15T11:16:00Z</dcterms:modified>
</cp:coreProperties>
</file>